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40"/>
          <w:szCs w:val="40"/>
        </w:rPr>
      </w:pPr>
      <w:r>
        <w:rPr>
          <w:rFonts w:cs="Times New Roman" w:ascii="Times New Roman" w:hAnsi="Times New Roman"/>
          <w:b/>
          <w:sz w:val="40"/>
          <w:szCs w:val="40"/>
        </w:rPr>
        <w:t xml:space="preserve">BDPR – </w:t>
      </w:r>
      <w:r>
        <w:rPr>
          <w:rFonts w:cs="Times New Roman" w:ascii="Times New Roman" w:hAnsi="Times New Roman"/>
          <w:b/>
          <w:sz w:val="40"/>
          <w:szCs w:val="40"/>
        </w:rPr>
        <w:t>Distributed k-means Clustering</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 xml:space="preserve">SV1: </w:t>
        <w:tab/>
        <w:tab/>
        <w:tab/>
        <w:tab/>
        <w:tab/>
        <w:tab/>
        <w:tab/>
        <w:t xml:space="preserve">SV2: </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lang w:val="pt-BR"/>
        </w:rPr>
      </w:pPr>
      <w:r>
        <w:rPr>
          <w:rFonts w:cs="Times New Roman" w:ascii="Times New Roman" w:hAnsi="Times New Roman"/>
          <w:b/>
          <w:sz w:val="24"/>
          <w:szCs w:val="24"/>
          <w:lang w:val="pt-BR"/>
        </w:rPr>
        <w:t>Câu 1</w:t>
      </w:r>
      <w:r>
        <w:rPr>
          <w:rFonts w:cs="Times New Roman" w:ascii="Times New Roman" w:hAnsi="Times New Roman"/>
          <w:sz w:val="24"/>
          <w:szCs w:val="24"/>
          <w:lang w:val="pt-BR"/>
        </w:rPr>
        <w:t>. Cho các điểm dữ liệu 2 chiều {</w:t>
      </w:r>
      <w:r>
        <w:rPr>
          <w:rStyle w:val="fontstyle11"/>
          <w:rFonts w:cs="Times New Roman" w:ascii="Times New Roman" w:hAnsi="Times New Roman"/>
          <w:sz w:val="24"/>
          <w:szCs w:val="24"/>
        </w:rPr>
        <w:t>(1, 6)</w:t>
      </w:r>
      <w:r>
        <w:rPr>
          <w:rStyle w:val="fontstyle21"/>
          <w:rFonts w:cs="Times New Roman" w:ascii="Times New Roman" w:hAnsi="Times New Roman"/>
          <w:sz w:val="24"/>
          <w:szCs w:val="24"/>
        </w:rPr>
        <w:t xml:space="preserve">, </w:t>
      </w:r>
      <w:r>
        <w:rPr>
          <w:rStyle w:val="fontstyle11"/>
          <w:rFonts w:cs="Times New Roman" w:ascii="Times New Roman" w:hAnsi="Times New Roman"/>
          <w:sz w:val="24"/>
          <w:szCs w:val="24"/>
        </w:rPr>
        <w:t>(8, 2)</w:t>
      </w:r>
      <w:r>
        <w:rPr>
          <w:rStyle w:val="fontstyle21"/>
          <w:rFonts w:cs="Times New Roman" w:ascii="Times New Roman" w:hAnsi="Times New Roman"/>
          <w:sz w:val="24"/>
          <w:szCs w:val="24"/>
        </w:rPr>
        <w:t xml:space="preserve">, </w:t>
      </w:r>
      <w:r>
        <w:rPr>
          <w:rStyle w:val="fontstyle11"/>
          <w:rFonts w:cs="Times New Roman" w:ascii="Times New Roman" w:hAnsi="Times New Roman"/>
          <w:sz w:val="24"/>
          <w:szCs w:val="24"/>
        </w:rPr>
        <w:t>(3, 4)</w:t>
      </w:r>
      <w:r>
        <w:rPr>
          <w:rStyle w:val="fontstyle21"/>
          <w:rFonts w:cs="Times New Roman" w:ascii="Times New Roman" w:hAnsi="Times New Roman"/>
          <w:sz w:val="24"/>
          <w:szCs w:val="24"/>
        </w:rPr>
        <w:t xml:space="preserve">, </w:t>
      </w:r>
      <w:r>
        <w:rPr>
          <w:rStyle w:val="fontstyle11"/>
          <w:rFonts w:cs="Times New Roman" w:ascii="Times New Roman" w:hAnsi="Times New Roman"/>
          <w:sz w:val="24"/>
          <w:szCs w:val="24"/>
        </w:rPr>
        <w:t>(2, 2)</w:t>
      </w:r>
      <w:r>
        <w:rPr>
          <w:rStyle w:val="fontstyle21"/>
          <w:rFonts w:cs="Times New Roman" w:ascii="Times New Roman" w:hAnsi="Times New Roman"/>
          <w:sz w:val="24"/>
          <w:szCs w:val="24"/>
        </w:rPr>
        <w:t xml:space="preserve">, </w:t>
      </w:r>
      <w:r>
        <w:rPr>
          <w:rStyle w:val="fontstyle11"/>
          <w:rFonts w:cs="Times New Roman" w:ascii="Times New Roman" w:hAnsi="Times New Roman"/>
          <w:sz w:val="24"/>
          <w:szCs w:val="24"/>
        </w:rPr>
        <w:t>(2, 6)</w:t>
      </w:r>
      <w:r>
        <w:rPr>
          <w:rStyle w:val="fontstyle21"/>
          <w:rFonts w:cs="Times New Roman" w:ascii="Times New Roman" w:hAnsi="Times New Roman"/>
          <w:sz w:val="24"/>
          <w:szCs w:val="24"/>
        </w:rPr>
        <w:t xml:space="preserve">, </w:t>
      </w:r>
      <w:r>
        <w:rPr>
          <w:rStyle w:val="fontstyle11"/>
          <w:rFonts w:cs="Times New Roman" w:ascii="Times New Roman" w:hAnsi="Times New Roman"/>
          <w:sz w:val="24"/>
          <w:szCs w:val="24"/>
        </w:rPr>
        <w:t>(4, 3)</w:t>
      </w:r>
      <w:r>
        <w:rPr>
          <w:rFonts w:cs="Times New Roman" w:ascii="Times New Roman" w:hAnsi="Times New Roman"/>
          <w:sz w:val="24"/>
          <w:szCs w:val="24"/>
          <w:lang w:val="pt-BR"/>
        </w:rPr>
        <w:t xml:space="preserve">}. </w:t>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t>a. (</w:t>
      </w:r>
      <w:r>
        <w:rPr>
          <w:rFonts w:cs="Times New Roman" w:ascii="Times New Roman" w:hAnsi="Times New Roman"/>
          <w:b/>
          <w:sz w:val="24"/>
          <w:szCs w:val="24"/>
          <w:lang w:val="pt-BR"/>
        </w:rPr>
        <w:t>10 điểm</w:t>
      </w:r>
      <w:r>
        <w:rPr>
          <w:rFonts w:cs="Times New Roman" w:ascii="Times New Roman" w:hAnsi="Times New Roman"/>
          <w:sz w:val="24"/>
          <w:szCs w:val="24"/>
          <w:lang w:val="pt-BR"/>
        </w:rPr>
        <w:t xml:space="preserve">) Áp dụng thuật toán </w:t>
      </w:r>
      <w:r>
        <w:rPr>
          <w:rFonts w:cs="Times New Roman" w:ascii="Times New Roman" w:hAnsi="Times New Roman"/>
          <w:b/>
          <w:sz w:val="24"/>
          <w:szCs w:val="24"/>
          <w:lang w:val="pt-BR"/>
        </w:rPr>
        <w:t>k-means</w:t>
      </w:r>
      <w:r>
        <w:rPr>
          <w:rFonts w:cs="Times New Roman" w:ascii="Times New Roman" w:hAnsi="Times New Roman"/>
          <w:sz w:val="24"/>
          <w:szCs w:val="24"/>
          <w:lang w:val="pt-BR"/>
        </w:rPr>
        <w:t xml:space="preserve"> trên tập dữ liệu trên để phân các điểm dữ liệu thành 2 cụm (chỉ thực hiện 2 lần lặp đầu). Cho biết các cụm nếu các trung tâm cụm được khởi tạo lần lượt là </w:t>
      </w:r>
      <w:r>
        <w:rPr>
          <w:rStyle w:val="fontstyle11"/>
          <w:rFonts w:cs="Times New Roman" w:ascii="Times New Roman" w:hAnsi="Times New Roman"/>
          <w:sz w:val="24"/>
          <w:szCs w:val="24"/>
        </w:rPr>
        <w:t>(2, 2)</w:t>
      </w:r>
      <w:r>
        <w:rPr>
          <w:rStyle w:val="fontstyle01"/>
          <w:rFonts w:cs="Times New Roman" w:ascii="Times New Roman" w:hAnsi="Times New Roman"/>
        </w:rPr>
        <w:t xml:space="preserve"> và </w:t>
      </w:r>
      <w:r>
        <w:rPr>
          <w:rFonts w:cs="Times New Roman" w:ascii="Times New Roman" w:hAnsi="Times New Roman"/>
          <w:sz w:val="24"/>
          <w:szCs w:val="24"/>
          <w:lang w:val="pt-BR"/>
        </w:rPr>
        <w:t>(3, 4). Hãy điền những chỗ trống cho bảng dưới khi thực hiện thuật toán ở 2 bước lặp đầu tiên.</w:t>
      </w:r>
    </w:p>
    <w:tbl>
      <w:tblPr>
        <w:tblStyle w:val="TableGrid"/>
        <w:tblW w:w="97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60"/>
        <w:gridCol w:w="2017"/>
        <w:gridCol w:w="2481"/>
        <w:gridCol w:w="2021"/>
        <w:gridCol w:w="2481"/>
      </w:tblGrid>
      <w:tr>
        <w:trPr/>
        <w:tc>
          <w:tcPr>
            <w:tcW w:w="760" w:type="dxa"/>
            <w:vMerge w:val="restart"/>
            <w:tcBorders/>
            <w:vAlign w:val="center"/>
          </w:tcPr>
          <w:p>
            <w:pPr>
              <w:pStyle w:val="Normal"/>
              <w:widowControl/>
              <w:suppressAutoHyphens w:val="true"/>
              <w:spacing w:lineRule="auto" w:line="240" w:before="0" w:after="0"/>
              <w:jc w:val="center"/>
              <w:rPr>
                <w:rStyle w:val="fontstyle01"/>
                <w:rFonts w:ascii="Times New Roman" w:hAnsi="Times New Roman" w:cs="Times New Roman"/>
                <w:b/>
                <w:lang w:val="en-US"/>
              </w:rPr>
            </w:pPr>
            <w:r>
              <w:rPr>
                <w:rStyle w:val="fontstyle01"/>
                <w:rFonts w:eastAsia="Calibri" w:cs="Times New Roman" w:ascii="Times New Roman" w:hAnsi="Times New Roman"/>
                <w:b/>
                <w:kern w:val="0"/>
                <w:lang w:val="en-US" w:eastAsia="en-US" w:bidi="ar-SA"/>
              </w:rPr>
              <w:t>Bước</w:t>
            </w:r>
          </w:p>
        </w:tc>
        <w:tc>
          <w:tcPr>
            <w:tcW w:w="4498" w:type="dxa"/>
            <w:gridSpan w:val="2"/>
            <w:tcBorders/>
            <w:vAlign w:val="center"/>
          </w:tcPr>
          <w:p>
            <w:pPr>
              <w:pStyle w:val="Normal"/>
              <w:widowControl/>
              <w:suppressAutoHyphens w:val="true"/>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US" w:eastAsia="en-US" w:bidi="ar-SA"/>
              </w:rPr>
              <w:t>Cụm 1</w:t>
            </w:r>
          </w:p>
        </w:tc>
        <w:tc>
          <w:tcPr>
            <w:tcW w:w="4502" w:type="dxa"/>
            <w:gridSpan w:val="2"/>
            <w:tcBorders/>
          </w:tcPr>
          <w:p>
            <w:pPr>
              <w:pStyle w:val="Normal"/>
              <w:widowControl/>
              <w:suppressAutoHyphens w:val="true"/>
              <w:spacing w:lineRule="auto" w:line="240" w:before="0" w:after="0"/>
              <w:jc w:val="center"/>
              <w:rPr>
                <w:rFonts w:ascii="Times New Roman" w:hAnsi="Times New Roman" w:cs="Times New Roman"/>
                <w:b/>
                <w:sz w:val="24"/>
                <w:szCs w:val="24"/>
                <w:lang w:val="en-US"/>
              </w:rPr>
            </w:pPr>
            <w:r>
              <w:rPr>
                <w:rFonts w:eastAsia="Calibri" w:cs="Times New Roman" w:ascii="Times New Roman" w:hAnsi="Times New Roman"/>
                <w:b/>
                <w:kern w:val="0"/>
                <w:sz w:val="24"/>
                <w:szCs w:val="24"/>
                <w:lang w:val="en-US" w:eastAsia="en-US" w:bidi="ar-SA"/>
              </w:rPr>
              <w:t>Cụm 2</w:t>
            </w:r>
          </w:p>
        </w:tc>
      </w:tr>
      <w:tr>
        <w:trPr/>
        <w:tc>
          <w:tcPr>
            <w:tcW w:w="760" w:type="dxa"/>
            <w:vMerge w:val="continue"/>
            <w:tcBorders/>
            <w:vAlign w:val="center"/>
          </w:tcPr>
          <w:p>
            <w:pPr>
              <w:pStyle w:val="Normal"/>
              <w:widowControl/>
              <w:suppressAutoHyphens w:val="true"/>
              <w:spacing w:lineRule="auto" w:line="240" w:before="0" w:after="0"/>
              <w:jc w:val="center"/>
              <w:rPr>
                <w:rStyle w:val="fontstyle01"/>
                <w:rFonts w:ascii="Times New Roman" w:hAnsi="Times New Roman" w:cs="Times New Roman"/>
                <w:b/>
              </w:rPr>
            </w:pPr>
            <w:r>
              <w:rPr>
                <w:rFonts w:cs="Times New Roman" w:ascii="Times New Roman" w:hAnsi="Times New Roman"/>
                <w:b/>
                <w:sz w:val="22"/>
              </w:rPr>
            </w:r>
          </w:p>
        </w:tc>
        <w:tc>
          <w:tcPr>
            <w:tcW w:w="2017" w:type="dxa"/>
            <w:tcBorders/>
            <w:vAlign w:val="center"/>
          </w:tcPr>
          <w:p>
            <w:pPr>
              <w:pStyle w:val="Normal"/>
              <w:widowControl/>
              <w:suppressAutoHyphens w:val="true"/>
              <w:spacing w:lineRule="auto" w:line="240" w:before="0" w:after="0"/>
              <w:jc w:val="center"/>
              <w:rPr>
                <w:rFonts w:ascii="Times New Roman" w:hAnsi="Times New Roman" w:cs="Times New Roman"/>
                <w:b/>
                <w:sz w:val="24"/>
                <w:szCs w:val="24"/>
                <w:lang w:val="en-US"/>
              </w:rPr>
            </w:pPr>
            <w:r>
              <w:rPr>
                <w:rFonts w:eastAsia="Calibri" w:cs="Times New Roman" w:ascii="Times New Roman" w:hAnsi="Times New Roman"/>
                <w:b/>
                <w:kern w:val="0"/>
                <w:sz w:val="24"/>
                <w:szCs w:val="24"/>
                <w:lang w:val="en-US" w:eastAsia="en-US" w:bidi="ar-SA"/>
              </w:rPr>
              <w:t>Trung tâm cụm</w:t>
            </w:r>
          </w:p>
        </w:tc>
        <w:tc>
          <w:tcPr>
            <w:tcW w:w="2481" w:type="dxa"/>
            <w:tcBorders/>
          </w:tcPr>
          <w:p>
            <w:pPr>
              <w:pStyle w:val="Normal"/>
              <w:widowControl/>
              <w:suppressAutoHyphens w:val="true"/>
              <w:spacing w:lineRule="auto" w:line="240" w:before="0" w:after="0"/>
              <w:jc w:val="center"/>
              <w:rPr>
                <w:rFonts w:ascii="Times New Roman" w:hAnsi="Times New Roman" w:cs="Times New Roman"/>
                <w:b/>
                <w:sz w:val="24"/>
                <w:szCs w:val="24"/>
                <w:lang w:val="en-US"/>
              </w:rPr>
            </w:pPr>
            <w:r>
              <w:rPr>
                <w:rFonts w:eastAsia="Calibri" w:cs="Times New Roman" w:ascii="Times New Roman" w:hAnsi="Times New Roman"/>
                <w:b/>
                <w:kern w:val="0"/>
                <w:sz w:val="24"/>
                <w:szCs w:val="24"/>
                <w:lang w:val="en-US" w:eastAsia="en-US" w:bidi="ar-SA"/>
              </w:rPr>
              <w:t>Các điểm thuộc cụm</w:t>
            </w:r>
          </w:p>
        </w:tc>
        <w:tc>
          <w:tcPr>
            <w:tcW w:w="2021" w:type="dxa"/>
            <w:tcBorders/>
            <w:vAlign w:val="center"/>
          </w:tcPr>
          <w:p>
            <w:pPr>
              <w:pStyle w:val="Normal"/>
              <w:widowControl/>
              <w:suppressAutoHyphens w:val="true"/>
              <w:spacing w:lineRule="auto" w:line="240" w:before="0" w:after="0"/>
              <w:jc w:val="center"/>
              <w:rPr>
                <w:rFonts w:ascii="Times New Roman" w:hAnsi="Times New Roman" w:cs="Times New Roman"/>
                <w:b/>
                <w:sz w:val="24"/>
                <w:szCs w:val="24"/>
                <w:lang w:val="en-US"/>
              </w:rPr>
            </w:pPr>
            <w:r>
              <w:rPr>
                <w:rFonts w:eastAsia="Calibri" w:cs="Times New Roman" w:ascii="Times New Roman" w:hAnsi="Times New Roman"/>
                <w:b/>
                <w:kern w:val="0"/>
                <w:sz w:val="24"/>
                <w:szCs w:val="24"/>
                <w:lang w:val="en-US" w:eastAsia="en-US" w:bidi="ar-SA"/>
              </w:rPr>
              <w:t>Trung tâm cụm</w:t>
            </w:r>
          </w:p>
        </w:tc>
        <w:tc>
          <w:tcPr>
            <w:tcW w:w="2481" w:type="dxa"/>
            <w:tcBorders/>
          </w:tcPr>
          <w:p>
            <w:pPr>
              <w:pStyle w:val="Normal"/>
              <w:widowControl/>
              <w:suppressAutoHyphens w:val="true"/>
              <w:spacing w:lineRule="auto" w:line="240" w:before="0" w:after="0"/>
              <w:jc w:val="center"/>
              <w:rPr>
                <w:rFonts w:ascii="Times New Roman" w:hAnsi="Times New Roman" w:cs="Times New Roman"/>
                <w:b/>
                <w:sz w:val="24"/>
                <w:szCs w:val="24"/>
                <w:lang w:val="en-US"/>
              </w:rPr>
            </w:pPr>
            <w:r>
              <w:rPr>
                <w:rFonts w:eastAsia="Calibri" w:cs="Times New Roman" w:ascii="Times New Roman" w:hAnsi="Times New Roman"/>
                <w:b/>
                <w:kern w:val="0"/>
                <w:sz w:val="24"/>
                <w:szCs w:val="24"/>
                <w:lang w:val="en-US" w:eastAsia="en-US" w:bidi="ar-SA"/>
              </w:rPr>
              <w:t>Các điểm thuộc cụm</w:t>
            </w:r>
          </w:p>
        </w:tc>
      </w:tr>
      <w:tr>
        <w:trPr>
          <w:trHeight w:val="233" w:hRule="atLeast"/>
        </w:trPr>
        <w:tc>
          <w:tcPr>
            <w:tcW w:w="760" w:type="dxa"/>
            <w:tcBorders/>
            <w:vAlign w:val="center"/>
          </w:tcPr>
          <w:p>
            <w:pPr>
              <w:pStyle w:val="Normal"/>
              <w:widowControl/>
              <w:suppressAutoHyphens w:val="true"/>
              <w:spacing w:lineRule="auto" w:line="240" w:before="0" w:after="0"/>
              <w:jc w:val="center"/>
              <w:rPr>
                <w:rStyle w:val="fontstyle01"/>
                <w:rFonts w:ascii="Times New Roman" w:hAnsi="Times New Roman" w:cs="Times New Roman"/>
                <w:lang w:val="en-US"/>
              </w:rPr>
            </w:pPr>
            <w:r>
              <w:rPr>
                <w:rStyle w:val="fontstyle01"/>
                <w:rFonts w:eastAsia="Calibri" w:cs="Times New Roman" w:ascii="Times New Roman" w:hAnsi="Times New Roman"/>
                <w:kern w:val="0"/>
                <w:lang w:val="en-US" w:eastAsia="en-US" w:bidi="ar-SA"/>
              </w:rPr>
              <w:t>1</w:t>
            </w:r>
          </w:p>
        </w:tc>
        <w:tc>
          <w:tcPr>
            <w:tcW w:w="2017" w:type="dxa"/>
            <w:tcBorders/>
            <w:vAlign w:val="center"/>
          </w:tcPr>
          <w:p>
            <w:pPr>
              <w:pStyle w:val="Normal"/>
              <w:widowControl/>
              <w:suppressAutoHyphens w:val="true"/>
              <w:spacing w:lineRule="auto" w:line="240" w:before="0" w:after="0"/>
              <w:jc w:val="center"/>
              <w:rPr>
                <w:rStyle w:val="fontstyle01"/>
                <w:rFonts w:ascii="Times New Roman" w:hAnsi="Times New Roman" w:cs="Times New Roman"/>
                <w:lang w:val="en-US"/>
              </w:rPr>
            </w:pPr>
            <w:r>
              <w:rPr>
                <w:rStyle w:val="fontstyle11"/>
                <w:rFonts w:eastAsia="Calibri" w:cs="Times New Roman" w:ascii="Times New Roman" w:hAnsi="Times New Roman"/>
                <w:kern w:val="0"/>
                <w:sz w:val="24"/>
                <w:szCs w:val="24"/>
                <w:lang w:val="vi-VN" w:eastAsia="en-US" w:bidi="ar-SA"/>
              </w:rPr>
              <w:t>(2, 2)</w:t>
            </w:r>
          </w:p>
        </w:tc>
        <w:tc>
          <w:tcPr>
            <w:tcW w:w="2481" w:type="dxa"/>
            <w:tcBorders/>
            <w:vAlign w:val="center"/>
          </w:tcPr>
          <w:p>
            <w:pPr>
              <w:pStyle w:val="Normal"/>
              <w:widowControl/>
              <w:suppressAutoHyphens w:val="true"/>
              <w:spacing w:lineRule="auto" w:line="240" w:before="0" w:after="0"/>
              <w:jc w:val="center"/>
              <w:rPr>
                <w:rStyle w:val="fontstyle01"/>
                <w:rFonts w:ascii="Times New Roman" w:hAnsi="Times New Roman" w:cs="Times New Roman"/>
              </w:rPr>
            </w:pPr>
            <w:r>
              <w:rPr>
                <w:rFonts w:cs="Times New Roman" w:ascii="Times New Roman" w:hAnsi="Times New Roman"/>
                <w:sz w:val="22"/>
              </w:rPr>
            </w:r>
          </w:p>
        </w:tc>
        <w:tc>
          <w:tcPr>
            <w:tcW w:w="2021" w:type="dxa"/>
            <w:tcBorders/>
            <w:vAlign w:val="center"/>
          </w:tcPr>
          <w:p>
            <w:pPr>
              <w:pStyle w:val="Normal"/>
              <w:widowControl/>
              <w:suppressAutoHyphens w:val="true"/>
              <w:spacing w:lineRule="auto" w:line="240" w:before="0" w:after="0"/>
              <w:jc w:val="center"/>
              <w:rPr>
                <w:rStyle w:val="fontstyle01"/>
                <w:rFonts w:ascii="Times New Roman" w:hAnsi="Times New Roman" w:cs="Times New Roman"/>
              </w:rPr>
            </w:pPr>
            <w:r>
              <w:rPr>
                <w:rFonts w:eastAsia="Calibri" w:cs="Times New Roman" w:ascii="Times New Roman" w:hAnsi="Times New Roman"/>
                <w:kern w:val="0"/>
                <w:sz w:val="24"/>
                <w:szCs w:val="24"/>
                <w:lang w:val="pt-BR" w:eastAsia="en-US" w:bidi="ar-SA"/>
              </w:rPr>
              <w:t>(3, 4)</w:t>
            </w:r>
          </w:p>
        </w:tc>
        <w:tc>
          <w:tcPr>
            <w:tcW w:w="2481" w:type="dxa"/>
            <w:tcBorders/>
            <w:vAlign w:val="center"/>
          </w:tcPr>
          <w:p>
            <w:pPr>
              <w:pStyle w:val="Normal"/>
              <w:widowControl/>
              <w:suppressAutoHyphens w:val="true"/>
              <w:spacing w:lineRule="auto" w:line="240" w:before="0" w:after="0"/>
              <w:jc w:val="center"/>
              <w:rPr>
                <w:rStyle w:val="fontstyle01"/>
                <w:rFonts w:ascii="Times New Roman" w:hAnsi="Times New Roman" w:cs="Times New Roman"/>
                <w:lang w:val="en-US"/>
              </w:rPr>
            </w:pPr>
            <w:r>
              <w:rPr>
                <w:rFonts w:cs="Times New Roman" w:ascii="Times New Roman" w:hAnsi="Times New Roman"/>
                <w:sz w:val="22"/>
                <w:lang w:val="en-US"/>
              </w:rPr>
            </w:r>
          </w:p>
          <w:p>
            <w:pPr>
              <w:pStyle w:val="Normal"/>
              <w:widowControl/>
              <w:suppressAutoHyphens w:val="true"/>
              <w:spacing w:lineRule="auto" w:line="240" w:before="0" w:after="0"/>
              <w:jc w:val="center"/>
              <w:rPr>
                <w:rStyle w:val="fontstyle01"/>
                <w:rFonts w:ascii="Times New Roman" w:hAnsi="Times New Roman" w:cs="Times New Roman"/>
                <w:lang w:val="en-US"/>
              </w:rPr>
            </w:pPr>
            <w:r>
              <w:rPr>
                <w:rFonts w:cs="Times New Roman" w:ascii="Times New Roman" w:hAnsi="Times New Roman"/>
                <w:sz w:val="22"/>
                <w:lang w:val="en-US"/>
              </w:rPr>
            </w:r>
          </w:p>
        </w:tc>
      </w:tr>
      <w:tr>
        <w:trPr/>
        <w:tc>
          <w:tcPr>
            <w:tcW w:w="76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lang w:val="en-US"/>
              </w:rPr>
            </w:pPr>
            <w:r>
              <w:rPr>
                <w:rStyle w:val="fontstyle01"/>
                <w:rFonts w:eastAsia="Calibri" w:cs="Times New Roman" w:ascii="Times New Roman" w:hAnsi="Times New Roman"/>
                <w:kern w:val="0"/>
                <w:lang w:val="en-US" w:eastAsia="en-US" w:bidi="ar-SA"/>
              </w:rPr>
              <w:t>2</w:t>
            </w:r>
          </w:p>
        </w:tc>
        <w:tc>
          <w:tcPr>
            <w:tcW w:w="2017" w:type="dxa"/>
            <w:tcBorders/>
            <w:vAlign w:val="center"/>
          </w:tcPr>
          <w:p>
            <w:pPr>
              <w:pStyle w:val="Normal"/>
              <w:widowControl/>
              <w:suppressAutoHyphens w:val="true"/>
              <w:spacing w:lineRule="auto" w:line="240" w:before="0" w:after="0"/>
              <w:jc w:val="left"/>
              <w:rPr>
                <w:rFonts w:ascii="Times New Roman" w:hAnsi="Times New Roman" w:cs="Times New Roman"/>
                <w:sz w:val="24"/>
                <w:szCs w:val="24"/>
                <w:lang w:val="en-US"/>
              </w:rPr>
            </w:pPr>
            <w:r>
              <w:rPr>
                <w:rFonts w:cs="Times New Roman" w:ascii="Times New Roman" w:hAnsi="Times New Roman"/>
                <w:sz w:val="24"/>
                <w:szCs w:val="24"/>
                <w:lang w:val="en-US"/>
              </w:rPr>
            </w:r>
          </w:p>
        </w:tc>
        <w:tc>
          <w:tcPr>
            <w:tcW w:w="2481"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cs="Times New Roman" w:ascii="Times New Roman" w:hAnsi="Times New Roman"/>
                <w:sz w:val="24"/>
                <w:szCs w:val="24"/>
              </w:rPr>
            </w:r>
          </w:p>
        </w:tc>
        <w:tc>
          <w:tcPr>
            <w:tcW w:w="2021"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cs="Times New Roman" w:ascii="Times New Roman" w:hAnsi="Times New Roman"/>
                <w:sz w:val="24"/>
                <w:szCs w:val="24"/>
              </w:rPr>
            </w:r>
          </w:p>
        </w:tc>
        <w:tc>
          <w:tcPr>
            <w:tcW w:w="2481"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widowControl/>
              <w:suppressAutoHyphens w:val="true"/>
              <w:spacing w:lineRule="auto" w:line="240" w:before="0" w:after="0"/>
              <w:jc w:val="center"/>
              <w:rPr>
                <w:rFonts w:ascii="Times New Roman" w:hAnsi="Times New Roman" w:cs="Times New Roman"/>
                <w:sz w:val="24"/>
                <w:szCs w:val="24"/>
                <w:lang w:val="en-US"/>
              </w:rPr>
            </w:pPr>
            <w:r>
              <w:rPr>
                <w:rFonts w:cs="Times New Roman" w:ascii="Times New Roman" w:hAnsi="Times New Roman"/>
                <w:sz w:val="24"/>
                <w:szCs w:val="24"/>
                <w:lang w:val="en-US"/>
              </w:rPr>
            </w:r>
          </w:p>
        </w:tc>
      </w:tr>
    </w:tbl>
    <w:p>
      <w:pPr>
        <w:pStyle w:val="Normal"/>
        <w:rPr>
          <w:rFonts w:ascii="Times New Roman" w:hAnsi="Times New Roman" w:cs="Times New Roman"/>
          <w:sz w:val="24"/>
          <w:szCs w:val="24"/>
          <w:lang w:val="pt-BR"/>
        </w:rPr>
      </w:pPr>
      <w:r>
        <w:rPr>
          <w:rFonts w:cs="Times New Roman" w:ascii="Times New Roman" w:hAnsi="Times New Roman"/>
          <w:sz w:val="24"/>
          <w:szCs w:val="24"/>
          <w:lang w:val="pt-BR"/>
        </w:rPr>
      </w:r>
    </w:p>
    <w:p>
      <w:pPr>
        <w:pStyle w:val="Normal"/>
        <w:rPr>
          <w:rFonts w:ascii="Times New Roman" w:hAnsi="Times New Roman" w:cs="Times New Roman"/>
          <w:sz w:val="24"/>
          <w:szCs w:val="24"/>
          <w:lang w:val="pt-BR"/>
        </w:rPr>
      </w:pPr>
      <w:r>
        <w:rPr>
          <w:rFonts w:cs="Times New Roman" w:ascii="Times New Roman" w:hAnsi="Times New Roman"/>
          <w:b/>
          <w:sz w:val="24"/>
          <w:szCs w:val="24"/>
          <w:lang w:val="pt-BR"/>
        </w:rPr>
        <w:t>b.</w:t>
      </w:r>
      <w:r>
        <w:rPr>
          <w:rFonts w:cs="Times New Roman" w:ascii="Times New Roman" w:hAnsi="Times New Roman"/>
          <w:sz w:val="24"/>
          <w:szCs w:val="24"/>
          <w:lang w:val="pt-BR"/>
        </w:rPr>
        <w:t xml:space="preserve"> Ta muốn hiện thực phiên bản phân tán của thuật toán k-means dùng MapReduce. Giả sử dữ liệu được phân cho m máy worker xử lý, mỗi máy sẽ chứa </w:t>
      </w:r>
      <w:r>
        <w:rPr/>
      </w:r>
      <m:oMath xmlns:m="http://schemas.openxmlformats.org/officeDocument/2006/math">
        <m:sSub>
          <m:e>
            <m:r>
              <w:rPr>
                <w:rFonts w:ascii="Cambria Math" w:hAnsi="Cambria Math"/>
              </w:rPr>
              <m:t xml:space="preserve">n</m:t>
            </m:r>
          </m:e>
          <m:sub>
            <m:r>
              <w:rPr>
                <w:rFonts w:ascii="Cambria Math" w:hAnsi="Cambria Math"/>
              </w:rPr>
              <m:t xml:space="preserve">i</m:t>
            </m:r>
          </m:sub>
        </m:sSub>
      </m:oMath>
      <w:r>
        <w:rPr>
          <w:rFonts w:cs="Times New Roman" w:ascii="Times New Roman" w:hAnsi="Times New Roman"/>
          <w:sz w:val="24"/>
          <w:szCs w:val="24"/>
          <w:lang w:val="pt-BR"/>
        </w:rPr>
        <w:t xml:space="preserve"> điểm dữ liệu </w:t>
      </w:r>
      <w:r>
        <w:rPr/>
      </w:r>
      <m:oMath xmlns:m="http://schemas.openxmlformats.org/officeDocument/2006/math">
        <m:r>
          <w:rPr>
            <w:rFonts w:ascii="Cambria Math" w:hAnsi="Cambria Math"/>
          </w:rPr>
          <m:t xml:space="preserve">d</m:t>
        </m:r>
      </m:oMath>
      <w:r>
        <w:rPr>
          <w:rFonts w:cs="Times New Roman" w:ascii="Times New Roman" w:hAnsi="Times New Roman"/>
          <w:sz w:val="24"/>
          <w:szCs w:val="24"/>
          <w:lang w:val="pt-BR"/>
        </w:rPr>
        <w:t xml:space="preserve"> chiều.</w:t>
      </w:r>
    </w:p>
    <w:p>
      <w:pPr>
        <w:pStyle w:val="ListParagraph"/>
        <w:numPr>
          <w:ilvl w:val="0"/>
          <w:numId w:val="1"/>
        </w:numPr>
        <w:rPr>
          <w:rFonts w:ascii="Times New Roman" w:hAnsi="Times New Roman" w:cs="Times New Roman"/>
          <w:sz w:val="24"/>
          <w:szCs w:val="24"/>
          <w:lang w:val="pt-BR"/>
        </w:rPr>
      </w:pPr>
      <w:r>
        <w:rPr/>
      </w:r>
      <m:oMath xmlns:m="http://schemas.openxmlformats.org/officeDocument/2006/math">
        <m:r>
          <w:rPr>
            <w:rFonts w:ascii="Cambria Math" w:hAnsi="Cambria Math"/>
          </w:rPr>
          <m:t xml:space="preserve">n</m:t>
        </m:r>
        <m:r>
          <w:rPr>
            <w:rFonts w:ascii="Cambria Math" w:hAnsi="Cambria Math"/>
          </w:rPr>
          <m:t xml:space="preserve">=</m:t>
        </m:r>
        <m:sSub>
          <m:e>
            <m:r>
              <w:rPr>
                <w:rFonts w:ascii="Cambria Math" w:hAnsi="Cambria Math"/>
              </w:rPr>
              <m:t xml:space="preserve">n</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n</m:t>
            </m:r>
          </m:e>
          <m:sub>
            <m:r>
              <w:rPr>
                <w:rFonts w:ascii="Cambria Math" w:hAnsi="Cambria Math"/>
              </w:rPr>
              <m:t xml:space="preserve">m</m:t>
            </m:r>
          </m:sub>
        </m:sSub>
      </m:oMath>
      <w:r>
        <w:rPr>
          <w:rFonts w:cs="Times New Roman" w:ascii="Times New Roman" w:hAnsi="Times New Roman"/>
          <w:sz w:val="24"/>
          <w:szCs w:val="24"/>
          <w:lang w:val="pt-BR"/>
        </w:rPr>
        <w:t xml:space="preserve">: tổng số điểm dữ liệu ở </w:t>
      </w:r>
      <w:r>
        <w:rPr/>
      </w:r>
      <m:oMath xmlns:m="http://schemas.openxmlformats.org/officeDocument/2006/math">
        <m:r>
          <w:rPr>
            <w:rFonts w:ascii="Cambria Math" w:hAnsi="Cambria Math"/>
          </w:rPr>
          <m:t xml:space="preserve">m</m:t>
        </m:r>
      </m:oMath>
      <w:r>
        <w:rPr>
          <w:rFonts w:cs="Times New Roman" w:ascii="Times New Roman" w:hAnsi="Times New Roman"/>
          <w:sz w:val="24"/>
          <w:szCs w:val="24"/>
          <w:lang w:val="pt-BR"/>
        </w:rPr>
        <w:t xml:space="preserve"> worker</w:t>
      </w:r>
    </w:p>
    <w:p>
      <w:pPr>
        <w:pStyle w:val="ListParagraph"/>
        <w:numPr>
          <w:ilvl w:val="0"/>
          <w:numId w:val="1"/>
        </w:numPr>
        <w:rPr>
          <w:rFonts w:ascii="Times New Roman" w:hAnsi="Times New Roman" w:cs="Times New Roman"/>
          <w:sz w:val="24"/>
          <w:szCs w:val="24"/>
          <w:lang w:val="pt-BR"/>
        </w:rPr>
      </w:pPr>
      <w:r>
        <w:rPr/>
      </w:r>
      <m:oMath xmlns:m="http://schemas.openxmlformats.org/officeDocument/2006/math">
        <m:sSub>
          <m:e>
            <m:r>
              <w:rPr>
                <w:rFonts w:ascii="Cambria Math" w:hAnsi="Cambria Math"/>
              </w:rPr>
              <m:t xml:space="preserve">D</m:t>
            </m:r>
          </m:e>
          <m:sub>
            <m:r>
              <w:rPr>
                <w:rFonts w:ascii="Cambria Math" w:hAnsi="Cambria Math"/>
              </w:rPr>
              <m:t xml:space="preserve">i</m:t>
            </m:r>
          </m:sub>
        </m:sSub>
        <m:r>
          <w:rPr>
            <w:rFonts w:ascii="Cambria Math" w:hAnsi="Cambria Math"/>
          </w:rPr>
          <m:t xml:space="preserve">=</m:t>
        </m:r>
        <m:r>
          <w:rPr>
            <w:rFonts w:ascii="Cambria Math" w:hAnsi="Cambria Math"/>
          </w:rPr>
          <m:t xml:space="preserve">{</m:t>
        </m:r>
        <m:sSubSup>
          <m:e>
            <m:r>
              <w:rPr>
                <w:rFonts w:ascii="Cambria Math" w:hAnsi="Cambria Math"/>
              </w:rPr>
              <m:t xml:space="preserve">x</m:t>
            </m:r>
          </m:e>
          <m:sub>
            <m:r>
              <w:rPr>
                <w:rFonts w:ascii="Cambria Math" w:hAnsi="Cambria Math"/>
              </w:rPr>
              <m:t xml:space="preserve">i</m:t>
            </m:r>
          </m:sub>
          <m:sup>
            <m:d>
              <m:dPr>
                <m:begChr m:val="("/>
                <m:endChr m:val=")"/>
              </m:dPr>
              <m:e>
                <m:r>
                  <w:rPr>
                    <w:rFonts w:ascii="Cambria Math" w:hAnsi="Cambria Math"/>
                  </w:rPr>
                  <m:t xml:space="preserve">1</m:t>
                </m:r>
              </m:e>
            </m:d>
          </m:sup>
        </m:sSubSup>
        <m:r>
          <w:rPr>
            <w:rFonts w:ascii="Cambria Math" w:hAnsi="Cambria Math"/>
          </w:rPr>
          <m:t xml:space="preserve">,</m:t>
        </m:r>
        <m:r>
          <w:rPr>
            <w:rFonts w:ascii="Cambria Math" w:hAnsi="Cambria Math"/>
          </w:rPr>
          <m:t xml:space="preserve">⋯</m:t>
        </m:r>
        <m:sSubSup>
          <m:e>
            <m:r>
              <w:rPr>
                <w:rFonts w:ascii="Cambria Math" w:hAnsi="Cambria Math"/>
              </w:rPr>
              <m:t xml:space="preserve">,</m:t>
            </m:r>
            <m:r>
              <w:rPr>
                <w:rFonts w:ascii="Cambria Math" w:hAnsi="Cambria Math"/>
              </w:rPr>
              <m:t xml:space="preserve">x</m:t>
            </m:r>
          </m:e>
          <m:sub>
            <m:r>
              <w:rPr>
                <w:rFonts w:ascii="Cambria Math" w:hAnsi="Cambria Math"/>
              </w:rPr>
              <m:t xml:space="preserve">i</m:t>
            </m:r>
          </m:sub>
          <m:sup>
            <m:d>
              <m:dPr>
                <m:begChr m:val="("/>
                <m:endChr m:val=")"/>
              </m:dPr>
              <m:e>
                <m:sSub>
                  <m:e>
                    <m:r>
                      <w:rPr>
                        <w:rFonts w:ascii="Cambria Math" w:hAnsi="Cambria Math"/>
                      </w:rPr>
                      <m:t xml:space="preserve">n</m:t>
                    </m:r>
                  </m:e>
                  <m:sub>
                    <m:r>
                      <w:rPr>
                        <w:rFonts w:ascii="Cambria Math" w:hAnsi="Cambria Math"/>
                      </w:rPr>
                      <m:t xml:space="preserve">i</m:t>
                    </m:r>
                  </m:sub>
                </m:sSub>
              </m:e>
            </m:d>
          </m:sup>
        </m:sSubSup>
        <m:r>
          <w:rPr>
            <w:rFonts w:ascii="Cambria Math" w:hAnsi="Cambria Math"/>
          </w:rPr>
          <m:t xml:space="preserve">}</m:t>
        </m:r>
      </m:oMath>
      <w:r>
        <w:rPr>
          <w:rFonts w:cs="Times New Roman" w:ascii="Times New Roman" w:hAnsi="Times New Roman"/>
          <w:sz w:val="24"/>
          <w:szCs w:val="24"/>
          <w:lang w:val="pt-BR"/>
        </w:rPr>
        <w:t xml:space="preserve">: tập dữ liệu ở woker thứ </w:t>
      </w:r>
      <w:r>
        <w:rPr/>
      </w:r>
      <m:oMath xmlns:m="http://schemas.openxmlformats.org/officeDocument/2006/math">
        <m:r>
          <w:rPr>
            <w:rFonts w:ascii="Cambria Math" w:hAnsi="Cambria Math"/>
          </w:rPr>
          <m:t xml:space="preserve">i</m:t>
        </m:r>
      </m:oMath>
    </w:p>
    <w:p>
      <w:pPr>
        <w:pStyle w:val="ListParagraph"/>
        <w:numPr>
          <w:ilvl w:val="0"/>
          <w:numId w:val="1"/>
        </w:numPr>
        <w:rPr>
          <w:rFonts w:ascii="Times New Roman" w:hAnsi="Times New Roman" w:cs="Times New Roman"/>
          <w:sz w:val="24"/>
          <w:szCs w:val="24"/>
          <w:lang w:val="pt-BR"/>
        </w:rPr>
      </w:pPr>
      <w:r>
        <w:rPr/>
      </w:r>
      <m:oMath xmlns:m="http://schemas.openxmlformats.org/officeDocument/2006/math">
        <m:sSub>
          <m:e>
            <m:r>
              <w:rPr>
                <w:rFonts w:ascii="Cambria Math" w:hAnsi="Cambria Math"/>
              </w:rPr>
              <m:t xml:space="preserve">D</m:t>
            </m:r>
            <m:r>
              <w:rPr>
                <w:rFonts w:ascii="Cambria Math" w:hAnsi="Cambria Math"/>
              </w:rPr>
              <m:t xml:space="preserve">=</m:t>
            </m:r>
            <m:r>
              <w:rPr>
                <w:rFonts w:ascii="Cambria Math" w:hAnsi="Cambria Math"/>
              </w:rPr>
              <m:t xml:space="preserve">{</m:t>
            </m:r>
            <m:r>
              <w:rPr>
                <w:rFonts w:ascii="Cambria Math" w:hAnsi="Cambria Math"/>
              </w:rPr>
              <m:t xml:space="preserve">D</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D</m:t>
            </m:r>
          </m:e>
          <m:sub>
            <m:r>
              <w:rPr>
                <w:rFonts w:ascii="Cambria Math" w:hAnsi="Cambria Math"/>
              </w:rPr>
              <m:t xml:space="preserve">m</m:t>
            </m:r>
          </m:sub>
        </m:sSub>
        <m:r>
          <w:rPr>
            <w:rFonts w:ascii="Cambria Math" w:hAnsi="Cambria Math"/>
          </w:rPr>
          <m:t xml:space="preserve">}</m:t>
        </m:r>
      </m:oMath>
      <w:r>
        <w:rPr>
          <w:rFonts w:cs="Times New Roman" w:ascii="Times New Roman" w:hAnsi="Times New Roman"/>
          <w:sz w:val="24"/>
          <w:szCs w:val="24"/>
          <w:lang w:val="pt-BR"/>
        </w:rPr>
        <w:t>: tập dữ liệu gốc</w:t>
      </w:r>
    </w:p>
    <w:p>
      <w:pPr>
        <w:pStyle w:val="ListParagraph"/>
        <w:numPr>
          <w:ilvl w:val="0"/>
          <w:numId w:val="1"/>
        </w:numPr>
        <w:rPr>
          <w:rFonts w:ascii="Times New Roman" w:hAnsi="Times New Roman" w:cs="Times New Roman"/>
          <w:sz w:val="24"/>
          <w:szCs w:val="24"/>
          <w:lang w:val="pt-BR"/>
        </w:rPr>
      </w:pPr>
      <w:r>
        <w:rPr/>
      </w:r>
      <m:oMath xmlns:m="http://schemas.openxmlformats.org/officeDocument/2006/math">
        <m:sSubSup>
          <m:e>
            <m:sSup>
              <m:e>
                <m:r>
                  <w:rPr>
                    <w:rFonts w:ascii="Cambria Math" w:hAnsi="Cambria Math"/>
                  </w:rPr>
                  <m:t xml:space="preserve">C</m:t>
                </m:r>
              </m:e>
              <m:sup>
                <m:d>
                  <m:dPr>
                    <m:begChr m:val="("/>
                    <m:endChr m:val=")"/>
                  </m:dPr>
                  <m:e>
                    <m:r>
                      <w:rPr>
                        <w:rFonts w:ascii="Cambria Math" w:hAnsi="Cambria Math"/>
                      </w:rPr>
                      <m:t xml:space="preserve">0</m:t>
                    </m:r>
                  </m:e>
                </m:d>
              </m:sup>
            </m:sSup>
            <m:r>
              <w:rPr>
                <w:rFonts w:ascii="Cambria Math" w:hAnsi="Cambria Math"/>
              </w:rPr>
              <m:t xml:space="preserve">=</m:t>
            </m:r>
            <m:r>
              <w:rPr>
                <w:rFonts w:ascii="Cambria Math" w:hAnsi="Cambria Math"/>
              </w:rPr>
              <m:t xml:space="preserve">{</m:t>
            </m:r>
            <m:r>
              <w:rPr>
                <w:rFonts w:ascii="Cambria Math" w:hAnsi="Cambria Math"/>
              </w:rPr>
              <m:t xml:space="preserve">μ</m:t>
            </m:r>
          </m:e>
          <m:sub>
            <m:r>
              <w:rPr>
                <w:rFonts w:ascii="Cambria Math" w:hAnsi="Cambria Math"/>
              </w:rPr>
              <m:t xml:space="preserve">1</m:t>
            </m:r>
          </m:sub>
          <m:sup>
            <m:r>
              <w:rPr>
                <w:rFonts w:ascii="Cambria Math" w:hAnsi="Cambria Math"/>
              </w:rPr>
              <m:t xml:space="preserve">(</m:t>
            </m:r>
            <m:r>
              <w:rPr>
                <w:rFonts w:ascii="Cambria Math" w:hAnsi="Cambria Math"/>
              </w:rPr>
              <m:t xml:space="preserve">0</m:t>
            </m:r>
            <m:r>
              <w:rPr>
                <w:rFonts w:ascii="Cambria Math" w:hAnsi="Cambria Math"/>
              </w:rPr>
              <m:t xml:space="preserve">)</m:t>
            </m:r>
          </m:sup>
        </m:sSubSup>
        <m:r>
          <w:rPr>
            <w:rFonts w:ascii="Cambria Math" w:hAnsi="Cambria Math"/>
          </w:rPr>
          <m:t xml:space="preserve">,</m:t>
        </m:r>
        <m:r>
          <w:rPr>
            <w:rFonts w:ascii="Cambria Math" w:hAnsi="Cambria Math"/>
          </w:rPr>
          <m:t xml:space="preserve">⋯</m:t>
        </m:r>
        <m:r>
          <w:rPr>
            <w:rFonts w:ascii="Cambria Math" w:hAnsi="Cambria Math"/>
          </w:rPr>
          <m:t xml:space="preserve">,</m:t>
        </m:r>
        <m:sSubSup>
          <m:e>
            <m:r>
              <w:rPr>
                <w:rFonts w:ascii="Cambria Math" w:hAnsi="Cambria Math"/>
              </w:rPr>
              <m:t xml:space="preserve">μ</m:t>
            </m:r>
          </m:e>
          <m:sub>
            <m:r>
              <w:rPr>
                <w:rFonts w:ascii="Cambria Math" w:hAnsi="Cambria Math"/>
              </w:rPr>
              <m:t xml:space="preserve">k</m:t>
            </m:r>
          </m:sub>
          <m:sup>
            <m:d>
              <m:dPr>
                <m:begChr m:val="("/>
                <m:endChr m:val=")"/>
              </m:dPr>
              <m:e>
                <m:r>
                  <w:rPr>
                    <w:rFonts w:ascii="Cambria Math" w:hAnsi="Cambria Math"/>
                  </w:rPr>
                  <m:t xml:space="preserve">0</m:t>
                </m:r>
              </m:e>
            </m:d>
          </m:sup>
        </m:sSubSup>
        <m:r>
          <w:rPr>
            <w:rFonts w:ascii="Cambria Math" w:hAnsi="Cambria Math"/>
          </w:rPr>
          <m:t xml:space="preserve">}</m:t>
        </m:r>
        <m:r>
          <w:rPr>
            <w:rFonts w:ascii="Cambria Math" w:hAnsi="Cambria Math"/>
          </w:rPr>
          <m:t xml:space="preserve">,</m:t>
        </m:r>
        <m:sSubSup>
          <m:e>
            <m:r>
              <w:rPr>
                <w:rFonts w:ascii="Cambria Math" w:hAnsi="Cambria Math"/>
              </w:rPr>
              <m:t xml:space="preserve">μ</m:t>
            </m:r>
          </m:e>
          <m:sub>
            <m:r>
              <w:rPr>
                <w:rFonts w:ascii="Cambria Math" w:hAnsi="Cambria Math"/>
              </w:rPr>
              <m:t xml:space="preserve">i</m:t>
            </m:r>
          </m:sub>
          <m:sup>
            <m:d>
              <m:dPr>
                <m:begChr m:val="("/>
                <m:endChr m:val=")"/>
              </m:dPr>
              <m:e>
                <m:r>
                  <w:rPr>
                    <w:rFonts w:ascii="Cambria Math" w:hAnsi="Cambria Math"/>
                  </w:rPr>
                  <m:t xml:space="preserve">0</m:t>
                </m:r>
              </m:e>
            </m:d>
          </m:sup>
        </m:sSubSup>
        <m:r>
          <w:rPr>
            <w:rFonts w:ascii="Cambria Math" w:hAnsi="Cambria Math"/>
          </w:rPr>
          <m:t xml:space="preserve">∈</m:t>
        </m:r>
        <m:sSup>
          <m:e>
            <m:r>
              <w:rPr>
                <w:rFonts w:ascii="Cambria Math" w:hAnsi="Cambria Math"/>
              </w:rPr>
              <m:t xml:space="preserve">R</m:t>
            </m:r>
          </m:e>
          <m:sup>
            <m:r>
              <w:rPr>
                <w:rFonts w:ascii="Cambria Math" w:hAnsi="Cambria Math"/>
              </w:rPr>
              <m:t xml:space="preserve">d</m:t>
            </m:r>
          </m:sup>
        </m:sSup>
      </m:oMath>
      <w:r>
        <w:rPr>
          <w:rFonts w:cs="Times New Roman" w:ascii="Times New Roman" w:hAnsi="Times New Roman"/>
          <w:sz w:val="24"/>
          <w:szCs w:val="24"/>
          <w:lang w:val="pt-BR"/>
        </w:rPr>
        <w:t>: các trung tâm cụm khởi tạo (bước lặp thứ 0)</w:t>
      </w:r>
    </w:p>
    <w:p>
      <w:pPr>
        <w:pStyle w:val="Normal"/>
        <w:rPr>
          <w:rFonts w:ascii="Times New Roman" w:hAnsi="Times New Roman" w:eastAsia="" w:cs="Times New Roman" w:eastAsiaTheme="minorEastAsia"/>
          <w:sz w:val="24"/>
          <w:szCs w:val="24"/>
          <w:lang w:val="pt-BR"/>
        </w:rPr>
      </w:pPr>
      <w:r>
        <w:rPr>
          <w:rFonts w:eastAsia="" w:cs="Times New Roman" w:ascii="Times New Roman" w:hAnsi="Times New Roman" w:eastAsiaTheme="minorEastAsia"/>
          <w:sz w:val="24"/>
          <w:szCs w:val="24"/>
          <w:lang w:val="pt-BR"/>
        </w:rPr>
        <w:t xml:space="preserve">Ở bước lặp thứ </w:t>
      </w:r>
      <w:r>
        <w:rPr/>
      </w:r>
      <m:oMath xmlns:m="http://schemas.openxmlformats.org/officeDocument/2006/math">
        <m:r>
          <w:rPr>
            <w:rFonts w:ascii="Cambria Math" w:hAnsi="Cambria Math"/>
          </w:rPr>
          <m:t xml:space="preserve">t</m:t>
        </m:r>
      </m:oMath>
      <w:r>
        <w:rPr>
          <w:rFonts w:eastAsia="" w:cs="Times New Roman" w:ascii="Times New Roman" w:hAnsi="Times New Roman" w:eastAsiaTheme="minorEastAsia"/>
          <w:sz w:val="24"/>
          <w:szCs w:val="24"/>
          <w:lang w:val="pt-BR"/>
        </w:rPr>
        <w:t xml:space="preserve">: </w:t>
      </w:r>
    </w:p>
    <w:p>
      <w:pPr>
        <w:pStyle w:val="ListParagraph"/>
        <w:numPr>
          <w:ilvl w:val="0"/>
          <w:numId w:val="2"/>
        </w:numPr>
        <w:rPr>
          <w:rFonts w:ascii="Times New Roman" w:hAnsi="Times New Roman" w:cs="Times New Roman"/>
          <w:sz w:val="24"/>
          <w:szCs w:val="24"/>
          <w:lang w:val="pt-BR"/>
        </w:rPr>
      </w:pPr>
      <w:r>
        <w:rPr>
          <w:rFonts w:cs="Times New Roman" w:ascii="Times New Roman" w:hAnsi="Times New Roman"/>
          <w:b/>
          <w:sz w:val="24"/>
          <w:szCs w:val="24"/>
          <w:lang w:val="pt-BR"/>
        </w:rPr>
        <w:t>Bước Map</w:t>
      </w:r>
      <w:r>
        <w:rPr>
          <w:rFonts w:cs="Times New Roman" w:ascii="Times New Roman" w:hAnsi="Times New Roman"/>
          <w:sz w:val="24"/>
          <w:szCs w:val="24"/>
          <w:lang w:val="pt-BR"/>
        </w:rPr>
        <w:t xml:space="preserve">: Các worker sẽ nhận các trung tâm cụm </w:t>
      </w:r>
      <w:r>
        <w:rPr/>
      </w:r>
      <m:oMath xmlns:m="http://schemas.openxmlformats.org/officeDocument/2006/math">
        <m:sSup>
          <m:e>
            <m:r>
              <w:rPr>
                <w:rFonts w:ascii="Cambria Math" w:hAnsi="Cambria Math"/>
              </w:rPr>
              <m:t xml:space="preserve">C</m:t>
            </m:r>
          </m:e>
          <m:sup>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1</m:t>
                </m:r>
              </m:e>
            </m:d>
          </m:sup>
        </m:sSup>
      </m:oMath>
      <w:r>
        <w:rPr>
          <w:rFonts w:cs="Times New Roman" w:ascii="Times New Roman" w:hAnsi="Times New Roman"/>
          <w:sz w:val="24"/>
          <w:szCs w:val="24"/>
          <w:lang w:val="pt-BR"/>
        </w:rPr>
        <w:t xml:space="preserve"> từ server (worker thứ </w:t>
      </w:r>
      <w:r>
        <w:rPr/>
      </w:r>
      <m:oMath xmlns:m="http://schemas.openxmlformats.org/officeDocument/2006/math">
        <m:r>
          <w:rPr>
            <w:rFonts w:ascii="Cambria Math" w:hAnsi="Cambria Math"/>
          </w:rPr>
          <m:t xml:space="preserve">i</m:t>
        </m:r>
      </m:oMath>
      <w:r>
        <w:rPr>
          <w:rFonts w:cs="Times New Roman" w:ascii="Times New Roman" w:hAnsi="Times New Roman"/>
          <w:sz w:val="24"/>
          <w:szCs w:val="24"/>
          <w:lang w:val="pt-BR"/>
        </w:rPr>
        <w:t xml:space="preserve"> sẽ có dữ liệu </w:t>
      </w:r>
      <w:r>
        <w:rPr/>
      </w:r>
      <m:oMath xmlns:m="http://schemas.openxmlformats.org/officeDocument/2006/math">
        <m:sSub>
          <m:e>
            <m:r>
              <w:rPr>
                <w:rFonts w:ascii="Cambria Math" w:hAnsi="Cambria Math"/>
              </w:rPr>
              <m:t xml:space="preserve">D</m:t>
            </m:r>
          </m:e>
          <m:sub>
            <m:r>
              <w:rPr>
                <w:rFonts w:ascii="Cambria Math" w:hAnsi="Cambria Math"/>
              </w:rPr>
              <m:t xml:space="preserve">i</m:t>
            </m:r>
          </m:sub>
        </m:sSub>
      </m:oMath>
      <w:r>
        <w:rPr>
          <w:rFonts w:cs="Times New Roman" w:ascii="Times New Roman" w:hAnsi="Times New Roman"/>
          <w:sz w:val="24"/>
          <w:szCs w:val="24"/>
          <w:lang w:val="pt-BR"/>
        </w:rPr>
        <w:t xml:space="preserve"> và các trung tâm cụm </w:t>
      </w:r>
      <w:r>
        <w:rPr/>
      </w:r>
      <m:oMath xmlns:m="http://schemas.openxmlformats.org/officeDocument/2006/math">
        <m:sSup>
          <m:e>
            <m:r>
              <w:rPr>
                <w:rFonts w:ascii="Cambria Math" w:hAnsi="Cambria Math"/>
              </w:rPr>
              <m:t xml:space="preserve">C</m:t>
            </m:r>
          </m:e>
          <m:sup>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1</m:t>
                </m:r>
              </m:e>
            </m:d>
          </m:sup>
        </m:sSup>
      </m:oMath>
      <w:r>
        <w:rPr>
          <w:rFonts w:cs="Times New Roman" w:ascii="Times New Roman" w:hAnsi="Times New Roman"/>
          <w:sz w:val="24"/>
          <w:szCs w:val="24"/>
          <w:lang w:val="pt-BR"/>
        </w:rPr>
        <w:t>). Hãy mô tả cách các woker sử dụng thông tin này để tính toán. Các woker sẽ gửi thông tin gì về server?</w:t>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r>
    </w:p>
    <w:p>
      <w:pPr>
        <w:pStyle w:val="ListParagraph"/>
        <w:numPr>
          <w:ilvl w:val="0"/>
          <w:numId w:val="2"/>
        </w:numPr>
        <w:rPr>
          <w:rFonts w:ascii="Times New Roman" w:hAnsi="Times New Roman" w:cs="Times New Roman"/>
          <w:sz w:val="24"/>
          <w:szCs w:val="24"/>
          <w:lang w:val="pt-BR"/>
        </w:rPr>
      </w:pPr>
      <w:r>
        <w:rPr>
          <w:rFonts w:cs="Times New Roman" w:ascii="Times New Roman" w:hAnsi="Times New Roman"/>
          <w:b/>
          <w:sz w:val="24"/>
          <w:szCs w:val="24"/>
          <w:lang w:val="pt-BR"/>
        </w:rPr>
        <w:t>Bước Reduce</w:t>
      </w:r>
      <w:r>
        <w:rPr>
          <w:rFonts w:cs="Times New Roman" w:ascii="Times New Roman" w:hAnsi="Times New Roman"/>
          <w:sz w:val="24"/>
          <w:szCs w:val="24"/>
          <w:lang w:val="pt-BR"/>
        </w:rPr>
        <w:t>: Server sẽ nhận thông tin từ các worker gửi về và tổng hợp kết quả. Hãy mô tả cách server tổng hợp thông tin từ các woker gửi về để xác định các trung tâm cụm mới.</w:t>
      </w:r>
    </w:p>
    <w:p>
      <w:pPr>
        <w:pStyle w:val="Normal"/>
        <w:rPr>
          <w:rFonts w:ascii="Times New Roman" w:hAnsi="Times New Roman" w:eastAsia="" w:cs="Times New Roman" w:eastAsiaTheme="minorEastAsia"/>
          <w:sz w:val="24"/>
          <w:szCs w:val="24"/>
          <w:lang w:val="pt-BR"/>
        </w:rPr>
      </w:pPr>
      <w:r>
        <w:rPr>
          <w:rFonts w:eastAsia="" w:cs="Times New Roman" w:eastAsiaTheme="minorEastAsia" w:ascii="Times New Roman" w:hAnsi="Times New Roman"/>
          <w:sz w:val="24"/>
          <w:szCs w:val="24"/>
          <w:lang w:val="pt-BR"/>
        </w:rPr>
      </w:r>
    </w:p>
    <w:p>
      <w:pPr>
        <w:pStyle w:val="Normal"/>
        <w:rPr>
          <w:rFonts w:ascii="Times New Roman" w:hAnsi="Times New Roman" w:eastAsia="" w:cs="Times New Roman" w:eastAsiaTheme="minorEastAsia"/>
          <w:sz w:val="24"/>
          <w:szCs w:val="24"/>
          <w:lang w:val="pt-BR"/>
        </w:rPr>
      </w:pPr>
      <w:r>
        <w:rPr>
          <w:rFonts w:eastAsia="" w:cs="Times New Roman" w:eastAsiaTheme="minorEastAsia" w:ascii="Times New Roman" w:hAnsi="Times New Roman"/>
          <w:sz w:val="24"/>
          <w:szCs w:val="24"/>
          <w:lang w:val="pt-BR"/>
        </w:rPr>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r>
    </w:p>
    <w:p>
      <w:pPr>
        <w:pStyle w:val="Normal"/>
        <w:rPr>
          <w:rFonts w:ascii="Times New Roman" w:hAnsi="Times New Roman" w:eastAsia="" w:cs="Times New Roman" w:eastAsiaTheme="minorEastAsia"/>
          <w:sz w:val="24"/>
          <w:szCs w:val="24"/>
          <w:lang w:val="pt-BR"/>
        </w:rPr>
      </w:pPr>
      <w:r>
        <w:rPr>
          <w:rFonts w:eastAsia="" w:cs="Times New Roman" w:eastAsiaTheme="minorEastAsia" w:ascii="Times New Roman" w:hAnsi="Times New Roman"/>
          <w:sz w:val="24"/>
          <w:szCs w:val="24"/>
          <w:lang w:val="pt-BR"/>
        </w:rPr>
      </w:r>
    </w:p>
    <w:p>
      <w:pPr>
        <w:pStyle w:val="Normal"/>
        <w:rPr>
          <w:rFonts w:ascii="Times New Roman" w:hAnsi="Times New Roman" w:eastAsia="" w:cs="Times New Roman" w:eastAsiaTheme="minorEastAsia"/>
          <w:sz w:val="24"/>
          <w:szCs w:val="24"/>
          <w:lang w:val="pt-BR"/>
        </w:rPr>
      </w:pPr>
      <w:r>
        <w:rPr>
          <w:rFonts w:eastAsia="" w:cs="Times New Roman" w:eastAsiaTheme="minorEastAsia" w:ascii="Times New Roman" w:hAnsi="Times New Roman"/>
          <w:sz w:val="24"/>
          <w:szCs w:val="24"/>
          <w:lang w:val="pt-BR"/>
        </w:rPr>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r>
    </w:p>
    <w:p>
      <w:pPr>
        <w:pStyle w:val="Normal"/>
        <w:rPr>
          <w:rFonts w:ascii="Times New Roman" w:hAnsi="Times New Roman" w:cs="Times New Roman"/>
          <w:sz w:val="24"/>
          <w:szCs w:val="24"/>
          <w:lang w:val="pt-BR"/>
        </w:rPr>
      </w:pPr>
      <w:r>
        <w:rPr>
          <w:rFonts w:cs="Times New Roman" w:ascii="Times New Roman" w:hAnsi="Times New Roman"/>
          <w:b/>
          <w:sz w:val="24"/>
          <w:szCs w:val="24"/>
          <w:lang w:val="pt-BR"/>
        </w:rPr>
        <w:t>Câu 2</w:t>
      </w:r>
      <w:r>
        <w:rPr>
          <w:rFonts w:cs="Times New Roman" w:ascii="Times New Roman" w:hAnsi="Times New Roman"/>
          <w:sz w:val="24"/>
          <w:szCs w:val="24"/>
          <w:lang w:val="pt-BR"/>
        </w:rPr>
        <w:t>. Giả sử tập dữ liệu có 30 mẫu dữ liệu được đánh số từ 1 đến 30. Áp dụng thuật toán gom cụm để gom tập dữ liệu này thành 3 cụm ta được kết quả như sau:</w:t>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tab/>
        <w:t>Cụm C1: {1, 2, 6, 7, 8, 9, 11, 12, 13, 16, 17, 22, 23, 24, 25, 30}</w:t>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tab/>
        <w:t>Cụm C2: {14, 15, 19, 20, 26, 27, 29}</w:t>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tab/>
        <w:t>Cụm C3: {3, 4, 5, 10, 18, 21, 28}</w:t>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t>Cho biết các cụm thật sự của tập dữ liệu như sau:</w:t>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tab/>
        <w:t>Cụm T1: {9, 13, 14, 20, 24, 25}</w:t>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tab/>
        <w:t xml:space="preserve">Cụm T2: {3, 7, 8, 10, 15, 16, 17, 21, 22, 28} </w:t>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tab/>
        <w:t>Cụm T3: {1, 2, 4, 5, 6, 11, 12, 18, 19, 23, 26, 27, 29, 30}</w:t>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t xml:space="preserve">a. Lập contingency </w:t>
      </w:r>
      <w:bookmarkStart w:id="0" w:name="_GoBack"/>
      <w:bookmarkEnd w:id="0"/>
      <w:r>
        <w:rPr>
          <w:rFonts w:cs="Times New Roman" w:ascii="Times New Roman" w:hAnsi="Times New Roman"/>
          <w:sz w:val="24"/>
          <w:szCs w:val="24"/>
          <w:lang w:val="pt-BR"/>
        </w:rPr>
        <w:t>table ứng với kết quả gom cụm trên</w:t>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r>
    </w:p>
    <w:tbl>
      <w:tblPr>
        <w:tblStyle w:val="TableGrid"/>
        <w:tblW w:w="461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29"/>
        <w:gridCol w:w="693"/>
        <w:gridCol w:w="726"/>
        <w:gridCol w:w="708"/>
        <w:gridCol w:w="657"/>
      </w:tblGrid>
      <w:tr>
        <w:trPr>
          <w:trHeight w:val="567" w:hRule="atLeast"/>
        </w:trPr>
        <w:tc>
          <w:tcPr>
            <w:tcW w:w="1829" w:type="dxa"/>
            <w:tcBorders/>
            <w:vAlign w:val="center"/>
          </w:tcPr>
          <w:p>
            <w:pPr>
              <w:pStyle w:val="Normal"/>
              <w:widowControl/>
              <w:suppressAutoHyphens w:val="true"/>
              <w:spacing w:lineRule="auto" w:line="240" w:before="0" w:after="0"/>
              <w:jc w:val="left"/>
              <w:rPr>
                <w:rFonts w:ascii="Times New Roman" w:hAnsi="Times New Roman" w:cs="Times New Roman"/>
                <w:sz w:val="24"/>
                <w:szCs w:val="24"/>
                <w:lang w:val="pt-BR"/>
              </w:rPr>
            </w:pPr>
            <w:r>
              <w:rPr>
                <w:rFonts w:eastAsia="Calibri" w:cs="Times New Roman" w:ascii="Times New Roman" w:hAnsi="Times New Roman"/>
                <w:kern w:val="0"/>
                <w:sz w:val="24"/>
                <w:szCs w:val="24"/>
                <w:lang w:val="pt-BR" w:eastAsia="en-US" w:bidi="ar-SA"/>
              </w:rPr>
              <w:t>Predicted/Actual</w:t>
            </w:r>
          </w:p>
        </w:tc>
        <w:tc>
          <w:tcPr>
            <w:tcW w:w="6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lang w:val="pt-BR"/>
              </w:rPr>
            </w:pPr>
            <w:r>
              <w:rPr>
                <w:rFonts w:eastAsia="Calibri" w:cs="Times New Roman" w:ascii="Times New Roman" w:hAnsi="Times New Roman"/>
                <w:kern w:val="0"/>
                <w:sz w:val="24"/>
                <w:szCs w:val="24"/>
                <w:lang w:val="pt-BR" w:eastAsia="en-US" w:bidi="ar-SA"/>
              </w:rPr>
              <w:t>T1</w:t>
            </w:r>
          </w:p>
        </w:tc>
        <w:tc>
          <w:tcPr>
            <w:tcW w:w="72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lang w:val="pt-BR"/>
              </w:rPr>
            </w:pPr>
            <w:r>
              <w:rPr>
                <w:rFonts w:eastAsia="Calibri" w:cs="Times New Roman" w:ascii="Times New Roman" w:hAnsi="Times New Roman"/>
                <w:kern w:val="0"/>
                <w:sz w:val="24"/>
                <w:szCs w:val="24"/>
                <w:lang w:val="pt-BR" w:eastAsia="en-US" w:bidi="ar-SA"/>
              </w:rPr>
              <w:t>T2</w:t>
            </w:r>
          </w:p>
        </w:tc>
        <w:tc>
          <w:tcPr>
            <w:tcW w:w="70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lang w:val="pt-BR"/>
              </w:rPr>
            </w:pPr>
            <w:r>
              <w:rPr>
                <w:rFonts w:eastAsia="Calibri" w:cs="Times New Roman" w:ascii="Times New Roman" w:hAnsi="Times New Roman"/>
                <w:kern w:val="0"/>
                <w:sz w:val="24"/>
                <w:szCs w:val="24"/>
                <w:lang w:val="pt-BR" w:eastAsia="en-US" w:bidi="ar-SA"/>
              </w:rPr>
              <w:t>T3</w:t>
            </w:r>
          </w:p>
        </w:tc>
        <w:tc>
          <w:tcPr>
            <w:tcW w:w="657" w:type="dxa"/>
            <w:tcBorders/>
            <w:vAlign w:val="center"/>
          </w:tcPr>
          <w:p>
            <w:pPr>
              <w:pStyle w:val="Normal"/>
              <w:widowControl/>
              <w:suppressAutoHyphens w:val="true"/>
              <w:spacing w:lineRule="auto" w:line="240" w:before="0" w:after="0"/>
              <w:jc w:val="center"/>
              <w:rPr>
                <w:rFonts w:ascii="Times New Roman" w:hAnsi="Times New Roman" w:cs="Times New Roman"/>
                <w:i/>
                <w:i/>
                <w:sz w:val="24"/>
                <w:szCs w:val="24"/>
                <w:lang w:val="pt-BR"/>
              </w:rPr>
            </w:pPr>
            <w:r>
              <w:rPr>
                <w:rFonts w:eastAsia="Calibri" w:cs="Times New Roman" w:ascii="Times New Roman" w:hAnsi="Times New Roman"/>
                <w:i/>
                <w:kern w:val="0"/>
                <w:sz w:val="24"/>
                <w:szCs w:val="24"/>
                <w:lang w:val="pt-BR" w:eastAsia="en-US" w:bidi="ar-SA"/>
              </w:rPr>
              <w:t>n</w:t>
            </w:r>
            <w:r>
              <w:rPr>
                <w:rFonts w:eastAsia="Calibri" w:cs="Times New Roman" w:ascii="Times New Roman" w:hAnsi="Times New Roman"/>
                <w:i/>
                <w:kern w:val="0"/>
                <w:sz w:val="24"/>
                <w:szCs w:val="24"/>
                <w:vertAlign w:val="subscript"/>
                <w:lang w:val="pt-BR" w:eastAsia="en-US" w:bidi="ar-SA"/>
              </w:rPr>
              <w:t>i</w:t>
            </w:r>
          </w:p>
        </w:tc>
      </w:tr>
      <w:tr>
        <w:trPr>
          <w:trHeight w:val="567" w:hRule="atLeast"/>
        </w:trPr>
        <w:tc>
          <w:tcPr>
            <w:tcW w:w="1829"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lang w:val="pt-BR"/>
              </w:rPr>
            </w:pPr>
            <w:r>
              <w:rPr>
                <w:rFonts w:eastAsia="Calibri" w:cs="Times New Roman" w:ascii="Times New Roman" w:hAnsi="Times New Roman"/>
                <w:kern w:val="0"/>
                <w:sz w:val="24"/>
                <w:szCs w:val="24"/>
                <w:lang w:val="pt-BR" w:eastAsia="en-US" w:bidi="ar-SA"/>
              </w:rPr>
              <w:t>C1</w:t>
            </w:r>
          </w:p>
        </w:tc>
        <w:tc>
          <w:tcPr>
            <w:tcW w:w="693" w:type="dxa"/>
            <w:tcBorders/>
            <w:vAlign w:val="center"/>
          </w:tcPr>
          <w:p>
            <w:pPr>
              <w:pStyle w:val="Normal"/>
              <w:widowControl/>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tc>
        <w:tc>
          <w:tcPr>
            <w:tcW w:w="726" w:type="dxa"/>
            <w:tcBorders/>
            <w:vAlign w:val="center"/>
          </w:tcPr>
          <w:p>
            <w:pPr>
              <w:pStyle w:val="Normal"/>
              <w:widowControl/>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tc>
        <w:tc>
          <w:tcPr>
            <w:tcW w:w="708" w:type="dxa"/>
            <w:tcBorders/>
            <w:vAlign w:val="center"/>
          </w:tcPr>
          <w:p>
            <w:pPr>
              <w:pStyle w:val="Normal"/>
              <w:widowControl/>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tc>
        <w:tc>
          <w:tcPr>
            <w:tcW w:w="657" w:type="dxa"/>
            <w:tcBorders/>
            <w:vAlign w:val="center"/>
          </w:tcPr>
          <w:p>
            <w:pPr>
              <w:pStyle w:val="Normal"/>
              <w:widowControl/>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tc>
      </w:tr>
      <w:tr>
        <w:trPr>
          <w:trHeight w:val="567" w:hRule="atLeast"/>
        </w:trPr>
        <w:tc>
          <w:tcPr>
            <w:tcW w:w="1829"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lang w:val="pt-BR"/>
              </w:rPr>
            </w:pPr>
            <w:r>
              <w:rPr>
                <w:rFonts w:eastAsia="Calibri" w:cs="Times New Roman" w:ascii="Times New Roman" w:hAnsi="Times New Roman"/>
                <w:kern w:val="0"/>
                <w:sz w:val="24"/>
                <w:szCs w:val="24"/>
                <w:lang w:val="pt-BR" w:eastAsia="en-US" w:bidi="ar-SA"/>
              </w:rPr>
              <w:t>C2</w:t>
            </w:r>
          </w:p>
        </w:tc>
        <w:tc>
          <w:tcPr>
            <w:tcW w:w="693" w:type="dxa"/>
            <w:tcBorders/>
            <w:vAlign w:val="center"/>
          </w:tcPr>
          <w:p>
            <w:pPr>
              <w:pStyle w:val="Normal"/>
              <w:widowControl/>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tc>
        <w:tc>
          <w:tcPr>
            <w:tcW w:w="726" w:type="dxa"/>
            <w:tcBorders/>
            <w:vAlign w:val="center"/>
          </w:tcPr>
          <w:p>
            <w:pPr>
              <w:pStyle w:val="Normal"/>
              <w:widowControl/>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tc>
        <w:tc>
          <w:tcPr>
            <w:tcW w:w="708" w:type="dxa"/>
            <w:tcBorders/>
            <w:vAlign w:val="center"/>
          </w:tcPr>
          <w:p>
            <w:pPr>
              <w:pStyle w:val="Normal"/>
              <w:widowControl/>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tc>
        <w:tc>
          <w:tcPr>
            <w:tcW w:w="657" w:type="dxa"/>
            <w:tcBorders/>
            <w:vAlign w:val="center"/>
          </w:tcPr>
          <w:p>
            <w:pPr>
              <w:pStyle w:val="Normal"/>
              <w:widowControl/>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tc>
      </w:tr>
      <w:tr>
        <w:trPr>
          <w:trHeight w:val="567" w:hRule="atLeast"/>
        </w:trPr>
        <w:tc>
          <w:tcPr>
            <w:tcW w:w="1829"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lang w:val="pt-BR"/>
              </w:rPr>
            </w:pPr>
            <w:r>
              <w:rPr>
                <w:rFonts w:eastAsia="Calibri" w:cs="Times New Roman" w:ascii="Times New Roman" w:hAnsi="Times New Roman"/>
                <w:kern w:val="0"/>
                <w:sz w:val="24"/>
                <w:szCs w:val="24"/>
                <w:lang w:val="pt-BR" w:eastAsia="en-US" w:bidi="ar-SA"/>
              </w:rPr>
              <w:t>C3</w:t>
            </w:r>
          </w:p>
        </w:tc>
        <w:tc>
          <w:tcPr>
            <w:tcW w:w="693" w:type="dxa"/>
            <w:tcBorders/>
            <w:vAlign w:val="center"/>
          </w:tcPr>
          <w:p>
            <w:pPr>
              <w:pStyle w:val="Normal"/>
              <w:widowControl/>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tc>
        <w:tc>
          <w:tcPr>
            <w:tcW w:w="726" w:type="dxa"/>
            <w:tcBorders/>
            <w:vAlign w:val="center"/>
          </w:tcPr>
          <w:p>
            <w:pPr>
              <w:pStyle w:val="Normal"/>
              <w:widowControl/>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tc>
        <w:tc>
          <w:tcPr>
            <w:tcW w:w="708" w:type="dxa"/>
            <w:tcBorders/>
            <w:vAlign w:val="center"/>
          </w:tcPr>
          <w:p>
            <w:pPr>
              <w:pStyle w:val="Normal"/>
              <w:widowControl/>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tc>
        <w:tc>
          <w:tcPr>
            <w:tcW w:w="657" w:type="dxa"/>
            <w:tcBorders/>
            <w:vAlign w:val="center"/>
          </w:tcPr>
          <w:p>
            <w:pPr>
              <w:pStyle w:val="Normal"/>
              <w:widowControl/>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tc>
      </w:tr>
      <w:tr>
        <w:trPr>
          <w:trHeight w:val="567" w:hRule="atLeast"/>
        </w:trPr>
        <w:tc>
          <w:tcPr>
            <w:tcW w:w="1829" w:type="dxa"/>
            <w:tcBorders/>
            <w:vAlign w:val="center"/>
          </w:tcPr>
          <w:p>
            <w:pPr>
              <w:pStyle w:val="Normal"/>
              <w:widowControl/>
              <w:suppressAutoHyphens w:val="true"/>
              <w:spacing w:lineRule="auto" w:line="240" w:before="0" w:after="0"/>
              <w:jc w:val="center"/>
              <w:rPr>
                <w:rFonts w:ascii="Times New Roman" w:hAnsi="Times New Roman" w:cs="Times New Roman"/>
                <w:i/>
                <w:i/>
                <w:sz w:val="24"/>
                <w:szCs w:val="24"/>
                <w:lang w:val="pt-BR"/>
              </w:rPr>
            </w:pPr>
            <w:r>
              <w:rPr>
                <w:rFonts w:eastAsia="Calibri" w:cs="Times New Roman" w:ascii="Times New Roman" w:hAnsi="Times New Roman"/>
                <w:i/>
                <w:kern w:val="0"/>
                <w:sz w:val="24"/>
                <w:szCs w:val="24"/>
                <w:lang w:val="pt-BR" w:eastAsia="en-US" w:bidi="ar-SA"/>
              </w:rPr>
              <w:t>m</w:t>
            </w:r>
            <w:r>
              <w:rPr>
                <w:rFonts w:eastAsia="Calibri" w:cs="Times New Roman" w:ascii="Times New Roman" w:hAnsi="Times New Roman"/>
                <w:i/>
                <w:kern w:val="0"/>
                <w:sz w:val="24"/>
                <w:szCs w:val="24"/>
                <w:vertAlign w:val="subscript"/>
                <w:lang w:val="pt-BR" w:eastAsia="en-US" w:bidi="ar-SA"/>
              </w:rPr>
              <w:t>j</w:t>
            </w:r>
          </w:p>
        </w:tc>
        <w:tc>
          <w:tcPr>
            <w:tcW w:w="693" w:type="dxa"/>
            <w:tcBorders/>
            <w:vAlign w:val="center"/>
          </w:tcPr>
          <w:p>
            <w:pPr>
              <w:pStyle w:val="Normal"/>
              <w:widowControl/>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tc>
        <w:tc>
          <w:tcPr>
            <w:tcW w:w="726" w:type="dxa"/>
            <w:tcBorders/>
            <w:vAlign w:val="center"/>
          </w:tcPr>
          <w:p>
            <w:pPr>
              <w:pStyle w:val="Normal"/>
              <w:widowControl/>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tc>
        <w:tc>
          <w:tcPr>
            <w:tcW w:w="708" w:type="dxa"/>
            <w:tcBorders/>
            <w:vAlign w:val="center"/>
          </w:tcPr>
          <w:p>
            <w:pPr>
              <w:pStyle w:val="Normal"/>
              <w:widowControl/>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tc>
        <w:tc>
          <w:tcPr>
            <w:tcW w:w="657" w:type="dxa"/>
            <w:tcBorders/>
            <w:vAlign w:val="center"/>
          </w:tcPr>
          <w:p>
            <w:pPr>
              <w:pStyle w:val="Normal"/>
              <w:widowControl/>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tc>
      </w:tr>
    </w:tbl>
    <w:p>
      <w:pPr>
        <w:pStyle w:val="Normal"/>
        <w:rPr>
          <w:rFonts w:ascii="Times New Roman" w:hAnsi="Times New Roman" w:cs="Times New Roman"/>
          <w:sz w:val="24"/>
          <w:szCs w:val="24"/>
          <w:lang w:val="pt-BR"/>
        </w:rPr>
      </w:pPr>
      <w:r>
        <w:rPr>
          <w:rFonts w:cs="Times New Roman" w:ascii="Times New Roman" w:hAnsi="Times New Roman"/>
          <w:sz w:val="24"/>
          <w:szCs w:val="24"/>
          <w:lang w:val="pt-BR"/>
        </w:rPr>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t xml:space="preserve">b. Tính </w:t>
      </w:r>
      <w:r>
        <w:rPr>
          <w:rFonts w:cs="Times New Roman" w:ascii="Times New Roman" w:hAnsi="Times New Roman"/>
          <w:b/>
          <w:sz w:val="24"/>
          <w:szCs w:val="24"/>
          <w:lang w:val="pt-BR"/>
        </w:rPr>
        <w:t>purity</w:t>
      </w:r>
      <w:r>
        <w:rPr>
          <w:rFonts w:cs="Times New Roman" w:ascii="Times New Roman" w:hAnsi="Times New Roman"/>
          <w:sz w:val="24"/>
          <w:szCs w:val="24"/>
          <w:lang w:val="pt-BR"/>
        </w:rPr>
        <w:t xml:space="preserve"> của kết quả gom cụm </w:t>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t xml:space="preserve">c. Tính </w:t>
      </w:r>
      <w:r>
        <w:rPr>
          <w:rFonts w:cs="Times New Roman" w:ascii="Times New Roman" w:hAnsi="Times New Roman"/>
          <w:b/>
          <w:sz w:val="24"/>
          <w:szCs w:val="24"/>
          <w:lang w:val="pt-BR"/>
        </w:rPr>
        <w:t>maximum matching</w:t>
      </w:r>
      <w:r>
        <w:rPr>
          <w:rFonts w:cs="Times New Roman" w:ascii="Times New Roman" w:hAnsi="Times New Roman"/>
          <w:sz w:val="24"/>
          <w:szCs w:val="24"/>
          <w:lang w:val="pt-BR"/>
        </w:rPr>
        <w:t xml:space="preserve"> của kết quả gom cụm</w:t>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r>
    </w:p>
    <w:p>
      <w:pPr>
        <w:pStyle w:val="Normal"/>
        <w:rPr>
          <w:rFonts w:ascii="Times New Roman" w:hAnsi="Times New Roman" w:cs="Times New Roman"/>
          <w:sz w:val="24"/>
          <w:szCs w:val="24"/>
          <w:lang w:val="pt-BR"/>
        </w:rPr>
      </w:pPr>
      <w:r>
        <w:rPr>
          <w:rFonts w:cs="Times New Roman" w:ascii="Times New Roman" w:hAnsi="Times New Roman"/>
          <w:sz w:val="24"/>
          <w:szCs w:val="24"/>
          <w:lang w:val="pt-BR"/>
        </w:rPr>
      </w:r>
    </w:p>
    <w:p>
      <w:pPr>
        <w:pStyle w:val="Normal"/>
        <w:rPr>
          <w:rStyle w:val="rynqvb"/>
          <w:rFonts w:ascii="Times New Roman" w:hAnsi="Times New Roman" w:cs="Times New Roman"/>
          <w:b/>
          <w:sz w:val="24"/>
          <w:szCs w:val="24"/>
        </w:rPr>
      </w:pPr>
      <w:r>
        <w:rPr>
          <w:rFonts w:cs="Times New Roman" w:ascii="Times New Roman" w:hAnsi="Times New Roman"/>
          <w:sz w:val="24"/>
          <w:szCs w:val="24"/>
          <w:lang w:val="pt-BR"/>
        </w:rPr>
        <w:t xml:space="preserve">d. Tính </w:t>
      </w:r>
      <w:r>
        <w:rPr>
          <w:rFonts w:cs="Times New Roman" w:ascii="Times New Roman" w:hAnsi="Times New Roman"/>
          <w:b/>
          <w:sz w:val="24"/>
          <w:szCs w:val="24"/>
          <w:lang w:val="pt-BR"/>
        </w:rPr>
        <w:t>F-measure</w:t>
      </w:r>
      <w:r>
        <w:rPr>
          <w:rFonts w:cs="Times New Roman" w:ascii="Times New Roman" w:hAnsi="Times New Roman"/>
          <w:sz w:val="24"/>
          <w:szCs w:val="24"/>
          <w:lang w:val="pt-BR"/>
        </w:rPr>
        <w:t xml:space="preserve"> của kết quả gom cụm</w:t>
      </w:r>
    </w:p>
    <w:sectPr>
      <w:footerReference w:type="even" r:id="rId2"/>
      <w:footerReference w:type="default" r:id="rId3"/>
      <w:footerReference w:type="first" r:id="rId4"/>
      <w:type w:val="nextPage"/>
      <w:pgSz w:w="11906" w:h="16838"/>
      <w:pgMar w:left="1080" w:right="1080" w:gutter="0" w:header="0" w:top="1440" w:footer="706"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imes-Roman">
    <w:altName w:val="Times New Roman"/>
    <w:charset w:val="01"/>
    <w:family w:val="roman"/>
    <w:pitch w:val="variable"/>
  </w:font>
  <w:font w:name="CMR9">
    <w:charset w:val="01"/>
    <w:family w:val="roman"/>
    <w:pitch w:val="variable"/>
  </w:font>
  <w:font w:name="CMR10">
    <w:charset w:val="01"/>
    <w:family w:val="roman"/>
    <w:pitch w:val="variable"/>
  </w:font>
  <w:font w:name="Tahoma">
    <w:charset w:val="01"/>
    <w:family w:val="swiss"/>
    <w:pitch w:val="variable"/>
  </w:font>
  <w:font w:name="CMSY9">
    <w:charset w:val="01"/>
    <w:family w:val="roman"/>
    <w:pitch w:val="variable"/>
  </w:font>
  <w:font w:name="CMR7">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81396895"/>
    </w:sdtPr>
    <w:sdtContent>
      <w:p>
        <w:pPr>
          <w:pStyle w:val="Footer"/>
          <w:jc w:val="right"/>
          <w:rPr/>
        </w:pPr>
        <w:r>
          <w:rPr/>
          <w:fldChar w:fldCharType="begin"/>
        </w:r>
        <w:r>
          <w:rPr/>
          <w:instrText xml:space="preserve"> PAGE </w:instrText>
        </w:r>
        <w:r>
          <w:rPr/>
          <w:fldChar w:fldCharType="separate"/>
        </w:r>
        <w:r>
          <w:rPr/>
          <w:t>2</w:t>
        </w:r>
        <w:r>
          <w:rPr/>
          <w:fldChar w:fldCharType="end"/>
        </w:r>
        <w:r>
          <w:rPr/>
          <w:t>/4</w:t>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81396895"/>
    </w:sdtPr>
    <w:sdtContent>
      <w:p>
        <w:pPr>
          <w:pStyle w:val="Footer"/>
          <w:jc w:val="right"/>
          <w:rPr/>
        </w:pPr>
        <w:r>
          <w:rPr/>
          <w:fldChar w:fldCharType="begin"/>
        </w:r>
        <w:r>
          <w:rPr/>
          <w:instrText xml:space="preserve"> PAGE </w:instrText>
        </w:r>
        <w:r>
          <w:rPr/>
          <w:fldChar w:fldCharType="separate"/>
        </w:r>
        <w:r>
          <w:rPr/>
          <w:t>2</w:t>
        </w:r>
        <w:r>
          <w:rPr/>
          <w:fldChar w:fldCharType="end"/>
        </w:r>
        <w:r>
          <w:rPr/>
          <w:t>/4</w:t>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ab3e23"/>
    <w:pPr>
      <w:widowControl/>
      <w:suppressAutoHyphens w:val="true"/>
      <w:bidi w:val="0"/>
      <w:spacing w:lineRule="auto" w:line="276"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qFormat/>
    <w:rsid w:val="00be74cc"/>
    <w:pPr>
      <w:keepNext w:val="true"/>
      <w:spacing w:lineRule="atLeast" w:line="360" w:before="240" w:after="60"/>
      <w:ind w:left="-567"/>
      <w:jc w:val="center"/>
      <w:outlineLvl w:val="0"/>
    </w:pPr>
    <w:rPr>
      <w:rFonts w:ascii="Cambria" w:hAnsi="Cambria" w:eastAsia="Times New Roman" w:cs="Times New Roman"/>
      <w:b/>
      <w:bCs/>
      <w:kern w:val="2"/>
      <w:sz w:val="32"/>
      <w:szCs w:val="32"/>
    </w:rPr>
  </w:style>
  <w:style w:type="character" w:styleId="DefaultParagraphFont" w:default="1">
    <w:name w:val="Default Paragraph Font"/>
    <w:uiPriority w:val="1"/>
    <w:semiHidden/>
    <w:unhideWhenUsed/>
    <w:qFormat/>
    <w:rPr/>
  </w:style>
  <w:style w:type="character" w:styleId="fontstyle01" w:customStyle="1">
    <w:name w:val="fontstyle01"/>
    <w:basedOn w:val="DefaultParagraphFont"/>
    <w:qFormat/>
    <w:rsid w:val="00fb2f47"/>
    <w:rPr>
      <w:rFonts w:ascii="Times-Roman" w:hAnsi="Times-Roman"/>
      <w:b w:val="false"/>
      <w:bCs w:val="false"/>
      <w:i w:val="false"/>
      <w:iCs w:val="false"/>
      <w:color w:val="000000"/>
      <w:sz w:val="24"/>
      <w:szCs w:val="24"/>
    </w:rPr>
  </w:style>
  <w:style w:type="character" w:styleId="HeaderChar" w:customStyle="1">
    <w:name w:val="Header Char"/>
    <w:basedOn w:val="DefaultParagraphFont"/>
    <w:link w:val="Header"/>
    <w:uiPriority w:val="99"/>
    <w:qFormat/>
    <w:rsid w:val="00fb2f47"/>
    <w:rPr>
      <w:lang w:val="vi-VN"/>
    </w:rPr>
  </w:style>
  <w:style w:type="character" w:styleId="fontstyle11" w:customStyle="1">
    <w:name w:val="fontstyle11"/>
    <w:basedOn w:val="DefaultParagraphFont"/>
    <w:qFormat/>
    <w:rsid w:val="00513388"/>
    <w:rPr>
      <w:rFonts w:ascii="CMR9" w:hAnsi="CMR9"/>
      <w:b w:val="false"/>
      <w:bCs w:val="false"/>
      <w:i w:val="false"/>
      <w:iCs w:val="false"/>
      <w:color w:val="000000"/>
      <w:sz w:val="18"/>
      <w:szCs w:val="18"/>
    </w:rPr>
  </w:style>
  <w:style w:type="character" w:styleId="fontstyle21" w:customStyle="1">
    <w:name w:val="fontstyle21"/>
    <w:basedOn w:val="DefaultParagraphFont"/>
    <w:qFormat/>
    <w:rsid w:val="00513388"/>
    <w:rPr>
      <w:rFonts w:ascii="CMR10" w:hAnsi="CMR10"/>
      <w:b w:val="false"/>
      <w:bCs w:val="false"/>
      <w:i w:val="false"/>
      <w:iCs w:val="false"/>
      <w:color w:val="000000"/>
      <w:sz w:val="20"/>
      <w:szCs w:val="20"/>
    </w:rPr>
  </w:style>
  <w:style w:type="character" w:styleId="FooterChar" w:customStyle="1">
    <w:name w:val="Footer Char"/>
    <w:basedOn w:val="DefaultParagraphFont"/>
    <w:link w:val="Footer"/>
    <w:uiPriority w:val="99"/>
    <w:qFormat/>
    <w:rsid w:val="00a65977"/>
    <w:rPr/>
  </w:style>
  <w:style w:type="character" w:styleId="BalloonTextChar" w:customStyle="1">
    <w:name w:val="Balloon Text Char"/>
    <w:basedOn w:val="DefaultParagraphFont"/>
    <w:link w:val="BalloonText"/>
    <w:uiPriority w:val="99"/>
    <w:semiHidden/>
    <w:qFormat/>
    <w:rsid w:val="0057363b"/>
    <w:rPr>
      <w:rFonts w:ascii="Tahoma" w:hAnsi="Tahoma" w:cs="Tahoma"/>
      <w:sz w:val="16"/>
      <w:szCs w:val="16"/>
    </w:rPr>
  </w:style>
  <w:style w:type="character" w:styleId="Heading1Char" w:customStyle="1">
    <w:name w:val="Heading 1 Char"/>
    <w:basedOn w:val="DefaultParagraphFont"/>
    <w:link w:val="Heading1"/>
    <w:qFormat/>
    <w:rsid w:val="00be74cc"/>
    <w:rPr>
      <w:rFonts w:ascii="Cambria" w:hAnsi="Cambria" w:eastAsia="Times New Roman" w:cs="Times New Roman"/>
      <w:b/>
      <w:bCs/>
      <w:kern w:val="2"/>
      <w:sz w:val="32"/>
      <w:szCs w:val="32"/>
    </w:rPr>
  </w:style>
  <w:style w:type="character" w:styleId="rynqvb" w:customStyle="1">
    <w:name w:val="rynqvb"/>
    <w:basedOn w:val="DefaultParagraphFont"/>
    <w:qFormat/>
    <w:rsid w:val="00b73cd4"/>
    <w:rPr/>
  </w:style>
  <w:style w:type="character" w:styleId="fontstyle31" w:customStyle="1">
    <w:name w:val="fontstyle31"/>
    <w:basedOn w:val="DefaultParagraphFont"/>
    <w:qFormat/>
    <w:rsid w:val="0089273e"/>
    <w:rPr>
      <w:rFonts w:ascii="CMSY9" w:hAnsi="CMSY9"/>
      <w:b w:val="false"/>
      <w:bCs w:val="false"/>
      <w:i/>
      <w:iCs/>
      <w:color w:val="000000"/>
      <w:sz w:val="18"/>
      <w:szCs w:val="18"/>
    </w:rPr>
  </w:style>
  <w:style w:type="character" w:styleId="fontstyle41" w:customStyle="1">
    <w:name w:val="fontstyle41"/>
    <w:basedOn w:val="DefaultParagraphFont"/>
    <w:qFormat/>
    <w:rsid w:val="0089273e"/>
    <w:rPr>
      <w:rFonts w:ascii="CMR7" w:hAnsi="CMR7"/>
      <w:b w:val="false"/>
      <w:bCs w:val="false"/>
      <w:i w:val="false"/>
      <w:iCs w:val="false"/>
      <w:color w:val="000000"/>
      <w:sz w:val="14"/>
      <w:szCs w:val="14"/>
    </w:rPr>
  </w:style>
  <w:style w:type="character" w:styleId="hwtze" w:customStyle="1">
    <w:name w:val="hwtze"/>
    <w:basedOn w:val="DefaultParagraphFont"/>
    <w:qFormat/>
    <w:rsid w:val="0089273e"/>
    <w:rPr/>
  </w:style>
  <w:style w:type="character" w:styleId="PlaceholderText">
    <w:name w:val="Placeholder Text"/>
    <w:basedOn w:val="DefaultParagraphFont"/>
    <w:uiPriority w:val="99"/>
    <w:semiHidden/>
    <w:qFormat/>
    <w:rsid w:val="00bf6def"/>
    <w:rPr>
      <w:color w:val="808080"/>
    </w:rPr>
  </w:style>
  <w:style w:type="character" w:styleId="mi" w:customStyle="1">
    <w:name w:val="mi"/>
    <w:basedOn w:val="DefaultParagraphFont"/>
    <w:qFormat/>
    <w:rsid w:val="00e55d01"/>
    <w:rPr/>
  </w:style>
  <w:style w:type="character" w:styleId="HTMLCode">
    <w:name w:val="HTML Code"/>
    <w:basedOn w:val="DefaultParagraphFont"/>
    <w:uiPriority w:val="99"/>
    <w:semiHidden/>
    <w:unhideWhenUsed/>
    <w:qFormat/>
    <w:rsid w:val="00d342ca"/>
    <w:rPr>
      <w:rFonts w:ascii="Courier New" w:hAnsi="Courier New" w:eastAsia="Times New Roman"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fb2f47"/>
    <w:pPr>
      <w:tabs>
        <w:tab w:val="clear" w:pos="720"/>
        <w:tab w:val="center" w:pos="4513" w:leader="none"/>
        <w:tab w:val="right" w:pos="9026" w:leader="none"/>
      </w:tabs>
      <w:spacing w:lineRule="auto" w:line="240"/>
    </w:pPr>
    <w:rPr>
      <w:lang w:val="vi-VN"/>
    </w:rPr>
  </w:style>
  <w:style w:type="paragraph" w:styleId="Footer">
    <w:name w:val="footer"/>
    <w:basedOn w:val="Normal"/>
    <w:link w:val="FooterChar"/>
    <w:uiPriority w:val="99"/>
    <w:unhideWhenUsed/>
    <w:rsid w:val="00a65977"/>
    <w:pPr>
      <w:tabs>
        <w:tab w:val="clear" w:pos="720"/>
        <w:tab w:val="center" w:pos="4680" w:leader="none"/>
        <w:tab w:val="right" w:pos="9360" w:leader="none"/>
      </w:tabs>
      <w:spacing w:lineRule="auto" w:line="240"/>
    </w:pPr>
    <w:rPr/>
  </w:style>
  <w:style w:type="paragraph" w:styleId="ListParagraph">
    <w:name w:val="List Paragraph"/>
    <w:basedOn w:val="Normal"/>
    <w:uiPriority w:val="34"/>
    <w:qFormat/>
    <w:rsid w:val="0057363b"/>
    <w:pPr>
      <w:spacing w:before="0" w:after="200"/>
      <w:ind w:left="720"/>
      <w:contextualSpacing/>
    </w:pPr>
    <w:rPr>
      <w:rFonts w:eastAsia="" w:eastAsiaTheme="minorEastAsia"/>
    </w:rPr>
  </w:style>
  <w:style w:type="paragraph" w:styleId="BalloonText">
    <w:name w:val="Balloon Text"/>
    <w:basedOn w:val="Normal"/>
    <w:link w:val="BalloonTextChar"/>
    <w:uiPriority w:val="99"/>
    <w:semiHidden/>
    <w:unhideWhenUsed/>
    <w:qFormat/>
    <w:rsid w:val="0057363b"/>
    <w:pPr>
      <w:spacing w:lineRule="auto" w:line="240"/>
    </w:pPr>
    <w:rPr>
      <w:rFonts w:ascii="Tahoma" w:hAnsi="Tahoma" w:cs="Tahoma"/>
      <w:sz w:val="16"/>
      <w:szCs w:val="16"/>
    </w:rPr>
  </w:style>
  <w:style w:type="paragraph" w:styleId="NormalWeb">
    <w:name w:val="Normal (Web)"/>
    <w:basedOn w:val="Normal"/>
    <w:uiPriority w:val="99"/>
    <w:semiHidden/>
    <w:unhideWhenUsed/>
    <w:qFormat/>
    <w:rsid w:val="00e55d01"/>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2f47"/>
    <w:pPr>
      <w:spacing w:line="240" w:lineRule="auto"/>
    </w:pPr>
    <w:rPr>
      <w:lang w:val="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rsid w:val="0043577b"/>
    <w:pPr>
      <w:spacing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2734</TotalTime>
  <Application>LibreOffice/25.2.6.2$Linux_X86_64 LibreOffice_project/40d1a0e1d5bdf1afaeae24d9ece32bbb00fa66a4</Application>
  <AppVersion>15.0000</AppVersion>
  <Pages>2</Pages>
  <Words>454</Words>
  <Characters>1486</Characters>
  <CharactersWithSpaces>1914</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2018-04-22T10:13:00Z</dcterms:created>
  <dc:creator>Hoang</dc:creator>
  <dc:description/>
  <dc:language>en-US</dc:language>
  <cp:lastModifiedBy/>
  <cp:lastPrinted>2023-10-05T23:29:00Z</cp:lastPrinted>
  <dcterms:modified xsi:type="dcterms:W3CDTF">2025-11-25T09:22:42Z</dcterms:modified>
  <cp:revision>625</cp:revision>
  <dc:subject/>
  <dc:title/>
</cp:coreProperties>
</file>

<file path=docProps/custom.xml><?xml version="1.0" encoding="utf-8"?>
<Properties xmlns="http://schemas.openxmlformats.org/officeDocument/2006/custom-properties" xmlns:vt="http://schemas.openxmlformats.org/officeDocument/2006/docPropsVTypes"/>
</file>