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F7B21">
      <w:pPr>
        <w:jc w:val="center"/>
        <w:rPr>
          <w:rFonts w:hint="default"/>
          <w:b/>
          <w:bCs/>
          <w:sz w:val="40"/>
          <w:szCs w:val="40"/>
        </w:rPr>
      </w:pPr>
      <w:r>
        <w:rPr>
          <w:rFonts w:hint="default"/>
          <w:b/>
          <w:bCs/>
          <w:sz w:val="40"/>
          <w:szCs w:val="40"/>
        </w:rPr>
        <w:t>Software Requirements Specification</w:t>
      </w:r>
    </w:p>
    <w:p w14:paraId="136B7254">
      <w:pPr>
        <w:jc w:val="center"/>
      </w:pPr>
      <w:r>
        <w:rPr>
          <w:rFonts w:hint="default"/>
          <w:b/>
          <w:bCs/>
          <w:sz w:val="40"/>
          <w:szCs w:val="40"/>
        </w:rPr>
        <w:t>Development of an E-learning System for the Faculty of Information Technology</w:t>
      </w:r>
    </w:p>
    <w:p w14:paraId="573D0C3C"/>
    <w:p w14:paraId="3597BC94"/>
    <w:p w14:paraId="56339C2A">
      <w:pPr>
        <w:jc w:val="both"/>
      </w:pPr>
      <w:r>
        <w:rPr>
          <w:rFonts w:hint="default"/>
        </w:rPr>
        <w:t>Revision History</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2"/>
        <w:gridCol w:w="2327"/>
        <w:gridCol w:w="2322"/>
      </w:tblGrid>
      <w:tr w14:paraId="11B29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C28A448">
            <w:pPr>
              <w:spacing w:after="0" w:line="240" w:lineRule="auto"/>
              <w:jc w:val="center"/>
              <w:rPr>
                <w:rFonts w:hint="default"/>
                <w:lang w:val="en-US"/>
              </w:rPr>
            </w:pPr>
            <w:r>
              <w:rPr>
                <w:rFonts w:hint="default"/>
                <w:lang w:val="en-US"/>
              </w:rPr>
              <w:t>Date</w:t>
            </w:r>
          </w:p>
        </w:tc>
        <w:tc>
          <w:tcPr>
            <w:tcW w:w="2337" w:type="dxa"/>
          </w:tcPr>
          <w:p w14:paraId="5E331C7F">
            <w:pPr>
              <w:spacing w:after="0" w:line="240" w:lineRule="auto"/>
              <w:jc w:val="center"/>
              <w:rPr>
                <w:rFonts w:hint="default"/>
                <w:lang w:val="en-US"/>
              </w:rPr>
            </w:pPr>
            <w:r>
              <w:rPr>
                <w:rFonts w:hint="default"/>
                <w:lang w:val="en-US"/>
              </w:rPr>
              <w:t>Version</w:t>
            </w:r>
          </w:p>
        </w:tc>
        <w:tc>
          <w:tcPr>
            <w:tcW w:w="2338" w:type="dxa"/>
          </w:tcPr>
          <w:p w14:paraId="69D912C5">
            <w:pPr>
              <w:spacing w:after="0" w:line="240" w:lineRule="auto"/>
              <w:jc w:val="center"/>
              <w:rPr>
                <w:rFonts w:hint="default"/>
                <w:lang w:val="en-US"/>
              </w:rPr>
            </w:pPr>
            <w:r>
              <w:rPr>
                <w:rFonts w:hint="default"/>
                <w:lang w:val="en-US"/>
              </w:rPr>
              <w:t>Description</w:t>
            </w:r>
          </w:p>
        </w:tc>
        <w:tc>
          <w:tcPr>
            <w:tcW w:w="2338" w:type="dxa"/>
          </w:tcPr>
          <w:p w14:paraId="47B1F937">
            <w:pPr>
              <w:spacing w:after="0" w:line="240" w:lineRule="auto"/>
              <w:jc w:val="center"/>
              <w:rPr>
                <w:rFonts w:hint="default"/>
                <w:lang w:val="en-US"/>
              </w:rPr>
            </w:pPr>
            <w:r>
              <w:rPr>
                <w:rFonts w:hint="default"/>
                <w:lang w:val="en-US"/>
              </w:rPr>
              <w:t>Author</w:t>
            </w:r>
          </w:p>
        </w:tc>
      </w:tr>
      <w:tr w14:paraId="4EF9B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A77DE77">
            <w:pPr>
              <w:spacing w:after="0" w:line="240" w:lineRule="auto"/>
              <w:jc w:val="center"/>
            </w:pPr>
          </w:p>
        </w:tc>
        <w:tc>
          <w:tcPr>
            <w:tcW w:w="2337" w:type="dxa"/>
          </w:tcPr>
          <w:p w14:paraId="339E256B">
            <w:pPr>
              <w:spacing w:after="0" w:line="240" w:lineRule="auto"/>
              <w:jc w:val="center"/>
            </w:pPr>
          </w:p>
        </w:tc>
        <w:tc>
          <w:tcPr>
            <w:tcW w:w="2338" w:type="dxa"/>
          </w:tcPr>
          <w:p w14:paraId="550E3776">
            <w:pPr>
              <w:spacing w:after="0" w:line="240" w:lineRule="auto"/>
              <w:jc w:val="center"/>
            </w:pPr>
          </w:p>
        </w:tc>
        <w:tc>
          <w:tcPr>
            <w:tcW w:w="2338" w:type="dxa"/>
          </w:tcPr>
          <w:p w14:paraId="1D728F8C">
            <w:pPr>
              <w:spacing w:after="0" w:line="240" w:lineRule="auto"/>
              <w:jc w:val="center"/>
            </w:pPr>
          </w:p>
        </w:tc>
      </w:tr>
    </w:tbl>
    <w:p w14:paraId="06715454"/>
    <w:p w14:paraId="15C61B57"/>
    <w:p w14:paraId="502DAAF0"/>
    <w:p w14:paraId="3DFAE4E2"/>
    <w:p w14:paraId="6B67FC6E"/>
    <w:p w14:paraId="6FB48987"/>
    <w:p w14:paraId="164B8B31"/>
    <w:p w14:paraId="66CE1904"/>
    <w:p w14:paraId="76F1644B"/>
    <w:p w14:paraId="3F929A57"/>
    <w:p w14:paraId="54B142DB"/>
    <w:p w14:paraId="5E497CB9"/>
    <w:p w14:paraId="4DE47E1D"/>
    <w:p w14:paraId="591C4D95"/>
    <w:p w14:paraId="7DD893D9"/>
    <w:p w14:paraId="1F044EB5"/>
    <w:p w14:paraId="1BB40FA9"/>
    <w:p w14:paraId="7EED7652"/>
    <w:p w14:paraId="260264B2"/>
    <w:p w14:paraId="69C44AA1">
      <w:pPr>
        <w:pStyle w:val="17"/>
        <w:jc w:val="center"/>
        <w:rPr>
          <w:rFonts w:ascii="Times New Roman" w:hAnsi="Times New Roman" w:cs="Times New Roman"/>
        </w:rPr>
      </w:pPr>
    </w:p>
    <w:p w14:paraId="23D10CBF">
      <w:pPr>
        <w:pStyle w:val="17"/>
        <w:jc w:val="center"/>
        <w:rPr>
          <w:rFonts w:ascii="Times New Roman" w:hAnsi="Times New Roman" w:cs="Times New Roman"/>
        </w:rPr>
      </w:pPr>
    </w:p>
    <w:p w14:paraId="3182BE8A">
      <w:pPr>
        <w:pStyle w:val="17"/>
        <w:jc w:val="center"/>
        <w:rPr>
          <w:rFonts w:ascii="Times New Roman" w:hAnsi="Times New Roman" w:cs="Times New Roman"/>
        </w:rPr>
      </w:pPr>
      <w:r>
        <w:rPr>
          <w:rFonts w:ascii="Times New Roman" w:hAnsi="Times New Roman" w:cs="Times New Roman"/>
        </w:rPr>
        <w:t>Table of contents</w:t>
      </w:r>
    </w:p>
    <w:sdt>
      <w:sdtPr>
        <w:rPr>
          <w:rFonts w:ascii="Times New Roman" w:hAnsi="Times New Roman" w:cs="Times New Roman" w:eastAsiaTheme="minorHAnsi"/>
          <w:color w:val="auto"/>
          <w:kern w:val="2"/>
          <w:sz w:val="24"/>
          <w:szCs w:val="36"/>
          <w14:ligatures w14:val="standardContextual"/>
        </w:rPr>
        <w:id w:val="1518112101"/>
        <w:docPartObj>
          <w:docPartGallery w:val="Table of Contents"/>
          <w:docPartUnique/>
        </w:docPartObj>
      </w:sdtPr>
      <w:sdtEndPr>
        <w:rPr>
          <w:rFonts w:ascii="Times New Roman" w:hAnsi="Times New Roman" w:cs="Times New Roman" w:eastAsiaTheme="minorHAnsi"/>
          <w:b/>
          <w:bCs/>
          <w:color w:val="auto"/>
          <w:kern w:val="2"/>
          <w:sz w:val="24"/>
          <w:szCs w:val="36"/>
          <w14:ligatures w14:val="standardContextual"/>
        </w:rPr>
      </w:sdtEndPr>
      <w:sdtContent>
        <w:p w14:paraId="3869B914">
          <w:pPr>
            <w:pStyle w:val="45"/>
            <w:rPr>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Table of Contents</w:t>
          </w:r>
        </w:p>
        <w:p w14:paraId="41DB9826">
          <w:pPr>
            <w:pStyle w:val="18"/>
            <w:tabs>
              <w:tab w:val="right" w:leader="dot" w:pos="9074"/>
            </w:tabs>
          </w:pPr>
          <w:r>
            <w:fldChar w:fldCharType="begin"/>
          </w:r>
          <w:r>
            <w:instrText xml:space="preserve">TOC \o "1-3" \h \u </w:instrText>
          </w:r>
          <w:r>
            <w:fldChar w:fldCharType="separate"/>
          </w:r>
          <w:r>
            <w:fldChar w:fldCharType="begin"/>
          </w:r>
          <w:r>
            <w:instrText xml:space="preserve"> HYPERLINK \l _Toc18580 </w:instrText>
          </w:r>
          <w:r>
            <w:fldChar w:fldCharType="separate"/>
          </w:r>
          <w:r>
            <w:rPr>
              <w:rFonts w:hint="default"/>
            </w:rPr>
            <w:t>Part I. Introduction</w:t>
          </w:r>
          <w:r>
            <w:tab/>
          </w:r>
          <w:r>
            <w:fldChar w:fldCharType="begin"/>
          </w:r>
          <w:r>
            <w:instrText xml:space="preserve"> PAGEREF _Toc18580 \h </w:instrText>
          </w:r>
          <w:r>
            <w:fldChar w:fldCharType="separate"/>
          </w:r>
          <w:r>
            <w:t>4</w:t>
          </w:r>
          <w:r>
            <w:fldChar w:fldCharType="end"/>
          </w:r>
          <w:r>
            <w:fldChar w:fldCharType="end"/>
          </w:r>
        </w:p>
        <w:p w14:paraId="52931517">
          <w:pPr>
            <w:pStyle w:val="19"/>
            <w:tabs>
              <w:tab w:val="right" w:leader="dot" w:pos="9074"/>
            </w:tabs>
          </w:pPr>
          <w:r>
            <w:fldChar w:fldCharType="begin"/>
          </w:r>
          <w:r>
            <w:instrText xml:space="preserve"> HYPERLINK \l _Toc28010 </w:instrText>
          </w:r>
          <w:r>
            <w:fldChar w:fldCharType="separate"/>
          </w:r>
          <w:r>
            <w:rPr>
              <w:rFonts w:cs="Times New Roman"/>
            </w:rPr>
            <w:t xml:space="preserve">4. </w:t>
          </w:r>
          <w:r>
            <w:rPr>
              <w:rFonts w:hint="default" w:cs="Times New Roman"/>
            </w:rPr>
            <w:t>Glossary</w:t>
          </w:r>
          <w:r>
            <w:tab/>
          </w:r>
          <w:r>
            <w:fldChar w:fldCharType="begin"/>
          </w:r>
          <w:r>
            <w:instrText xml:space="preserve"> PAGEREF _Toc28010 \h </w:instrText>
          </w:r>
          <w:r>
            <w:fldChar w:fldCharType="separate"/>
          </w:r>
          <w:r>
            <w:t>6</w:t>
          </w:r>
          <w:r>
            <w:fldChar w:fldCharType="end"/>
          </w:r>
          <w:r>
            <w:fldChar w:fldCharType="end"/>
          </w:r>
        </w:p>
        <w:p w14:paraId="63886897">
          <w:pPr>
            <w:pStyle w:val="19"/>
            <w:tabs>
              <w:tab w:val="right" w:leader="dot" w:pos="9074"/>
            </w:tabs>
          </w:pPr>
          <w:r>
            <w:fldChar w:fldCharType="begin"/>
          </w:r>
          <w:r>
            <w:instrText xml:space="preserve"> HYPERLINK \l _Toc29140 </w:instrText>
          </w:r>
          <w:r>
            <w:fldChar w:fldCharType="separate"/>
          </w:r>
          <w:r>
            <w:rPr>
              <w:rFonts w:cs="Times New Roman"/>
            </w:rPr>
            <w:t>5. References</w:t>
          </w:r>
          <w:r>
            <w:tab/>
          </w:r>
          <w:r>
            <w:fldChar w:fldCharType="begin"/>
          </w:r>
          <w:r>
            <w:instrText xml:space="preserve"> PAGEREF _Toc29140 \h </w:instrText>
          </w:r>
          <w:r>
            <w:fldChar w:fldCharType="separate"/>
          </w:r>
          <w:r>
            <w:t>6</w:t>
          </w:r>
          <w:r>
            <w:fldChar w:fldCharType="end"/>
          </w:r>
          <w:r>
            <w:fldChar w:fldCharType="end"/>
          </w:r>
        </w:p>
        <w:p w14:paraId="3EC55EE7">
          <w:pPr>
            <w:pStyle w:val="18"/>
            <w:tabs>
              <w:tab w:val="right" w:leader="dot" w:pos="9074"/>
            </w:tabs>
          </w:pPr>
          <w:r>
            <w:fldChar w:fldCharType="begin"/>
          </w:r>
          <w:r>
            <w:instrText xml:space="preserve"> HYPERLINK \l _Toc13315 </w:instrText>
          </w:r>
          <w:r>
            <w:fldChar w:fldCharType="separate"/>
          </w:r>
          <w:r>
            <w:rPr>
              <w:rFonts w:hint="default" w:cs="Times New Roman"/>
            </w:rPr>
            <w:t>Part II. Overall Description</w:t>
          </w:r>
          <w:r>
            <w:tab/>
          </w:r>
          <w:r>
            <w:fldChar w:fldCharType="begin"/>
          </w:r>
          <w:r>
            <w:instrText xml:space="preserve"> PAGEREF _Toc13315 \h </w:instrText>
          </w:r>
          <w:r>
            <w:fldChar w:fldCharType="separate"/>
          </w:r>
          <w:r>
            <w:t>6</w:t>
          </w:r>
          <w:r>
            <w:fldChar w:fldCharType="end"/>
          </w:r>
          <w:r>
            <w:fldChar w:fldCharType="end"/>
          </w:r>
        </w:p>
        <w:p w14:paraId="18E447CC">
          <w:pPr>
            <w:pStyle w:val="19"/>
            <w:tabs>
              <w:tab w:val="right" w:leader="dot" w:pos="9074"/>
            </w:tabs>
          </w:pPr>
          <w:r>
            <w:fldChar w:fldCharType="begin"/>
          </w:r>
          <w:r>
            <w:instrText xml:space="preserve"> HYPERLINK \l _Toc18084 </w:instrText>
          </w:r>
          <w:r>
            <w:fldChar w:fldCharType="separate"/>
          </w:r>
          <w:r>
            <w:rPr>
              <w:rFonts w:hint="default" w:cs="Times New Roman"/>
            </w:rPr>
            <w:t>1. Product Perspective</w:t>
          </w:r>
          <w:r>
            <w:tab/>
          </w:r>
          <w:r>
            <w:fldChar w:fldCharType="begin"/>
          </w:r>
          <w:r>
            <w:instrText xml:space="preserve"> PAGEREF _Toc18084 \h </w:instrText>
          </w:r>
          <w:r>
            <w:fldChar w:fldCharType="separate"/>
          </w:r>
          <w:r>
            <w:t>6</w:t>
          </w:r>
          <w:r>
            <w:fldChar w:fldCharType="end"/>
          </w:r>
          <w:r>
            <w:fldChar w:fldCharType="end"/>
          </w:r>
        </w:p>
        <w:p w14:paraId="0FA35E8A">
          <w:pPr>
            <w:pStyle w:val="19"/>
            <w:tabs>
              <w:tab w:val="right" w:leader="dot" w:pos="9074"/>
            </w:tabs>
          </w:pPr>
          <w:r>
            <w:fldChar w:fldCharType="begin"/>
          </w:r>
          <w:r>
            <w:instrText xml:space="preserve"> HYPERLINK \l _Toc27877 </w:instrText>
          </w:r>
          <w:r>
            <w:fldChar w:fldCharType="separate"/>
          </w:r>
          <w:r>
            <w:rPr>
              <w:rFonts w:hint="default" w:cs="Times New Roman"/>
            </w:rPr>
            <w:t>2. Product Functions</w:t>
          </w:r>
          <w:r>
            <w:tab/>
          </w:r>
          <w:r>
            <w:fldChar w:fldCharType="begin"/>
          </w:r>
          <w:r>
            <w:instrText xml:space="preserve"> PAGEREF _Toc27877 \h </w:instrText>
          </w:r>
          <w:r>
            <w:fldChar w:fldCharType="separate"/>
          </w:r>
          <w:r>
            <w:t>7</w:t>
          </w:r>
          <w:r>
            <w:fldChar w:fldCharType="end"/>
          </w:r>
          <w:r>
            <w:fldChar w:fldCharType="end"/>
          </w:r>
        </w:p>
        <w:p w14:paraId="63A06E85">
          <w:pPr>
            <w:pStyle w:val="20"/>
            <w:tabs>
              <w:tab w:val="right" w:leader="dot" w:pos="9074"/>
            </w:tabs>
          </w:pPr>
          <w:r>
            <w:fldChar w:fldCharType="begin"/>
          </w:r>
          <w:r>
            <w:instrText xml:space="preserve"> HYPERLINK \l _Toc25253 </w:instrText>
          </w:r>
          <w:r>
            <w:fldChar w:fldCharType="separate"/>
          </w:r>
          <w:r>
            <w:rPr>
              <w:rFonts w:hint="default"/>
            </w:rPr>
            <w:t>2.1 Account Management</w:t>
          </w:r>
          <w:r>
            <w:t> </w:t>
          </w:r>
          <w:r>
            <w:tab/>
          </w:r>
          <w:r>
            <w:fldChar w:fldCharType="begin"/>
          </w:r>
          <w:r>
            <w:instrText xml:space="preserve"> PAGEREF _Toc25253 \h </w:instrText>
          </w:r>
          <w:r>
            <w:fldChar w:fldCharType="separate"/>
          </w:r>
          <w:r>
            <w:t>8</w:t>
          </w:r>
          <w:r>
            <w:fldChar w:fldCharType="end"/>
          </w:r>
          <w:r>
            <w:fldChar w:fldCharType="end"/>
          </w:r>
        </w:p>
        <w:p w14:paraId="34BFF4E4">
          <w:pPr>
            <w:pStyle w:val="20"/>
            <w:tabs>
              <w:tab w:val="right" w:leader="dot" w:pos="9074"/>
            </w:tabs>
          </w:pPr>
          <w:r>
            <w:fldChar w:fldCharType="begin"/>
          </w:r>
          <w:r>
            <w:instrText xml:space="preserve"> HYPERLINK \l _Toc32521 </w:instrText>
          </w:r>
          <w:r>
            <w:fldChar w:fldCharType="separate"/>
          </w:r>
          <w:r>
            <w:rPr>
              <w:rFonts w:hint="default" w:cs="Times New Roman"/>
            </w:rPr>
            <w:t>2.2 Learning Content Access and Navigation</w:t>
          </w:r>
          <w:r>
            <w:tab/>
          </w:r>
          <w:r>
            <w:fldChar w:fldCharType="begin"/>
          </w:r>
          <w:r>
            <w:instrText xml:space="preserve"> PAGEREF _Toc32521 \h </w:instrText>
          </w:r>
          <w:r>
            <w:fldChar w:fldCharType="separate"/>
          </w:r>
          <w:r>
            <w:t>8</w:t>
          </w:r>
          <w:r>
            <w:fldChar w:fldCharType="end"/>
          </w:r>
          <w:r>
            <w:fldChar w:fldCharType="end"/>
          </w:r>
        </w:p>
        <w:p w14:paraId="3E519FE2">
          <w:pPr>
            <w:pStyle w:val="20"/>
            <w:tabs>
              <w:tab w:val="right" w:leader="dot" w:pos="9074"/>
            </w:tabs>
          </w:pPr>
          <w:r>
            <w:fldChar w:fldCharType="begin"/>
          </w:r>
          <w:r>
            <w:instrText xml:space="preserve"> HYPERLINK \l _Toc19298 </w:instrText>
          </w:r>
          <w:r>
            <w:fldChar w:fldCharType="separate"/>
          </w:r>
          <w:r>
            <w:rPr>
              <w:rFonts w:hint="default" w:cs="Times New Roman"/>
            </w:rPr>
            <w:t>2.4 Assessment, Grading, and Progress Tracking</w:t>
          </w:r>
          <w:r>
            <w:tab/>
          </w:r>
          <w:r>
            <w:fldChar w:fldCharType="begin"/>
          </w:r>
          <w:r>
            <w:instrText xml:space="preserve"> PAGEREF _Toc19298 \h </w:instrText>
          </w:r>
          <w:r>
            <w:fldChar w:fldCharType="separate"/>
          </w:r>
          <w:r>
            <w:t>9</w:t>
          </w:r>
          <w:r>
            <w:fldChar w:fldCharType="end"/>
          </w:r>
          <w:r>
            <w:fldChar w:fldCharType="end"/>
          </w:r>
        </w:p>
        <w:p w14:paraId="194201D4">
          <w:pPr>
            <w:pStyle w:val="20"/>
            <w:tabs>
              <w:tab w:val="right" w:leader="dot" w:pos="9074"/>
            </w:tabs>
          </w:pPr>
          <w:r>
            <w:fldChar w:fldCharType="begin"/>
          </w:r>
          <w:r>
            <w:instrText xml:space="preserve"> HYPERLINK \l _Toc29306 </w:instrText>
          </w:r>
          <w:r>
            <w:fldChar w:fldCharType="separate"/>
          </w:r>
          <w:r>
            <w:rPr>
              <w:rFonts w:hint="default" w:cs="Times New Roman"/>
            </w:rPr>
            <w:t>2.5 Ranking and Badge Features (Gamification</w:t>
          </w:r>
          <w:r>
            <w:rPr>
              <w:rFonts w:cs="Times New Roman"/>
            </w:rPr>
            <w:t>)</w:t>
          </w:r>
          <w:r>
            <w:tab/>
          </w:r>
          <w:r>
            <w:fldChar w:fldCharType="begin"/>
          </w:r>
          <w:r>
            <w:instrText xml:space="preserve"> PAGEREF _Toc29306 \h </w:instrText>
          </w:r>
          <w:r>
            <w:fldChar w:fldCharType="separate"/>
          </w:r>
          <w:r>
            <w:t>9</w:t>
          </w:r>
          <w:r>
            <w:fldChar w:fldCharType="end"/>
          </w:r>
          <w:r>
            <w:fldChar w:fldCharType="end"/>
          </w:r>
        </w:p>
        <w:p w14:paraId="22327B2F">
          <w:pPr>
            <w:pStyle w:val="20"/>
            <w:tabs>
              <w:tab w:val="right" w:leader="dot" w:pos="9074"/>
            </w:tabs>
          </w:pPr>
          <w:r>
            <w:fldChar w:fldCharType="begin"/>
          </w:r>
          <w:r>
            <w:instrText xml:space="preserve"> HYPERLINK \l _Toc18105 </w:instrText>
          </w:r>
          <w:r>
            <w:fldChar w:fldCharType="separate"/>
          </w:r>
          <w:r>
            <w:rPr>
              <w:rFonts w:hint="default" w:cs="Times New Roman"/>
            </w:rPr>
            <w:t>2.6 Support and User Interaction Features</w:t>
          </w:r>
          <w:r>
            <w:tab/>
          </w:r>
          <w:r>
            <w:fldChar w:fldCharType="begin"/>
          </w:r>
          <w:r>
            <w:instrText xml:space="preserve"> PAGEREF _Toc18105 \h </w:instrText>
          </w:r>
          <w:r>
            <w:fldChar w:fldCharType="separate"/>
          </w:r>
          <w:r>
            <w:t>9</w:t>
          </w:r>
          <w:r>
            <w:fldChar w:fldCharType="end"/>
          </w:r>
          <w:r>
            <w:fldChar w:fldCharType="end"/>
          </w:r>
        </w:p>
        <w:p w14:paraId="1DFD9D0D">
          <w:pPr>
            <w:pStyle w:val="19"/>
            <w:tabs>
              <w:tab w:val="right" w:leader="dot" w:pos="9074"/>
            </w:tabs>
          </w:pPr>
          <w:r>
            <w:fldChar w:fldCharType="begin"/>
          </w:r>
          <w:r>
            <w:instrText xml:space="preserve"> HYPERLINK \l _Toc25493 </w:instrText>
          </w:r>
          <w:r>
            <w:fldChar w:fldCharType="separate"/>
          </w:r>
          <w:r>
            <w:rPr>
              <w:rFonts w:hint="default" w:cs="Times New Roman"/>
            </w:rPr>
            <w:t>3. User Characteristics</w:t>
          </w:r>
          <w:r>
            <w:tab/>
          </w:r>
          <w:r>
            <w:fldChar w:fldCharType="begin"/>
          </w:r>
          <w:r>
            <w:instrText xml:space="preserve"> PAGEREF _Toc25493 \h </w:instrText>
          </w:r>
          <w:r>
            <w:fldChar w:fldCharType="separate"/>
          </w:r>
          <w:r>
            <w:t>10</w:t>
          </w:r>
          <w:r>
            <w:fldChar w:fldCharType="end"/>
          </w:r>
          <w:r>
            <w:fldChar w:fldCharType="end"/>
          </w:r>
        </w:p>
        <w:p w14:paraId="190B787D">
          <w:pPr>
            <w:pStyle w:val="19"/>
            <w:tabs>
              <w:tab w:val="right" w:leader="dot" w:pos="9074"/>
            </w:tabs>
          </w:pPr>
          <w:r>
            <w:fldChar w:fldCharType="begin"/>
          </w:r>
          <w:r>
            <w:instrText xml:space="preserve"> HYPERLINK \l _Toc7592 </w:instrText>
          </w:r>
          <w:r>
            <w:fldChar w:fldCharType="separate"/>
          </w:r>
          <w:r>
            <w:rPr>
              <w:rFonts w:hint="default" w:cs="Times New Roman"/>
            </w:rPr>
            <w:t>4. General Constraints</w:t>
          </w:r>
          <w:r>
            <w:tab/>
          </w:r>
          <w:r>
            <w:fldChar w:fldCharType="begin"/>
          </w:r>
          <w:r>
            <w:instrText xml:space="preserve"> PAGEREF _Toc7592 \h </w:instrText>
          </w:r>
          <w:r>
            <w:fldChar w:fldCharType="separate"/>
          </w:r>
          <w:r>
            <w:t>10</w:t>
          </w:r>
          <w:r>
            <w:fldChar w:fldCharType="end"/>
          </w:r>
          <w:r>
            <w:fldChar w:fldCharType="end"/>
          </w:r>
        </w:p>
        <w:p w14:paraId="2BADEC29">
          <w:pPr>
            <w:pStyle w:val="19"/>
            <w:tabs>
              <w:tab w:val="right" w:leader="dot" w:pos="9074"/>
            </w:tabs>
          </w:pPr>
          <w:r>
            <w:fldChar w:fldCharType="begin"/>
          </w:r>
          <w:r>
            <w:instrText xml:space="preserve"> HYPERLINK \l _Toc25900 </w:instrText>
          </w:r>
          <w:r>
            <w:fldChar w:fldCharType="separate"/>
          </w:r>
          <w:r>
            <w:rPr>
              <w:rFonts w:hint="default" w:cs="Times New Roman"/>
            </w:rPr>
            <w:t>5. Assumptions and Dependencies</w:t>
          </w:r>
          <w:r>
            <w:tab/>
          </w:r>
          <w:r>
            <w:fldChar w:fldCharType="begin"/>
          </w:r>
          <w:r>
            <w:instrText xml:space="preserve"> PAGEREF _Toc25900 \h </w:instrText>
          </w:r>
          <w:r>
            <w:fldChar w:fldCharType="separate"/>
          </w:r>
          <w:r>
            <w:t>11</w:t>
          </w:r>
          <w:r>
            <w:fldChar w:fldCharType="end"/>
          </w:r>
          <w:r>
            <w:fldChar w:fldCharType="end"/>
          </w:r>
        </w:p>
        <w:p w14:paraId="79D2E6D6">
          <w:pPr>
            <w:pStyle w:val="20"/>
            <w:tabs>
              <w:tab w:val="right" w:leader="dot" w:pos="9074"/>
            </w:tabs>
          </w:pPr>
          <w:r>
            <w:fldChar w:fldCharType="begin"/>
          </w:r>
          <w:r>
            <w:instrText xml:space="preserve"> HYPERLINK \l _Toc30294 </w:instrText>
          </w:r>
          <w:r>
            <w:fldChar w:fldCharType="separate"/>
          </w:r>
          <w:r>
            <w:rPr>
              <w:rFonts w:hint="default" w:cs="Times New Roman"/>
            </w:rPr>
            <w:t>5.1 Assumptions</w:t>
          </w:r>
          <w:r>
            <w:tab/>
          </w:r>
          <w:r>
            <w:fldChar w:fldCharType="begin"/>
          </w:r>
          <w:r>
            <w:instrText xml:space="preserve"> PAGEREF _Toc30294 \h </w:instrText>
          </w:r>
          <w:r>
            <w:fldChar w:fldCharType="separate"/>
          </w:r>
          <w:r>
            <w:t>11</w:t>
          </w:r>
          <w:r>
            <w:fldChar w:fldCharType="end"/>
          </w:r>
          <w:r>
            <w:fldChar w:fldCharType="end"/>
          </w:r>
        </w:p>
        <w:p w14:paraId="3D91ACB2">
          <w:pPr>
            <w:pStyle w:val="20"/>
            <w:tabs>
              <w:tab w:val="right" w:leader="dot" w:pos="9074"/>
            </w:tabs>
          </w:pPr>
          <w:r>
            <w:fldChar w:fldCharType="begin"/>
          </w:r>
          <w:r>
            <w:instrText xml:space="preserve"> HYPERLINK \l _Toc28898 </w:instrText>
          </w:r>
          <w:r>
            <w:fldChar w:fldCharType="separate"/>
          </w:r>
          <w:r>
            <w:rPr>
              <w:rFonts w:hint="default" w:cs="Times New Roman"/>
            </w:rPr>
            <w:t>5.2 Dependencies</w:t>
          </w:r>
          <w:r>
            <w:tab/>
          </w:r>
          <w:r>
            <w:fldChar w:fldCharType="begin"/>
          </w:r>
          <w:r>
            <w:instrText xml:space="preserve"> PAGEREF _Toc28898 \h </w:instrText>
          </w:r>
          <w:r>
            <w:fldChar w:fldCharType="separate"/>
          </w:r>
          <w:r>
            <w:t>12</w:t>
          </w:r>
          <w:r>
            <w:fldChar w:fldCharType="end"/>
          </w:r>
          <w:r>
            <w:fldChar w:fldCharType="end"/>
          </w:r>
        </w:p>
        <w:p w14:paraId="5A7360A4">
          <w:pPr>
            <w:pStyle w:val="20"/>
            <w:tabs>
              <w:tab w:val="right" w:leader="dot" w:pos="9074"/>
            </w:tabs>
          </w:pPr>
          <w:r>
            <w:fldChar w:fldCharType="begin"/>
          </w:r>
          <w:r>
            <w:instrText xml:space="preserve"> HYPERLINK \l _Toc1939 </w:instrText>
          </w:r>
          <w:r>
            <w:fldChar w:fldCharType="separate"/>
          </w:r>
          <w:r>
            <w:rPr>
              <w:rFonts w:hint="default" w:cs="Times New Roman"/>
            </w:rPr>
            <w:t>5.3 Impact of Changes</w:t>
          </w:r>
          <w:r>
            <w:tab/>
          </w:r>
          <w:r>
            <w:fldChar w:fldCharType="begin"/>
          </w:r>
          <w:r>
            <w:instrText xml:space="preserve"> PAGEREF _Toc1939 \h </w:instrText>
          </w:r>
          <w:r>
            <w:fldChar w:fldCharType="separate"/>
          </w:r>
          <w:r>
            <w:t>12</w:t>
          </w:r>
          <w:r>
            <w:fldChar w:fldCharType="end"/>
          </w:r>
          <w:r>
            <w:fldChar w:fldCharType="end"/>
          </w:r>
        </w:p>
        <w:p w14:paraId="1FFF83D6">
          <w:pPr>
            <w:pStyle w:val="18"/>
            <w:tabs>
              <w:tab w:val="right" w:leader="dot" w:pos="9074"/>
            </w:tabs>
          </w:pPr>
          <w:r>
            <w:fldChar w:fldCharType="begin"/>
          </w:r>
          <w:r>
            <w:instrText xml:space="preserve"> HYPERLINK \l _Toc16181 </w:instrText>
          </w:r>
          <w:r>
            <w:fldChar w:fldCharType="separate"/>
          </w:r>
          <w:r>
            <w:rPr>
              <w:rFonts w:hint="default" w:cs="Times New Roman"/>
            </w:rPr>
            <w:t>Part III. Requirements</w:t>
          </w:r>
          <w:r>
            <w:tab/>
          </w:r>
          <w:r>
            <w:fldChar w:fldCharType="begin"/>
          </w:r>
          <w:r>
            <w:instrText xml:space="preserve"> PAGEREF _Toc16181 \h </w:instrText>
          </w:r>
          <w:r>
            <w:fldChar w:fldCharType="separate"/>
          </w:r>
          <w:r>
            <w:t>13</w:t>
          </w:r>
          <w:r>
            <w:fldChar w:fldCharType="end"/>
          </w:r>
          <w:r>
            <w:fldChar w:fldCharType="end"/>
          </w:r>
        </w:p>
        <w:p w14:paraId="7A3FD464">
          <w:pPr>
            <w:pStyle w:val="19"/>
            <w:tabs>
              <w:tab w:val="right" w:leader="dot" w:pos="9074"/>
            </w:tabs>
          </w:pPr>
          <w:r>
            <w:fldChar w:fldCharType="begin"/>
          </w:r>
          <w:r>
            <w:instrText xml:space="preserve"> HYPERLINK \l _Toc14625 </w:instrText>
          </w:r>
          <w:r>
            <w:fldChar w:fldCharType="separate"/>
          </w:r>
          <w:r>
            <w:rPr>
              <w:rFonts w:hint="default" w:cs="Times New Roman"/>
            </w:rPr>
            <w:t>1. Functional Requirements</w:t>
          </w:r>
          <w:r>
            <w:tab/>
          </w:r>
          <w:r>
            <w:fldChar w:fldCharType="begin"/>
          </w:r>
          <w:r>
            <w:instrText xml:space="preserve"> PAGEREF _Toc14625 \h </w:instrText>
          </w:r>
          <w:r>
            <w:fldChar w:fldCharType="separate"/>
          </w:r>
          <w:r>
            <w:t>13</w:t>
          </w:r>
          <w:r>
            <w:fldChar w:fldCharType="end"/>
          </w:r>
          <w:r>
            <w:fldChar w:fldCharType="end"/>
          </w:r>
        </w:p>
        <w:p w14:paraId="107773DA">
          <w:pPr>
            <w:pStyle w:val="20"/>
            <w:tabs>
              <w:tab w:val="right" w:leader="dot" w:pos="9074"/>
            </w:tabs>
          </w:pPr>
          <w:r>
            <w:fldChar w:fldCharType="begin"/>
          </w:r>
          <w:r>
            <w:instrText xml:space="preserve"> HYPERLINK \l _Toc27925 </w:instrText>
          </w:r>
          <w:r>
            <w:fldChar w:fldCharType="separate"/>
          </w:r>
          <w:r>
            <w:rPr>
              <w:rFonts w:hint="default"/>
            </w:rPr>
            <w:t>1.1 Overall Use Case Diagram</w:t>
          </w:r>
          <w:r>
            <w:tab/>
          </w:r>
          <w:r>
            <w:fldChar w:fldCharType="begin"/>
          </w:r>
          <w:r>
            <w:instrText xml:space="preserve"> PAGEREF _Toc27925 \h </w:instrText>
          </w:r>
          <w:r>
            <w:fldChar w:fldCharType="separate"/>
          </w:r>
          <w:r>
            <w:t>13</w:t>
          </w:r>
          <w:r>
            <w:fldChar w:fldCharType="end"/>
          </w:r>
          <w:r>
            <w:fldChar w:fldCharType="end"/>
          </w:r>
        </w:p>
        <w:p w14:paraId="09AB13C8">
          <w:pPr>
            <w:pStyle w:val="20"/>
            <w:tabs>
              <w:tab w:val="right" w:leader="dot" w:pos="9074"/>
            </w:tabs>
          </w:pPr>
          <w:r>
            <w:fldChar w:fldCharType="begin"/>
          </w:r>
          <w:r>
            <w:instrText xml:space="preserve"> HYPERLINK \l _Toc8070 </w:instrText>
          </w:r>
          <w:r>
            <w:fldChar w:fldCharType="separate"/>
          </w:r>
          <w:r>
            <w:rPr>
              <w:rFonts w:hint="default"/>
              <w:szCs w:val="24"/>
            </w:rPr>
            <w:t>1.2 Use Case Diagram Decomposition</w:t>
          </w:r>
          <w:r>
            <w:tab/>
          </w:r>
          <w:r>
            <w:fldChar w:fldCharType="begin"/>
          </w:r>
          <w:r>
            <w:instrText xml:space="preserve"> PAGEREF _Toc8070 \h </w:instrText>
          </w:r>
          <w:r>
            <w:fldChar w:fldCharType="separate"/>
          </w:r>
          <w:r>
            <w:t>14</w:t>
          </w:r>
          <w:r>
            <w:fldChar w:fldCharType="end"/>
          </w:r>
          <w:r>
            <w:fldChar w:fldCharType="end"/>
          </w:r>
        </w:p>
        <w:p w14:paraId="687B2329">
          <w:pPr>
            <w:pStyle w:val="20"/>
            <w:tabs>
              <w:tab w:val="right" w:leader="dot" w:pos="9074"/>
            </w:tabs>
          </w:pPr>
          <w:r>
            <w:fldChar w:fldCharType="begin"/>
          </w:r>
          <w:r>
            <w:instrText xml:space="preserve"> HYPERLINK \l _Toc17144 </w:instrText>
          </w:r>
          <w:r>
            <w:fldChar w:fldCharType="separate"/>
          </w:r>
          <w:r>
            <w:t xml:space="preserve">1.3 </w:t>
          </w:r>
          <w:r>
            <w:rPr>
              <w:rFonts w:hint="default"/>
            </w:rPr>
            <w:t>Functional Groups</w:t>
          </w:r>
          <w:r>
            <w:tab/>
          </w:r>
          <w:r>
            <w:fldChar w:fldCharType="begin"/>
          </w:r>
          <w:r>
            <w:instrText xml:space="preserve"> PAGEREF _Toc17144 \h </w:instrText>
          </w:r>
          <w:r>
            <w:fldChar w:fldCharType="separate"/>
          </w:r>
          <w:r>
            <w:t>15</w:t>
          </w:r>
          <w:r>
            <w:fldChar w:fldCharType="end"/>
          </w:r>
          <w:r>
            <w:fldChar w:fldCharType="end"/>
          </w:r>
        </w:p>
        <w:p w14:paraId="3D4B2D26">
          <w:pPr>
            <w:pStyle w:val="19"/>
            <w:tabs>
              <w:tab w:val="right" w:leader="dot" w:pos="9074"/>
            </w:tabs>
          </w:pPr>
          <w:r>
            <w:fldChar w:fldCharType="begin"/>
          </w:r>
          <w:r>
            <w:instrText xml:space="preserve"> HYPERLINK \l _Toc30525 </w:instrText>
          </w:r>
          <w:r>
            <w:fldChar w:fldCharType="separate"/>
          </w:r>
          <w:r>
            <w:rPr>
              <w:rFonts w:hint="default"/>
            </w:rPr>
            <w:t>2. External Interface Requirements</w:t>
          </w:r>
          <w:r>
            <w:tab/>
          </w:r>
          <w:r>
            <w:fldChar w:fldCharType="begin"/>
          </w:r>
          <w:r>
            <w:instrText xml:space="preserve"> PAGEREF _Toc30525 \h </w:instrText>
          </w:r>
          <w:r>
            <w:fldChar w:fldCharType="separate"/>
          </w:r>
          <w:r>
            <w:t>27</w:t>
          </w:r>
          <w:r>
            <w:fldChar w:fldCharType="end"/>
          </w:r>
          <w:r>
            <w:fldChar w:fldCharType="end"/>
          </w:r>
        </w:p>
        <w:p w14:paraId="73D7E06B">
          <w:pPr>
            <w:pStyle w:val="20"/>
            <w:tabs>
              <w:tab w:val="right" w:leader="dot" w:pos="9074"/>
            </w:tabs>
          </w:pPr>
          <w:r>
            <w:fldChar w:fldCharType="begin"/>
          </w:r>
          <w:r>
            <w:instrText xml:space="preserve"> HYPERLINK \l _Toc20941 </w:instrText>
          </w:r>
          <w:r>
            <w:fldChar w:fldCharType="separate"/>
          </w:r>
          <w:r>
            <w:rPr>
              <w:rFonts w:hint="default"/>
            </w:rPr>
            <w:t>2.1 User Interface</w:t>
          </w:r>
          <w:r>
            <w:tab/>
          </w:r>
          <w:r>
            <w:fldChar w:fldCharType="begin"/>
          </w:r>
          <w:r>
            <w:instrText xml:space="preserve"> PAGEREF _Toc20941 \h </w:instrText>
          </w:r>
          <w:r>
            <w:fldChar w:fldCharType="separate"/>
          </w:r>
          <w:r>
            <w:t>27</w:t>
          </w:r>
          <w:r>
            <w:fldChar w:fldCharType="end"/>
          </w:r>
          <w:r>
            <w:fldChar w:fldCharType="end"/>
          </w:r>
        </w:p>
        <w:p w14:paraId="4DE3789B">
          <w:pPr>
            <w:pStyle w:val="20"/>
            <w:tabs>
              <w:tab w:val="right" w:leader="dot" w:pos="9074"/>
            </w:tabs>
          </w:pPr>
          <w:r>
            <w:fldChar w:fldCharType="begin"/>
          </w:r>
          <w:r>
            <w:instrText xml:space="preserve"> HYPERLINK \l _Toc8818 </w:instrText>
          </w:r>
          <w:r>
            <w:fldChar w:fldCharType="separate"/>
          </w:r>
          <w:r>
            <w:rPr>
              <w:rFonts w:hint="default"/>
            </w:rPr>
            <w:t>2.2 Hardware Interfac</w:t>
          </w:r>
          <w:r>
            <w:rPr>
              <w:rFonts w:hint="default"/>
              <w:lang w:val="en-US"/>
            </w:rPr>
            <w:t>e</w:t>
          </w:r>
          <w:r>
            <w:tab/>
          </w:r>
          <w:r>
            <w:fldChar w:fldCharType="begin"/>
          </w:r>
          <w:r>
            <w:instrText xml:space="preserve"> PAGEREF _Toc8818 \h </w:instrText>
          </w:r>
          <w:r>
            <w:fldChar w:fldCharType="separate"/>
          </w:r>
          <w:r>
            <w:t>28</w:t>
          </w:r>
          <w:r>
            <w:fldChar w:fldCharType="end"/>
          </w:r>
          <w:r>
            <w:fldChar w:fldCharType="end"/>
          </w:r>
        </w:p>
        <w:p w14:paraId="48840808">
          <w:pPr>
            <w:pStyle w:val="20"/>
            <w:tabs>
              <w:tab w:val="right" w:leader="dot" w:pos="9074"/>
            </w:tabs>
          </w:pPr>
          <w:r>
            <w:fldChar w:fldCharType="begin"/>
          </w:r>
          <w:r>
            <w:instrText xml:space="preserve"> HYPERLINK \l _Toc31799 </w:instrText>
          </w:r>
          <w:r>
            <w:fldChar w:fldCharType="separate"/>
          </w:r>
          <w:r>
            <w:rPr>
              <w:rFonts w:hint="default"/>
            </w:rPr>
            <w:t>2.3 Software Interface</w:t>
          </w:r>
          <w:r>
            <w:tab/>
          </w:r>
          <w:r>
            <w:fldChar w:fldCharType="begin"/>
          </w:r>
          <w:r>
            <w:instrText xml:space="preserve"> PAGEREF _Toc31799 \h </w:instrText>
          </w:r>
          <w:r>
            <w:fldChar w:fldCharType="separate"/>
          </w:r>
          <w:r>
            <w:t>29</w:t>
          </w:r>
          <w:r>
            <w:fldChar w:fldCharType="end"/>
          </w:r>
          <w:r>
            <w:fldChar w:fldCharType="end"/>
          </w:r>
        </w:p>
        <w:p w14:paraId="05FA21E2">
          <w:pPr>
            <w:pStyle w:val="20"/>
            <w:tabs>
              <w:tab w:val="right" w:leader="dot" w:pos="9074"/>
            </w:tabs>
          </w:pPr>
          <w:r>
            <w:fldChar w:fldCharType="begin"/>
          </w:r>
          <w:r>
            <w:instrText xml:space="preserve"> HYPERLINK \l _Toc1463 </w:instrText>
          </w:r>
          <w:r>
            <w:fldChar w:fldCharType="separate"/>
          </w:r>
          <w:r>
            <w:t xml:space="preserve">2.4 </w:t>
          </w:r>
          <w:r>
            <w:rPr>
              <w:rFonts w:hint="default"/>
            </w:rPr>
            <w:t>Communication Interface</w:t>
          </w:r>
          <w:r>
            <w:tab/>
          </w:r>
          <w:r>
            <w:fldChar w:fldCharType="begin"/>
          </w:r>
          <w:r>
            <w:instrText xml:space="preserve"> PAGEREF _Toc1463 \h </w:instrText>
          </w:r>
          <w:r>
            <w:fldChar w:fldCharType="separate"/>
          </w:r>
          <w:r>
            <w:t>30</w:t>
          </w:r>
          <w:r>
            <w:fldChar w:fldCharType="end"/>
          </w:r>
          <w:r>
            <w:fldChar w:fldCharType="end"/>
          </w:r>
        </w:p>
        <w:p w14:paraId="07283967">
          <w:pPr>
            <w:pStyle w:val="19"/>
            <w:tabs>
              <w:tab w:val="right" w:leader="dot" w:pos="9074"/>
            </w:tabs>
            <w:rPr>
              <w:rFonts w:hint="default"/>
              <w:lang w:val="vi-VN"/>
            </w:rPr>
          </w:pPr>
          <w:r>
            <w:fldChar w:fldCharType="begin"/>
          </w:r>
          <w:r>
            <w:instrText xml:space="preserve"> HYPERLINK \l _Toc30459 </w:instrText>
          </w:r>
          <w:r>
            <w:fldChar w:fldCharType="separate"/>
          </w:r>
          <w:r>
            <w:t xml:space="preserve">3. </w:t>
          </w:r>
          <w:r>
            <w:rPr>
              <w:rFonts w:hint="default"/>
            </w:rPr>
            <w:t>Performance Requirements</w:t>
          </w:r>
          <w:r>
            <w:tab/>
          </w:r>
          <w:r>
            <w:fldChar w:fldCharType="begin"/>
          </w:r>
          <w:r>
            <w:instrText xml:space="preserve"> PAGEREF _Toc30459 \h </w:instrText>
          </w:r>
          <w:r>
            <w:fldChar w:fldCharType="separate"/>
          </w:r>
          <w:r>
            <w:t>31</w:t>
          </w:r>
          <w:r>
            <w:fldChar w:fldCharType="end"/>
          </w:r>
          <w:r>
            <w:fldChar w:fldCharType="end"/>
          </w:r>
          <w:r>
            <w:br w:type="textWrapping"/>
          </w:r>
          <w:r>
            <w:rPr>
              <w:rFonts w:hint="default"/>
              <w:lang w:val="vi-VN"/>
            </w:rPr>
            <w:t>4. Data Design</w:t>
          </w:r>
          <w:r>
            <w:rPr>
              <w:rFonts w:hint="default"/>
              <w:lang w:val="vi-VN"/>
            </w:rPr>
            <w:tab/>
            <w:t>31</w:t>
          </w:r>
          <w:bookmarkStart w:id="88" w:name="_GoBack"/>
          <w:bookmarkEnd w:id="88"/>
        </w:p>
        <w:p w14:paraId="7C802D5F">
          <w:pPr>
            <w:pStyle w:val="19"/>
            <w:tabs>
              <w:tab w:val="right" w:leader="dot" w:pos="9074"/>
            </w:tabs>
          </w:pPr>
          <w:r>
            <w:fldChar w:fldCharType="begin"/>
          </w:r>
          <w:r>
            <w:instrText xml:space="preserve"> HYPERLINK \l _Toc17237 </w:instrText>
          </w:r>
          <w:r>
            <w:fldChar w:fldCharType="separate"/>
          </w:r>
          <w:r>
            <w:rPr>
              <w:rFonts w:hint="default"/>
              <w:lang w:val="vi-VN"/>
            </w:rPr>
            <w:t>5</w:t>
          </w:r>
          <w:r>
            <w:t xml:space="preserve">. </w:t>
          </w:r>
          <w:r>
            <w:rPr>
              <w:rFonts w:hint="default"/>
            </w:rPr>
            <w:t>Design Constraints</w:t>
          </w:r>
          <w:r>
            <w:tab/>
          </w:r>
          <w:r>
            <w:fldChar w:fldCharType="begin"/>
          </w:r>
          <w:r>
            <w:instrText xml:space="preserve"> PAGEREF _Toc17237 \h </w:instrText>
          </w:r>
          <w:r>
            <w:fldChar w:fldCharType="separate"/>
          </w:r>
          <w:r>
            <w:t>31</w:t>
          </w:r>
          <w:r>
            <w:fldChar w:fldCharType="end"/>
          </w:r>
          <w:r>
            <w:fldChar w:fldCharType="end"/>
          </w:r>
        </w:p>
        <w:p w14:paraId="3D5AA4C4">
          <w:pPr>
            <w:pStyle w:val="20"/>
            <w:tabs>
              <w:tab w:val="right" w:leader="dot" w:pos="9074"/>
            </w:tabs>
          </w:pPr>
          <w:r>
            <w:fldChar w:fldCharType="begin"/>
          </w:r>
          <w:r>
            <w:instrText xml:space="preserve"> HYPERLINK \l _Toc24966 </w:instrText>
          </w:r>
          <w:r>
            <w:fldChar w:fldCharType="separate"/>
          </w:r>
          <w:r>
            <w:rPr>
              <w:rFonts w:hint="default"/>
              <w:lang w:val="vi-VN"/>
            </w:rPr>
            <w:t>5</w:t>
          </w:r>
          <w:r>
            <w:t xml:space="preserve">.1 </w:t>
          </w:r>
          <w:r>
            <w:rPr>
              <w:rFonts w:hint="default"/>
            </w:rPr>
            <w:t>Standards Compliance</w:t>
          </w:r>
          <w:r>
            <w:tab/>
          </w:r>
          <w:r>
            <w:fldChar w:fldCharType="begin"/>
          </w:r>
          <w:r>
            <w:instrText xml:space="preserve"> PAGEREF _Toc24966 \h </w:instrText>
          </w:r>
          <w:r>
            <w:fldChar w:fldCharType="separate"/>
          </w:r>
          <w:r>
            <w:t>31</w:t>
          </w:r>
          <w:r>
            <w:fldChar w:fldCharType="end"/>
          </w:r>
          <w:r>
            <w:fldChar w:fldCharType="end"/>
          </w:r>
        </w:p>
        <w:p w14:paraId="7A98B02B">
          <w:pPr>
            <w:pStyle w:val="20"/>
            <w:tabs>
              <w:tab w:val="right" w:leader="dot" w:pos="9074"/>
            </w:tabs>
          </w:pPr>
          <w:r>
            <w:fldChar w:fldCharType="begin"/>
          </w:r>
          <w:r>
            <w:instrText xml:space="preserve"> HYPERLINK \l _Toc4642 </w:instrText>
          </w:r>
          <w:r>
            <w:fldChar w:fldCharType="separate"/>
          </w:r>
          <w:r>
            <w:rPr>
              <w:rFonts w:hint="default"/>
              <w:lang w:val="vi-VN"/>
            </w:rPr>
            <w:t>5</w:t>
          </w:r>
          <w:r>
            <w:t xml:space="preserve">.2 </w:t>
          </w:r>
          <w:r>
            <w:rPr>
              <w:rFonts w:hint="default"/>
            </w:rPr>
            <w:t>Hardware Limitations</w:t>
          </w:r>
          <w:r>
            <w:tab/>
          </w:r>
          <w:r>
            <w:fldChar w:fldCharType="begin"/>
          </w:r>
          <w:r>
            <w:instrText xml:space="preserve"> PAGEREF _Toc4642 \h </w:instrText>
          </w:r>
          <w:r>
            <w:fldChar w:fldCharType="separate"/>
          </w:r>
          <w:r>
            <w:t>32</w:t>
          </w:r>
          <w:r>
            <w:fldChar w:fldCharType="end"/>
          </w:r>
          <w:r>
            <w:fldChar w:fldCharType="end"/>
          </w:r>
        </w:p>
        <w:p w14:paraId="4EBAFB05">
          <w:pPr>
            <w:pStyle w:val="19"/>
            <w:tabs>
              <w:tab w:val="right" w:leader="dot" w:pos="9074"/>
            </w:tabs>
          </w:pPr>
          <w:r>
            <w:fldChar w:fldCharType="begin"/>
          </w:r>
          <w:r>
            <w:instrText xml:space="preserve"> HYPERLINK \l _Toc24564 </w:instrText>
          </w:r>
          <w:r>
            <w:fldChar w:fldCharType="separate"/>
          </w:r>
          <w:r>
            <w:rPr>
              <w:rFonts w:hint="default"/>
              <w:lang w:val="vi-VN"/>
            </w:rPr>
            <w:t>6</w:t>
          </w:r>
          <w:r>
            <w:t xml:space="preserve">. </w:t>
          </w:r>
          <w:r>
            <w:rPr>
              <w:rFonts w:hint="default"/>
            </w:rPr>
            <w:t>Attributes</w:t>
          </w:r>
          <w:r>
            <w:tab/>
          </w:r>
          <w:r>
            <w:fldChar w:fldCharType="begin"/>
          </w:r>
          <w:r>
            <w:instrText xml:space="preserve"> PAGEREF _Toc24564 \h </w:instrText>
          </w:r>
          <w:r>
            <w:fldChar w:fldCharType="separate"/>
          </w:r>
          <w:r>
            <w:t>32</w:t>
          </w:r>
          <w:r>
            <w:fldChar w:fldCharType="end"/>
          </w:r>
          <w:r>
            <w:fldChar w:fldCharType="end"/>
          </w:r>
        </w:p>
        <w:p w14:paraId="427B6621">
          <w:pPr>
            <w:pStyle w:val="20"/>
            <w:tabs>
              <w:tab w:val="right" w:leader="dot" w:pos="9074"/>
            </w:tabs>
          </w:pPr>
          <w:r>
            <w:fldChar w:fldCharType="begin"/>
          </w:r>
          <w:r>
            <w:instrText xml:space="preserve"> HYPERLINK \l _Toc5121 </w:instrText>
          </w:r>
          <w:r>
            <w:fldChar w:fldCharType="separate"/>
          </w:r>
          <w:r>
            <w:rPr>
              <w:rFonts w:hint="default"/>
              <w:lang w:val="vi-VN"/>
            </w:rPr>
            <w:t>6</w:t>
          </w:r>
          <w:r>
            <w:t xml:space="preserve">.1 </w:t>
          </w:r>
          <w:r>
            <w:rPr>
              <w:rFonts w:hint="default"/>
            </w:rPr>
            <w:t>Usability</w:t>
          </w:r>
          <w:r>
            <w:tab/>
          </w:r>
          <w:r>
            <w:fldChar w:fldCharType="begin"/>
          </w:r>
          <w:r>
            <w:instrText xml:space="preserve"> PAGEREF _Toc5121 \h </w:instrText>
          </w:r>
          <w:r>
            <w:fldChar w:fldCharType="separate"/>
          </w:r>
          <w:r>
            <w:t>32</w:t>
          </w:r>
          <w:r>
            <w:fldChar w:fldCharType="end"/>
          </w:r>
          <w:r>
            <w:fldChar w:fldCharType="end"/>
          </w:r>
        </w:p>
        <w:p w14:paraId="13FD67B2">
          <w:pPr>
            <w:pStyle w:val="20"/>
            <w:tabs>
              <w:tab w:val="right" w:leader="dot" w:pos="9074"/>
            </w:tabs>
          </w:pPr>
          <w:r>
            <w:fldChar w:fldCharType="begin"/>
          </w:r>
          <w:r>
            <w:instrText xml:space="preserve"> HYPERLINK \l _Toc10752 </w:instrText>
          </w:r>
          <w:r>
            <w:fldChar w:fldCharType="separate"/>
          </w:r>
          <w:r>
            <w:rPr>
              <w:rFonts w:hint="default"/>
              <w:lang w:val="vi-VN"/>
            </w:rPr>
            <w:t>6</w:t>
          </w:r>
          <w:r>
            <w:t xml:space="preserve">.2 </w:t>
          </w:r>
          <w:r>
            <w:rPr>
              <w:rFonts w:hint="default"/>
            </w:rPr>
            <w:t>Security</w:t>
          </w:r>
          <w:r>
            <w:tab/>
          </w:r>
          <w:r>
            <w:fldChar w:fldCharType="begin"/>
          </w:r>
          <w:r>
            <w:instrText xml:space="preserve"> PAGEREF _Toc10752 \h </w:instrText>
          </w:r>
          <w:r>
            <w:fldChar w:fldCharType="separate"/>
          </w:r>
          <w:r>
            <w:t>32</w:t>
          </w:r>
          <w:r>
            <w:fldChar w:fldCharType="end"/>
          </w:r>
          <w:r>
            <w:fldChar w:fldCharType="end"/>
          </w:r>
        </w:p>
        <w:p w14:paraId="5A0726CE">
          <w:pPr>
            <w:pStyle w:val="20"/>
            <w:tabs>
              <w:tab w:val="right" w:leader="dot" w:pos="9074"/>
            </w:tabs>
          </w:pPr>
          <w:r>
            <w:fldChar w:fldCharType="begin"/>
          </w:r>
          <w:r>
            <w:instrText xml:space="preserve"> HYPERLINK \l _Toc29054 </w:instrText>
          </w:r>
          <w:r>
            <w:fldChar w:fldCharType="separate"/>
          </w:r>
          <w:r>
            <w:rPr>
              <w:rFonts w:hint="default"/>
              <w:lang w:val="vi-VN"/>
            </w:rPr>
            <w:t>6</w:t>
          </w:r>
          <w:r>
            <w:t xml:space="preserve">.3 </w:t>
          </w:r>
          <w:r>
            <w:rPr>
              <w:rFonts w:hint="default"/>
            </w:rPr>
            <w:t>Maintainability</w:t>
          </w:r>
          <w:r>
            <w:tab/>
          </w:r>
          <w:r>
            <w:fldChar w:fldCharType="begin"/>
          </w:r>
          <w:r>
            <w:instrText xml:space="preserve"> PAGEREF _Toc29054 \h </w:instrText>
          </w:r>
          <w:r>
            <w:fldChar w:fldCharType="separate"/>
          </w:r>
          <w:r>
            <w:t>33</w:t>
          </w:r>
          <w:r>
            <w:fldChar w:fldCharType="end"/>
          </w:r>
          <w:r>
            <w:fldChar w:fldCharType="end"/>
          </w:r>
        </w:p>
        <w:p w14:paraId="24B3565D">
          <w:pPr>
            <w:pStyle w:val="20"/>
            <w:tabs>
              <w:tab w:val="right" w:leader="dot" w:pos="9074"/>
            </w:tabs>
          </w:pPr>
          <w:r>
            <w:fldChar w:fldCharType="begin"/>
          </w:r>
          <w:r>
            <w:instrText xml:space="preserve"> HYPERLINK \l _Toc24260 </w:instrText>
          </w:r>
          <w:r>
            <w:fldChar w:fldCharType="separate"/>
          </w:r>
          <w:r>
            <w:rPr>
              <w:rFonts w:hint="default"/>
              <w:lang w:val="vi-VN"/>
            </w:rPr>
            <w:t>6</w:t>
          </w:r>
          <w:r>
            <w:t xml:space="preserve">.4 </w:t>
          </w:r>
          <w:r>
            <w:rPr>
              <w:rFonts w:hint="default"/>
            </w:rPr>
            <w:t>Portability</w:t>
          </w:r>
          <w:r>
            <w:tab/>
          </w:r>
          <w:r>
            <w:fldChar w:fldCharType="begin"/>
          </w:r>
          <w:r>
            <w:instrText xml:space="preserve"> PAGEREF _Toc24260 \h </w:instrText>
          </w:r>
          <w:r>
            <w:fldChar w:fldCharType="separate"/>
          </w:r>
          <w:r>
            <w:t>34</w:t>
          </w:r>
          <w:r>
            <w:fldChar w:fldCharType="end"/>
          </w:r>
          <w:r>
            <w:fldChar w:fldCharType="end"/>
          </w:r>
        </w:p>
        <w:p w14:paraId="3BE4C1B1">
          <w:pPr>
            <w:pStyle w:val="19"/>
            <w:tabs>
              <w:tab w:val="right" w:leader="dot" w:pos="9074"/>
            </w:tabs>
          </w:pPr>
          <w:r>
            <w:fldChar w:fldCharType="begin"/>
          </w:r>
          <w:r>
            <w:instrText xml:space="preserve"> HYPERLINK \l _Toc27423 </w:instrText>
          </w:r>
          <w:r>
            <w:fldChar w:fldCharType="separate"/>
          </w:r>
          <w:r>
            <w:rPr>
              <w:rFonts w:hint="default"/>
              <w:lang w:val="vi-VN"/>
            </w:rPr>
            <w:t>7</w:t>
          </w:r>
          <w:r>
            <w:t xml:space="preserve">. </w:t>
          </w:r>
          <w:r>
            <w:rPr>
              <w:rFonts w:hint="default"/>
            </w:rPr>
            <w:t>Other Requirements</w:t>
          </w:r>
          <w:r>
            <w:tab/>
          </w:r>
          <w:r>
            <w:fldChar w:fldCharType="begin"/>
          </w:r>
          <w:r>
            <w:instrText xml:space="preserve"> PAGEREF _Toc27423 \h </w:instrText>
          </w:r>
          <w:r>
            <w:fldChar w:fldCharType="separate"/>
          </w:r>
          <w:r>
            <w:t>35</w:t>
          </w:r>
          <w:r>
            <w:fldChar w:fldCharType="end"/>
          </w:r>
          <w:r>
            <w:fldChar w:fldCharType="end"/>
          </w:r>
        </w:p>
        <w:p w14:paraId="0A66448F">
          <w:pPr>
            <w:pStyle w:val="20"/>
            <w:tabs>
              <w:tab w:val="right" w:leader="dot" w:pos="9074"/>
            </w:tabs>
          </w:pPr>
          <w:r>
            <w:fldChar w:fldCharType="begin"/>
          </w:r>
          <w:r>
            <w:instrText xml:space="preserve"> HYPERLINK \l _Toc11064 </w:instrText>
          </w:r>
          <w:r>
            <w:fldChar w:fldCharType="separate"/>
          </w:r>
          <w:r>
            <w:rPr>
              <w:rFonts w:hint="default"/>
              <w:lang w:val="vi-VN"/>
            </w:rPr>
            <w:t>7</w:t>
          </w:r>
          <w:r>
            <w:t xml:space="preserve">.1 </w:t>
          </w:r>
          <w:r>
            <w:rPr>
              <w:rFonts w:hint="default"/>
            </w:rPr>
            <w:t>Operations</w:t>
          </w:r>
          <w:r>
            <w:tab/>
          </w:r>
          <w:r>
            <w:fldChar w:fldCharType="begin"/>
          </w:r>
          <w:r>
            <w:instrText xml:space="preserve"> PAGEREF _Toc11064 \h </w:instrText>
          </w:r>
          <w:r>
            <w:fldChar w:fldCharType="separate"/>
          </w:r>
          <w:r>
            <w:t>35</w:t>
          </w:r>
          <w:r>
            <w:fldChar w:fldCharType="end"/>
          </w:r>
          <w:r>
            <w:fldChar w:fldCharType="end"/>
          </w:r>
        </w:p>
        <w:p w14:paraId="56A2E705">
          <w:pPr>
            <w:pStyle w:val="20"/>
            <w:tabs>
              <w:tab w:val="right" w:leader="dot" w:pos="9074"/>
            </w:tabs>
          </w:pPr>
          <w:r>
            <w:fldChar w:fldCharType="begin"/>
          </w:r>
          <w:r>
            <w:instrText xml:space="preserve"> HYPERLINK \l _Toc22111 </w:instrText>
          </w:r>
          <w:r>
            <w:fldChar w:fldCharType="separate"/>
          </w:r>
          <w:r>
            <w:rPr>
              <w:rFonts w:hint="default"/>
              <w:lang w:val="vi-VN"/>
            </w:rPr>
            <w:t>7</w:t>
          </w:r>
          <w:r>
            <w:t xml:space="preserve">.2 </w:t>
          </w:r>
          <w:r>
            <w:rPr>
              <w:rFonts w:hint="default"/>
            </w:rPr>
            <w:t>Adaptability</w:t>
          </w:r>
          <w:r>
            <w:tab/>
          </w:r>
          <w:r>
            <w:fldChar w:fldCharType="begin"/>
          </w:r>
          <w:r>
            <w:instrText xml:space="preserve"> PAGEREF _Toc22111 \h </w:instrText>
          </w:r>
          <w:r>
            <w:fldChar w:fldCharType="separate"/>
          </w:r>
          <w:r>
            <w:t>36</w:t>
          </w:r>
          <w:r>
            <w:fldChar w:fldCharType="end"/>
          </w:r>
          <w:r>
            <w:fldChar w:fldCharType="end"/>
          </w:r>
        </w:p>
        <w:p w14:paraId="35FD1C08">
          <w:pPr>
            <w:pStyle w:val="18"/>
            <w:tabs>
              <w:tab w:val="right" w:leader="dot" w:pos="9074"/>
            </w:tabs>
          </w:pPr>
          <w:r>
            <w:fldChar w:fldCharType="begin"/>
          </w:r>
          <w:r>
            <w:instrText xml:space="preserve"> HYPERLINK \l _Toc453 </w:instrText>
          </w:r>
          <w:r>
            <w:fldChar w:fldCharType="separate"/>
          </w:r>
          <w:r>
            <w:t>Appendixes A</w:t>
          </w:r>
          <w:r>
            <w:tab/>
          </w:r>
          <w:r>
            <w:fldChar w:fldCharType="begin"/>
          </w:r>
          <w:r>
            <w:instrText xml:space="preserve"> PAGEREF _Toc453 \h </w:instrText>
          </w:r>
          <w:r>
            <w:fldChar w:fldCharType="separate"/>
          </w:r>
          <w:r>
            <w:t>36</w:t>
          </w:r>
          <w:r>
            <w:fldChar w:fldCharType="end"/>
          </w:r>
          <w:r>
            <w:fldChar w:fldCharType="end"/>
          </w:r>
        </w:p>
        <w:p w14:paraId="7DFA7185">
          <w:r>
            <w:fldChar w:fldCharType="end"/>
          </w:r>
        </w:p>
        <w:p w14:paraId="4AEE00FE"/>
      </w:sdtContent>
    </w:sdt>
    <w:p w14:paraId="4159590E"/>
    <w:p w14:paraId="17ECFFEB"/>
    <w:p w14:paraId="1A74D1D6"/>
    <w:p w14:paraId="1228E531"/>
    <w:p w14:paraId="3AD1EE95"/>
    <w:p w14:paraId="6EF19E97"/>
    <w:p w14:paraId="1BD50F27"/>
    <w:p w14:paraId="0BB710E6"/>
    <w:p w14:paraId="4407601F"/>
    <w:p w14:paraId="0748FF18"/>
    <w:p w14:paraId="3631E17D"/>
    <w:p w14:paraId="61C6B785"/>
    <w:p w14:paraId="59082D77"/>
    <w:p w14:paraId="0A5723BC"/>
    <w:p w14:paraId="1C78836C"/>
    <w:p w14:paraId="4DF57362"/>
    <w:p w14:paraId="45C1D1D0"/>
    <w:p w14:paraId="5020F645"/>
    <w:p w14:paraId="2B77E042"/>
    <w:p w14:paraId="1324164D"/>
    <w:p w14:paraId="21CF997A"/>
    <w:p w14:paraId="089C7183"/>
    <w:p w14:paraId="56AD7551"/>
    <w:p w14:paraId="1310F3F2"/>
    <w:p w14:paraId="095C52F8"/>
    <w:p w14:paraId="13D2152E"/>
    <w:p w14:paraId="2DA03ED6"/>
    <w:p w14:paraId="05804EBD"/>
    <w:p w14:paraId="4E4FEF74"/>
    <w:p w14:paraId="448FB48F"/>
    <w:p w14:paraId="487C180D"/>
    <w:p w14:paraId="11531597"/>
    <w:p w14:paraId="5311F94E"/>
    <w:p w14:paraId="5F5C5122"/>
    <w:p w14:paraId="15A7749B"/>
    <w:p w14:paraId="7CE276E4"/>
    <w:p w14:paraId="1E8D09EA">
      <w:pPr>
        <w:pStyle w:val="2"/>
        <w:rPr>
          <w:rFonts w:hint="default"/>
        </w:rPr>
      </w:pPr>
      <w:bookmarkStart w:id="0" w:name="_Toc221406576"/>
    </w:p>
    <w:p w14:paraId="716B503E">
      <w:pPr>
        <w:pStyle w:val="2"/>
      </w:pPr>
      <w:bookmarkStart w:id="1" w:name="_Toc18580"/>
      <w:r>
        <w:rPr>
          <w:rFonts w:hint="default"/>
        </w:rPr>
        <w:t>Part I. Introduction</w:t>
      </w:r>
      <w:bookmarkEnd w:id="0"/>
      <w:bookmarkEnd w:id="1"/>
    </w:p>
    <w:p w14:paraId="2914C384">
      <w:pPr>
        <w:pStyle w:val="14"/>
        <w:spacing w:before="0" w:beforeAutospacing="0" w:after="0" w:afterAutospacing="0" w:line="360" w:lineRule="auto"/>
        <w:jc w:val="both"/>
        <w:rPr>
          <w:rFonts w:hint="default" w:cs="Times New Roman"/>
          <w:sz w:val="32"/>
          <w:szCs w:val="32"/>
        </w:rPr>
      </w:pPr>
      <w:r>
        <w:rPr>
          <w:rFonts w:hint="default" w:cs="Times New Roman"/>
          <w:sz w:val="32"/>
          <w:szCs w:val="32"/>
        </w:rPr>
        <w:t>1. Purpose</w:t>
      </w:r>
    </w:p>
    <w:p w14:paraId="58CCBAAD">
      <w:pPr>
        <w:pStyle w:val="14"/>
        <w:spacing w:before="0" w:beforeAutospacing="0" w:after="0" w:afterAutospacing="0" w:line="360" w:lineRule="auto"/>
        <w:jc w:val="both"/>
        <w:rPr>
          <w:rFonts w:hint="default" w:cs="Times New Roman"/>
        </w:rPr>
      </w:pPr>
      <w:r>
        <w:rPr>
          <w:rFonts w:hint="default" w:cs="Times New Roman"/>
        </w:rPr>
        <w:t>The purpose of this Software Requirements Specification (SRS) document is to clearly and comprehensively describe the functional and non-functional requirements of the E-Learning system for the Faculty of Information Technology. This document provides a common foundation for system analysis, design, development, and testing, helping stakeholders such as lecturers, students, and the development team share a consistent understanding of the system’s scope and functionality.</w:t>
      </w:r>
    </w:p>
    <w:p w14:paraId="67217B80">
      <w:pPr>
        <w:pStyle w:val="14"/>
        <w:spacing w:before="0" w:beforeAutospacing="0" w:after="0" w:afterAutospacing="0" w:line="360" w:lineRule="auto"/>
        <w:jc w:val="both"/>
        <w:rPr>
          <w:rFonts w:hint="default" w:cs="Times New Roman"/>
        </w:rPr>
      </w:pPr>
    </w:p>
    <w:p w14:paraId="7F652AE3">
      <w:pPr>
        <w:pStyle w:val="14"/>
        <w:spacing w:before="0" w:beforeAutospacing="0" w:after="0" w:afterAutospacing="0" w:line="360" w:lineRule="auto"/>
        <w:jc w:val="both"/>
        <w:rPr>
          <w:color w:val="000000"/>
        </w:rPr>
      </w:pPr>
      <w:r>
        <w:rPr>
          <w:rFonts w:hint="default" w:cs="Times New Roman"/>
        </w:rPr>
        <w:t>In addition, the document ensures that the system is developed to meet the practical needs of teaching and learning, especially with features such as lesson-based note-taking and gamification of the learning process. It will serve as the primary reference throughout the software development lifecycle, supporting project management, quality evaluation, and future system expansion.</w:t>
      </w:r>
    </w:p>
    <w:p w14:paraId="4A550DF2">
      <w:pPr>
        <w:pStyle w:val="14"/>
        <w:spacing w:before="0" w:beforeAutospacing="0" w:after="0" w:afterAutospacing="0"/>
        <w:ind w:left="720"/>
        <w:jc w:val="both"/>
        <w:rPr>
          <w:color w:val="000000"/>
          <w:sz w:val="22"/>
          <w:szCs w:val="22"/>
        </w:rPr>
      </w:pPr>
    </w:p>
    <w:p w14:paraId="655DE34F">
      <w:pPr>
        <w:pStyle w:val="14"/>
        <w:spacing w:line="360" w:lineRule="auto"/>
        <w:jc w:val="both"/>
        <w:rPr>
          <w:rFonts w:hint="default" w:cs="Times New Roman"/>
          <w:sz w:val="32"/>
          <w:szCs w:val="32"/>
        </w:rPr>
      </w:pPr>
      <w:r>
        <w:rPr>
          <w:rFonts w:hint="default" w:cs="Times New Roman"/>
          <w:sz w:val="32"/>
          <w:szCs w:val="32"/>
        </w:rPr>
        <w:t>2. Scope</w:t>
      </w:r>
    </w:p>
    <w:p w14:paraId="7065CB24">
      <w:pPr>
        <w:pStyle w:val="14"/>
        <w:numPr>
          <w:ilvl w:val="0"/>
          <w:numId w:val="0"/>
        </w:numPr>
        <w:spacing w:line="360" w:lineRule="auto"/>
        <w:ind w:left="360" w:leftChars="0"/>
        <w:jc w:val="both"/>
        <w:rPr>
          <w:rFonts w:hint="default"/>
        </w:rPr>
      </w:pPr>
      <w:r>
        <w:rPr>
          <w:rFonts w:hint="default"/>
        </w:rPr>
        <w:t>The software described in this document is an online learning application for the Faculty of Information Technology, supporting online learning activities for both students and lecturers.</w:t>
      </w:r>
    </w:p>
    <w:p w14:paraId="0C0E947F">
      <w:pPr>
        <w:pStyle w:val="14"/>
        <w:numPr>
          <w:ilvl w:val="0"/>
          <w:numId w:val="0"/>
        </w:numPr>
        <w:spacing w:line="360" w:lineRule="auto"/>
        <w:ind w:left="360" w:leftChars="0"/>
        <w:jc w:val="both"/>
        <w:rPr>
          <w:rFonts w:hint="default"/>
        </w:rPr>
      </w:pPr>
      <w:r>
        <w:rPr>
          <w:rFonts w:hint="default"/>
        </w:rPr>
        <w:t>The user-side system will provide the following main functionalities:</w:t>
      </w:r>
    </w:p>
    <w:p w14:paraId="7D748A7C">
      <w:pPr>
        <w:pStyle w:val="14"/>
        <w:numPr>
          <w:ilvl w:val="0"/>
          <w:numId w:val="1"/>
        </w:numPr>
        <w:spacing w:line="360" w:lineRule="auto"/>
        <w:jc w:val="both"/>
        <w:rPr>
          <w:rFonts w:hint="default"/>
        </w:rPr>
      </w:pPr>
      <w:r>
        <w:rPr>
          <w:rFonts w:hint="default"/>
        </w:rPr>
        <w:t>User account registration and login</w:t>
      </w:r>
    </w:p>
    <w:p w14:paraId="633F0B54">
      <w:pPr>
        <w:pStyle w:val="14"/>
        <w:numPr>
          <w:ilvl w:val="0"/>
          <w:numId w:val="1"/>
        </w:numPr>
        <w:spacing w:line="360" w:lineRule="auto"/>
        <w:jc w:val="both"/>
        <w:rPr>
          <w:rFonts w:hint="default"/>
        </w:rPr>
      </w:pPr>
      <w:r>
        <w:rPr>
          <w:rFonts w:hint="default"/>
        </w:rPr>
        <w:t>Personal information management and password changes</w:t>
      </w:r>
    </w:p>
    <w:p w14:paraId="147081AF">
      <w:pPr>
        <w:pStyle w:val="14"/>
        <w:numPr>
          <w:ilvl w:val="0"/>
          <w:numId w:val="1"/>
        </w:numPr>
        <w:spacing w:line="360" w:lineRule="auto"/>
        <w:jc w:val="both"/>
        <w:rPr>
          <w:rFonts w:hint="default"/>
        </w:rPr>
      </w:pPr>
      <w:r>
        <w:rPr>
          <w:rFonts w:hint="default"/>
        </w:rPr>
        <w:t>Access to learning content</w:t>
      </w:r>
    </w:p>
    <w:p w14:paraId="6DA0CA5B">
      <w:pPr>
        <w:pStyle w:val="14"/>
        <w:numPr>
          <w:ilvl w:val="0"/>
          <w:numId w:val="1"/>
        </w:numPr>
        <w:spacing w:line="360" w:lineRule="auto"/>
        <w:jc w:val="both"/>
        <w:rPr>
          <w:rFonts w:hint="default"/>
        </w:rPr>
      </w:pPr>
      <w:r>
        <w:rPr>
          <w:rFonts w:hint="default"/>
        </w:rPr>
        <w:t>Direct note-taking for each lesson to personalize learning</w:t>
      </w:r>
    </w:p>
    <w:p w14:paraId="20F82487">
      <w:pPr>
        <w:pStyle w:val="14"/>
        <w:numPr>
          <w:ilvl w:val="0"/>
          <w:numId w:val="1"/>
        </w:numPr>
        <w:spacing w:line="360" w:lineRule="auto"/>
        <w:jc w:val="both"/>
        <w:rPr>
          <w:rFonts w:hint="default"/>
        </w:rPr>
      </w:pPr>
      <w:r>
        <w:rPr>
          <w:rFonts w:hint="default"/>
        </w:rPr>
        <w:t>Learning progress tracking</w:t>
      </w:r>
    </w:p>
    <w:p w14:paraId="73C791F7">
      <w:pPr>
        <w:pStyle w:val="14"/>
        <w:numPr>
          <w:ilvl w:val="0"/>
          <w:numId w:val="1"/>
        </w:numPr>
        <w:spacing w:line="360" w:lineRule="auto"/>
        <w:jc w:val="both"/>
        <w:rPr>
          <w:rFonts w:hint="default"/>
        </w:rPr>
      </w:pPr>
      <w:r>
        <w:rPr>
          <w:rFonts w:hint="default"/>
        </w:rPr>
        <w:t>Participation in quizzes/tests and assignments</w:t>
      </w:r>
    </w:p>
    <w:p w14:paraId="76A79DF7">
      <w:pPr>
        <w:pStyle w:val="14"/>
        <w:numPr>
          <w:ilvl w:val="0"/>
          <w:numId w:val="1"/>
        </w:numPr>
        <w:spacing w:line="360" w:lineRule="auto"/>
        <w:jc w:val="both"/>
        <w:rPr>
          <w:rFonts w:hint="default"/>
        </w:rPr>
      </w:pPr>
      <w:r>
        <w:rPr>
          <w:rFonts w:hint="default"/>
        </w:rPr>
        <w:t>Receiving scores, rankings, and badges to increase engagement in the learning process</w:t>
      </w:r>
    </w:p>
    <w:p w14:paraId="2DA542CC">
      <w:pPr>
        <w:pStyle w:val="14"/>
        <w:numPr>
          <w:ilvl w:val="0"/>
          <w:numId w:val="0"/>
        </w:numPr>
        <w:spacing w:line="360" w:lineRule="auto"/>
        <w:ind w:left="360" w:leftChars="0"/>
        <w:jc w:val="both"/>
        <w:rPr>
          <w:rFonts w:hint="default"/>
        </w:rPr>
      </w:pPr>
      <w:r>
        <w:rPr>
          <w:rFonts w:hint="default"/>
        </w:rPr>
        <w:t>The objectives of the system are:</w:t>
      </w:r>
    </w:p>
    <w:p w14:paraId="18DDEC77">
      <w:pPr>
        <w:pStyle w:val="14"/>
        <w:numPr>
          <w:ilvl w:val="0"/>
          <w:numId w:val="1"/>
        </w:numPr>
        <w:spacing w:line="360" w:lineRule="auto"/>
        <w:jc w:val="both"/>
        <w:rPr>
          <w:rFonts w:hint="default"/>
        </w:rPr>
      </w:pPr>
      <w:r>
        <w:rPr>
          <w:rFonts w:hint="default"/>
        </w:rPr>
        <w:t>To enhance students’ proactiveness in learning</w:t>
      </w:r>
    </w:p>
    <w:p w14:paraId="56C37646">
      <w:pPr>
        <w:pStyle w:val="14"/>
        <w:numPr>
          <w:ilvl w:val="0"/>
          <w:numId w:val="1"/>
        </w:numPr>
        <w:spacing w:line="360" w:lineRule="auto"/>
        <w:jc w:val="both"/>
        <w:rPr>
          <w:rFonts w:hint="default"/>
        </w:rPr>
      </w:pPr>
      <w:r>
        <w:rPr>
          <w:rFonts w:hint="default"/>
        </w:rPr>
        <w:t>To help students review materials quickly through context-based notes</w:t>
      </w:r>
    </w:p>
    <w:p w14:paraId="77729AB3">
      <w:pPr>
        <w:pStyle w:val="14"/>
        <w:numPr>
          <w:ilvl w:val="0"/>
          <w:numId w:val="1"/>
        </w:numPr>
        <w:spacing w:line="360" w:lineRule="auto"/>
        <w:jc w:val="both"/>
        <w:rPr>
          <w:rFonts w:hint="default"/>
        </w:rPr>
      </w:pPr>
      <w:r>
        <w:rPr>
          <w:rFonts w:hint="default"/>
        </w:rPr>
        <w:t>To motivate learning through ranking and badge mechanisms</w:t>
      </w:r>
    </w:p>
    <w:p w14:paraId="27AFC5EB">
      <w:pPr>
        <w:pStyle w:val="14"/>
        <w:numPr>
          <w:ilvl w:val="0"/>
          <w:numId w:val="1"/>
        </w:numPr>
        <w:spacing w:line="360" w:lineRule="auto"/>
        <w:jc w:val="both"/>
        <w:rPr>
          <w:b/>
          <w:bCs/>
        </w:rPr>
      </w:pPr>
      <w:r>
        <w:rPr>
          <w:rFonts w:hint="default"/>
        </w:rPr>
        <w:t>To apply knowledge of software development processes, UML modeling, MVC architecture, REST APIs, security, and access control in accordance with the objectives of the SE2 course</w:t>
      </w:r>
    </w:p>
    <w:p w14:paraId="6197ECA5">
      <w:pPr>
        <w:pStyle w:val="14"/>
        <w:spacing w:before="240" w:beforeAutospacing="0" w:after="240" w:afterAutospacing="0" w:line="360" w:lineRule="auto"/>
        <w:jc w:val="both"/>
        <w:rPr>
          <w:rFonts w:hint="default" w:cs="Times New Roman"/>
          <w:sz w:val="32"/>
          <w:szCs w:val="32"/>
        </w:rPr>
      </w:pPr>
      <w:r>
        <w:rPr>
          <w:rFonts w:hint="default" w:cs="Times New Roman"/>
          <w:sz w:val="32"/>
          <w:szCs w:val="32"/>
        </w:rPr>
        <w:t>3. Overview</w:t>
      </w:r>
    </w:p>
    <w:p w14:paraId="69084FC1">
      <w:pPr>
        <w:pStyle w:val="14"/>
        <w:numPr>
          <w:ilvl w:val="0"/>
          <w:numId w:val="0"/>
        </w:numPr>
        <w:spacing w:before="240" w:beforeAutospacing="0" w:after="240" w:afterAutospacing="0" w:line="360" w:lineRule="auto"/>
        <w:ind w:left="360" w:leftChars="0"/>
        <w:jc w:val="both"/>
        <w:rPr>
          <w:rFonts w:hint="default"/>
          <w:color w:val="000000"/>
        </w:rPr>
      </w:pPr>
      <w:r>
        <w:rPr>
          <w:rFonts w:hint="default"/>
          <w:color w:val="000000"/>
        </w:rPr>
        <w:t>This document follows the IEEE 830 standard and consists of three main sections:</w:t>
      </w:r>
    </w:p>
    <w:p w14:paraId="0FE7265F">
      <w:pPr>
        <w:pStyle w:val="14"/>
        <w:numPr>
          <w:ilvl w:val="0"/>
          <w:numId w:val="2"/>
        </w:numPr>
        <w:spacing w:before="240" w:beforeAutospacing="0" w:after="240" w:afterAutospacing="0" w:line="360" w:lineRule="auto"/>
        <w:jc w:val="both"/>
        <w:rPr>
          <w:rFonts w:hint="default"/>
          <w:color w:val="000000"/>
        </w:rPr>
      </w:pPr>
      <w:r>
        <w:rPr>
          <w:rFonts w:hint="default"/>
          <w:color w:val="000000"/>
        </w:rPr>
        <w:t>Section 1: Introduction – Provides an overview of the entire document, including the purpose, scope of the product, definitions/abbreviations, and references</w:t>
      </w:r>
      <w:r>
        <w:rPr>
          <w:rFonts w:hint="default"/>
          <w:color w:val="000000"/>
          <w:lang w:val="en-US"/>
        </w:rPr>
        <w:t>.</w:t>
      </w:r>
    </w:p>
    <w:p w14:paraId="340AB543">
      <w:pPr>
        <w:pStyle w:val="14"/>
        <w:numPr>
          <w:ilvl w:val="0"/>
          <w:numId w:val="2"/>
        </w:numPr>
        <w:spacing w:before="240" w:beforeAutospacing="0" w:after="240" w:afterAutospacing="0" w:line="360" w:lineRule="auto"/>
        <w:jc w:val="both"/>
        <w:rPr>
          <w:rFonts w:hint="default"/>
          <w:color w:val="000000"/>
        </w:rPr>
      </w:pPr>
      <w:r>
        <w:rPr>
          <w:rFonts w:hint="default"/>
          <w:color w:val="000000"/>
        </w:rPr>
        <w:t>Section 2: Overall Description – Provides an informal introduction to the product and its usage context. This section includes the product perspective, major functions, user characteristics, general constraints, and assumptions/dependencies.</w:t>
      </w:r>
    </w:p>
    <w:p w14:paraId="03615F59">
      <w:pPr>
        <w:pStyle w:val="14"/>
        <w:numPr>
          <w:ilvl w:val="0"/>
          <w:numId w:val="2"/>
        </w:numPr>
        <w:spacing w:before="240" w:beforeAutospacing="0" w:after="240" w:afterAutospacing="0" w:line="360" w:lineRule="auto"/>
        <w:jc w:val="both"/>
        <w:rPr>
          <w:color w:val="000000"/>
        </w:rPr>
      </w:pPr>
      <w:r>
        <w:rPr>
          <w:rFonts w:hint="default"/>
          <w:color w:val="000000"/>
        </w:rPr>
        <w:t>Section 3: Specific Requirements – This is the most important section, describing in detail the system’s inputs, outputs, and functional requirements so that designers can build the system and testers can evaluate it.</w:t>
      </w:r>
      <w:r>
        <w:rPr>
          <w:color w:val="000000"/>
        </w:rPr>
        <w:t>.</w:t>
      </w:r>
    </w:p>
    <w:p w14:paraId="7C426726">
      <w:pPr>
        <w:pStyle w:val="3"/>
        <w:numPr>
          <w:ilvl w:val="0"/>
          <w:numId w:val="3"/>
        </w:numPr>
        <w:ind w:left="240" w:leftChars="0"/>
        <w:rPr>
          <w:rFonts w:cs="Times New Roman"/>
        </w:rPr>
      </w:pPr>
      <w:bookmarkStart w:id="2" w:name="_Toc221406580"/>
      <w:bookmarkStart w:id="3" w:name="_Toc28010"/>
      <w:r>
        <w:rPr>
          <w:rFonts w:hint="default" w:cs="Times New Roman"/>
        </w:rPr>
        <w:t>Glossary</w:t>
      </w:r>
      <w:bookmarkEnd w:id="2"/>
      <w:bookmarkEnd w:id="3"/>
    </w:p>
    <w:tbl>
      <w:tblPr>
        <w:tblStyle w:val="1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5"/>
        <w:gridCol w:w="4285"/>
      </w:tblGrid>
      <w:tr w14:paraId="164A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6E6700E">
            <w:pPr>
              <w:pStyle w:val="14"/>
              <w:spacing w:before="240" w:beforeAutospacing="0" w:after="240" w:afterAutospacing="0"/>
            </w:pPr>
          </w:p>
        </w:tc>
        <w:tc>
          <w:tcPr>
            <w:tcW w:w="4675" w:type="dxa"/>
          </w:tcPr>
          <w:p w14:paraId="6165B7D4">
            <w:pPr>
              <w:pStyle w:val="14"/>
              <w:spacing w:before="240" w:beforeAutospacing="0" w:after="240" w:afterAutospacing="0"/>
            </w:pPr>
          </w:p>
        </w:tc>
      </w:tr>
      <w:tr w14:paraId="4E46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67AD974">
            <w:pPr>
              <w:pStyle w:val="14"/>
              <w:spacing w:before="240" w:beforeAutospacing="0" w:after="240" w:afterAutospacing="0"/>
            </w:pPr>
          </w:p>
        </w:tc>
        <w:tc>
          <w:tcPr>
            <w:tcW w:w="4675" w:type="dxa"/>
          </w:tcPr>
          <w:p w14:paraId="21F4FACE">
            <w:pPr>
              <w:pStyle w:val="14"/>
              <w:spacing w:before="240" w:beforeAutospacing="0" w:after="240" w:afterAutospacing="0"/>
            </w:pPr>
          </w:p>
        </w:tc>
      </w:tr>
      <w:tr w14:paraId="6E23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DA2C14F">
            <w:pPr>
              <w:pStyle w:val="14"/>
              <w:spacing w:before="240" w:beforeAutospacing="0" w:after="240" w:afterAutospacing="0"/>
            </w:pPr>
          </w:p>
        </w:tc>
        <w:tc>
          <w:tcPr>
            <w:tcW w:w="4675" w:type="dxa"/>
          </w:tcPr>
          <w:p w14:paraId="67DEEC7B">
            <w:pPr>
              <w:pStyle w:val="14"/>
              <w:spacing w:before="240" w:beforeAutospacing="0" w:after="240" w:afterAutospacing="0"/>
            </w:pPr>
          </w:p>
        </w:tc>
      </w:tr>
    </w:tbl>
    <w:p w14:paraId="4D1711F2">
      <w:pPr>
        <w:pStyle w:val="3"/>
        <w:numPr>
          <w:ilvl w:val="0"/>
          <w:numId w:val="3"/>
        </w:numPr>
        <w:ind w:left="240" w:leftChars="0" w:firstLine="0" w:firstLineChars="0"/>
        <w:rPr>
          <w:rFonts w:cs="Times New Roman"/>
        </w:rPr>
      </w:pPr>
      <w:bookmarkStart w:id="4" w:name="_Toc221406581"/>
      <w:bookmarkStart w:id="5" w:name="_Toc29140"/>
      <w:r>
        <w:rPr>
          <w:rFonts w:cs="Times New Roman"/>
        </w:rPr>
        <w:t>References</w:t>
      </w:r>
      <w:bookmarkEnd w:id="4"/>
      <w:bookmarkEnd w:id="5"/>
    </w:p>
    <w:p w14:paraId="61D07CD3">
      <w:pPr>
        <w:pStyle w:val="2"/>
        <w:rPr>
          <w:rFonts w:cs="Times New Roman"/>
        </w:rPr>
      </w:pPr>
      <w:bookmarkStart w:id="6" w:name="_Toc221406582"/>
      <w:bookmarkStart w:id="7" w:name="_Toc13315"/>
      <w:r>
        <w:rPr>
          <w:rFonts w:hint="default" w:cs="Times New Roman"/>
        </w:rPr>
        <w:t>Part II. Overall Description</w:t>
      </w:r>
      <w:bookmarkEnd w:id="6"/>
      <w:bookmarkEnd w:id="7"/>
    </w:p>
    <w:p w14:paraId="2A2995AD">
      <w:pPr>
        <w:pStyle w:val="3"/>
        <w:rPr>
          <w:rFonts w:cs="Times New Roman"/>
        </w:rPr>
      </w:pPr>
      <w:bookmarkStart w:id="8" w:name="_Toc221406583"/>
      <w:bookmarkStart w:id="9" w:name="_Toc18084"/>
      <w:r>
        <w:rPr>
          <w:rFonts w:hint="default" w:cs="Times New Roman"/>
        </w:rPr>
        <w:t>1. Product Perspective</w:t>
      </w:r>
      <w:bookmarkEnd w:id="8"/>
      <w:bookmarkEnd w:id="9"/>
    </w:p>
    <w:p w14:paraId="2F6AA27B">
      <w:pPr>
        <w:pStyle w:val="14"/>
        <w:spacing w:line="360" w:lineRule="auto"/>
        <w:jc w:val="both"/>
      </w:pPr>
      <w:r>
        <w:rPr>
          <w:rFonts w:hint="default"/>
        </w:rPr>
        <w:t>The E-learning system is designed to operate within the existing digital ecosystem of the Faculty of Information Technology. Rather than being a standalone application, this system acts as an interaction bridge between users (Students, Lecturers) and the faculty’s technical infrastructure</w:t>
      </w:r>
      <w:r>
        <w:t>.</w:t>
      </w:r>
    </w:p>
    <w:p w14:paraId="28E8254C">
      <w:pPr>
        <w:pStyle w:val="14"/>
        <w:numPr>
          <w:ilvl w:val="0"/>
          <w:numId w:val="4"/>
        </w:numPr>
        <w:spacing w:line="360" w:lineRule="auto"/>
        <w:jc w:val="both"/>
      </w:pPr>
      <w:r>
        <w:rPr>
          <w:rFonts w:hint="default"/>
        </w:rPr>
        <w:t>Position in the system:</w:t>
      </w:r>
      <w:r>
        <w:rPr>
          <w:rFonts w:hint="default"/>
          <w:lang w:val="en-US"/>
        </w:rPr>
        <w:t xml:space="preserve"> </w:t>
      </w:r>
      <w:r>
        <w:rPr>
          <w:rFonts w:hint="default"/>
        </w:rPr>
        <w:t>It serves as the central component for managing online learning activities. The system integrates directly with the existing student database to synchronize information and connects with storage management systems (File Server) to manage learning materials</w:t>
      </w:r>
      <w:r>
        <w:t>.</w:t>
      </w:r>
    </w:p>
    <w:p w14:paraId="1DFEE9A4">
      <w:pPr>
        <w:pStyle w:val="14"/>
        <w:numPr>
          <w:ilvl w:val="0"/>
          <w:numId w:val="4"/>
        </w:numPr>
        <w:spacing w:line="360" w:lineRule="auto"/>
        <w:jc w:val="both"/>
        <w:rPr>
          <w:rFonts w:hint="default"/>
        </w:rPr>
      </w:pPr>
      <w:r>
        <w:rPr>
          <w:rFonts w:hint="default"/>
        </w:rPr>
        <w:t>Operational context: The system operates on a web-based platform, built using Java (Spring Boot) and MySQL, allowing remote access through the Internet or the faculty’s Intranet.</w:t>
      </w:r>
    </w:p>
    <w:p w14:paraId="25BBE40B">
      <w:pPr>
        <w:pStyle w:val="14"/>
        <w:numPr>
          <w:ilvl w:val="0"/>
          <w:numId w:val="4"/>
        </w:numPr>
        <w:spacing w:line="360" w:lineRule="auto"/>
        <w:jc w:val="both"/>
      </w:pPr>
      <w:r>
        <w:rPr>
          <w:rFonts w:hint="default"/>
        </w:rPr>
        <w:t>External relationships: The product interacts with hardware (mobile devices, personal computers), software (web browsers, development tools), and standard communication protocols to ensure smooth delivery of video lectures and learning materials</w:t>
      </w:r>
      <w:r>
        <w:t>.</w:t>
      </w:r>
    </w:p>
    <w:p w14:paraId="34282FDF">
      <w:pPr>
        <w:pStyle w:val="14"/>
        <w:spacing w:line="360" w:lineRule="auto"/>
        <w:jc w:val="both"/>
      </w:pPr>
      <w:r>
        <w:rPr>
          <w:rFonts w:hint="default"/>
        </w:rPr>
        <w:t>The E-learning system does not operate independently but must interact with the following components</w:t>
      </w:r>
      <w:r>
        <w:t>:</w:t>
      </w:r>
    </w:p>
    <w:p w14:paraId="04C1487F">
      <w:pPr>
        <w:pStyle w:val="14"/>
        <w:numPr>
          <w:ilvl w:val="0"/>
          <w:numId w:val="5"/>
        </w:numPr>
        <w:spacing w:line="360" w:lineRule="auto"/>
        <w:jc w:val="both"/>
      </w:pPr>
      <w:r>
        <w:rPr>
          <w:rFonts w:hint="default"/>
        </w:rPr>
        <w:t>System interfaces: The system must connect with the university’s centralized student database to authenticate access rights and synchronize class lists for each semester</w:t>
      </w:r>
      <w:r>
        <w:t>.</w:t>
      </w:r>
    </w:p>
    <w:p w14:paraId="0606D262">
      <w:pPr>
        <w:pStyle w:val="14"/>
        <w:numPr>
          <w:ilvl w:val="0"/>
          <w:numId w:val="5"/>
        </w:numPr>
        <w:spacing w:line="360" w:lineRule="auto"/>
        <w:jc w:val="both"/>
      </w:pPr>
      <w:r>
        <w:rPr>
          <w:rFonts w:hint="default"/>
        </w:rPr>
        <w:t>User interfaces: The interface must be optimized for users with different technical levels within the faculty, including students, lecturers, and administrators. The interface should display properly on both desktop browsers and mobile devices</w:t>
      </w:r>
      <w:r>
        <w:t>.</w:t>
      </w:r>
    </w:p>
    <w:p w14:paraId="4EC1AD74">
      <w:pPr>
        <w:pStyle w:val="14"/>
        <w:numPr>
          <w:ilvl w:val="0"/>
          <w:numId w:val="5"/>
        </w:numPr>
        <w:spacing w:line="360" w:lineRule="auto"/>
        <w:jc w:val="both"/>
      </w:pPr>
      <w:r>
        <w:rPr>
          <w:rFonts w:hint="default"/>
        </w:rPr>
        <w:t>Software interfaces: The system operates on the Spring Boot platform and interacts with MySQL Workbench for database management. It may also integrate with mathematical libraries to support exercises specific to the IT discipline</w:t>
      </w:r>
      <w:r>
        <w:t>.</w:t>
      </w:r>
    </w:p>
    <w:p w14:paraId="7728094A">
      <w:pPr>
        <w:pStyle w:val="14"/>
        <w:numPr>
          <w:ilvl w:val="0"/>
          <w:numId w:val="5"/>
        </w:numPr>
        <w:spacing w:line="360" w:lineRule="auto"/>
        <w:jc w:val="both"/>
      </w:pPr>
      <w:r>
        <w:rPr>
          <w:rFonts w:hint="default"/>
        </w:rPr>
        <w:t>Communications interfaces: Standard network protocols such as HTTP/HTTPS are used for data transmission, and TCP/IP is used for internal network connections within the faculty</w:t>
      </w:r>
      <w:r>
        <w:t>.</w:t>
      </w:r>
    </w:p>
    <w:p w14:paraId="003A10B0">
      <w:pPr>
        <w:pStyle w:val="14"/>
        <w:numPr>
          <w:ilvl w:val="0"/>
          <w:numId w:val="5"/>
        </w:numPr>
        <w:spacing w:line="360" w:lineRule="auto"/>
        <w:jc w:val="both"/>
      </w:pPr>
      <w:r>
        <w:rPr>
          <w:rFonts w:hint="default"/>
        </w:rPr>
        <w:t>Memory: The system must handle large storage capacity for video lectures and PDF materials while optimizing caching mechanisms to ensure fast access when many students log in simultaneously</w:t>
      </w:r>
      <w:r>
        <w:t>.</w:t>
      </w:r>
    </w:p>
    <w:p w14:paraId="06BF9C9E">
      <w:pPr>
        <w:pStyle w:val="14"/>
        <w:numPr>
          <w:ilvl w:val="0"/>
          <w:numId w:val="5"/>
        </w:numPr>
        <w:spacing w:line="360" w:lineRule="auto"/>
        <w:jc w:val="both"/>
      </w:pPr>
      <w:r>
        <w:rPr>
          <w:rFonts w:hint="default"/>
          <w:lang w:val="en-US"/>
        </w:rPr>
        <w:t>O</w:t>
      </w:r>
      <w:r>
        <w:rPr>
          <w:rFonts w:hint="default"/>
        </w:rPr>
        <w:t>perations: The system must support multiple operating modes, including: Interactive mode (students completing online exercises), Automatic mode (automatic grading of quizzes, Periodic backup and data recovery mode</w:t>
      </w:r>
      <w:r>
        <w:t>.</w:t>
      </w:r>
    </w:p>
    <w:p w14:paraId="02C19061">
      <w:pPr>
        <w:pStyle w:val="14"/>
        <w:numPr>
          <w:ilvl w:val="0"/>
          <w:numId w:val="5"/>
        </w:numPr>
        <w:spacing w:line="360" w:lineRule="auto"/>
        <w:jc w:val="both"/>
      </w:pPr>
      <w:r>
        <w:rPr>
          <w:rFonts w:hint="default"/>
        </w:rPr>
        <w:t>Site adaptation requirements: The system must be configurable according to specific regulations of the Faculty of Information Technology, such as submission deadlines, passing score thresholds, or internal network safety parameters</w:t>
      </w:r>
      <w:r>
        <w:t>.</w:t>
      </w:r>
    </w:p>
    <w:p w14:paraId="131AC12B">
      <w:pPr>
        <w:pStyle w:val="3"/>
        <w:rPr>
          <w:rFonts w:cs="Times New Roman"/>
        </w:rPr>
      </w:pPr>
      <w:bookmarkStart w:id="10" w:name="_Toc221406584"/>
      <w:bookmarkStart w:id="11" w:name="_Toc27877"/>
      <w:r>
        <w:rPr>
          <w:rFonts w:hint="default" w:cs="Times New Roman"/>
        </w:rPr>
        <w:t>2. Product Functions</w:t>
      </w:r>
      <w:bookmarkEnd w:id="10"/>
      <w:bookmarkEnd w:id="11"/>
    </w:p>
    <w:p w14:paraId="5D1144DF">
      <w:pPr>
        <w:pStyle w:val="14"/>
        <w:spacing w:line="360" w:lineRule="auto"/>
        <w:jc w:val="both"/>
        <w:rPr>
          <w:rFonts w:hint="default"/>
        </w:rPr>
      </w:pPr>
      <w:r>
        <w:rPr>
          <w:rFonts w:hint="default"/>
        </w:rPr>
        <w:t>This section provides an overview of the main functions performed by the E-Learning system for the Faculty of Information Technology (user side). The functions are organized into logical groups to make system operations clearer and easier to understand for readers unfamiliar with the system.</w:t>
      </w:r>
    </w:p>
    <w:p w14:paraId="79E3968F">
      <w:pPr>
        <w:pStyle w:val="14"/>
        <w:spacing w:line="360" w:lineRule="auto"/>
        <w:jc w:val="both"/>
        <w:rPr>
          <w:rFonts w:hint="default"/>
        </w:rPr>
      </w:pPr>
    </w:p>
    <w:p w14:paraId="7A4883CC">
      <w:pPr>
        <w:pStyle w:val="14"/>
        <w:spacing w:line="360" w:lineRule="auto"/>
        <w:jc w:val="both"/>
      </w:pPr>
      <w:r>
        <w:rPr>
          <w:rFonts w:hint="default"/>
        </w:rPr>
        <w:t>Overall, the system focuses on supporting the learning process of students and lecturers, from account management and content access to learning activities, progress tracking, and motivational mechanisms</w:t>
      </w:r>
      <w:r>
        <w:rPr>
          <w:rFonts w:hint="default"/>
          <w:lang w:val="en-US"/>
        </w:rPr>
        <w:t>.</w:t>
      </w:r>
      <w:r>
        <w:t xml:space="preserve"> </w:t>
      </w:r>
      <w:r>
        <w:rPr>
          <w:rFonts w:hint="default"/>
        </w:rPr>
        <w:t>The main functional groups include</w:t>
      </w:r>
      <w:r>
        <w:t>:</w:t>
      </w:r>
    </w:p>
    <w:p w14:paraId="4AF53440">
      <w:pPr>
        <w:pStyle w:val="14"/>
        <w:numPr>
          <w:ilvl w:val="0"/>
          <w:numId w:val="6"/>
        </w:numPr>
        <w:spacing w:line="360" w:lineRule="auto"/>
        <w:jc w:val="both"/>
      </w:pPr>
      <w:r>
        <w:rPr>
          <w:rFonts w:hint="default"/>
        </w:rPr>
        <w:t>User account management</w:t>
      </w:r>
      <w:r>
        <w:t>.</w:t>
      </w:r>
    </w:p>
    <w:p w14:paraId="3BE260EE">
      <w:pPr>
        <w:pStyle w:val="14"/>
        <w:numPr>
          <w:ilvl w:val="0"/>
          <w:numId w:val="6"/>
        </w:numPr>
        <w:spacing w:line="360" w:lineRule="auto"/>
        <w:jc w:val="both"/>
      </w:pPr>
      <w:r>
        <w:rPr>
          <w:rFonts w:hint="default"/>
        </w:rPr>
        <w:t>Learning content access and navigation</w:t>
      </w:r>
      <w:r>
        <w:t>.</w:t>
      </w:r>
    </w:p>
    <w:p w14:paraId="76AD5097">
      <w:pPr>
        <w:pStyle w:val="14"/>
        <w:numPr>
          <w:ilvl w:val="0"/>
          <w:numId w:val="6"/>
        </w:numPr>
        <w:spacing w:line="360" w:lineRule="auto"/>
        <w:jc w:val="both"/>
      </w:pPr>
      <w:r>
        <w:rPr>
          <w:rFonts w:hint="default"/>
        </w:rPr>
        <w:t>Lesson-based note-taking</w:t>
      </w:r>
      <w:r>
        <w:t>.</w:t>
      </w:r>
    </w:p>
    <w:p w14:paraId="71F9B1A8">
      <w:pPr>
        <w:pStyle w:val="14"/>
        <w:numPr>
          <w:ilvl w:val="0"/>
          <w:numId w:val="6"/>
        </w:numPr>
        <w:spacing w:line="360" w:lineRule="auto"/>
        <w:jc w:val="both"/>
      </w:pPr>
      <w:r>
        <w:rPr>
          <w:rFonts w:hint="default"/>
        </w:rPr>
        <w:t>Assessment, grading, and progress tracking</w:t>
      </w:r>
      <w:r>
        <w:t>.</w:t>
      </w:r>
    </w:p>
    <w:p w14:paraId="13215D2A">
      <w:pPr>
        <w:pStyle w:val="14"/>
        <w:numPr>
          <w:ilvl w:val="0"/>
          <w:numId w:val="6"/>
        </w:numPr>
        <w:spacing w:line="360" w:lineRule="auto"/>
        <w:jc w:val="both"/>
      </w:pPr>
      <w:r>
        <w:rPr>
          <w:rFonts w:hint="default"/>
        </w:rPr>
        <w:t>Ranking and badge features (gamification)</w:t>
      </w:r>
      <w:r>
        <w:t>.</w:t>
      </w:r>
    </w:p>
    <w:p w14:paraId="01FFD3BA">
      <w:pPr>
        <w:pStyle w:val="14"/>
        <w:numPr>
          <w:ilvl w:val="0"/>
          <w:numId w:val="6"/>
        </w:numPr>
        <w:spacing w:line="360" w:lineRule="auto"/>
        <w:jc w:val="both"/>
      </w:pPr>
      <w:r>
        <w:rPr>
          <w:rFonts w:hint="default"/>
        </w:rPr>
        <w:t>Support and user interaction features</w:t>
      </w:r>
      <w:r>
        <w:t>.</w:t>
      </w:r>
    </w:p>
    <w:p w14:paraId="2A06B6C3">
      <w:pPr>
        <w:pStyle w:val="14"/>
        <w:spacing w:line="360" w:lineRule="auto"/>
        <w:jc w:val="both"/>
      </w:pPr>
      <w:r>
        <w:rPr>
          <w:rFonts w:hint="default"/>
        </w:rPr>
        <w:t>These functional groups are closely related. Users must first use account management to register and log into the system. After authentication, they can access learning content and participate in learning activities. During the learning process, users can create notes linked to specific lessons and complete quizzes or assignments. The results of these activities are used to update learning progress, scores, rankings, and badges. Support and interaction features improve the overall user experience and system usability</w:t>
      </w:r>
      <w:r>
        <w:t>.</w:t>
      </w:r>
    </w:p>
    <w:p w14:paraId="48FC1685">
      <w:pPr>
        <w:pStyle w:val="4"/>
      </w:pPr>
      <w:bookmarkStart w:id="12" w:name="_Toc25253"/>
      <w:r>
        <w:rPr>
          <w:rFonts w:hint="default"/>
        </w:rPr>
        <w:t>2.1 Account Management</w:t>
      </w:r>
      <w:r>
        <w:t> </w:t>
      </w:r>
      <w:bookmarkEnd w:id="12"/>
    </w:p>
    <w:p w14:paraId="09F8BB85">
      <w:pPr>
        <w:pStyle w:val="14"/>
        <w:spacing w:line="360" w:lineRule="auto"/>
        <w:jc w:val="both"/>
      </w:pPr>
      <w:r>
        <w:rPr>
          <w:rFonts w:hint="default"/>
        </w:rPr>
        <w:t>This functional group manages user identity and personal information within the system. It includes the following features</w:t>
      </w:r>
      <w:r>
        <w:t>:</w:t>
      </w:r>
    </w:p>
    <w:p w14:paraId="263E9092">
      <w:pPr>
        <w:pStyle w:val="14"/>
        <w:numPr>
          <w:ilvl w:val="0"/>
          <w:numId w:val="7"/>
        </w:numPr>
        <w:spacing w:line="360" w:lineRule="auto"/>
        <w:jc w:val="both"/>
      </w:pPr>
      <w:r>
        <w:rPr>
          <w:rFonts w:hint="default"/>
        </w:rPr>
        <w:t>Allow users to register new accounts with basic information (e.g., name, email, password, role)</w:t>
      </w:r>
      <w:r>
        <w:t>.</w:t>
      </w:r>
    </w:p>
    <w:p w14:paraId="493CEDCE">
      <w:pPr>
        <w:pStyle w:val="14"/>
        <w:numPr>
          <w:ilvl w:val="0"/>
          <w:numId w:val="7"/>
        </w:numPr>
        <w:spacing w:line="360" w:lineRule="auto"/>
        <w:jc w:val="both"/>
      </w:pPr>
      <w:r>
        <w:rPr>
          <w:rFonts w:hint="default"/>
        </w:rPr>
        <w:t>Allow users to log into the system using registered credentials</w:t>
      </w:r>
      <w:r>
        <w:t>.</w:t>
      </w:r>
    </w:p>
    <w:p w14:paraId="417BDD97">
      <w:pPr>
        <w:pStyle w:val="14"/>
        <w:numPr>
          <w:ilvl w:val="0"/>
          <w:numId w:val="7"/>
        </w:numPr>
        <w:spacing w:line="360" w:lineRule="auto"/>
        <w:jc w:val="both"/>
      </w:pPr>
      <w:r>
        <w:rPr>
          <w:rFonts w:hint="default"/>
        </w:rPr>
        <w:t>Allow users to log out to end their session</w:t>
      </w:r>
      <w:r>
        <w:t>.</w:t>
      </w:r>
    </w:p>
    <w:p w14:paraId="47F0B6F5">
      <w:pPr>
        <w:pStyle w:val="14"/>
        <w:numPr>
          <w:ilvl w:val="0"/>
          <w:numId w:val="7"/>
        </w:numPr>
        <w:spacing w:line="360" w:lineRule="auto"/>
        <w:jc w:val="both"/>
      </w:pPr>
      <w:r>
        <w:rPr>
          <w:rFonts w:hint="default"/>
        </w:rPr>
        <w:t>Allow users to view and update personal information (e.g., display name, avatar, contact details)</w:t>
      </w:r>
      <w:r>
        <w:t>.</w:t>
      </w:r>
    </w:p>
    <w:p w14:paraId="78A7AB51">
      <w:pPr>
        <w:pStyle w:val="14"/>
        <w:numPr>
          <w:ilvl w:val="0"/>
          <w:numId w:val="7"/>
        </w:numPr>
        <w:spacing w:line="360" w:lineRule="auto"/>
        <w:jc w:val="both"/>
      </w:pPr>
      <w:r>
        <w:rPr>
          <w:rFonts w:hint="default"/>
        </w:rPr>
        <w:t>Allow users to change their password to ensure account security</w:t>
      </w:r>
      <w:r>
        <w:t>.</w:t>
      </w:r>
    </w:p>
    <w:p w14:paraId="53644C38">
      <w:pPr>
        <w:pStyle w:val="14"/>
        <w:numPr>
          <w:ilvl w:val="0"/>
          <w:numId w:val="7"/>
        </w:numPr>
        <w:spacing w:line="360" w:lineRule="auto"/>
        <w:jc w:val="both"/>
      </w:pPr>
      <w:r>
        <w:rPr>
          <w:rFonts w:hint="default"/>
        </w:rPr>
        <w:t>The system performs login verification and protects functions that require authentication</w:t>
      </w:r>
      <w:r>
        <w:t>.</w:t>
      </w:r>
    </w:p>
    <w:p w14:paraId="49CCDBAE">
      <w:pPr>
        <w:pStyle w:val="14"/>
        <w:spacing w:line="360" w:lineRule="auto"/>
        <w:jc w:val="both"/>
      </w:pPr>
      <w:r>
        <w:t xml:space="preserve">&gt;&gt; </w:t>
      </w:r>
      <w:r>
        <w:rPr>
          <w:rFonts w:hint="default"/>
        </w:rPr>
        <w:t>This functional group is a prerequisite for accessing other system functions</w:t>
      </w:r>
      <w:r>
        <w:t>.</w:t>
      </w:r>
    </w:p>
    <w:p w14:paraId="5651D497">
      <w:pPr>
        <w:pStyle w:val="4"/>
        <w:rPr>
          <w:rFonts w:cs="Times New Roman"/>
        </w:rPr>
      </w:pPr>
      <w:bookmarkStart w:id="13" w:name="_Toc32521"/>
      <w:r>
        <w:rPr>
          <w:rFonts w:hint="default" w:cs="Times New Roman"/>
        </w:rPr>
        <w:t>2.2 Learning Content Access and Navigation</w:t>
      </w:r>
      <w:bookmarkEnd w:id="13"/>
    </w:p>
    <w:p w14:paraId="1C557A93">
      <w:pPr>
        <w:pStyle w:val="14"/>
        <w:spacing w:line="360" w:lineRule="auto"/>
        <w:jc w:val="both"/>
      </w:pPr>
      <w:r>
        <w:rPr>
          <w:rFonts w:hint="default"/>
        </w:rPr>
        <w:t>This functional group provides the main capabilities for accessing learning materials</w:t>
      </w:r>
      <w:r>
        <w:t>:</w:t>
      </w:r>
    </w:p>
    <w:p w14:paraId="164C2B74">
      <w:pPr>
        <w:pStyle w:val="14"/>
        <w:numPr>
          <w:ilvl w:val="0"/>
          <w:numId w:val="8"/>
        </w:numPr>
        <w:spacing w:line="360" w:lineRule="auto"/>
        <w:jc w:val="both"/>
      </w:pPr>
      <w:r>
        <w:rPr>
          <w:rFonts w:hint="default"/>
        </w:rPr>
        <w:t>Allows users to view the list of available courses/subjects</w:t>
      </w:r>
      <w:r>
        <w:t>.</w:t>
      </w:r>
    </w:p>
    <w:p w14:paraId="032BB0A6">
      <w:pPr>
        <w:pStyle w:val="14"/>
        <w:numPr>
          <w:ilvl w:val="0"/>
          <w:numId w:val="8"/>
        </w:numPr>
        <w:spacing w:line="360" w:lineRule="auto"/>
        <w:jc w:val="both"/>
      </w:pPr>
      <w:r>
        <w:rPr>
          <w:rFonts w:hint="default"/>
        </w:rPr>
        <w:t>Allows users to access individual courses and their corresponding lesson lists</w:t>
      </w:r>
      <w:r>
        <w:t>.</w:t>
      </w:r>
    </w:p>
    <w:p w14:paraId="3E2489ED">
      <w:pPr>
        <w:pStyle w:val="14"/>
        <w:numPr>
          <w:ilvl w:val="0"/>
          <w:numId w:val="8"/>
        </w:numPr>
        <w:spacing w:line="360" w:lineRule="auto"/>
        <w:jc w:val="both"/>
      </w:pPr>
      <w:r>
        <w:rPr>
          <w:rFonts w:hint="default"/>
        </w:rPr>
        <w:t>Allows users to view detailed lesson content (e.g., text, video, attachments)</w:t>
      </w:r>
      <w:r>
        <w:t>.</w:t>
      </w:r>
    </w:p>
    <w:p w14:paraId="1ACC16BA">
      <w:pPr>
        <w:pStyle w:val="14"/>
        <w:numPr>
          <w:ilvl w:val="0"/>
          <w:numId w:val="8"/>
        </w:numPr>
        <w:spacing w:line="360" w:lineRule="auto"/>
        <w:jc w:val="both"/>
      </w:pPr>
      <w:r>
        <w:rPr>
          <w:rFonts w:hint="default"/>
        </w:rPr>
        <w:t>The system records the learning status of users (viewed/not viewed)</w:t>
      </w:r>
      <w:r>
        <w:t>.</w:t>
      </w:r>
    </w:p>
    <w:p w14:paraId="11AFF3AC">
      <w:pPr>
        <w:pStyle w:val="14"/>
        <w:numPr>
          <w:ilvl w:val="0"/>
          <w:numId w:val="8"/>
        </w:numPr>
        <w:spacing w:line="360" w:lineRule="auto"/>
        <w:jc w:val="both"/>
      </w:pPr>
      <w:r>
        <w:rPr>
          <w:rFonts w:hint="default"/>
        </w:rPr>
        <w:t>Allows users to continue learning from where they left off</w:t>
      </w:r>
      <w:r>
        <w:t>.</w:t>
      </w:r>
    </w:p>
    <w:p w14:paraId="2394376F">
      <w:pPr>
        <w:pStyle w:val="14"/>
        <w:spacing w:line="360" w:lineRule="auto"/>
        <w:jc w:val="both"/>
      </w:pPr>
      <w:r>
        <w:t xml:space="preserve">&gt;&gt; </w:t>
      </w:r>
      <w:r>
        <w:rPr>
          <w:rFonts w:hint="default"/>
        </w:rPr>
        <w:t>This functional group is the central component of the entire E-Learning system</w:t>
      </w:r>
      <w:r>
        <w:t>.</w:t>
      </w:r>
    </w:p>
    <w:p w14:paraId="5B2308CE">
      <w:pPr>
        <w:spacing w:line="360" w:lineRule="auto"/>
        <w:jc w:val="both"/>
        <w:rPr>
          <w:rFonts w:hint="default" w:cs="Times New Roman"/>
        </w:rPr>
      </w:pPr>
      <w:r>
        <w:rPr>
          <w:rFonts w:hint="default" w:cs="Times New Roman"/>
          <w:sz w:val="28"/>
          <w:szCs w:val="28"/>
        </w:rPr>
        <w:t>2.3 Lesson-Based Note-Taking</w:t>
      </w:r>
    </w:p>
    <w:p w14:paraId="1EE639BA">
      <w:pPr>
        <w:spacing w:line="360" w:lineRule="auto"/>
        <w:jc w:val="both"/>
      </w:pPr>
      <w:r>
        <w:rPr>
          <w:rFonts w:hint="default"/>
        </w:rPr>
        <w:t>This feature set supports personalization of the learning process</w:t>
      </w:r>
      <w:r>
        <w:t>:</w:t>
      </w:r>
    </w:p>
    <w:p w14:paraId="014154CA">
      <w:pPr>
        <w:pStyle w:val="35"/>
        <w:numPr>
          <w:ilvl w:val="0"/>
          <w:numId w:val="9"/>
        </w:numPr>
        <w:spacing w:line="360" w:lineRule="auto"/>
        <w:jc w:val="both"/>
      </w:pPr>
      <w:r>
        <w:rPr>
          <w:rFonts w:hint="default"/>
        </w:rPr>
        <w:t>Allows users to create notes while studying a specific lesson</w:t>
      </w:r>
      <w:r>
        <w:t>.</w:t>
      </w:r>
    </w:p>
    <w:p w14:paraId="425E700C">
      <w:pPr>
        <w:pStyle w:val="35"/>
        <w:numPr>
          <w:ilvl w:val="0"/>
          <w:numId w:val="9"/>
        </w:numPr>
        <w:spacing w:line="360" w:lineRule="auto"/>
        <w:jc w:val="both"/>
      </w:pPr>
      <w:r>
        <w:rPr>
          <w:rFonts w:hint="default"/>
        </w:rPr>
        <w:t>Each note is linked to a specific lesson for contextual reference</w:t>
      </w:r>
      <w:r>
        <w:t>.</w:t>
      </w:r>
    </w:p>
    <w:p w14:paraId="3BFD4BB6">
      <w:pPr>
        <w:pStyle w:val="35"/>
        <w:numPr>
          <w:ilvl w:val="0"/>
          <w:numId w:val="9"/>
        </w:numPr>
        <w:spacing w:line="360" w:lineRule="auto"/>
        <w:jc w:val="both"/>
      </w:pPr>
      <w:r>
        <w:rPr>
          <w:rFonts w:hint="default"/>
        </w:rPr>
        <w:t>Allows users to edit or delete created notes</w:t>
      </w:r>
      <w:r>
        <w:t>.</w:t>
      </w:r>
    </w:p>
    <w:p w14:paraId="7F4E51C4">
      <w:pPr>
        <w:pStyle w:val="35"/>
        <w:numPr>
          <w:ilvl w:val="0"/>
          <w:numId w:val="9"/>
        </w:numPr>
        <w:spacing w:line="360" w:lineRule="auto"/>
        <w:jc w:val="both"/>
      </w:pPr>
      <w:r>
        <w:rPr>
          <w:rFonts w:hint="default"/>
        </w:rPr>
        <w:t>Allows users to review all notes by lesson or course</w:t>
      </w:r>
      <w:r>
        <w:t>.</w:t>
      </w:r>
    </w:p>
    <w:p w14:paraId="7AA3C56F">
      <w:pPr>
        <w:pStyle w:val="35"/>
        <w:numPr>
          <w:ilvl w:val="0"/>
          <w:numId w:val="9"/>
        </w:numPr>
        <w:spacing w:line="360" w:lineRule="auto"/>
        <w:jc w:val="both"/>
      </w:pPr>
      <w:r>
        <w:rPr>
          <w:rFonts w:hint="default"/>
        </w:rPr>
        <w:t>The system stores and synchronizes notes with the user's account</w:t>
      </w:r>
      <w:r>
        <w:t>.</w:t>
      </w:r>
    </w:p>
    <w:p w14:paraId="77DA2FA1">
      <w:pPr>
        <w:spacing w:line="360" w:lineRule="auto"/>
        <w:jc w:val="both"/>
      </w:pPr>
      <w:r>
        <w:t xml:space="preserve">&gt;&gt; </w:t>
      </w:r>
      <w:r>
        <w:rPr>
          <w:rFonts w:hint="default"/>
        </w:rPr>
        <w:t>This function helps learners organize knowledge and review more effectively</w:t>
      </w:r>
      <w:r>
        <w:t>.</w:t>
      </w:r>
    </w:p>
    <w:p w14:paraId="36A00A80">
      <w:pPr>
        <w:pStyle w:val="4"/>
        <w:rPr>
          <w:rFonts w:cs="Times New Roman"/>
        </w:rPr>
      </w:pPr>
      <w:bookmarkStart w:id="14" w:name="_Toc221406588"/>
      <w:bookmarkStart w:id="15" w:name="_Toc19298"/>
      <w:r>
        <w:rPr>
          <w:rFonts w:hint="default" w:cs="Times New Roman"/>
        </w:rPr>
        <w:t>2.4 Assessment, Grading, and Progress Tracking</w:t>
      </w:r>
      <w:bookmarkEnd w:id="14"/>
      <w:bookmarkEnd w:id="15"/>
    </w:p>
    <w:p w14:paraId="34BFB475">
      <w:pPr>
        <w:spacing w:line="360" w:lineRule="auto"/>
        <w:jc w:val="both"/>
      </w:pPr>
      <w:r>
        <w:rPr>
          <w:rFonts w:hint="default"/>
        </w:rPr>
        <w:t>This functional group supports testing, evaluation, and learning progress monitoring</w:t>
      </w:r>
      <w:r>
        <w:t>:</w:t>
      </w:r>
    </w:p>
    <w:p w14:paraId="397AABD2">
      <w:pPr>
        <w:pStyle w:val="35"/>
        <w:numPr>
          <w:ilvl w:val="0"/>
          <w:numId w:val="10"/>
        </w:numPr>
        <w:spacing w:line="360" w:lineRule="auto"/>
        <w:jc w:val="both"/>
      </w:pPr>
      <w:r>
        <w:rPr>
          <w:rFonts w:hint="default"/>
        </w:rPr>
        <w:t>Allows users to take quizzes or assignments related to lessons or courses</w:t>
      </w:r>
      <w:r>
        <w:t>.</w:t>
      </w:r>
    </w:p>
    <w:p w14:paraId="321E5D6C">
      <w:pPr>
        <w:pStyle w:val="35"/>
        <w:numPr>
          <w:ilvl w:val="0"/>
          <w:numId w:val="10"/>
        </w:numPr>
        <w:spacing w:line="360" w:lineRule="auto"/>
        <w:jc w:val="both"/>
      </w:pPr>
      <w:r>
        <w:rPr>
          <w:rFonts w:hint="default"/>
        </w:rPr>
        <w:t>The system automatically grades quizzes or suitable assignments</w:t>
      </w:r>
      <w:r>
        <w:t>.</w:t>
      </w:r>
    </w:p>
    <w:p w14:paraId="51F2D2AC">
      <w:pPr>
        <w:pStyle w:val="35"/>
        <w:numPr>
          <w:ilvl w:val="0"/>
          <w:numId w:val="10"/>
        </w:numPr>
        <w:spacing w:line="360" w:lineRule="auto"/>
        <w:jc w:val="both"/>
      </w:pPr>
      <w:r>
        <w:rPr>
          <w:rFonts w:hint="default"/>
        </w:rPr>
        <w:t>Stores test results and scores</w:t>
      </w:r>
      <w:r>
        <w:t>.</w:t>
      </w:r>
    </w:p>
    <w:p w14:paraId="6B88F38A">
      <w:pPr>
        <w:pStyle w:val="35"/>
        <w:numPr>
          <w:ilvl w:val="0"/>
          <w:numId w:val="10"/>
        </w:numPr>
        <w:spacing w:line="360" w:lineRule="auto"/>
        <w:jc w:val="both"/>
      </w:pPr>
      <w:r>
        <w:rPr>
          <w:rFonts w:hint="default"/>
        </w:rPr>
        <w:t>Allows users to review their learning history and progress</w:t>
      </w:r>
      <w:r>
        <w:t>.</w:t>
      </w:r>
    </w:p>
    <w:p w14:paraId="7FF3D3EA">
      <w:pPr>
        <w:spacing w:line="360" w:lineRule="auto"/>
        <w:jc w:val="both"/>
      </w:pPr>
      <w:r>
        <w:t xml:space="preserve">&gt;&gt; </w:t>
      </w:r>
      <w:r>
        <w:rPr>
          <w:rFonts w:hint="default"/>
        </w:rPr>
        <w:t>This functional group acts as the data source for the ranking and badge system</w:t>
      </w:r>
      <w:r>
        <w:t>.</w:t>
      </w:r>
    </w:p>
    <w:p w14:paraId="0301101C">
      <w:pPr>
        <w:pStyle w:val="4"/>
        <w:rPr>
          <w:rFonts w:cs="Times New Roman"/>
        </w:rPr>
      </w:pPr>
      <w:bookmarkStart w:id="16" w:name="_Toc221406589"/>
      <w:bookmarkStart w:id="17" w:name="_Toc29306"/>
      <w:r>
        <w:rPr>
          <w:rFonts w:hint="default" w:cs="Times New Roman"/>
        </w:rPr>
        <w:t>2.5 Ranking and Badge Features (Gamification</w:t>
      </w:r>
      <w:r>
        <w:rPr>
          <w:rFonts w:cs="Times New Roman"/>
        </w:rPr>
        <w:t>)</w:t>
      </w:r>
      <w:bookmarkEnd w:id="16"/>
      <w:bookmarkEnd w:id="17"/>
    </w:p>
    <w:p w14:paraId="5AD3C59B">
      <w:pPr>
        <w:spacing w:line="360" w:lineRule="auto"/>
        <w:jc w:val="both"/>
      </w:pPr>
      <w:r>
        <w:rPr>
          <w:rFonts w:hint="default"/>
        </w:rPr>
        <w:t>This functional group aims to increase user learning motivation through gamification</w:t>
      </w:r>
      <w:r>
        <w:t>:</w:t>
      </w:r>
    </w:p>
    <w:p w14:paraId="0950B770">
      <w:pPr>
        <w:pStyle w:val="35"/>
        <w:numPr>
          <w:ilvl w:val="0"/>
          <w:numId w:val="11"/>
        </w:numPr>
        <w:spacing w:line="360" w:lineRule="auto"/>
        <w:jc w:val="both"/>
      </w:pPr>
      <w:r>
        <w:rPr>
          <w:rFonts w:hint="default"/>
        </w:rPr>
        <w:t>The system calculates overall user scores based on learning results and course completion</w:t>
      </w:r>
      <w:r>
        <w:t>.</w:t>
      </w:r>
    </w:p>
    <w:p w14:paraId="7899EBEC">
      <w:pPr>
        <w:pStyle w:val="35"/>
        <w:numPr>
          <w:ilvl w:val="0"/>
          <w:numId w:val="11"/>
        </w:numPr>
        <w:spacing w:line="360" w:lineRule="auto"/>
        <w:jc w:val="both"/>
      </w:pPr>
      <w:r>
        <w:rPr>
          <w:rFonts w:hint="default"/>
        </w:rPr>
        <w:t>Generates leaderboards to compare performance among users</w:t>
      </w:r>
      <w:r>
        <w:t>.</w:t>
      </w:r>
    </w:p>
    <w:p w14:paraId="43FCAB54">
      <w:pPr>
        <w:pStyle w:val="35"/>
        <w:numPr>
          <w:ilvl w:val="0"/>
          <w:numId w:val="11"/>
        </w:numPr>
        <w:spacing w:line="360" w:lineRule="auto"/>
        <w:jc w:val="both"/>
      </w:pPr>
      <w:r>
        <w:rPr>
          <w:rFonts w:hint="default"/>
        </w:rPr>
        <w:t>Awards badges when users reach certain milestones (e.g., course completion, high scores, consistent learning)</w:t>
      </w:r>
      <w:r>
        <w:t>.</w:t>
      </w:r>
    </w:p>
    <w:p w14:paraId="4F459340">
      <w:pPr>
        <w:pStyle w:val="35"/>
        <w:numPr>
          <w:ilvl w:val="0"/>
          <w:numId w:val="11"/>
        </w:numPr>
        <w:spacing w:line="360" w:lineRule="auto"/>
        <w:jc w:val="both"/>
      </w:pPr>
      <w:r>
        <w:rPr>
          <w:rFonts w:hint="default"/>
        </w:rPr>
        <w:t>Allows users to view their rankings and badge collections</w:t>
      </w:r>
      <w:r>
        <w:t>.</w:t>
      </w:r>
    </w:p>
    <w:p w14:paraId="3B2EE102">
      <w:pPr>
        <w:pStyle w:val="35"/>
        <w:numPr>
          <w:ilvl w:val="0"/>
          <w:numId w:val="11"/>
        </w:numPr>
        <w:spacing w:line="360" w:lineRule="auto"/>
        <w:jc w:val="both"/>
      </w:pPr>
      <w:r>
        <w:rPr>
          <w:rFonts w:hint="default"/>
        </w:rPr>
        <w:t>The system automatically updates rankings and badges when learning results change</w:t>
      </w:r>
      <w:r>
        <w:t>.</w:t>
      </w:r>
    </w:p>
    <w:p w14:paraId="107ACCA4">
      <w:pPr>
        <w:spacing w:line="360" w:lineRule="auto"/>
        <w:jc w:val="both"/>
        <w:rPr>
          <w:rFonts w:hint="default"/>
          <w:lang w:val="en-US"/>
        </w:rPr>
      </w:pPr>
      <w:r>
        <w:t xml:space="preserve">&gt;&gt; </w:t>
      </w:r>
      <w:r>
        <w:rPr>
          <w:rFonts w:hint="default"/>
        </w:rPr>
        <w:t>This group is closely related to the assessment and progress tracking functions</w:t>
      </w:r>
      <w:r>
        <w:rPr>
          <w:rFonts w:hint="default"/>
          <w:lang w:val="en-US"/>
        </w:rPr>
        <w:t>.</w:t>
      </w:r>
    </w:p>
    <w:p w14:paraId="4E57B42E">
      <w:pPr>
        <w:pStyle w:val="4"/>
        <w:rPr>
          <w:rFonts w:cs="Times New Roman"/>
        </w:rPr>
      </w:pPr>
      <w:bookmarkStart w:id="18" w:name="_Toc18105"/>
      <w:bookmarkStart w:id="19" w:name="_Toc221406590"/>
      <w:r>
        <w:rPr>
          <w:rFonts w:hint="default" w:cs="Times New Roman"/>
        </w:rPr>
        <w:t>2.6 Support and User Interaction Features</w:t>
      </w:r>
      <w:bookmarkEnd w:id="18"/>
      <w:bookmarkEnd w:id="19"/>
    </w:p>
    <w:p w14:paraId="15A81763">
      <w:pPr>
        <w:spacing w:line="360" w:lineRule="auto"/>
        <w:jc w:val="both"/>
      </w:pPr>
      <w:r>
        <w:rPr>
          <w:rFonts w:hint="default"/>
        </w:rPr>
        <w:t>This functional set aims to improve the overall user experience</w:t>
      </w:r>
      <w:r>
        <w:t>:</w:t>
      </w:r>
    </w:p>
    <w:p w14:paraId="6C960029">
      <w:pPr>
        <w:pStyle w:val="35"/>
        <w:numPr>
          <w:ilvl w:val="0"/>
          <w:numId w:val="12"/>
        </w:numPr>
        <w:spacing w:line="360" w:lineRule="auto"/>
        <w:jc w:val="both"/>
      </w:pPr>
      <w:r>
        <w:rPr>
          <w:rFonts w:hint="default"/>
        </w:rPr>
        <w:t>Displays notifications about important events (e.g., lesson completion, badge awards, score updates)</w:t>
      </w:r>
      <w:r>
        <w:t>.</w:t>
      </w:r>
    </w:p>
    <w:p w14:paraId="519124DF">
      <w:pPr>
        <w:pStyle w:val="35"/>
        <w:numPr>
          <w:ilvl w:val="0"/>
          <w:numId w:val="12"/>
        </w:numPr>
        <w:spacing w:line="360" w:lineRule="auto"/>
        <w:jc w:val="both"/>
      </w:pPr>
      <w:r>
        <w:rPr>
          <w:rFonts w:hint="default"/>
        </w:rPr>
        <w:t>Supports searching for courses or lessons</w:t>
      </w:r>
      <w:r>
        <w:t>.</w:t>
      </w:r>
    </w:p>
    <w:p w14:paraId="0E2E4EF8">
      <w:pPr>
        <w:pStyle w:val="3"/>
        <w:rPr>
          <w:rFonts w:cs="Times New Roman"/>
        </w:rPr>
      </w:pPr>
      <w:bookmarkStart w:id="20" w:name="_Toc221406591"/>
      <w:bookmarkStart w:id="21" w:name="_Toc25493"/>
      <w:r>
        <w:rPr>
          <w:rFonts w:hint="default" w:cs="Times New Roman"/>
        </w:rPr>
        <w:t>3. User Characteristics</w:t>
      </w:r>
      <w:bookmarkEnd w:id="20"/>
      <w:bookmarkEnd w:id="21"/>
    </w:p>
    <w:p w14:paraId="4A79BC3C">
      <w:pPr>
        <w:spacing w:line="360" w:lineRule="auto"/>
        <w:jc w:val="both"/>
      </w:pPr>
      <w:r>
        <w:rPr>
          <w:rFonts w:hint="default"/>
        </w:rPr>
        <w:t>The E-Learning system serves multiple user groups, each with different roles, goals, and usage levels</w:t>
      </w:r>
      <w:r>
        <w:t>.</w:t>
      </w:r>
    </w:p>
    <w:p w14:paraId="3B372E6D">
      <w:pPr>
        <w:spacing w:line="360" w:lineRule="auto"/>
        <w:jc w:val="both"/>
      </w:pPr>
      <w:r>
        <w:rPr>
          <w:rFonts w:hint="default"/>
          <w:b/>
          <w:bCs/>
        </w:rPr>
        <w:t>Guest</w:t>
      </w:r>
    </w:p>
    <w:p w14:paraId="4EFCE343">
      <w:pPr>
        <w:pStyle w:val="35"/>
        <w:numPr>
          <w:ilvl w:val="0"/>
          <w:numId w:val="13"/>
        </w:numPr>
        <w:spacing w:line="360" w:lineRule="auto"/>
        <w:jc w:val="both"/>
      </w:pPr>
      <w:r>
        <w:rPr>
          <w:rFonts w:hint="default"/>
        </w:rPr>
        <w:t>Users who have not logged into the system</w:t>
      </w:r>
      <w:r>
        <w:t>.</w:t>
      </w:r>
    </w:p>
    <w:p w14:paraId="56A76F1C">
      <w:pPr>
        <w:pStyle w:val="35"/>
        <w:numPr>
          <w:ilvl w:val="0"/>
          <w:numId w:val="13"/>
        </w:numPr>
        <w:spacing w:line="360" w:lineRule="auto"/>
        <w:jc w:val="both"/>
      </w:pPr>
      <w:r>
        <w:rPr>
          <w:rFonts w:hint="default"/>
        </w:rPr>
        <w:t>Can register accounts, log in, reset passwords, and view course information</w:t>
      </w:r>
      <w:r>
        <w:t>.</w:t>
      </w:r>
    </w:p>
    <w:p w14:paraId="705E62FB">
      <w:pPr>
        <w:pStyle w:val="35"/>
        <w:numPr>
          <w:ilvl w:val="0"/>
          <w:numId w:val="13"/>
        </w:numPr>
        <w:spacing w:line="360" w:lineRule="auto"/>
        <w:jc w:val="both"/>
      </w:pPr>
      <w:r>
        <w:rPr>
          <w:rFonts w:hint="default"/>
        </w:rPr>
        <w:t>Cannot access detailed learning content</w:t>
      </w:r>
      <w:r>
        <w:t>.</w:t>
      </w:r>
    </w:p>
    <w:p w14:paraId="700820E8">
      <w:pPr>
        <w:spacing w:line="360" w:lineRule="auto"/>
        <w:jc w:val="both"/>
      </w:pPr>
      <w:r>
        <w:rPr>
          <w:b/>
          <w:bCs/>
        </w:rPr>
        <w:t>S</w:t>
      </w:r>
      <w:r>
        <w:rPr>
          <w:rFonts w:hint="default"/>
          <w:b/>
          <w:bCs/>
        </w:rPr>
        <w:t>tudent</w:t>
      </w:r>
    </w:p>
    <w:p w14:paraId="02E34983">
      <w:pPr>
        <w:pStyle w:val="35"/>
        <w:numPr>
          <w:ilvl w:val="0"/>
          <w:numId w:val="14"/>
        </w:numPr>
        <w:spacing w:line="360" w:lineRule="auto"/>
        <w:jc w:val="both"/>
      </w:pPr>
      <w:r>
        <w:rPr>
          <w:rFonts w:hint="default"/>
        </w:rPr>
        <w:t>The main learners in the system</w:t>
      </w:r>
      <w:r>
        <w:t>.</w:t>
      </w:r>
    </w:p>
    <w:p w14:paraId="6487E959">
      <w:pPr>
        <w:pStyle w:val="35"/>
        <w:numPr>
          <w:ilvl w:val="0"/>
          <w:numId w:val="14"/>
        </w:numPr>
        <w:spacing w:line="360" w:lineRule="auto"/>
        <w:jc w:val="both"/>
      </w:pPr>
      <w:r>
        <w:rPr>
          <w:rFonts w:hint="default"/>
        </w:rPr>
        <w:t>Have the ability to use computers and web applications</w:t>
      </w:r>
      <w:r>
        <w:t>.</w:t>
      </w:r>
    </w:p>
    <w:p w14:paraId="4D0FF578">
      <w:pPr>
        <w:pStyle w:val="35"/>
        <w:numPr>
          <w:ilvl w:val="0"/>
          <w:numId w:val="14"/>
        </w:numPr>
        <w:spacing w:line="360" w:lineRule="auto"/>
        <w:jc w:val="both"/>
      </w:pPr>
      <w:r>
        <w:rPr>
          <w:rFonts w:hint="default"/>
        </w:rPr>
        <w:t>Perform functions such as managing personal information, searching and enrolling in courses, completing and submitting assignments, viewing scores, and commenting</w:t>
      </w:r>
      <w:r>
        <w:t>.</w:t>
      </w:r>
      <w:r>
        <w:rPr>
          <w:rStyle w:val="44"/>
          <w:rFonts w:eastAsiaTheme="majorEastAsia"/>
          <w:color w:val="000000"/>
          <w:sz w:val="22"/>
          <w:szCs w:val="22"/>
        </w:rPr>
        <w:tab/>
      </w:r>
    </w:p>
    <w:p w14:paraId="7848C9EB">
      <w:pPr>
        <w:spacing w:line="360" w:lineRule="auto"/>
        <w:jc w:val="both"/>
      </w:pPr>
      <w:r>
        <w:rPr>
          <w:rFonts w:hint="default"/>
          <w:b/>
          <w:bCs/>
        </w:rPr>
        <w:t>Lecturer</w:t>
      </w:r>
    </w:p>
    <w:p w14:paraId="1B772799">
      <w:pPr>
        <w:pStyle w:val="35"/>
        <w:numPr>
          <w:ilvl w:val="0"/>
          <w:numId w:val="15"/>
        </w:numPr>
        <w:spacing w:line="360" w:lineRule="auto"/>
        <w:jc w:val="both"/>
      </w:pPr>
      <w:r>
        <w:rPr>
          <w:rFonts w:hint="default"/>
        </w:rPr>
        <w:t>Responsible for creating and managing learning content</w:t>
      </w:r>
      <w:r>
        <w:rPr>
          <w:rFonts w:hint="default"/>
          <w:lang w:val="en-US"/>
        </w:rPr>
        <w:t>.</w:t>
      </w:r>
      <w:r>
        <w:t>.</w:t>
      </w:r>
    </w:p>
    <w:p w14:paraId="4536C95C">
      <w:pPr>
        <w:pStyle w:val="35"/>
        <w:numPr>
          <w:ilvl w:val="0"/>
          <w:numId w:val="15"/>
        </w:numPr>
        <w:spacing w:line="360" w:lineRule="auto"/>
        <w:jc w:val="both"/>
      </w:pPr>
      <w:r>
        <w:rPr>
          <w:rFonts w:hint="default"/>
        </w:rPr>
        <w:t>Have domain expertise and good system usage skills</w:t>
      </w:r>
      <w:r>
        <w:rPr>
          <w:rFonts w:hint="default"/>
          <w:lang w:val="en-US"/>
        </w:rPr>
        <w:t>.</w:t>
      </w:r>
      <w:r>
        <w:t>.</w:t>
      </w:r>
    </w:p>
    <w:p w14:paraId="61D7B1C6">
      <w:pPr>
        <w:pStyle w:val="35"/>
        <w:numPr>
          <w:ilvl w:val="0"/>
          <w:numId w:val="15"/>
        </w:numPr>
        <w:spacing w:line="360" w:lineRule="auto"/>
        <w:jc w:val="both"/>
      </w:pPr>
      <w:r>
        <w:rPr>
          <w:rFonts w:hint="default"/>
        </w:rPr>
        <w:t>Perform functions such as creating and editing courses, managing students, creating assignments, grading, and providing comments</w:t>
      </w:r>
      <w:r>
        <w:t>.</w:t>
      </w:r>
    </w:p>
    <w:p w14:paraId="2ACBF397">
      <w:pPr>
        <w:spacing w:line="360" w:lineRule="auto"/>
        <w:jc w:val="both"/>
      </w:pPr>
      <w:r>
        <w:rPr>
          <w:rFonts w:hint="default"/>
          <w:b/>
          <w:bCs/>
        </w:rPr>
        <w:t>Administrator</w:t>
      </w:r>
      <w:r>
        <w:t> </w:t>
      </w:r>
    </w:p>
    <w:p w14:paraId="6D4CA897">
      <w:pPr>
        <w:pStyle w:val="35"/>
        <w:numPr>
          <w:ilvl w:val="0"/>
          <w:numId w:val="16"/>
        </w:numPr>
        <w:spacing w:line="360" w:lineRule="auto"/>
        <w:jc w:val="both"/>
      </w:pPr>
      <w:r>
        <w:rPr>
          <w:rFonts w:hint="default"/>
        </w:rPr>
        <w:t>Responsible for system management and operation</w:t>
      </w:r>
      <w:r>
        <w:t>.</w:t>
      </w:r>
    </w:p>
    <w:p w14:paraId="30ECA6A9">
      <w:pPr>
        <w:pStyle w:val="35"/>
        <w:numPr>
          <w:ilvl w:val="0"/>
          <w:numId w:val="16"/>
        </w:numPr>
        <w:spacing w:line="360" w:lineRule="auto"/>
        <w:jc w:val="both"/>
      </w:pPr>
      <w:r>
        <w:rPr>
          <w:rFonts w:hint="default"/>
        </w:rPr>
        <w:t>Manages students, lecturers, news, and comments</w:t>
      </w:r>
      <w:r>
        <w:t>.</w:t>
      </w:r>
    </w:p>
    <w:p w14:paraId="01C27A57">
      <w:pPr>
        <w:pStyle w:val="35"/>
        <w:numPr>
          <w:ilvl w:val="0"/>
          <w:numId w:val="16"/>
        </w:numPr>
        <w:spacing w:line="360" w:lineRule="auto"/>
        <w:jc w:val="both"/>
      </w:pPr>
      <w:r>
        <w:rPr>
          <w:rFonts w:hint="default"/>
        </w:rPr>
        <w:t>Has the highest access privileges in the system</w:t>
      </w:r>
      <w:r>
        <w:t>.</w:t>
      </w:r>
    </w:p>
    <w:p w14:paraId="63E8268E">
      <w:pPr>
        <w:pStyle w:val="3"/>
        <w:rPr>
          <w:rFonts w:cs="Times New Roman"/>
        </w:rPr>
      </w:pPr>
      <w:bookmarkStart w:id="22" w:name="_Toc221406592"/>
      <w:bookmarkStart w:id="23" w:name="_Toc7592"/>
      <w:r>
        <w:rPr>
          <w:rFonts w:hint="default" w:cs="Times New Roman"/>
        </w:rPr>
        <w:t>4. General Constraints</w:t>
      </w:r>
      <w:bookmarkEnd w:id="22"/>
      <w:bookmarkEnd w:id="23"/>
    </w:p>
    <w:p w14:paraId="257A16C2">
      <w:pPr>
        <w:spacing w:line="360" w:lineRule="auto"/>
        <w:jc w:val="both"/>
        <w:rPr>
          <w:szCs w:val="24"/>
        </w:rPr>
      </w:pPr>
      <w:r>
        <w:rPr>
          <w:rFonts w:hint="default"/>
          <w:szCs w:val="24"/>
        </w:rPr>
        <w:t>The development of the E-Learning system is carried out under several technical and organizational constraints to ensure project feasibility. The system must comply with university policies regarding data security, user account management, and information privacy. The application is developed using Java and Spring Boot, therefore the development team must use technologies, libraries, and frameworks compatible with this environment. The system must operate reliably on common web browsers and should not require specialized hardware beyond standard servers and personal computers</w:t>
      </w:r>
      <w:r>
        <w:rPr>
          <w:szCs w:val="24"/>
        </w:rPr>
        <w:t>. </w:t>
      </w:r>
    </w:p>
    <w:p w14:paraId="57C7C706">
      <w:pPr>
        <w:spacing w:line="360" w:lineRule="auto"/>
        <w:jc w:val="both"/>
        <w:rPr>
          <w:szCs w:val="24"/>
        </w:rPr>
      </w:pPr>
      <w:r>
        <w:rPr>
          <w:rFonts w:hint="default"/>
          <w:szCs w:val="24"/>
        </w:rPr>
        <w:t>The system is built using the MVC architecture, therefore services must communicate through standard REST APIs and be capable of operating independently and concurrently. Requirements related to reliability, security, and access control are mandatory, including: User authentication, Role-based authorization, Activity logging (audit log). The application must ensure high availability, scalability, and information security, as it directly supports the teaching and learning activities of the Faculty of Information Technology</w:t>
      </w:r>
      <w:r>
        <w:rPr>
          <w:szCs w:val="24"/>
        </w:rPr>
        <w:t>.</w:t>
      </w:r>
    </w:p>
    <w:p w14:paraId="41852FBB">
      <w:pPr>
        <w:pStyle w:val="3"/>
        <w:rPr>
          <w:rFonts w:cs="Times New Roman"/>
        </w:rPr>
      </w:pPr>
      <w:bookmarkStart w:id="24" w:name="_Toc221406593"/>
      <w:bookmarkStart w:id="25" w:name="_Toc25900"/>
      <w:r>
        <w:rPr>
          <w:rFonts w:hint="default" w:cs="Times New Roman"/>
        </w:rPr>
        <w:t>5. Assumptions and Dependencies</w:t>
      </w:r>
      <w:bookmarkEnd w:id="24"/>
      <w:bookmarkEnd w:id="25"/>
    </w:p>
    <w:p w14:paraId="3FEE719F">
      <w:pPr>
        <w:pStyle w:val="4"/>
        <w:rPr>
          <w:rFonts w:cs="Times New Roman"/>
        </w:rPr>
      </w:pPr>
      <w:bookmarkStart w:id="26" w:name="_Toc221406594"/>
      <w:bookmarkStart w:id="27" w:name="_Toc30294"/>
      <w:r>
        <w:rPr>
          <w:rFonts w:hint="default" w:cs="Times New Roman"/>
        </w:rPr>
        <w:t>5.1 Assumptions</w:t>
      </w:r>
      <w:bookmarkEnd w:id="26"/>
      <w:bookmarkEnd w:id="27"/>
    </w:p>
    <w:p w14:paraId="743CCCCA">
      <w:pPr>
        <w:pStyle w:val="5"/>
      </w:pPr>
      <w:bookmarkStart w:id="28" w:name="_Toc221406595"/>
      <w:r>
        <w:rPr>
          <w:rFonts w:hint="default"/>
        </w:rPr>
        <w:t>5.1.1 User Availability and Roles</w:t>
      </w:r>
      <w:bookmarkEnd w:id="28"/>
    </w:p>
    <w:p w14:paraId="5FA6C246">
      <w:pPr>
        <w:spacing w:line="360" w:lineRule="auto"/>
      </w:pPr>
      <w:r>
        <w:rPr>
          <w:rFonts w:hint="default"/>
        </w:rPr>
        <w:t>Students, lecturers, and administrators are assumed to have valid accounts provided by the Faculty of Information Technology or created by system administrators. Users are assumed to have basic knowledge of online learning systems</w:t>
      </w:r>
      <w:r>
        <w:t>.</w:t>
      </w:r>
    </w:p>
    <w:p w14:paraId="3FF9A955">
      <w:pPr>
        <w:pStyle w:val="5"/>
      </w:pPr>
      <w:bookmarkStart w:id="29" w:name="_Toc221406596"/>
      <w:r>
        <w:rPr>
          <w:rFonts w:hint="default"/>
        </w:rPr>
        <w:t>5.1.2 Learning Process Assumptions</w:t>
      </w:r>
      <w:bookmarkEnd w:id="29"/>
    </w:p>
    <w:p w14:paraId="0390EEDC">
      <w:pPr>
        <w:spacing w:line="360" w:lineRule="auto"/>
      </w:pPr>
      <w:r>
        <w:rPr>
          <w:rFonts w:hint="default"/>
        </w:rPr>
        <w:t>Courses are organized into lessons, and each lesson may generate measurable learning events (e.g., lesson completion, quiz submission, assignment completion). These events are assumed to be sufficient to support progress tracking, ranking calculations, and badge awarding</w:t>
      </w:r>
      <w:r>
        <w:t>.</w:t>
      </w:r>
    </w:p>
    <w:p w14:paraId="20FD9313">
      <w:pPr>
        <w:pStyle w:val="5"/>
      </w:pPr>
      <w:bookmarkStart w:id="30" w:name="_Toc221406597"/>
      <w:r>
        <w:rPr>
          <w:rFonts w:hint="default"/>
        </w:rPr>
        <w:t>5.1.3 Gamification Assumptions</w:t>
      </w:r>
      <w:bookmarkEnd w:id="30"/>
    </w:p>
    <w:p w14:paraId="1DA0735C">
      <w:pPr>
        <w:spacing w:line="360" w:lineRule="auto"/>
      </w:pPr>
      <w:r>
        <w:rPr>
          <w:rFonts w:hint="default"/>
        </w:rPr>
        <w:t>The ranking and badge system assumes that students are motivated by competitive and achievement-based learning features. Rules for ranking scores and badge criteria are assumed to be defined by lecturers or administrators and remain relatively stable during a learning period</w:t>
      </w:r>
      <w:r>
        <w:t>.</w:t>
      </w:r>
    </w:p>
    <w:p w14:paraId="15CA30C5">
      <w:pPr>
        <w:pStyle w:val="5"/>
      </w:pPr>
      <w:r>
        <w:rPr>
          <w:rFonts w:hint="default"/>
        </w:rPr>
        <w:t>5.1.4 System Usage Assumptions</w:t>
      </w:r>
    </w:p>
    <w:p w14:paraId="1455F499">
      <w:pPr>
        <w:spacing w:line="360" w:lineRule="auto"/>
      </w:pPr>
      <w:r>
        <w:rPr>
          <w:rFonts w:hint="default"/>
        </w:rPr>
        <w:t>Users access the system through modern web browsers with stable internet connections. The system is primarily used online, and offline functionality is not required</w:t>
      </w:r>
      <w:r>
        <w:t>.</w:t>
      </w:r>
    </w:p>
    <w:p w14:paraId="3BC60842">
      <w:pPr>
        <w:pStyle w:val="5"/>
      </w:pPr>
      <w:bookmarkStart w:id="31" w:name="_Toc221406599"/>
      <w:r>
        <w:rPr>
          <w:rFonts w:hint="default"/>
        </w:rPr>
        <w:t>5.1.5 Development and Academic Context</w:t>
      </w:r>
      <w:bookmarkEnd w:id="31"/>
    </w:p>
    <w:p w14:paraId="4CF315FF">
      <w:pPr>
        <w:spacing w:line="360" w:lineRule="auto"/>
      </w:pPr>
      <w:r>
        <w:rPr>
          <w:rFonts w:hint="default"/>
        </w:rPr>
        <w:t>The system is developed as part of the Software Engineering 2 (SE2) course, following academic standards related to: Requirements analysis, UML modeling, Architectural design, Software quality. The scope and depth of features are adjusted to fit a 12-week development period</w:t>
      </w:r>
      <w:r>
        <w:t>.</w:t>
      </w:r>
    </w:p>
    <w:p w14:paraId="7E0D11D2">
      <w:pPr>
        <w:pStyle w:val="4"/>
        <w:rPr>
          <w:rFonts w:cs="Times New Roman"/>
        </w:rPr>
      </w:pPr>
      <w:bookmarkStart w:id="32" w:name="_Toc28898"/>
      <w:bookmarkStart w:id="33" w:name="_Toc221406600"/>
      <w:r>
        <w:rPr>
          <w:rFonts w:hint="default" w:cs="Times New Roman"/>
        </w:rPr>
        <w:t>5.2 Dependencies</w:t>
      </w:r>
      <w:bookmarkEnd w:id="32"/>
      <w:bookmarkEnd w:id="33"/>
    </w:p>
    <w:p w14:paraId="0FFA22ED">
      <w:pPr>
        <w:pStyle w:val="5"/>
      </w:pPr>
      <w:bookmarkStart w:id="34" w:name="_Toc221406601"/>
      <w:r>
        <w:rPr>
          <w:rFonts w:hint="default"/>
        </w:rPr>
        <w:t>5.2.1 Backend and Frontend Integration</w:t>
      </w:r>
      <w:bookmarkEnd w:id="34"/>
    </w:p>
    <w:p w14:paraId="1CE3EE43">
      <w:pPr>
        <w:spacing w:line="360" w:lineRule="auto"/>
        <w:jc w:val="both"/>
      </w:pPr>
      <w:r>
        <w:rPr>
          <w:rFonts w:hint="default"/>
        </w:rPr>
        <w:t>The frontend application and backend services are developed as separate components and depend on well-defined RESTful APIs for integration. Changes to API contracts may require updates on both frontend and backend sides</w:t>
      </w:r>
      <w:r>
        <w:t>.</w:t>
      </w:r>
    </w:p>
    <w:p w14:paraId="5D282811">
      <w:pPr>
        <w:pStyle w:val="5"/>
      </w:pPr>
      <w:bookmarkStart w:id="35" w:name="_Toc221406602"/>
      <w:r>
        <w:rPr>
          <w:rFonts w:hint="default"/>
        </w:rPr>
        <w:t>5.2.2 Event-Driven Mechanisms</w:t>
      </w:r>
      <w:bookmarkEnd w:id="35"/>
    </w:p>
    <w:p w14:paraId="5CB6BCBD">
      <w:pPr>
        <w:spacing w:line="360" w:lineRule="auto"/>
        <w:jc w:val="both"/>
      </w:pPr>
      <w:r>
        <w:rPr>
          <w:rFonts w:hint="default"/>
        </w:rPr>
        <w:t>Progress tracking, ranking updates, and badge assignments depend on the correct generation and processing of learning-related events. Any failure in event publishing or consumption may lead to delayed or inconsistent gamification results</w:t>
      </w:r>
      <w:r>
        <w:t>.</w:t>
      </w:r>
    </w:p>
    <w:p w14:paraId="0F442845">
      <w:pPr>
        <w:pStyle w:val="5"/>
      </w:pPr>
      <w:bookmarkStart w:id="36" w:name="_Toc221406603"/>
      <w:r>
        <w:rPr>
          <w:rFonts w:hint="default"/>
        </w:rPr>
        <w:t>5.2.3 Infrastructure and Hosting</w:t>
      </w:r>
      <w:bookmarkEnd w:id="36"/>
    </w:p>
    <w:p w14:paraId="2C5CA996">
      <w:pPr>
        <w:spacing w:line="360" w:lineRule="auto"/>
        <w:jc w:val="both"/>
      </w:pPr>
      <w:r>
        <w:rPr>
          <w:rFonts w:hint="default"/>
        </w:rPr>
        <w:t>The system assumes the availability of hosting environments supporting: Java-based backend services (e.g., Spring Boot), Relational databases, Secure HTTPS communication. Performance and scalability requirements depend on sufficient server resources and network bandwidth</w:t>
      </w:r>
      <w:r>
        <w:t>.</w:t>
      </w:r>
    </w:p>
    <w:p w14:paraId="077A36C0">
      <w:pPr>
        <w:pStyle w:val="5"/>
        <w:rPr>
          <w:rFonts w:hint="default"/>
          <w:lang w:val="en-US"/>
        </w:rPr>
      </w:pPr>
      <w:bookmarkStart w:id="37" w:name="_Toc221406604"/>
      <w:r>
        <w:rPr>
          <w:rFonts w:hint="default"/>
        </w:rPr>
        <w:t>5.2.4 Third-Party Libraries and Framework</w:t>
      </w:r>
      <w:bookmarkEnd w:id="37"/>
      <w:r>
        <w:rPr>
          <w:rFonts w:hint="default"/>
          <w:lang w:val="en-US"/>
        </w:rPr>
        <w:t>s</w:t>
      </w:r>
    </w:p>
    <w:p w14:paraId="523FABE4">
      <w:pPr>
        <w:spacing w:line="360" w:lineRule="auto"/>
        <w:jc w:val="both"/>
      </w:pPr>
      <w:r>
        <w:rPr>
          <w:rFonts w:hint="default"/>
        </w:rPr>
        <w:t>The system depends on standard frameworks and libraries such as: Spring Boot, Spring Security, ORM frameworks and Frontend UI libraries. Updates or incompatibilities in these libraries may affect system operation or require code modifications. The system also depends on faculty or university policies related to data privacy, security, and user data retention. Changes in these policies may affect authentication, authorization, logging, or data storage requirements.</w:t>
      </w:r>
      <w:r>
        <w:t>.</w:t>
      </w:r>
    </w:p>
    <w:p w14:paraId="56E4765D">
      <w:pPr>
        <w:pStyle w:val="4"/>
        <w:rPr>
          <w:rFonts w:cs="Times New Roman"/>
        </w:rPr>
      </w:pPr>
      <w:bookmarkStart w:id="38" w:name="_Toc1939"/>
      <w:bookmarkStart w:id="39" w:name="_Toc221406605"/>
      <w:r>
        <w:rPr>
          <w:rFonts w:hint="default" w:cs="Times New Roman"/>
        </w:rPr>
        <w:t>5.3 Impact of Changes</w:t>
      </w:r>
      <w:bookmarkEnd w:id="38"/>
      <w:bookmarkEnd w:id="39"/>
    </w:p>
    <w:p w14:paraId="59E45421">
      <w:pPr>
        <w:spacing w:line="360" w:lineRule="auto"/>
        <w:jc w:val="both"/>
      </w:pPr>
      <w:r>
        <w:rPr>
          <w:rFonts w:hint="default"/>
        </w:rPr>
        <w:t>Any changes to the assumptions or dependencies listed above may</w:t>
      </w:r>
      <w:r>
        <w:t>:</w:t>
      </w:r>
    </w:p>
    <w:p w14:paraId="277C51ED">
      <w:pPr>
        <w:numPr>
          <w:ilvl w:val="0"/>
          <w:numId w:val="17"/>
        </w:numPr>
        <w:spacing w:line="240" w:lineRule="auto"/>
        <w:ind w:left="418" w:leftChars="0" w:hanging="418" w:firstLineChars="0"/>
        <w:jc w:val="both"/>
      </w:pPr>
      <w:r>
        <w:rPr>
          <w:rFonts w:hint="default"/>
        </w:rPr>
        <w:t>Require updates to the functional requirements in Section 3</w:t>
      </w:r>
      <w:r>
        <w:t>.</w:t>
      </w:r>
    </w:p>
    <w:p w14:paraId="3660CFF7">
      <w:pPr>
        <w:numPr>
          <w:ilvl w:val="0"/>
          <w:numId w:val="17"/>
        </w:numPr>
        <w:spacing w:line="240" w:lineRule="auto"/>
        <w:ind w:left="418" w:leftChars="0" w:hanging="418" w:firstLineChars="0"/>
        <w:jc w:val="both"/>
      </w:pPr>
      <w:r>
        <w:rPr>
          <w:rFonts w:hint="default"/>
        </w:rPr>
        <w:t>Affect system architecture or design decisions</w:t>
      </w:r>
      <w:r>
        <w:t>.</w:t>
      </w:r>
    </w:p>
    <w:p w14:paraId="01A00CAE">
      <w:pPr>
        <w:numPr>
          <w:ilvl w:val="0"/>
          <w:numId w:val="17"/>
        </w:numPr>
        <w:spacing w:line="240" w:lineRule="auto"/>
        <w:ind w:left="418" w:leftChars="0" w:hanging="418" w:firstLineChars="0"/>
        <w:jc w:val="both"/>
      </w:pPr>
      <w:r>
        <w:rPr>
          <w:rFonts w:hint="default"/>
        </w:rPr>
        <w:t>Influence development effort, testing scope, or project schedule</w:t>
      </w:r>
      <w:r>
        <w:t>.</w:t>
      </w:r>
    </w:p>
    <w:p w14:paraId="2849EB6F">
      <w:pPr>
        <w:pStyle w:val="2"/>
        <w:rPr>
          <w:rFonts w:cs="Times New Roman"/>
        </w:rPr>
      </w:pPr>
      <w:bookmarkStart w:id="40" w:name="_Toc16181"/>
      <w:bookmarkStart w:id="41" w:name="_Toc221406606"/>
      <w:r>
        <w:rPr>
          <w:rFonts w:hint="default" w:cs="Times New Roman"/>
        </w:rPr>
        <w:t>Part III. Requirements</w:t>
      </w:r>
      <w:bookmarkEnd w:id="40"/>
      <w:bookmarkEnd w:id="41"/>
    </w:p>
    <w:p w14:paraId="2AF1D058">
      <w:pPr>
        <w:pStyle w:val="3"/>
        <w:rPr>
          <w:rFonts w:cs="Times New Roman"/>
        </w:rPr>
      </w:pPr>
      <w:bookmarkStart w:id="42" w:name="_Toc221406607"/>
      <w:bookmarkStart w:id="43" w:name="_Toc14625"/>
      <w:r>
        <w:rPr>
          <w:rFonts w:hint="default" w:cs="Times New Roman"/>
        </w:rPr>
        <w:t>1. Functional Requirements</w:t>
      </w:r>
      <w:bookmarkEnd w:id="42"/>
      <w:bookmarkEnd w:id="43"/>
    </w:p>
    <w:p w14:paraId="48AA2F2C">
      <w:pPr>
        <w:spacing w:line="360" w:lineRule="auto"/>
        <w:jc w:val="both"/>
      </w:pPr>
      <w:r>
        <w:rPr>
          <w:rFonts w:hint="default"/>
        </w:rPr>
        <w:t>The system includes four main actors: Guest, Student, Lecturer, and Administrator. Guest represents users who have not yet logged into the system. Students are users who log into the system to participate in learning activities. Lecturers are provided with functions to support teaching and guide students in the learning process. Administrators are responsible for managing and maintaining the overall operation of the system</w:t>
      </w:r>
      <w:r>
        <w:t>.</w:t>
      </w:r>
    </w:p>
    <w:p w14:paraId="15A24831">
      <w:pPr>
        <w:pStyle w:val="4"/>
      </w:pPr>
      <w:bookmarkStart w:id="44" w:name="_Toc221406608"/>
      <w:bookmarkStart w:id="45" w:name="_Toc27925"/>
      <w:r>
        <w:rPr>
          <w:rFonts w:hint="default"/>
        </w:rPr>
        <w:t>1.1 Overall Use Case Diagram</w:t>
      </w:r>
      <w:bookmarkEnd w:id="44"/>
      <w:bookmarkEnd w:id="45"/>
    </w:p>
    <w:p w14:paraId="66EDE487">
      <w:pPr>
        <w:jc w:val="center"/>
      </w:pPr>
      <w:r>
        <w:drawing>
          <wp:inline distT="0" distB="0" distL="114300" distR="114300">
            <wp:extent cx="4572000" cy="347599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72000" cy="3475990"/>
                    </a:xfrm>
                    <a:prstGeom prst="rect">
                      <a:avLst/>
                    </a:prstGeom>
                    <a:noFill/>
                    <a:ln>
                      <a:noFill/>
                    </a:ln>
                  </pic:spPr>
                </pic:pic>
              </a:graphicData>
            </a:graphic>
          </wp:inline>
        </w:drawing>
      </w:r>
    </w:p>
    <w:p w14:paraId="1C15125B">
      <w:pPr>
        <w:pStyle w:val="4"/>
        <w:rPr>
          <w:sz w:val="24"/>
          <w:szCs w:val="24"/>
        </w:rPr>
      </w:pPr>
      <w:bookmarkStart w:id="46" w:name="_Toc221406609"/>
      <w:bookmarkStart w:id="47" w:name="_Toc8070"/>
      <w:r>
        <w:rPr>
          <w:rFonts w:hint="default"/>
          <w:sz w:val="24"/>
          <w:szCs w:val="24"/>
        </w:rPr>
        <w:t>1.2 Use Case Diagram Decomposition</w:t>
      </w:r>
      <w:bookmarkEnd w:id="46"/>
      <w:bookmarkEnd w:id="47"/>
    </w:p>
    <w:p w14:paraId="6B62544A">
      <w:pPr>
        <w:pStyle w:val="5"/>
        <w:rPr>
          <w:rFonts w:hint="default"/>
        </w:rPr>
      </w:pPr>
      <w:bookmarkStart w:id="48" w:name="_Toc221406610"/>
      <w:r>
        <w:rPr>
          <w:rFonts w:hint="default"/>
        </w:rPr>
        <w:t>1.2.1 Administrator Use Case Diagram</w:t>
      </w:r>
      <w:bookmarkEnd w:id="48"/>
    </w:p>
    <w:p w14:paraId="4B824DA9">
      <w:pPr>
        <w:jc w:val="center"/>
      </w:pPr>
      <w:r>
        <w:drawing>
          <wp:inline distT="0" distB="0" distL="114300" distR="114300">
            <wp:extent cx="3577590" cy="41148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3577590" cy="4114800"/>
                    </a:xfrm>
                    <a:prstGeom prst="rect">
                      <a:avLst/>
                    </a:prstGeom>
                    <a:noFill/>
                    <a:ln>
                      <a:noFill/>
                    </a:ln>
                  </pic:spPr>
                </pic:pic>
              </a:graphicData>
            </a:graphic>
          </wp:inline>
        </w:drawing>
      </w:r>
    </w:p>
    <w:p w14:paraId="016D2AB1">
      <w:pPr>
        <w:pStyle w:val="5"/>
      </w:pPr>
      <w:bookmarkStart w:id="49" w:name="_Toc221406611"/>
      <w:r>
        <w:rPr>
          <w:rFonts w:hint="default"/>
        </w:rPr>
        <w:t>1.2.2 Guest Use Case Diagram</w:t>
      </w:r>
      <w:bookmarkEnd w:id="49"/>
    </w:p>
    <w:p w14:paraId="0231709E">
      <w:pPr>
        <w:jc w:val="center"/>
      </w:pPr>
      <w:r>
        <w:drawing>
          <wp:inline distT="0" distB="0" distL="114300" distR="114300">
            <wp:extent cx="3000375" cy="2495550"/>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000375" cy="2495550"/>
                    </a:xfrm>
                    <a:prstGeom prst="rect">
                      <a:avLst/>
                    </a:prstGeom>
                    <a:noFill/>
                    <a:ln>
                      <a:noFill/>
                    </a:ln>
                  </pic:spPr>
                </pic:pic>
              </a:graphicData>
            </a:graphic>
          </wp:inline>
        </w:drawing>
      </w:r>
    </w:p>
    <w:p w14:paraId="7A6B016C">
      <w:pPr>
        <w:pStyle w:val="5"/>
        <w:rPr>
          <w:rFonts w:hint="default"/>
          <w:lang w:val="en-US"/>
        </w:rPr>
      </w:pPr>
      <w:bookmarkStart w:id="50" w:name="_Toc221406612"/>
      <w:r>
        <w:t xml:space="preserve">1.2.3 </w:t>
      </w:r>
      <w:bookmarkEnd w:id="50"/>
      <w:r>
        <w:rPr>
          <w:rFonts w:hint="default"/>
          <w:lang w:val="en-US"/>
        </w:rPr>
        <w:t>Student Use Case Diagram</w:t>
      </w:r>
    </w:p>
    <w:p w14:paraId="004A0017">
      <w:r>
        <w:drawing>
          <wp:inline distT="0" distB="0" distL="114300" distR="114300">
            <wp:extent cx="3962400" cy="526732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962400" cy="5267325"/>
                    </a:xfrm>
                    <a:prstGeom prst="rect">
                      <a:avLst/>
                    </a:prstGeom>
                    <a:noFill/>
                    <a:ln>
                      <a:noFill/>
                    </a:ln>
                  </pic:spPr>
                </pic:pic>
              </a:graphicData>
            </a:graphic>
          </wp:inline>
        </w:drawing>
      </w:r>
    </w:p>
    <w:p w14:paraId="739BF466">
      <w:pPr>
        <w:pStyle w:val="5"/>
      </w:pPr>
      <w:bookmarkStart w:id="51" w:name="_Toc221406613"/>
      <w:r>
        <w:t xml:space="preserve">1.2.4 </w:t>
      </w:r>
      <w:r>
        <w:rPr>
          <w:rFonts w:hint="default"/>
        </w:rPr>
        <w:t>Lecturer Use Case Diagram</w:t>
      </w:r>
      <w:bookmarkEnd w:id="51"/>
    </w:p>
    <w:p w14:paraId="200C9B02">
      <w:pPr>
        <w:pStyle w:val="4"/>
      </w:pPr>
      <w:bookmarkStart w:id="52" w:name="_Toc221406614"/>
      <w:bookmarkStart w:id="53" w:name="_Toc17144"/>
      <w:r>
        <w:t xml:space="preserve">1.3 </w:t>
      </w:r>
      <w:bookmarkEnd w:id="52"/>
      <w:r>
        <w:rPr>
          <w:rFonts w:hint="default"/>
        </w:rPr>
        <w:t>Functional Groups</w:t>
      </w:r>
      <w:bookmarkEnd w:id="53"/>
    </w:p>
    <w:p w14:paraId="4D78F0E2">
      <w:pPr>
        <w:pStyle w:val="5"/>
      </w:pPr>
      <w:bookmarkStart w:id="54" w:name="_Toc221406615"/>
      <w:r>
        <w:t xml:space="preserve">1.3.1 </w:t>
      </w:r>
      <w:bookmarkEnd w:id="54"/>
      <w:r>
        <w:rPr>
          <w:rFonts w:hint="default"/>
        </w:rPr>
        <w:t>General System Functions</w:t>
      </w:r>
    </w:p>
    <w:p w14:paraId="09D27525">
      <w:pPr>
        <w:pStyle w:val="6"/>
      </w:pPr>
      <w:r>
        <w:t xml:space="preserve">a. </w:t>
      </w:r>
      <w:r>
        <w:rPr>
          <w:rFonts w:hint="default"/>
        </w:rPr>
        <w:t>Registration</w:t>
      </w:r>
    </w:p>
    <w:tbl>
      <w:tblPr>
        <w:tblStyle w:val="12"/>
        <w:tblW w:w="0" w:type="auto"/>
        <w:tblInd w:w="0" w:type="dxa"/>
        <w:tblLayout w:type="autofit"/>
        <w:tblCellMar>
          <w:top w:w="15" w:type="dxa"/>
          <w:left w:w="15" w:type="dxa"/>
          <w:bottom w:w="15" w:type="dxa"/>
          <w:right w:w="15" w:type="dxa"/>
        </w:tblCellMar>
      </w:tblPr>
      <w:tblGrid>
        <w:gridCol w:w="1838"/>
        <w:gridCol w:w="7436"/>
      </w:tblGrid>
      <w:tr w14:paraId="6F5748C5">
        <w:tblPrEx>
          <w:tblCellMar>
            <w:top w:w="15" w:type="dxa"/>
            <w:left w:w="15" w:type="dxa"/>
            <w:bottom w:w="15" w:type="dxa"/>
            <w:right w:w="15"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16CA6E9">
            <w:pPr>
              <w:spacing w:line="360" w:lineRule="auto"/>
              <w:rPr>
                <w:rFonts w:hint="default"/>
                <w:lang w:val="en-US"/>
              </w:rPr>
            </w:pPr>
            <w:r>
              <w:rPr>
                <w:lang w:val="en-US"/>
              </w:rPr>
              <w:t>Name</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04C048C">
            <w:pPr>
              <w:spacing w:line="360" w:lineRule="auto"/>
            </w:pPr>
            <w:r>
              <w:rPr>
                <w:rFonts w:hint="default"/>
              </w:rPr>
              <w:t>FR-01: Register an Account</w:t>
            </w:r>
          </w:p>
        </w:tc>
      </w:tr>
      <w:tr w14:paraId="779121F7">
        <w:tblPrEx>
          <w:tblCellMar>
            <w:top w:w="15" w:type="dxa"/>
            <w:left w:w="15" w:type="dxa"/>
            <w:bottom w:w="15" w:type="dxa"/>
            <w:right w:w="15"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FF78098">
            <w:pPr>
              <w:spacing w:line="360" w:lineRule="auto"/>
              <w:rPr>
                <w:rFonts w:hint="default"/>
                <w:lang w:val="en-US"/>
              </w:rPr>
            </w:pPr>
            <w:r>
              <w:rPr>
                <w:lang w:val="en-US"/>
              </w:rPr>
              <w:t>Description</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50D3AAF">
            <w:pPr>
              <w:spacing w:line="360" w:lineRule="auto"/>
            </w:pPr>
            <w:r>
              <w:rPr>
                <w:rFonts w:hint="default"/>
              </w:rPr>
              <w:t>Users create a new account on the system by providing the required information</w:t>
            </w:r>
            <w:r>
              <w:t>.</w:t>
            </w:r>
          </w:p>
        </w:tc>
      </w:tr>
      <w:tr w14:paraId="0685AF2D">
        <w:tblPrEx>
          <w:tblCellMar>
            <w:top w:w="15" w:type="dxa"/>
            <w:left w:w="15" w:type="dxa"/>
            <w:bottom w:w="15" w:type="dxa"/>
            <w:right w:w="15"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28FAC93">
            <w:pPr>
              <w:spacing w:line="360" w:lineRule="auto"/>
            </w:pPr>
            <w:r>
              <w:rPr>
                <w:lang w:val="en-US"/>
              </w:rPr>
              <w:t>Actor</w:t>
            </w:r>
            <w:r>
              <w:t> </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CDC3262">
            <w:pPr>
              <w:spacing w:line="360" w:lineRule="auto"/>
              <w:rPr>
                <w:rFonts w:hint="default"/>
                <w:lang w:val="en-US"/>
              </w:rPr>
            </w:pPr>
            <w:r>
              <w:rPr>
                <w:rFonts w:hint="default"/>
                <w:lang w:val="en-US"/>
              </w:rPr>
              <w:t>User</w:t>
            </w:r>
          </w:p>
        </w:tc>
      </w:tr>
      <w:tr w14:paraId="1F9025AF">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19E0619">
            <w:pPr>
              <w:spacing w:line="360" w:lineRule="auto"/>
              <w:rPr>
                <w:rFonts w:hint="default"/>
                <w:lang w:val="en-US"/>
              </w:rPr>
            </w:pPr>
            <w:r>
              <w:rPr>
                <w:lang w:val="en-US"/>
              </w:rPr>
              <w:t>Triggering Event</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65CC220">
            <w:pPr>
              <w:spacing w:line="360" w:lineRule="auto"/>
            </w:pPr>
            <w:r>
              <w:rPr>
                <w:rFonts w:hint="default"/>
              </w:rPr>
              <w:t>Click the “Register” button.</w:t>
            </w:r>
            <w:r>
              <w:t>.</w:t>
            </w:r>
          </w:p>
        </w:tc>
      </w:tr>
      <w:tr w14:paraId="2165D1C2">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8027F2A">
            <w:pPr>
              <w:spacing w:line="360" w:lineRule="auto"/>
              <w:rPr>
                <w:rFonts w:hint="default"/>
                <w:lang w:val="en-US"/>
              </w:rPr>
            </w:pPr>
            <w:r>
              <w:rPr>
                <w:lang w:val="en-US"/>
              </w:rPr>
              <w:t>Preconditions</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2D5713C">
            <w:pPr>
              <w:spacing w:line="360" w:lineRule="auto"/>
            </w:pPr>
            <w:r>
              <w:rPr>
                <w:rFonts w:hint="default"/>
              </w:rPr>
              <w:t>The user does not have an account and is currently on the registration page</w:t>
            </w:r>
          </w:p>
        </w:tc>
      </w:tr>
      <w:tr w14:paraId="21B87790">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A2CB37A">
            <w:pPr>
              <w:spacing w:line="360" w:lineRule="auto"/>
              <w:rPr>
                <w:rFonts w:hint="default"/>
                <w:lang w:val="en-US"/>
              </w:rPr>
            </w:pPr>
            <w:r>
              <w:rPr>
                <w:lang w:val="en-US"/>
              </w:rPr>
              <w:t>Postconditions</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FEE2B67">
            <w:pPr>
              <w:spacing w:line="360" w:lineRule="auto"/>
            </w:pPr>
            <w:r>
              <w:t xml:space="preserve">- </w:t>
            </w:r>
            <w:r>
              <w:rPr>
                <w:rFonts w:hint="default"/>
              </w:rPr>
              <w:t>If the registration is successful: A new account is created in the system and the user can log in using that account</w:t>
            </w:r>
            <w:r>
              <w:t>.</w:t>
            </w:r>
          </w:p>
          <w:p w14:paraId="6F0417AF">
            <w:pPr>
              <w:spacing w:line="360" w:lineRule="auto"/>
            </w:pPr>
            <w:r>
              <w:t xml:space="preserve">- </w:t>
            </w:r>
            <w:r>
              <w:rPr>
                <w:rFonts w:hint="default"/>
              </w:rPr>
              <w:t>If it fails: The account is not created and the system displays an appropriate error message</w:t>
            </w:r>
            <w:r>
              <w:t>.</w:t>
            </w:r>
          </w:p>
          <w:p w14:paraId="0B0D8BCA">
            <w:pPr>
              <w:spacing w:line="360" w:lineRule="auto"/>
            </w:pPr>
          </w:p>
        </w:tc>
      </w:tr>
      <w:tr w14:paraId="62D320DC">
        <w:tblPrEx>
          <w:tblCellMar>
            <w:top w:w="15" w:type="dxa"/>
            <w:left w:w="15" w:type="dxa"/>
            <w:bottom w:w="15" w:type="dxa"/>
            <w:right w:w="15" w:type="dxa"/>
          </w:tblCellMar>
        </w:tblPrEx>
        <w:trPr>
          <w:trHeight w:val="159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CCF851D">
            <w:pPr>
              <w:spacing w:line="360" w:lineRule="auto"/>
              <w:rPr>
                <w:rFonts w:hint="default"/>
                <w:lang w:val="en-US"/>
              </w:rPr>
            </w:pPr>
            <w:r>
              <w:rPr>
                <w:lang w:val="en-US"/>
              </w:rPr>
              <w:t>Main Flow</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0326D0D">
            <w:pPr>
              <w:spacing w:line="360" w:lineRule="auto"/>
            </w:pPr>
            <w:r>
              <w:t>1.</w:t>
            </w:r>
            <w:r>
              <w:rPr>
                <w:rFonts w:hint="default"/>
              </w:rPr>
              <w:t>The user accesses the registration page</w:t>
            </w:r>
            <w:r>
              <w:t>.</w:t>
            </w:r>
          </w:p>
          <w:p w14:paraId="298E3216">
            <w:pPr>
              <w:spacing w:line="360" w:lineRule="auto"/>
              <w:rPr>
                <w:rFonts w:hint="default"/>
                <w:lang w:val="en-US"/>
              </w:rPr>
            </w:pPr>
            <w:r>
              <w:t>2.</w:t>
            </w:r>
            <w:r>
              <w:rPr>
                <w:rFonts w:hint="default"/>
              </w:rPr>
              <w:t>The system displays the registration form** (name, email/username, password, confirm password)</w:t>
            </w:r>
            <w:r>
              <w:rPr>
                <w:rFonts w:hint="default"/>
                <w:lang w:val="en-US"/>
              </w:rPr>
              <w:t>.</w:t>
            </w:r>
          </w:p>
          <w:p w14:paraId="4F244FD5">
            <w:pPr>
              <w:spacing w:line="360" w:lineRule="auto"/>
            </w:pPr>
            <w:r>
              <w:t>3.</w:t>
            </w:r>
            <w:r>
              <w:rPr>
                <w:rFonts w:hint="default"/>
              </w:rPr>
              <w:t>The user enters the required information:** name, email/username, password, confirm password</w:t>
            </w:r>
            <w:r>
              <w:t>.</w:t>
            </w:r>
          </w:p>
          <w:p w14:paraId="3F177E70">
            <w:pPr>
              <w:spacing w:line="360" w:lineRule="auto"/>
            </w:pPr>
            <w:r>
              <w:t>4.</w:t>
            </w:r>
            <w:r>
              <w:rPr>
                <w:rFonts w:hint="default"/>
              </w:rPr>
              <w:t xml:space="preserve">The user clicks the </w:t>
            </w:r>
            <w:r>
              <w:rPr>
                <w:rFonts w:hint="default"/>
                <w:b/>
                <w:bCs/>
              </w:rPr>
              <w:t>“Register”</w:t>
            </w:r>
            <w:r>
              <w:rPr>
                <w:rFonts w:hint="default"/>
              </w:rPr>
              <w:t xml:space="preserve"> button</w:t>
            </w:r>
            <w:r>
              <w:t>.</w:t>
            </w:r>
          </w:p>
          <w:p w14:paraId="035A6349">
            <w:pPr>
              <w:spacing w:line="360" w:lineRule="auto"/>
            </w:pPr>
            <w:r>
              <w:t>5.</w:t>
            </w:r>
            <w:r>
              <w:rPr>
                <w:rFonts w:hint="default"/>
                <w:lang w:val="en-US"/>
              </w:rPr>
              <w:t>T</w:t>
            </w:r>
            <w:r>
              <w:rPr>
                <w:rFonts w:hint="default"/>
              </w:rPr>
              <w:t>he system validates:</w:t>
            </w:r>
          </w:p>
          <w:p w14:paraId="3D9F9DC5">
            <w:pPr>
              <w:numPr>
                <w:ilvl w:val="0"/>
                <w:numId w:val="18"/>
              </w:numPr>
              <w:spacing w:line="360" w:lineRule="auto"/>
            </w:pPr>
            <w:r>
              <w:rPr>
                <w:rFonts w:hint="default"/>
              </w:rPr>
              <w:t>Fields must not be left empty</w:t>
            </w:r>
            <w:r>
              <w:t>.</w:t>
            </w:r>
          </w:p>
          <w:p w14:paraId="2F745586">
            <w:pPr>
              <w:numPr>
                <w:ilvl w:val="0"/>
                <w:numId w:val="18"/>
              </w:numPr>
              <w:spacing w:line="360" w:lineRule="auto"/>
            </w:pPr>
            <w:r>
              <w:rPr>
                <w:rFonts w:hint="default"/>
              </w:rPr>
              <w:t>Email/username must be in the correct format</w:t>
            </w:r>
            <w:r>
              <w:t>.</w:t>
            </w:r>
          </w:p>
          <w:p w14:paraId="1D01D00C">
            <w:pPr>
              <w:numPr>
                <w:ilvl w:val="0"/>
                <w:numId w:val="18"/>
              </w:numPr>
              <w:spacing w:line="360" w:lineRule="auto"/>
            </w:pPr>
            <w:r>
              <w:rPr>
                <w:rFonts w:hint="default"/>
              </w:rPr>
              <w:t>The password must meet security requirements (minimum length, special characters, uppercase and lowercase letters, etc.)</w:t>
            </w:r>
            <w:r>
              <w:t>.</w:t>
            </w:r>
          </w:p>
          <w:p w14:paraId="69971215">
            <w:pPr>
              <w:spacing w:line="360" w:lineRule="auto"/>
            </w:pPr>
            <w:r>
              <w:t>6.</w:t>
            </w:r>
            <w:r>
              <w:rPr>
                <w:rFonts w:hint="default"/>
              </w:rPr>
              <w:t>The system checks whether the email/username already exists in the database</w:t>
            </w:r>
            <w:r>
              <w:t>.</w:t>
            </w:r>
          </w:p>
          <w:p w14:paraId="639D9288">
            <w:pPr>
              <w:spacing w:line="360" w:lineRule="auto"/>
            </w:pPr>
            <w:r>
              <w:t>7.</w:t>
            </w:r>
            <w:r>
              <w:rPr>
                <w:rFonts w:hint="default"/>
              </w:rPr>
              <w:t>If valid, the system encrypts the password and stores the user information in the database</w:t>
            </w:r>
            <w:r>
              <w:t>.</w:t>
            </w:r>
          </w:p>
          <w:p w14:paraId="2F0B629E">
            <w:pPr>
              <w:spacing w:line="360" w:lineRule="auto"/>
            </w:pPr>
            <w:r>
              <w:t>8.</w:t>
            </w:r>
            <w:r>
              <w:rPr>
                <w:rFonts w:hint="default"/>
              </w:rPr>
              <w:t xml:space="preserve">The system displays the message </w:t>
            </w:r>
            <w:r>
              <w:rPr>
                <w:rFonts w:hint="default"/>
                <w:b/>
                <w:bCs/>
              </w:rPr>
              <w:t>“Registration successful”</w:t>
            </w:r>
            <w:r>
              <w:rPr>
                <w:rFonts w:hint="default"/>
              </w:rPr>
              <w:t xml:space="preserve"> and redirects the user to the homepage</w:t>
            </w:r>
            <w:r>
              <w:t>.</w:t>
            </w:r>
          </w:p>
        </w:tc>
      </w:tr>
      <w:tr w14:paraId="1E0DC7A8">
        <w:tblPrEx>
          <w:tblCellMar>
            <w:top w:w="15" w:type="dxa"/>
            <w:left w:w="15" w:type="dxa"/>
            <w:bottom w:w="15" w:type="dxa"/>
            <w:right w:w="15" w:type="dxa"/>
          </w:tblCellMar>
        </w:tblPrEx>
        <w:trPr>
          <w:trHeight w:val="162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8A0937A">
            <w:pPr>
              <w:spacing w:line="360" w:lineRule="auto"/>
              <w:rPr>
                <w:rFonts w:hint="default"/>
                <w:lang w:val="en-US"/>
              </w:rPr>
            </w:pPr>
            <w:r>
              <w:rPr>
                <w:lang w:val="en-US"/>
              </w:rPr>
              <w:t>Alternative Flow</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3469D51">
            <w:pPr>
              <w:spacing w:line="360" w:lineRule="auto"/>
            </w:pPr>
            <w:r>
              <w:t xml:space="preserve">5a. </w:t>
            </w:r>
            <w:r>
              <w:rPr>
                <w:rFonts w:hint="default"/>
              </w:rPr>
              <w:t>If the entered data is invalid, the system displays specific error messages for each field and asks the user to re-enter the information</w:t>
            </w:r>
            <w:r>
              <w:t>.</w:t>
            </w:r>
          </w:p>
          <w:p w14:paraId="670DF8C7">
            <w:pPr>
              <w:spacing w:line="360" w:lineRule="auto"/>
            </w:pPr>
            <w:r>
              <w:t xml:space="preserve">6a. </w:t>
            </w:r>
            <w:r>
              <w:rPr>
                <w:rFonts w:hint="default"/>
              </w:rPr>
              <w:t>If the email/username already exists, the system displays a duplicate account message and asks the user to choose different information</w:t>
            </w:r>
            <w:r>
              <w:t>.</w:t>
            </w:r>
          </w:p>
        </w:tc>
      </w:tr>
      <w:tr w14:paraId="3042A6CD">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1B137F3">
            <w:pPr>
              <w:spacing w:line="360" w:lineRule="auto"/>
              <w:rPr>
                <w:rFonts w:hint="default"/>
                <w:lang w:val="en-US"/>
              </w:rPr>
            </w:pPr>
            <w:r>
              <w:rPr>
                <w:rFonts w:hint="default"/>
                <w:lang w:val="en-US"/>
              </w:rPr>
              <w:t>Exception</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6BC166E">
            <w:pPr>
              <w:spacing w:line="360" w:lineRule="auto"/>
            </w:pPr>
            <w:r>
              <w:t xml:space="preserve">1. </w:t>
            </w:r>
            <w:r>
              <w:rPr>
                <w:rFonts w:hint="default"/>
              </w:rPr>
              <w:t>Database connection error.</w:t>
            </w:r>
            <w:r>
              <w:t>.</w:t>
            </w:r>
          </w:p>
          <w:p w14:paraId="08B559CC">
            <w:pPr>
              <w:spacing w:line="360" w:lineRule="auto"/>
            </w:pPr>
            <w:r>
              <w:t xml:space="preserve">2. </w:t>
            </w:r>
            <w:r>
              <w:rPr>
                <w:rFonts w:hint="default"/>
              </w:rPr>
              <w:t>System error during the account creation process</w:t>
            </w:r>
            <w:r>
              <w:t>.</w:t>
            </w:r>
          </w:p>
        </w:tc>
      </w:tr>
      <w:tr w14:paraId="5B788194">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805C916">
            <w:pPr>
              <w:spacing w:line="360" w:lineRule="auto"/>
              <w:rPr>
                <w:rFonts w:hint="default"/>
                <w:lang w:val="en-US"/>
              </w:rPr>
            </w:pPr>
            <w:r>
              <w:rPr>
                <w:lang w:val="en-US"/>
              </w:rPr>
              <w:t>Exception Handling</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10016D3">
            <w:pPr>
              <w:spacing w:line="360" w:lineRule="auto"/>
            </w:pPr>
            <w:r>
              <w:rPr>
                <w:rFonts w:hint="default"/>
              </w:rPr>
              <w:t>The system does not create the account, logs the error, and displays the message:“The system is experiencing an issue. Please try again later.”</w:t>
            </w:r>
            <w:r>
              <w:t>.</w:t>
            </w:r>
          </w:p>
        </w:tc>
      </w:tr>
      <w:tr w14:paraId="36125A12">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90FFE4E">
            <w:pPr>
              <w:spacing w:line="360" w:lineRule="auto"/>
              <w:rPr>
                <w:rFonts w:hint="default"/>
                <w:lang w:val="en-US"/>
              </w:rPr>
            </w:pPr>
            <w:r>
              <w:rPr>
                <w:lang w:val="en-US"/>
              </w:rPr>
              <w:t>Priority</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59BD39F">
            <w:pPr>
              <w:spacing w:line="360" w:lineRule="auto"/>
              <w:rPr>
                <w:rFonts w:hint="default"/>
                <w:lang w:val="en-US"/>
              </w:rPr>
            </w:pPr>
            <w:r>
              <w:rPr>
                <w:rFonts w:hint="default"/>
                <w:lang w:val="en-US"/>
              </w:rPr>
              <w:t>High</w:t>
            </w:r>
          </w:p>
        </w:tc>
      </w:tr>
    </w:tbl>
    <w:p w14:paraId="7916402C">
      <w:pPr>
        <w:spacing w:line="360" w:lineRule="auto"/>
      </w:pPr>
    </w:p>
    <w:p w14:paraId="65A8DDCE">
      <w:pPr>
        <w:pStyle w:val="6"/>
        <w:spacing w:line="360" w:lineRule="auto"/>
      </w:pPr>
      <w:r>
        <w:t xml:space="preserve">b. </w:t>
      </w:r>
      <w:r>
        <w:rPr>
          <w:rFonts w:hint="default"/>
        </w:rPr>
        <w:t>Login</w:t>
      </w:r>
    </w:p>
    <w:tbl>
      <w:tblPr>
        <w:tblStyle w:val="12"/>
        <w:tblW w:w="0" w:type="auto"/>
        <w:tblInd w:w="0" w:type="dxa"/>
        <w:tblLayout w:type="autofit"/>
        <w:tblCellMar>
          <w:top w:w="15" w:type="dxa"/>
          <w:left w:w="15" w:type="dxa"/>
          <w:bottom w:w="15" w:type="dxa"/>
          <w:right w:w="15" w:type="dxa"/>
        </w:tblCellMar>
      </w:tblPr>
      <w:tblGrid>
        <w:gridCol w:w="1807"/>
        <w:gridCol w:w="7467"/>
      </w:tblGrid>
      <w:tr w14:paraId="7ED74786">
        <w:tblPrEx>
          <w:tblCellMar>
            <w:top w:w="15" w:type="dxa"/>
            <w:left w:w="15" w:type="dxa"/>
            <w:bottom w:w="15" w:type="dxa"/>
            <w:right w:w="15"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A521190">
            <w:pPr>
              <w:spacing w:line="360" w:lineRule="auto"/>
              <w:rPr>
                <w:rFonts w:hint="default"/>
                <w:lang w:val="en-US"/>
              </w:rPr>
            </w:pPr>
            <w:r>
              <w:rPr>
                <w:lang w:val="en-US"/>
              </w:rPr>
              <w:t>Name</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978801A">
            <w:pPr>
              <w:spacing w:line="360" w:lineRule="auto"/>
            </w:pPr>
            <w:r>
              <w:rPr>
                <w:rFonts w:hint="default"/>
              </w:rPr>
              <w:t>FR-02: Login</w:t>
            </w:r>
          </w:p>
        </w:tc>
      </w:tr>
      <w:tr w14:paraId="58F052BD">
        <w:tblPrEx>
          <w:tblCellMar>
            <w:top w:w="15" w:type="dxa"/>
            <w:left w:w="15" w:type="dxa"/>
            <w:bottom w:w="15" w:type="dxa"/>
            <w:right w:w="15"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81556FE">
            <w:pPr>
              <w:spacing w:line="360" w:lineRule="auto"/>
              <w:rPr>
                <w:rFonts w:hint="default"/>
                <w:lang w:val="en-US"/>
              </w:rPr>
            </w:pPr>
            <w:r>
              <w:rPr>
                <w:lang w:val="en-US"/>
              </w:rPr>
              <w:t>Description</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5B702BA">
            <w:pPr>
              <w:spacing w:line="360" w:lineRule="auto"/>
            </w:pPr>
            <w:r>
              <w:rPr>
                <w:rFonts w:hint="default"/>
              </w:rPr>
              <w:t>Allows users to log in to the system using their email/username and password. The system authenticates the information, checks the account status, and creates a login session</w:t>
            </w:r>
            <w:r>
              <w:t>.</w:t>
            </w:r>
          </w:p>
        </w:tc>
      </w:tr>
      <w:tr w14:paraId="79C7F654">
        <w:tblPrEx>
          <w:tblCellMar>
            <w:top w:w="15" w:type="dxa"/>
            <w:left w:w="15" w:type="dxa"/>
            <w:bottom w:w="15" w:type="dxa"/>
            <w:right w:w="15"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3DFD6F8">
            <w:pPr>
              <w:spacing w:line="360" w:lineRule="auto"/>
              <w:rPr>
                <w:rFonts w:hint="default"/>
                <w:lang w:val="en-US"/>
              </w:rPr>
            </w:pPr>
            <w:r>
              <w:rPr>
                <w:lang w:val="en-US"/>
              </w:rPr>
              <w:t>Actor</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D46A229">
            <w:pPr>
              <w:spacing w:line="360" w:lineRule="auto"/>
            </w:pPr>
            <w:r>
              <w:rPr>
                <w:rFonts w:hint="default"/>
              </w:rPr>
              <w:t>User</w:t>
            </w:r>
            <w:r>
              <w:t> </w:t>
            </w:r>
          </w:p>
        </w:tc>
      </w:tr>
      <w:tr w14:paraId="621DF73C">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741E2E4">
            <w:pPr>
              <w:spacing w:line="360" w:lineRule="auto"/>
              <w:rPr>
                <w:rFonts w:hint="default"/>
                <w:lang w:val="en-US"/>
              </w:rPr>
            </w:pPr>
            <w:r>
              <w:rPr>
                <w:lang w:val="en-US"/>
              </w:rPr>
              <w:t>Triggering Event</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5A9E760">
            <w:pPr>
              <w:spacing w:line="360" w:lineRule="auto"/>
            </w:pPr>
            <w:r>
              <w:rPr>
                <w:rFonts w:hint="default"/>
              </w:rPr>
              <w:t>Click the “Login</w:t>
            </w:r>
            <w:r>
              <w:rPr>
                <w:rFonts w:hint="default"/>
                <w:lang w:val="en-US"/>
              </w:rPr>
              <w:t>”</w:t>
            </w:r>
            <w:r>
              <w:rPr>
                <w:rFonts w:hint="default"/>
              </w:rPr>
              <w:t xml:space="preserve"> button</w:t>
            </w:r>
            <w:r>
              <w:t>.</w:t>
            </w:r>
          </w:p>
        </w:tc>
      </w:tr>
      <w:tr w14:paraId="49C146FC">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2A29CD4">
            <w:pPr>
              <w:spacing w:line="360" w:lineRule="auto"/>
              <w:rPr>
                <w:rFonts w:hint="default"/>
                <w:lang w:val="en-US"/>
              </w:rPr>
            </w:pPr>
            <w:r>
              <w:rPr>
                <w:lang w:val="en-US"/>
              </w:rPr>
              <w:t>Preconditions</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367374D">
            <w:pPr>
              <w:spacing w:line="360" w:lineRule="auto"/>
            </w:pPr>
            <w:r>
              <w:rPr>
                <w:rFonts w:hint="default"/>
              </w:rPr>
              <w:t>The user already has an account and is on the login page</w:t>
            </w:r>
            <w:r>
              <w:t>.</w:t>
            </w:r>
          </w:p>
        </w:tc>
      </w:tr>
      <w:tr w14:paraId="25AAF52F">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6CD0C5D">
            <w:pPr>
              <w:spacing w:line="360" w:lineRule="auto"/>
              <w:rPr>
                <w:rFonts w:hint="default"/>
                <w:lang w:val="en-US"/>
              </w:rPr>
            </w:pPr>
            <w:r>
              <w:rPr>
                <w:lang w:val="en-US"/>
              </w:rPr>
              <w:t>Postconditions</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13787EB">
            <w:pPr>
              <w:spacing w:line="360" w:lineRule="auto"/>
            </w:pPr>
            <w:r>
              <w:rPr>
                <w:rFonts w:hint="default"/>
              </w:rPr>
              <w:t>If successful: The user is redirected to the main page of the system.</w:t>
            </w:r>
            <w:r>
              <w:t xml:space="preserve"> </w:t>
            </w:r>
          </w:p>
          <w:p w14:paraId="536004F4">
            <w:pPr>
              <w:spacing w:line="360" w:lineRule="auto"/>
            </w:pPr>
            <w:r>
              <w:rPr>
                <w:rFonts w:hint="default"/>
              </w:rPr>
              <w:t>If unsuccessful: An error message is displayed and the user remains on the login page</w:t>
            </w:r>
          </w:p>
        </w:tc>
      </w:tr>
      <w:tr w14:paraId="67CD452B">
        <w:tblPrEx>
          <w:tblCellMar>
            <w:top w:w="15" w:type="dxa"/>
            <w:left w:w="15" w:type="dxa"/>
            <w:bottom w:w="15" w:type="dxa"/>
            <w:right w:w="15" w:type="dxa"/>
          </w:tblCellMar>
        </w:tblPrEx>
        <w:trPr>
          <w:trHeight w:val="159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A8CDF2C">
            <w:pPr>
              <w:spacing w:line="360" w:lineRule="auto"/>
              <w:rPr>
                <w:rFonts w:hint="default"/>
                <w:lang w:val="en-US"/>
              </w:rPr>
            </w:pPr>
            <w:r>
              <w:rPr>
                <w:lang w:val="en-US"/>
              </w:rPr>
              <w:t>Main Flow</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95A5F51">
            <w:pPr>
              <w:spacing w:line="360" w:lineRule="auto"/>
            </w:pPr>
            <w:r>
              <w:t xml:space="preserve">1. </w:t>
            </w:r>
            <w:r>
              <w:rPr>
                <w:rFonts w:hint="default"/>
              </w:rPr>
              <w:t>The user opens the login page</w:t>
            </w:r>
            <w:r>
              <w:t>.</w:t>
            </w:r>
          </w:p>
          <w:p w14:paraId="1B079971">
            <w:pPr>
              <w:spacing w:line="360" w:lineRule="auto"/>
              <w:rPr>
                <w:rFonts w:hint="default"/>
                <w:lang w:val="en-US"/>
              </w:rPr>
            </w:pPr>
            <w:r>
              <w:t xml:space="preserve">2. </w:t>
            </w:r>
            <w:r>
              <w:rPr>
                <w:rFonts w:hint="default"/>
              </w:rPr>
              <w:t>The system displays the login form</w:t>
            </w:r>
            <w:r>
              <w:rPr>
                <w:rFonts w:hint="default"/>
                <w:lang w:val="en-US"/>
              </w:rPr>
              <w:t>.</w:t>
            </w:r>
          </w:p>
          <w:p w14:paraId="0D965700">
            <w:pPr>
              <w:spacing w:line="360" w:lineRule="auto"/>
            </w:pPr>
            <w:r>
              <w:t xml:space="preserve">3. </w:t>
            </w:r>
            <w:r>
              <w:rPr>
                <w:rFonts w:hint="default"/>
              </w:rPr>
              <w:t>The user enters the email/username and password</w:t>
            </w:r>
            <w:r>
              <w:t>.</w:t>
            </w:r>
          </w:p>
          <w:p w14:paraId="5B945166">
            <w:pPr>
              <w:spacing w:line="360" w:lineRule="auto"/>
            </w:pPr>
            <w:r>
              <w:t xml:space="preserve">4. </w:t>
            </w:r>
            <w:r>
              <w:rPr>
                <w:rFonts w:hint="default"/>
              </w:rPr>
              <w:t>The user clicks the **“Login”** button</w:t>
            </w:r>
            <w:r>
              <w:t>.</w:t>
            </w:r>
          </w:p>
          <w:p w14:paraId="64038AF2">
            <w:pPr>
              <w:spacing w:line="360" w:lineRule="auto"/>
            </w:pPr>
            <w:r>
              <w:t xml:space="preserve">5. </w:t>
            </w:r>
            <w:r>
              <w:rPr>
                <w:rFonts w:hint="default"/>
              </w:rPr>
              <w:t>The system validates the entered data</w:t>
            </w:r>
            <w:r>
              <w:t>.</w:t>
            </w:r>
          </w:p>
          <w:p w14:paraId="76F65E65">
            <w:pPr>
              <w:spacing w:line="360" w:lineRule="auto"/>
            </w:pPr>
            <w:r>
              <w:t xml:space="preserve">6. </w:t>
            </w:r>
            <w:r>
              <w:rPr>
                <w:rFonts w:hint="default"/>
              </w:rPr>
              <w:t>The system checks whether the account exists</w:t>
            </w:r>
            <w:r>
              <w:t>.</w:t>
            </w:r>
          </w:p>
          <w:p w14:paraId="64904BE4">
            <w:pPr>
              <w:spacing w:line="360" w:lineRule="auto"/>
            </w:pPr>
            <w:r>
              <w:t xml:space="preserve">7. </w:t>
            </w:r>
            <w:r>
              <w:rPr>
                <w:rFonts w:hint="default"/>
              </w:rPr>
              <w:t>The system compares the encrypted password</w:t>
            </w:r>
            <w:r>
              <w:t>.</w:t>
            </w:r>
          </w:p>
          <w:p w14:paraId="0EBC45C5">
            <w:pPr>
              <w:spacing w:line="360" w:lineRule="auto"/>
            </w:pPr>
            <w:r>
              <w:t xml:space="preserve">8. </w:t>
            </w:r>
            <w:r>
              <w:rPr>
                <w:rFonts w:hint="default"/>
              </w:rPr>
              <w:t>The system creates a login session and grants the user access to the system</w:t>
            </w:r>
            <w:r>
              <w:t>.</w:t>
            </w:r>
          </w:p>
        </w:tc>
      </w:tr>
      <w:tr w14:paraId="754C986B">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8E38213">
            <w:pPr>
              <w:spacing w:line="360" w:lineRule="auto"/>
              <w:rPr>
                <w:rFonts w:hint="default"/>
                <w:lang w:val="en-US"/>
              </w:rPr>
            </w:pPr>
            <w:r>
              <w:rPr>
                <w:lang w:val="en-US"/>
              </w:rPr>
              <w:t>Alternative Flow</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B01EB9E">
            <w:pPr>
              <w:spacing w:line="360" w:lineRule="auto"/>
            </w:pPr>
            <w:r>
              <w:t xml:space="preserve">5a. </w:t>
            </w:r>
            <w:r>
              <w:rPr>
                <w:rFonts w:hint="default"/>
              </w:rPr>
              <w:t>If the data is empty or incorrectly formatted, the system asks the user to re-enter the information</w:t>
            </w:r>
            <w:r>
              <w:t>.</w:t>
            </w:r>
          </w:p>
          <w:p w14:paraId="73B8E8A2">
            <w:pPr>
              <w:spacing w:line="360" w:lineRule="auto"/>
            </w:pPr>
            <w:r>
              <w:t xml:space="preserve">6a. </w:t>
            </w:r>
            <w:r>
              <w:rPr>
                <w:rFonts w:hint="default"/>
              </w:rPr>
              <w:t>If the account does not exist, the system displays an error message</w:t>
            </w:r>
            <w:r>
              <w:t>.</w:t>
            </w:r>
          </w:p>
          <w:p w14:paraId="17C17FB2">
            <w:pPr>
              <w:spacing w:line="360" w:lineRule="auto"/>
            </w:pPr>
            <w:r>
              <w:t xml:space="preserve">7a. </w:t>
            </w:r>
            <w:r>
              <w:rPr>
                <w:rFonts w:hint="default"/>
              </w:rPr>
              <w:t>If the password is incorrect, the system displays an error message</w:t>
            </w:r>
            <w:r>
              <w:t>.</w:t>
            </w:r>
          </w:p>
        </w:tc>
      </w:tr>
      <w:tr w14:paraId="3A0A9BAA">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6802906">
            <w:pPr>
              <w:spacing w:line="360" w:lineRule="auto"/>
              <w:rPr>
                <w:rFonts w:hint="default"/>
                <w:lang w:val="en-US"/>
              </w:rPr>
            </w:pPr>
            <w:r>
              <w:rPr>
                <w:lang w:val="en-US"/>
              </w:rPr>
              <w:t xml:space="preserve">Exception </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DB2913D">
            <w:pPr>
              <w:spacing w:line="360" w:lineRule="auto"/>
            </w:pPr>
            <w:r>
              <w:t xml:space="preserve">1. </w:t>
            </w:r>
            <w:r>
              <w:rPr>
                <w:rFonts w:hint="default"/>
              </w:rPr>
              <w:t>The account is locked or disabled</w:t>
            </w:r>
            <w:r>
              <w:t>.</w:t>
            </w:r>
          </w:p>
          <w:p w14:paraId="567AA4A1">
            <w:pPr>
              <w:spacing w:line="360" w:lineRule="auto"/>
            </w:pPr>
            <w:r>
              <w:t xml:space="preserve">2. </w:t>
            </w:r>
            <w:r>
              <w:rPr>
                <w:rFonts w:hint="default"/>
              </w:rPr>
              <w:t>System error while querying the database</w:t>
            </w:r>
            <w:r>
              <w:t>.</w:t>
            </w:r>
          </w:p>
        </w:tc>
      </w:tr>
      <w:tr w14:paraId="41DF6755">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402A72B">
            <w:pPr>
              <w:spacing w:line="360" w:lineRule="auto"/>
              <w:rPr>
                <w:rFonts w:hint="default"/>
                <w:lang w:val="en-US"/>
              </w:rPr>
            </w:pPr>
            <w:r>
              <w:rPr>
                <w:lang w:val="en-US"/>
              </w:rPr>
              <w:t>Exception Handling</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4D3F15E">
            <w:pPr>
              <w:spacing w:line="360" w:lineRule="auto"/>
            </w:pPr>
            <w:r>
              <w:rPr>
                <w:rFonts w:hint="default"/>
              </w:rPr>
              <w:t>If the account is locked: display a notification and deny login</w:t>
            </w:r>
            <w:r>
              <w:rPr>
                <w:rFonts w:hint="default"/>
                <w:lang w:val="en-US"/>
              </w:rPr>
              <w:t>.</w:t>
            </w:r>
            <w:r>
              <w:rPr>
                <w:rFonts w:hint="default"/>
                <w:lang w:val="en-US"/>
              </w:rPr>
              <w:br w:type="textWrapping"/>
            </w:r>
            <w:r>
              <w:rPr>
                <w:rFonts w:hint="default"/>
              </w:rPr>
              <w:t>If a system error occurs: display the message **“Unable to log in at this time. Please try again later.”** and log the error.</w:t>
            </w:r>
            <w:r>
              <w:t>.</w:t>
            </w:r>
          </w:p>
        </w:tc>
      </w:tr>
      <w:tr w14:paraId="6090C9F1">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28C0CF5">
            <w:pPr>
              <w:spacing w:line="360" w:lineRule="auto"/>
              <w:rPr>
                <w:rFonts w:hint="default"/>
                <w:lang w:val="en-US"/>
              </w:rPr>
            </w:pPr>
            <w:r>
              <w:rPr>
                <w:lang w:val="en-US"/>
              </w:rPr>
              <w:t>Priority</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1D9EE1E">
            <w:pPr>
              <w:spacing w:line="360" w:lineRule="auto"/>
              <w:rPr>
                <w:rFonts w:hint="default"/>
                <w:lang w:val="en-US"/>
              </w:rPr>
            </w:pPr>
            <w:r>
              <w:rPr>
                <w:rFonts w:hint="default"/>
                <w:lang w:val="en-US"/>
              </w:rPr>
              <w:t>High</w:t>
            </w:r>
          </w:p>
        </w:tc>
      </w:tr>
    </w:tbl>
    <w:p w14:paraId="6D3A74FB">
      <w:pPr>
        <w:spacing w:line="360" w:lineRule="auto"/>
      </w:pPr>
    </w:p>
    <w:p w14:paraId="6A995E7E">
      <w:pPr>
        <w:pStyle w:val="6"/>
        <w:spacing w:line="360" w:lineRule="auto"/>
        <w:rPr>
          <w:rFonts w:hint="default"/>
          <w:lang w:val="en-US"/>
        </w:rPr>
      </w:pPr>
      <w:r>
        <w:t xml:space="preserve">c. </w:t>
      </w:r>
      <w:r>
        <w:rPr>
          <w:rFonts w:hint="default"/>
          <w:lang w:val="en-US"/>
        </w:rPr>
        <w:t>Change Password</w:t>
      </w:r>
    </w:p>
    <w:tbl>
      <w:tblPr>
        <w:tblStyle w:val="12"/>
        <w:tblW w:w="0" w:type="auto"/>
        <w:tblInd w:w="0" w:type="dxa"/>
        <w:tblLayout w:type="autofit"/>
        <w:tblCellMar>
          <w:top w:w="15" w:type="dxa"/>
          <w:left w:w="15" w:type="dxa"/>
          <w:bottom w:w="15" w:type="dxa"/>
          <w:right w:w="15" w:type="dxa"/>
        </w:tblCellMar>
      </w:tblPr>
      <w:tblGrid>
        <w:gridCol w:w="1836"/>
        <w:gridCol w:w="7438"/>
      </w:tblGrid>
      <w:tr w14:paraId="00A76372">
        <w:tblPrEx>
          <w:tblCellMar>
            <w:top w:w="15" w:type="dxa"/>
            <w:left w:w="15" w:type="dxa"/>
            <w:bottom w:w="15" w:type="dxa"/>
            <w:right w:w="15" w:type="dxa"/>
          </w:tblCellMar>
        </w:tblPrEx>
        <w:trPr>
          <w:trHeight w:val="657" w:hRule="atLeast"/>
        </w:trPr>
        <w:tc>
          <w:tcPr>
            <w:tcW w:w="18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8CAE4D6">
            <w:pPr>
              <w:spacing w:line="360" w:lineRule="auto"/>
              <w:rPr>
                <w:rFonts w:hint="default"/>
                <w:lang w:val="en-US"/>
              </w:rPr>
            </w:pPr>
            <w:r>
              <w:rPr>
                <w:lang w:val="en-US"/>
              </w:rPr>
              <w:t>Name</w:t>
            </w:r>
          </w:p>
        </w:tc>
        <w:tc>
          <w:tcPr>
            <w:tcW w:w="743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AB9B026">
            <w:pPr>
              <w:spacing w:line="360" w:lineRule="auto"/>
              <w:rPr>
                <w:rFonts w:hint="default"/>
                <w:lang w:val="en-US"/>
              </w:rPr>
            </w:pPr>
            <w:r>
              <w:t xml:space="preserve">FR-03: </w:t>
            </w:r>
            <w:r>
              <w:rPr>
                <w:rFonts w:hint="default"/>
                <w:lang w:val="en-US"/>
              </w:rPr>
              <w:t>Change Password</w:t>
            </w:r>
          </w:p>
        </w:tc>
      </w:tr>
      <w:tr w14:paraId="52019719">
        <w:tblPrEx>
          <w:tblCellMar>
            <w:top w:w="15" w:type="dxa"/>
            <w:left w:w="15" w:type="dxa"/>
            <w:bottom w:w="15" w:type="dxa"/>
            <w:right w:w="15" w:type="dxa"/>
          </w:tblCellMar>
        </w:tblPrEx>
        <w:trPr>
          <w:trHeight w:val="657" w:hRule="atLeast"/>
        </w:trPr>
        <w:tc>
          <w:tcPr>
            <w:tcW w:w="18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2C68C5A">
            <w:pPr>
              <w:spacing w:line="360" w:lineRule="auto"/>
              <w:rPr>
                <w:rFonts w:hint="default"/>
                <w:lang w:val="en-US"/>
              </w:rPr>
            </w:pPr>
            <w:r>
              <w:rPr>
                <w:lang w:val="en-US"/>
              </w:rPr>
              <w:t>Description</w:t>
            </w:r>
          </w:p>
        </w:tc>
        <w:tc>
          <w:tcPr>
            <w:tcW w:w="743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6032725">
            <w:pPr>
              <w:spacing w:line="360" w:lineRule="auto"/>
            </w:pPr>
            <w:r>
              <w:rPr>
                <w:rFonts w:hint="default"/>
              </w:rPr>
              <w:t>Allows users to change their current password to enhance account security or when they forget their password. The system validates the information before updating the new password.</w:t>
            </w:r>
            <w:r>
              <w:t>.</w:t>
            </w:r>
          </w:p>
        </w:tc>
      </w:tr>
      <w:tr w14:paraId="2DC167D5">
        <w:tblPrEx>
          <w:tblCellMar>
            <w:top w:w="15" w:type="dxa"/>
            <w:left w:w="15" w:type="dxa"/>
            <w:bottom w:w="15" w:type="dxa"/>
            <w:right w:w="15" w:type="dxa"/>
          </w:tblCellMar>
        </w:tblPrEx>
        <w:trPr>
          <w:trHeight w:val="657" w:hRule="atLeast"/>
        </w:trPr>
        <w:tc>
          <w:tcPr>
            <w:tcW w:w="18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09EC463">
            <w:pPr>
              <w:spacing w:line="360" w:lineRule="auto"/>
              <w:rPr>
                <w:rFonts w:hint="default"/>
                <w:lang w:val="en-US"/>
              </w:rPr>
            </w:pPr>
            <w:r>
              <w:rPr>
                <w:lang w:val="en-US"/>
              </w:rPr>
              <w:t>Actor</w:t>
            </w:r>
          </w:p>
        </w:tc>
        <w:tc>
          <w:tcPr>
            <w:tcW w:w="743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5E0D7BE">
            <w:pPr>
              <w:spacing w:line="360" w:lineRule="auto"/>
              <w:rPr>
                <w:rFonts w:hint="default"/>
                <w:lang w:val="en-US"/>
              </w:rPr>
            </w:pPr>
            <w:r>
              <w:rPr>
                <w:rFonts w:hint="default"/>
                <w:lang w:val="en-US"/>
              </w:rPr>
              <w:t>User</w:t>
            </w:r>
          </w:p>
        </w:tc>
      </w:tr>
      <w:tr w14:paraId="2F94059E">
        <w:tblPrEx>
          <w:tblCellMar>
            <w:top w:w="15" w:type="dxa"/>
            <w:left w:w="15" w:type="dxa"/>
            <w:bottom w:w="15" w:type="dxa"/>
            <w:right w:w="15" w:type="dxa"/>
          </w:tblCellMar>
        </w:tblPrEx>
        <w:trPr>
          <w:trHeight w:val="285" w:hRule="atLeast"/>
        </w:trPr>
        <w:tc>
          <w:tcPr>
            <w:tcW w:w="18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FB92367">
            <w:pPr>
              <w:spacing w:line="360" w:lineRule="auto"/>
              <w:rPr>
                <w:rFonts w:hint="default"/>
                <w:lang w:val="en-US"/>
              </w:rPr>
            </w:pPr>
            <w:r>
              <w:rPr>
                <w:lang w:val="en-US"/>
              </w:rPr>
              <w:t>Triggering Event</w:t>
            </w:r>
          </w:p>
        </w:tc>
        <w:tc>
          <w:tcPr>
            <w:tcW w:w="743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C901C22">
            <w:pPr>
              <w:spacing w:line="360" w:lineRule="auto"/>
            </w:pPr>
            <w:r>
              <w:rPr>
                <w:rFonts w:hint="default"/>
              </w:rPr>
              <w:t>Click the “Change Password” button on the profile page or the “Forgot Password” button on the login page</w:t>
            </w:r>
          </w:p>
        </w:tc>
      </w:tr>
      <w:tr w14:paraId="7044580C">
        <w:tblPrEx>
          <w:tblCellMar>
            <w:top w:w="15" w:type="dxa"/>
            <w:left w:w="15" w:type="dxa"/>
            <w:bottom w:w="15" w:type="dxa"/>
            <w:right w:w="15" w:type="dxa"/>
          </w:tblCellMar>
        </w:tblPrEx>
        <w:trPr>
          <w:trHeight w:val="285" w:hRule="atLeast"/>
        </w:trPr>
        <w:tc>
          <w:tcPr>
            <w:tcW w:w="18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CA839E4">
            <w:pPr>
              <w:spacing w:line="360" w:lineRule="auto"/>
              <w:rPr>
                <w:rFonts w:hint="default"/>
                <w:lang w:val="en-US"/>
              </w:rPr>
            </w:pPr>
            <w:r>
              <w:rPr>
                <w:lang w:val="en-US"/>
              </w:rPr>
              <w:t>Preconditions</w:t>
            </w:r>
          </w:p>
        </w:tc>
        <w:tc>
          <w:tcPr>
            <w:tcW w:w="743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CC1C236">
            <w:pPr>
              <w:spacing w:line="360" w:lineRule="auto"/>
            </w:pPr>
            <w:r>
              <w:rPr>
                <w:rFonts w:hint="default"/>
              </w:rPr>
              <w:t>The user is logged in and is on the personal information page</w:t>
            </w:r>
            <w:r>
              <w:rPr>
                <w:rFonts w:hint="default"/>
                <w:lang w:val="en-US"/>
              </w:rPr>
              <w:t xml:space="preserve"> or t</w:t>
            </w:r>
            <w:r>
              <w:rPr>
                <w:rFonts w:hint="default"/>
              </w:rPr>
              <w:t>he user is not logged in, has forgotten the password, and has verified their email.</w:t>
            </w:r>
            <w:r>
              <w:t>.</w:t>
            </w:r>
          </w:p>
        </w:tc>
      </w:tr>
      <w:tr w14:paraId="32B3783E">
        <w:tblPrEx>
          <w:tblCellMar>
            <w:top w:w="15" w:type="dxa"/>
            <w:left w:w="15" w:type="dxa"/>
            <w:bottom w:w="15" w:type="dxa"/>
            <w:right w:w="15" w:type="dxa"/>
          </w:tblCellMar>
        </w:tblPrEx>
        <w:trPr>
          <w:trHeight w:val="285" w:hRule="atLeast"/>
        </w:trPr>
        <w:tc>
          <w:tcPr>
            <w:tcW w:w="18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8F2BAAD">
            <w:pPr>
              <w:spacing w:line="360" w:lineRule="auto"/>
              <w:rPr>
                <w:rFonts w:hint="default"/>
                <w:lang w:val="en-US"/>
              </w:rPr>
            </w:pPr>
            <w:r>
              <w:rPr>
                <w:lang w:val="en-US"/>
              </w:rPr>
              <w:t>Postconditions</w:t>
            </w:r>
          </w:p>
        </w:tc>
        <w:tc>
          <w:tcPr>
            <w:tcW w:w="743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20E9D58">
            <w:pPr>
              <w:spacing w:line="360" w:lineRule="auto"/>
            </w:pPr>
            <w:r>
              <w:rPr>
                <w:rFonts w:hint="default"/>
              </w:rPr>
              <w:t>If successful: The new password is updated</w:t>
            </w:r>
            <w:r>
              <w:t xml:space="preserve">. </w:t>
            </w:r>
          </w:p>
          <w:p w14:paraId="62F02B21">
            <w:pPr>
              <w:spacing w:line="360" w:lineRule="auto"/>
            </w:pPr>
            <w:r>
              <w:rPr>
                <w:rFonts w:hint="default"/>
              </w:rPr>
              <w:t>If unsuccessful: The old password remains unchanged and an error message is displayed</w:t>
            </w:r>
          </w:p>
        </w:tc>
      </w:tr>
      <w:tr w14:paraId="61F5E446">
        <w:tblPrEx>
          <w:tblCellMar>
            <w:top w:w="15" w:type="dxa"/>
            <w:left w:w="15" w:type="dxa"/>
            <w:bottom w:w="15" w:type="dxa"/>
            <w:right w:w="15" w:type="dxa"/>
          </w:tblCellMar>
        </w:tblPrEx>
        <w:trPr>
          <w:trHeight w:val="1590" w:hRule="atLeast"/>
        </w:trPr>
        <w:tc>
          <w:tcPr>
            <w:tcW w:w="18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A18A18A">
            <w:pPr>
              <w:spacing w:line="360" w:lineRule="auto"/>
              <w:rPr>
                <w:rFonts w:hint="default"/>
                <w:lang w:val="en-US"/>
              </w:rPr>
            </w:pPr>
            <w:r>
              <w:rPr>
                <w:lang w:val="en-US"/>
              </w:rPr>
              <w:t>Main Flow</w:t>
            </w:r>
          </w:p>
        </w:tc>
        <w:tc>
          <w:tcPr>
            <w:tcW w:w="743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DF9FBC2">
            <w:pPr>
              <w:spacing w:line="360" w:lineRule="auto"/>
            </w:pPr>
            <w:r>
              <w:rPr>
                <w:rFonts w:hint="default"/>
                <w:b/>
                <w:bCs/>
              </w:rPr>
              <w:t>Case (1): Change Password while Logged In</w:t>
            </w:r>
          </w:p>
          <w:p w14:paraId="4A3C0609">
            <w:pPr>
              <w:spacing w:line="360" w:lineRule="auto"/>
              <w:rPr>
                <w:rFonts w:hint="default"/>
                <w:lang w:val="en-US"/>
              </w:rPr>
            </w:pPr>
            <w:r>
              <w:t xml:space="preserve">1. </w:t>
            </w:r>
            <w:r>
              <w:rPr>
                <w:rFonts w:hint="default"/>
              </w:rPr>
              <w:t>The user selects the “Change Password” function on the profile page</w:t>
            </w:r>
            <w:r>
              <w:rPr>
                <w:rFonts w:hint="default"/>
                <w:lang w:val="en-US"/>
              </w:rPr>
              <w:t>.</w:t>
            </w:r>
          </w:p>
          <w:p w14:paraId="7BC068D3">
            <w:pPr>
              <w:spacing w:line="360" w:lineRule="auto"/>
            </w:pPr>
            <w:r>
              <w:t xml:space="preserve">2. </w:t>
            </w:r>
            <w:r>
              <w:rPr>
                <w:rFonts w:hint="default"/>
              </w:rPr>
              <w:t>The system navigates to the change password page or displays the change password form</w:t>
            </w:r>
            <w:r>
              <w:t>.</w:t>
            </w:r>
          </w:p>
          <w:p w14:paraId="1F825387">
            <w:pPr>
              <w:spacing w:line="360" w:lineRule="auto"/>
            </w:pPr>
            <w:r>
              <w:t xml:space="preserve">3. </w:t>
            </w:r>
            <w:r>
              <w:rPr>
                <w:rFonts w:hint="default"/>
              </w:rPr>
              <w:t>The user enters the current password, new password, and confirms the new password</w:t>
            </w:r>
            <w:r>
              <w:t>.</w:t>
            </w:r>
          </w:p>
          <w:p w14:paraId="65CB12AB">
            <w:pPr>
              <w:spacing w:line="360" w:lineRule="auto"/>
            </w:pPr>
            <w:r>
              <w:t xml:space="preserve">4. </w:t>
            </w:r>
            <w:r>
              <w:rPr>
                <w:rFonts w:hint="default"/>
              </w:rPr>
              <w:t>The user clicks the “Confirm” button</w:t>
            </w:r>
          </w:p>
          <w:p w14:paraId="3A9825E7">
            <w:pPr>
              <w:spacing w:line="360" w:lineRule="auto"/>
            </w:pPr>
            <w:r>
              <w:t xml:space="preserve">5. </w:t>
            </w:r>
            <w:r>
              <w:rPr>
                <w:rFonts w:hint="default"/>
              </w:rPr>
              <w:t>The system verifies the current password</w:t>
            </w:r>
            <w:r>
              <w:t>.</w:t>
            </w:r>
          </w:p>
          <w:p w14:paraId="79F2EB74">
            <w:pPr>
              <w:spacing w:line="360" w:lineRule="auto"/>
            </w:pPr>
            <w:r>
              <w:t xml:space="preserve">6. </w:t>
            </w:r>
            <w:r>
              <w:rPr>
                <w:rFonts w:hint="default"/>
              </w:rPr>
              <w:t>The system checks whether the new password meets security requirements</w:t>
            </w:r>
            <w:r>
              <w:t>.</w:t>
            </w:r>
          </w:p>
          <w:p w14:paraId="773FA77D">
            <w:pPr>
              <w:spacing w:line="360" w:lineRule="auto"/>
            </w:pPr>
            <w:r>
              <w:t xml:space="preserve">7. </w:t>
            </w:r>
            <w:r>
              <w:rPr>
                <w:rFonts w:hint="default"/>
              </w:rPr>
              <w:t>The system encrypts and updates the new password in the database</w:t>
            </w:r>
            <w:r>
              <w:t>.</w:t>
            </w:r>
          </w:p>
          <w:p w14:paraId="60096B68">
            <w:pPr>
              <w:spacing w:line="360" w:lineRule="auto"/>
            </w:pPr>
            <w:r>
              <w:t xml:space="preserve">8. </w:t>
            </w:r>
            <w:r>
              <w:rPr>
                <w:rFonts w:hint="default"/>
              </w:rPr>
              <w:t>The system displays a message indicating that the password has been successfully changed.</w:t>
            </w:r>
            <w:r>
              <w:t>.</w:t>
            </w:r>
          </w:p>
          <w:p w14:paraId="646A5E81">
            <w:pPr>
              <w:spacing w:line="360" w:lineRule="auto"/>
            </w:pPr>
          </w:p>
          <w:p w14:paraId="5FB86004">
            <w:pPr>
              <w:spacing w:line="360" w:lineRule="auto"/>
            </w:pPr>
            <w:r>
              <w:rPr>
                <w:rFonts w:hint="default"/>
                <w:b/>
                <w:bCs/>
              </w:rPr>
              <w:t>Case (2): Forgot Password / Reset Password</w:t>
            </w:r>
          </w:p>
          <w:p w14:paraId="3F485B89">
            <w:pPr>
              <w:spacing w:line="360" w:lineRule="auto"/>
            </w:pPr>
            <w:r>
              <w:t>1.</w:t>
            </w:r>
            <w:r>
              <w:rPr>
                <w:rFonts w:hint="default"/>
              </w:rPr>
              <w:t>The user selects “Forgot Password” on the login page</w:t>
            </w:r>
            <w:r>
              <w:t>.</w:t>
            </w:r>
          </w:p>
          <w:p w14:paraId="55EC67B1">
            <w:pPr>
              <w:spacing w:line="360" w:lineRule="auto"/>
            </w:pPr>
            <w:r>
              <w:t xml:space="preserve">2. </w:t>
            </w:r>
            <w:r>
              <w:rPr>
                <w:rFonts w:hint="default"/>
              </w:rPr>
              <w:t>The system displays a form to enter the user’s email for verification</w:t>
            </w:r>
            <w:r>
              <w:t>.</w:t>
            </w:r>
          </w:p>
          <w:p w14:paraId="6952D1BB">
            <w:pPr>
              <w:spacing w:line="360" w:lineRule="auto"/>
            </w:pPr>
            <w:r>
              <w:t xml:space="preserve">3. </w:t>
            </w:r>
            <w:r>
              <w:rPr>
                <w:rFonts w:hint="default"/>
              </w:rPr>
              <w:t>The user enters the registered email address</w:t>
            </w:r>
            <w:r>
              <w:t>.</w:t>
            </w:r>
          </w:p>
          <w:p w14:paraId="2944EA5F">
            <w:pPr>
              <w:spacing w:line="360" w:lineRule="auto"/>
              <w:rPr>
                <w:rFonts w:hint="default"/>
                <w:lang w:val="en-US"/>
              </w:rPr>
            </w:pPr>
            <w:r>
              <w:t xml:space="preserve">4. </w:t>
            </w:r>
            <w:r>
              <w:rPr>
                <w:rFonts w:hint="default"/>
              </w:rPr>
              <w:t>The system sends a verification link or code to the user’s email</w:t>
            </w:r>
            <w:r>
              <w:rPr>
                <w:rFonts w:hint="default"/>
                <w:lang w:val="en-US"/>
              </w:rPr>
              <w:t>.</w:t>
            </w:r>
          </w:p>
          <w:p w14:paraId="53E00684">
            <w:pPr>
              <w:spacing w:line="360" w:lineRule="auto"/>
            </w:pPr>
            <w:r>
              <w:t xml:space="preserve">5. </w:t>
            </w:r>
            <w:r>
              <w:rPr>
                <w:rFonts w:hint="default"/>
              </w:rPr>
              <w:t>The user accesses the link or enters the verification code</w:t>
            </w:r>
            <w:r>
              <w:t>.</w:t>
            </w:r>
          </w:p>
          <w:p w14:paraId="5466E525">
            <w:pPr>
              <w:spacing w:line="360" w:lineRule="auto"/>
            </w:pPr>
            <w:r>
              <w:t>6.</w:t>
            </w:r>
            <w:r>
              <w:rPr>
                <w:rFonts w:hint="default"/>
                <w:lang w:val="en-US"/>
              </w:rPr>
              <w:t xml:space="preserve"> </w:t>
            </w:r>
            <w:r>
              <w:rPr>
                <w:rFonts w:hint="default"/>
              </w:rPr>
              <w:t>The system verifies the information and displays the password reset form.</w:t>
            </w:r>
            <w:r>
              <w:rPr>
                <w:rFonts w:hint="default"/>
                <w:lang w:val="en-US"/>
              </w:rPr>
              <w:t xml:space="preserve"> </w:t>
            </w:r>
          </w:p>
          <w:p w14:paraId="0A71AB90">
            <w:pPr>
              <w:spacing w:line="360" w:lineRule="auto"/>
            </w:pPr>
            <w:r>
              <w:t xml:space="preserve">7. </w:t>
            </w:r>
            <w:r>
              <w:rPr>
                <w:rFonts w:hint="default"/>
              </w:rPr>
              <w:t>The user enters the new password and confirms the new password</w:t>
            </w:r>
            <w:r>
              <w:t>.</w:t>
            </w:r>
          </w:p>
          <w:p w14:paraId="45CF7519">
            <w:pPr>
              <w:spacing w:line="360" w:lineRule="auto"/>
            </w:pPr>
            <w:r>
              <w:t xml:space="preserve">8. </w:t>
            </w:r>
            <w:r>
              <w:rPr>
                <w:rFonts w:hint="default"/>
              </w:rPr>
              <w:t>The system checks whether the new password meets security requirements</w:t>
            </w:r>
            <w:r>
              <w:t>.</w:t>
            </w:r>
          </w:p>
          <w:p w14:paraId="42CC2C5B">
            <w:pPr>
              <w:spacing w:line="360" w:lineRule="auto"/>
            </w:pPr>
            <w:r>
              <w:t xml:space="preserve">9. </w:t>
            </w:r>
            <w:r>
              <w:rPr>
                <w:rFonts w:hint="default"/>
              </w:rPr>
              <w:t>The system encrypts and updates the new password in the database</w:t>
            </w:r>
            <w:r>
              <w:t>.</w:t>
            </w:r>
          </w:p>
          <w:p w14:paraId="2DCE6498">
            <w:pPr>
              <w:spacing w:line="360" w:lineRule="auto"/>
            </w:pPr>
            <w:r>
              <w:t xml:space="preserve">10. </w:t>
            </w:r>
            <w:r>
              <w:rPr>
                <w:rFonts w:hint="default"/>
              </w:rPr>
              <w:t>The system displays a message indicating that the password has been successfully reset</w:t>
            </w:r>
            <w:r>
              <w:t>.</w:t>
            </w:r>
          </w:p>
        </w:tc>
      </w:tr>
      <w:tr w14:paraId="426C7825">
        <w:tblPrEx>
          <w:tblCellMar>
            <w:top w:w="15" w:type="dxa"/>
            <w:left w:w="15" w:type="dxa"/>
            <w:bottom w:w="15" w:type="dxa"/>
            <w:right w:w="15" w:type="dxa"/>
          </w:tblCellMar>
        </w:tblPrEx>
        <w:trPr>
          <w:trHeight w:val="285" w:hRule="atLeast"/>
        </w:trPr>
        <w:tc>
          <w:tcPr>
            <w:tcW w:w="18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1432F17">
            <w:pPr>
              <w:spacing w:line="360" w:lineRule="auto"/>
              <w:rPr>
                <w:rFonts w:hint="default"/>
                <w:lang w:val="en-US"/>
              </w:rPr>
            </w:pPr>
            <w:r>
              <w:rPr>
                <w:lang w:val="en-US"/>
              </w:rPr>
              <w:t>Alternative Flow</w:t>
            </w:r>
          </w:p>
        </w:tc>
        <w:tc>
          <w:tcPr>
            <w:tcW w:w="743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9726124">
            <w:pPr>
              <w:spacing w:line="360" w:lineRule="auto"/>
            </w:pPr>
            <w:r>
              <w:rPr>
                <w:rFonts w:hint="default"/>
                <w:b/>
                <w:bCs/>
              </w:rPr>
              <w:t>Case (1)</w:t>
            </w:r>
            <w:r>
              <w:rPr>
                <w:b/>
                <w:bCs/>
              </w:rPr>
              <w:t>:</w:t>
            </w:r>
          </w:p>
          <w:p w14:paraId="34058F79">
            <w:pPr>
              <w:spacing w:line="360" w:lineRule="auto"/>
            </w:pPr>
            <w:r>
              <w:t xml:space="preserve">5a. </w:t>
            </w:r>
            <w:r>
              <w:rPr>
                <w:rFonts w:hint="default"/>
              </w:rPr>
              <w:t>If the current password is incorrect, the system displays an error message and asks the user to re-enter it</w:t>
            </w:r>
            <w:r>
              <w:t>.</w:t>
            </w:r>
          </w:p>
          <w:p w14:paraId="545DF64A">
            <w:pPr>
              <w:spacing w:line="360" w:lineRule="auto"/>
            </w:pPr>
            <w:r>
              <w:t xml:space="preserve">6a. </w:t>
            </w:r>
            <w:r>
              <w:rPr>
                <w:rFonts w:hint="default"/>
              </w:rPr>
              <w:t>If the new password does not meet security requirements, the system displays guidance for correction</w:t>
            </w:r>
            <w:r>
              <w:t>.</w:t>
            </w:r>
          </w:p>
          <w:p w14:paraId="33BE4CDA">
            <w:pPr>
              <w:spacing w:line="360" w:lineRule="auto"/>
            </w:pPr>
            <w:r>
              <w:rPr>
                <w:rFonts w:hint="default"/>
                <w:b/>
                <w:bCs/>
              </w:rPr>
              <w:t>Case (2)</w:t>
            </w:r>
            <w:r>
              <w:rPr>
                <w:b/>
                <w:bCs/>
              </w:rPr>
              <w:t>:</w:t>
            </w:r>
          </w:p>
          <w:p w14:paraId="2697041D">
            <w:pPr>
              <w:spacing w:line="360" w:lineRule="auto"/>
            </w:pPr>
            <w:r>
              <w:t xml:space="preserve">3a. </w:t>
            </w:r>
            <w:r>
              <w:rPr>
                <w:rFonts w:hint="default"/>
              </w:rPr>
              <w:t>If the email does not exist in the system, the system displays an error message</w:t>
            </w:r>
            <w:r>
              <w:t>.</w:t>
            </w:r>
          </w:p>
          <w:p w14:paraId="0A8599DD">
            <w:pPr>
              <w:spacing w:line="360" w:lineRule="auto"/>
              <w:rPr>
                <w:rFonts w:hint="default"/>
                <w:lang w:val="en-US"/>
              </w:rPr>
            </w:pPr>
            <w:r>
              <w:t xml:space="preserve">5a. </w:t>
            </w:r>
            <w:r>
              <w:rPr>
                <w:rFonts w:hint="default"/>
              </w:rPr>
              <w:t>If the verification link or code is invalid or expired, the system asks the user to repeat the process</w:t>
            </w:r>
            <w:r>
              <w:rPr>
                <w:rFonts w:hint="default"/>
                <w:lang w:val="en-US"/>
              </w:rPr>
              <w:t>.</w:t>
            </w:r>
          </w:p>
        </w:tc>
      </w:tr>
      <w:tr w14:paraId="7BCFD680">
        <w:tblPrEx>
          <w:tblCellMar>
            <w:top w:w="15" w:type="dxa"/>
            <w:left w:w="15" w:type="dxa"/>
            <w:bottom w:w="15" w:type="dxa"/>
            <w:right w:w="15" w:type="dxa"/>
          </w:tblCellMar>
        </w:tblPrEx>
        <w:trPr>
          <w:trHeight w:val="285" w:hRule="atLeast"/>
        </w:trPr>
        <w:tc>
          <w:tcPr>
            <w:tcW w:w="18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649FA82">
            <w:pPr>
              <w:spacing w:line="360" w:lineRule="auto"/>
              <w:rPr>
                <w:rFonts w:hint="default"/>
                <w:lang w:val="en-US"/>
              </w:rPr>
            </w:pPr>
            <w:r>
              <w:rPr>
                <w:lang w:val="en-US"/>
              </w:rPr>
              <w:t xml:space="preserve">Exception </w:t>
            </w:r>
          </w:p>
        </w:tc>
        <w:tc>
          <w:tcPr>
            <w:tcW w:w="743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F1C299C">
            <w:pPr>
              <w:spacing w:line="360" w:lineRule="auto"/>
            </w:pPr>
            <w:r>
              <w:t xml:space="preserve">1. </w:t>
            </w:r>
            <w:r>
              <w:rPr>
                <w:rFonts w:hint="default"/>
              </w:rPr>
              <w:t>System error while updating the password in the database</w:t>
            </w:r>
            <w:r>
              <w:t>.</w:t>
            </w:r>
          </w:p>
          <w:p w14:paraId="26754474">
            <w:pPr>
              <w:spacing w:line="360" w:lineRule="auto"/>
            </w:pPr>
            <w:r>
              <w:t xml:space="preserve">2. </w:t>
            </w:r>
            <w:r>
              <w:rPr>
                <w:rFonts w:hint="default"/>
              </w:rPr>
              <w:t>The login session or verification session expires during the process</w:t>
            </w:r>
            <w:r>
              <w:t>.</w:t>
            </w:r>
          </w:p>
        </w:tc>
      </w:tr>
      <w:tr w14:paraId="7276E1CE">
        <w:tblPrEx>
          <w:tblCellMar>
            <w:top w:w="15" w:type="dxa"/>
            <w:left w:w="15" w:type="dxa"/>
            <w:bottom w:w="15" w:type="dxa"/>
            <w:right w:w="15" w:type="dxa"/>
          </w:tblCellMar>
        </w:tblPrEx>
        <w:trPr>
          <w:trHeight w:val="285" w:hRule="atLeast"/>
        </w:trPr>
        <w:tc>
          <w:tcPr>
            <w:tcW w:w="18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F64EDD3">
            <w:pPr>
              <w:spacing w:line="360" w:lineRule="auto"/>
              <w:rPr>
                <w:rFonts w:hint="default"/>
                <w:lang w:val="en-US"/>
              </w:rPr>
            </w:pPr>
            <w:r>
              <w:rPr>
                <w:lang w:val="en-US"/>
              </w:rPr>
              <w:t>Exception Handling</w:t>
            </w:r>
          </w:p>
        </w:tc>
        <w:tc>
          <w:tcPr>
            <w:tcW w:w="743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DAD2487">
            <w:pPr>
              <w:spacing w:line="360" w:lineRule="auto"/>
              <w:rPr>
                <w:rFonts w:hint="default"/>
              </w:rPr>
            </w:pPr>
            <w:r>
              <w:rPr>
                <w:rFonts w:hint="default"/>
              </w:rPr>
              <w:t>The system does not update the password, logs the error, and displays the message:</w:t>
            </w:r>
          </w:p>
          <w:p w14:paraId="0E04A547">
            <w:pPr>
              <w:spacing w:line="360" w:lineRule="auto"/>
            </w:pPr>
            <w:r>
              <w:rPr>
                <w:rFonts w:hint="default"/>
              </w:rPr>
              <w:t>“Unable to update the password at this time. Please try again later.</w:t>
            </w:r>
            <w:r>
              <w:t>.</w:t>
            </w:r>
          </w:p>
          <w:p w14:paraId="63453E60">
            <w:pPr>
              <w:spacing w:line="360" w:lineRule="auto"/>
            </w:pPr>
            <w:r>
              <w:rPr>
                <w:rFonts w:hint="default"/>
              </w:rPr>
              <w:t>If the session has expired, the system requires the user to log in again or repeat the verification process.</w:t>
            </w:r>
            <w:r>
              <w:t>.</w:t>
            </w:r>
          </w:p>
        </w:tc>
      </w:tr>
      <w:tr w14:paraId="442BE531">
        <w:tblPrEx>
          <w:tblCellMar>
            <w:top w:w="15" w:type="dxa"/>
            <w:left w:w="15" w:type="dxa"/>
            <w:bottom w:w="15" w:type="dxa"/>
            <w:right w:w="15" w:type="dxa"/>
          </w:tblCellMar>
        </w:tblPrEx>
        <w:trPr>
          <w:trHeight w:val="285" w:hRule="atLeast"/>
        </w:trPr>
        <w:tc>
          <w:tcPr>
            <w:tcW w:w="1836"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5C1A27B">
            <w:pPr>
              <w:spacing w:line="360" w:lineRule="auto"/>
              <w:rPr>
                <w:rFonts w:hint="default"/>
                <w:lang w:val="en-US"/>
              </w:rPr>
            </w:pPr>
            <w:r>
              <w:rPr>
                <w:lang w:val="en-US"/>
              </w:rPr>
              <w:t>Priority</w:t>
            </w:r>
          </w:p>
        </w:tc>
        <w:tc>
          <w:tcPr>
            <w:tcW w:w="7438"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0833243">
            <w:pPr>
              <w:spacing w:line="360" w:lineRule="auto"/>
              <w:rPr>
                <w:rFonts w:hint="default"/>
                <w:lang w:val="en-US"/>
              </w:rPr>
            </w:pPr>
            <w:r>
              <w:rPr>
                <w:rFonts w:hint="default"/>
                <w:lang w:val="en-US"/>
              </w:rPr>
              <w:t>High</w:t>
            </w:r>
          </w:p>
        </w:tc>
      </w:tr>
    </w:tbl>
    <w:p w14:paraId="4FDC95F6">
      <w:pPr>
        <w:spacing w:line="360" w:lineRule="auto"/>
      </w:pPr>
    </w:p>
    <w:p w14:paraId="63024DDC">
      <w:pPr>
        <w:pStyle w:val="6"/>
        <w:spacing w:line="360" w:lineRule="auto"/>
      </w:pPr>
      <w:r>
        <w:t>d. Tìm kiếm khóa học</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1"/>
        <w:gridCol w:w="7229"/>
      </w:tblGrid>
      <w:tr w14:paraId="024D2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3802B4DA">
            <w:pPr>
              <w:spacing w:after="0" w:line="360" w:lineRule="auto"/>
              <w:rPr>
                <w:rFonts w:hint="default"/>
                <w:lang w:val="en-US"/>
              </w:rPr>
            </w:pPr>
            <w:r>
              <w:rPr>
                <w:lang w:val="en-US"/>
              </w:rPr>
              <w:t>Name</w:t>
            </w:r>
          </w:p>
        </w:tc>
        <w:tc>
          <w:tcPr>
            <w:tcW w:w="7285" w:type="dxa"/>
          </w:tcPr>
          <w:p w14:paraId="5AE0EF67">
            <w:pPr>
              <w:spacing w:after="0" w:line="360" w:lineRule="auto"/>
            </w:pPr>
            <w:r>
              <w:t xml:space="preserve">FR-04: </w:t>
            </w:r>
            <w:r>
              <w:rPr>
                <w:rFonts w:hint="default"/>
              </w:rPr>
              <w:t>Course Search</w:t>
            </w:r>
          </w:p>
        </w:tc>
      </w:tr>
      <w:tr w14:paraId="00BCC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648F52A5">
            <w:pPr>
              <w:spacing w:after="0" w:line="360" w:lineRule="auto"/>
              <w:rPr>
                <w:rFonts w:hint="default"/>
                <w:lang w:val="en-US"/>
              </w:rPr>
            </w:pPr>
            <w:r>
              <w:rPr>
                <w:lang w:val="en-US"/>
              </w:rPr>
              <w:t>Actor</w:t>
            </w:r>
          </w:p>
        </w:tc>
        <w:tc>
          <w:tcPr>
            <w:tcW w:w="7285" w:type="dxa"/>
          </w:tcPr>
          <w:p w14:paraId="69627203">
            <w:pPr>
              <w:spacing w:after="0" w:line="360" w:lineRule="auto"/>
            </w:pPr>
            <w:r>
              <w:rPr>
                <w:rFonts w:hint="default"/>
              </w:rPr>
              <w:t>User</w:t>
            </w:r>
          </w:p>
        </w:tc>
      </w:tr>
      <w:tr w14:paraId="0C85B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653AFDAE">
            <w:pPr>
              <w:spacing w:after="0" w:line="360" w:lineRule="auto"/>
              <w:rPr>
                <w:rFonts w:hint="default"/>
                <w:lang w:val="en-US"/>
              </w:rPr>
            </w:pPr>
            <w:r>
              <w:rPr>
                <w:lang w:val="en-US"/>
              </w:rPr>
              <w:t>Description</w:t>
            </w:r>
          </w:p>
        </w:tc>
        <w:tc>
          <w:tcPr>
            <w:tcW w:w="7285" w:type="dxa"/>
          </w:tcPr>
          <w:p w14:paraId="2322E3B1">
            <w:pPr>
              <w:spacing w:after="0" w:line="360" w:lineRule="auto"/>
            </w:pPr>
            <w:r>
              <w:rPr>
                <w:rFonts w:hint="default"/>
              </w:rPr>
              <w:t>The user enters the course name or course code to search for a course</w:t>
            </w:r>
          </w:p>
        </w:tc>
      </w:tr>
      <w:tr w14:paraId="02F95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00B04A66">
            <w:pPr>
              <w:spacing w:after="0" w:line="360" w:lineRule="auto"/>
              <w:rPr>
                <w:rFonts w:hint="default"/>
                <w:lang w:val="en-US"/>
              </w:rPr>
            </w:pPr>
            <w:r>
              <w:rPr>
                <w:lang w:val="en-US"/>
              </w:rPr>
              <w:t>Triggering Event</w:t>
            </w:r>
          </w:p>
        </w:tc>
        <w:tc>
          <w:tcPr>
            <w:tcW w:w="7285" w:type="dxa"/>
          </w:tcPr>
          <w:p w14:paraId="0622E008">
            <w:pPr>
              <w:spacing w:after="0" w:line="360" w:lineRule="auto"/>
            </w:pPr>
            <w:r>
              <w:rPr>
                <w:rFonts w:hint="default"/>
              </w:rPr>
              <w:t>Click the “Search Course” button and enter the course name or course code</w:t>
            </w:r>
          </w:p>
        </w:tc>
      </w:tr>
      <w:tr w14:paraId="1C39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3277FEF7">
            <w:pPr>
              <w:spacing w:after="0" w:line="360" w:lineRule="auto"/>
              <w:rPr>
                <w:rFonts w:hint="default"/>
                <w:lang w:val="en-US"/>
              </w:rPr>
            </w:pPr>
            <w:r>
              <w:rPr>
                <w:lang w:val="en-US"/>
              </w:rPr>
              <w:t>Preconditions</w:t>
            </w:r>
          </w:p>
        </w:tc>
        <w:tc>
          <w:tcPr>
            <w:tcW w:w="7285" w:type="dxa"/>
          </w:tcPr>
          <w:p w14:paraId="407D2679">
            <w:pPr>
              <w:spacing w:after="0" w:line="360" w:lineRule="auto"/>
            </w:pPr>
            <w:r>
              <w:rPr>
                <w:rFonts w:hint="default"/>
              </w:rPr>
              <w:t>The system is operating normally and has an internet connection</w:t>
            </w:r>
          </w:p>
        </w:tc>
      </w:tr>
      <w:tr w14:paraId="78359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6CFD0B70">
            <w:pPr>
              <w:spacing w:after="0" w:line="360" w:lineRule="auto"/>
              <w:rPr>
                <w:rFonts w:hint="default"/>
                <w:lang w:val="en-US"/>
              </w:rPr>
            </w:pPr>
            <w:r>
              <w:rPr>
                <w:lang w:val="en-US"/>
              </w:rPr>
              <w:t>Postconditions</w:t>
            </w:r>
          </w:p>
        </w:tc>
        <w:tc>
          <w:tcPr>
            <w:tcW w:w="7285" w:type="dxa"/>
          </w:tcPr>
          <w:p w14:paraId="42ACBF59">
            <w:pPr>
              <w:spacing w:after="0" w:line="360" w:lineRule="auto"/>
            </w:pPr>
            <w:r>
              <w:rPr>
                <w:rFonts w:hint="default"/>
              </w:rPr>
              <w:t>The system displays a list of courses or a message indicating that no results were found</w:t>
            </w:r>
            <w:r>
              <w:t xml:space="preserve"> </w:t>
            </w:r>
          </w:p>
        </w:tc>
      </w:tr>
      <w:tr w14:paraId="3CBF7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3AD48B3A">
            <w:pPr>
              <w:spacing w:after="0" w:line="360" w:lineRule="auto"/>
            </w:pPr>
            <w:r>
              <w:rPr>
                <w:lang w:val="en-US"/>
              </w:rPr>
              <w:t>Main Flow</w:t>
            </w:r>
            <w:r>
              <w:t xml:space="preserve"> </w:t>
            </w:r>
          </w:p>
        </w:tc>
        <w:tc>
          <w:tcPr>
            <w:tcW w:w="7285" w:type="dxa"/>
          </w:tcPr>
          <w:p w14:paraId="06EDF5D5">
            <w:pPr>
              <w:pStyle w:val="35"/>
              <w:numPr>
                <w:ilvl w:val="0"/>
                <w:numId w:val="19"/>
              </w:numPr>
              <w:spacing w:after="0" w:line="360" w:lineRule="auto"/>
            </w:pPr>
            <w:r>
              <w:rPr>
                <w:rFonts w:hint="default"/>
              </w:rPr>
              <w:t>The user accesses the course search bar</w:t>
            </w:r>
          </w:p>
          <w:p w14:paraId="71FCA3F9">
            <w:pPr>
              <w:pStyle w:val="35"/>
              <w:numPr>
                <w:ilvl w:val="0"/>
                <w:numId w:val="19"/>
              </w:numPr>
              <w:spacing w:after="0" w:line="360" w:lineRule="auto"/>
            </w:pPr>
            <w:r>
              <w:rPr>
                <w:rFonts w:hint="default"/>
              </w:rPr>
              <w:t>The user enters the course name or course code</w:t>
            </w:r>
          </w:p>
          <w:p w14:paraId="042B7F1F">
            <w:pPr>
              <w:pStyle w:val="35"/>
              <w:numPr>
                <w:ilvl w:val="0"/>
                <w:numId w:val="19"/>
              </w:numPr>
              <w:spacing w:after="0" w:line="360" w:lineRule="auto"/>
            </w:pPr>
            <w:r>
              <w:rPr>
                <w:rFonts w:hint="default"/>
              </w:rPr>
              <w:t>The system suggests related keywords while the user is typing</w:t>
            </w:r>
          </w:p>
          <w:p w14:paraId="13B87EE3">
            <w:pPr>
              <w:pStyle w:val="35"/>
              <w:numPr>
                <w:ilvl w:val="0"/>
                <w:numId w:val="19"/>
              </w:numPr>
              <w:spacing w:after="0" w:line="360" w:lineRule="auto"/>
            </w:pPr>
            <w:r>
              <w:rPr>
                <w:rFonts w:hint="default"/>
              </w:rPr>
              <w:t>The user presses the Enter key or clicks the search icon</w:t>
            </w:r>
          </w:p>
          <w:p w14:paraId="27E88DE7">
            <w:pPr>
              <w:pStyle w:val="35"/>
              <w:numPr>
                <w:ilvl w:val="0"/>
                <w:numId w:val="19"/>
              </w:numPr>
              <w:spacing w:after="0" w:line="360" w:lineRule="auto"/>
            </w:pPr>
            <w:r>
              <w:rPr>
                <w:rFonts w:hint="default"/>
              </w:rPr>
              <w:t>The system returns a list of courses</w:t>
            </w:r>
          </w:p>
          <w:p w14:paraId="1F989CAE">
            <w:pPr>
              <w:pStyle w:val="35"/>
              <w:numPr>
                <w:ilvl w:val="0"/>
                <w:numId w:val="19"/>
              </w:numPr>
              <w:spacing w:after="0" w:line="360" w:lineRule="auto"/>
            </w:pPr>
            <w:r>
              <w:rPr>
                <w:rFonts w:hint="default"/>
              </w:rPr>
              <w:t>The user views the list of results</w:t>
            </w:r>
          </w:p>
        </w:tc>
      </w:tr>
      <w:tr w14:paraId="5A54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183DB480">
            <w:pPr>
              <w:spacing w:after="0" w:line="360" w:lineRule="auto"/>
              <w:rPr>
                <w:rFonts w:hint="default"/>
                <w:lang w:val="en-US"/>
              </w:rPr>
            </w:pPr>
            <w:r>
              <w:rPr>
                <w:lang w:val="en-US"/>
              </w:rPr>
              <w:t>Alternative Flow</w:t>
            </w:r>
          </w:p>
        </w:tc>
        <w:tc>
          <w:tcPr>
            <w:tcW w:w="7285" w:type="dxa"/>
          </w:tcPr>
          <w:p w14:paraId="1242490D">
            <w:pPr>
              <w:spacing w:after="0" w:line="360" w:lineRule="auto"/>
            </w:pPr>
            <w:r>
              <w:t xml:space="preserve">3a. </w:t>
            </w:r>
            <w:r>
              <w:rPr>
                <w:rFonts w:hint="default"/>
              </w:rPr>
              <w:t>The system does not find any matching results</w:t>
            </w:r>
          </w:p>
          <w:p w14:paraId="13F93431">
            <w:pPr>
              <w:spacing w:after="0" w:line="360" w:lineRule="auto"/>
            </w:pPr>
            <w:r>
              <w:t xml:space="preserve">3b. </w:t>
            </w:r>
            <w:r>
              <w:rPr>
                <w:rFonts w:hint="default"/>
              </w:rPr>
              <w:t>The user returns to step 2</w:t>
            </w:r>
          </w:p>
        </w:tc>
      </w:tr>
      <w:tr w14:paraId="52886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646AC1CB">
            <w:pPr>
              <w:spacing w:after="0" w:line="360" w:lineRule="auto"/>
              <w:rPr>
                <w:rFonts w:hint="default"/>
                <w:lang w:val="en-US"/>
              </w:rPr>
            </w:pPr>
            <w:r>
              <w:rPr>
                <w:lang w:val="en-US"/>
              </w:rPr>
              <w:t xml:space="preserve">Exception </w:t>
            </w:r>
          </w:p>
        </w:tc>
        <w:tc>
          <w:tcPr>
            <w:tcW w:w="7285" w:type="dxa"/>
          </w:tcPr>
          <w:p w14:paraId="6E9983ED">
            <w:pPr>
              <w:pStyle w:val="35"/>
              <w:numPr>
                <w:ilvl w:val="0"/>
                <w:numId w:val="20"/>
              </w:numPr>
              <w:spacing w:after="0" w:line="360" w:lineRule="auto"/>
            </w:pPr>
            <w:r>
              <w:rPr>
                <w:rFonts w:hint="default"/>
              </w:rPr>
              <w:t>No Results Found</w:t>
            </w:r>
          </w:p>
          <w:p w14:paraId="12670C9E">
            <w:pPr>
              <w:pStyle w:val="35"/>
              <w:numPr>
                <w:ilvl w:val="1"/>
                <w:numId w:val="20"/>
              </w:numPr>
              <w:spacing w:after="0" w:line="360" w:lineRule="auto"/>
            </w:pPr>
            <w:r>
              <w:rPr>
                <w:rFonts w:hint="default"/>
              </w:rPr>
              <w:t>The system displays the message “No matching results found.”</w:t>
            </w:r>
          </w:p>
          <w:p w14:paraId="165BC412">
            <w:pPr>
              <w:pStyle w:val="35"/>
              <w:numPr>
                <w:ilvl w:val="1"/>
                <w:numId w:val="20"/>
              </w:numPr>
              <w:spacing w:after="0" w:line="360" w:lineRule="auto"/>
            </w:pPr>
            <w:r>
              <w:rPr>
                <w:rFonts w:hint="default"/>
              </w:rPr>
              <w:t>The system suggests other popular courses</w:t>
            </w:r>
          </w:p>
          <w:p w14:paraId="597DA2A1">
            <w:pPr>
              <w:pStyle w:val="35"/>
              <w:numPr>
                <w:ilvl w:val="0"/>
                <w:numId w:val="20"/>
              </w:numPr>
              <w:spacing w:after="0" w:line="360" w:lineRule="auto"/>
            </w:pPr>
            <w:r>
              <w:rPr>
                <w:rFonts w:hint="default"/>
              </w:rPr>
              <w:t>Invalid Keyword</w:t>
            </w:r>
          </w:p>
          <w:p w14:paraId="43D4EE41">
            <w:pPr>
              <w:pStyle w:val="35"/>
              <w:spacing w:after="0" w:line="360" w:lineRule="auto"/>
            </w:pPr>
            <w:r>
              <w:t xml:space="preserve">2.1 </w:t>
            </w:r>
            <w:r>
              <w:rPr>
                <w:rFonts w:hint="default"/>
              </w:rPr>
              <w:t>The user enters only special characters or leaves the field blank but still clicks search</w:t>
            </w:r>
            <w:r>
              <w:t>.</w:t>
            </w:r>
          </w:p>
          <w:p w14:paraId="5AC4FF70">
            <w:pPr>
              <w:pStyle w:val="35"/>
              <w:spacing w:after="0" w:line="360" w:lineRule="auto"/>
            </w:pPr>
            <w:r>
              <w:t xml:space="preserve">2.2 </w:t>
            </w:r>
            <w:r>
              <w:rPr>
                <w:rFonts w:hint="default"/>
              </w:rPr>
              <w:t>The system displays a warning asking the user to re-enter the keyword</w:t>
            </w:r>
          </w:p>
        </w:tc>
      </w:tr>
      <w:tr w14:paraId="74A0A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5" w:type="dxa"/>
          </w:tcPr>
          <w:p w14:paraId="55976766">
            <w:pPr>
              <w:spacing w:after="0" w:line="360" w:lineRule="auto"/>
              <w:rPr>
                <w:rFonts w:hint="default"/>
                <w:lang w:val="en-US"/>
              </w:rPr>
            </w:pPr>
            <w:r>
              <w:rPr>
                <w:lang w:val="en-US"/>
              </w:rPr>
              <w:t>Priority</w:t>
            </w:r>
          </w:p>
        </w:tc>
        <w:tc>
          <w:tcPr>
            <w:tcW w:w="7285" w:type="dxa"/>
          </w:tcPr>
          <w:p w14:paraId="2C6688F3">
            <w:pPr>
              <w:spacing w:after="0" w:line="360" w:lineRule="auto"/>
              <w:rPr>
                <w:rFonts w:hint="default"/>
                <w:lang w:val="en-US"/>
              </w:rPr>
            </w:pPr>
            <w:r>
              <w:rPr>
                <w:rFonts w:hint="default"/>
              </w:rPr>
              <w:t xml:space="preserve">High </w:t>
            </w:r>
            <w:r>
              <w:t xml:space="preserve"> (</w:t>
            </w:r>
            <w:r>
              <w:rPr>
                <w:rFonts w:hint="default"/>
                <w:lang w:val="en-US"/>
              </w:rPr>
              <w:t>P1)</w:t>
            </w:r>
          </w:p>
        </w:tc>
      </w:tr>
    </w:tbl>
    <w:p w14:paraId="37989AC3">
      <w:pPr>
        <w:spacing w:line="360" w:lineRule="auto"/>
      </w:pPr>
    </w:p>
    <w:p w14:paraId="46EB8131">
      <w:pPr>
        <w:pStyle w:val="5"/>
        <w:spacing w:line="360" w:lineRule="auto"/>
      </w:pPr>
      <w:bookmarkStart w:id="55" w:name="_Toc221406616"/>
      <w:r>
        <w:t xml:space="preserve">1.3.2 </w:t>
      </w:r>
      <w:bookmarkEnd w:id="55"/>
      <w:r>
        <w:rPr>
          <w:rFonts w:hint="default"/>
        </w:rPr>
        <w:t>Functions for Students</w:t>
      </w:r>
    </w:p>
    <w:p w14:paraId="65F5A83D">
      <w:pPr>
        <w:pStyle w:val="6"/>
        <w:spacing w:line="360" w:lineRule="auto"/>
      </w:pPr>
      <w:r>
        <w:t xml:space="preserve">a. </w:t>
      </w:r>
      <w:r>
        <w:rPr>
          <w:rFonts w:hint="default"/>
        </w:rPr>
        <w:t>Update Information</w:t>
      </w:r>
      <w:r>
        <w:t xml:space="preserve"> </w:t>
      </w:r>
    </w:p>
    <w:tbl>
      <w:tblPr>
        <w:tblStyle w:val="12"/>
        <w:tblW w:w="9114" w:type="dxa"/>
        <w:tblInd w:w="0" w:type="dxa"/>
        <w:tblLayout w:type="autofit"/>
        <w:tblCellMar>
          <w:top w:w="15" w:type="dxa"/>
          <w:left w:w="15" w:type="dxa"/>
          <w:bottom w:w="15" w:type="dxa"/>
          <w:right w:w="15" w:type="dxa"/>
        </w:tblCellMar>
      </w:tblPr>
      <w:tblGrid>
        <w:gridCol w:w="1801"/>
        <w:gridCol w:w="7313"/>
      </w:tblGrid>
      <w:tr w14:paraId="52E14C22">
        <w:tblPrEx>
          <w:tblCellMar>
            <w:top w:w="15" w:type="dxa"/>
            <w:left w:w="15" w:type="dxa"/>
            <w:bottom w:w="15" w:type="dxa"/>
            <w:right w:w="15"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C441596">
            <w:pPr>
              <w:spacing w:line="360" w:lineRule="auto"/>
              <w:rPr>
                <w:rFonts w:hint="default"/>
                <w:lang w:val="en-US"/>
              </w:rPr>
            </w:pPr>
            <w:r>
              <w:rPr>
                <w:lang w:val="en-US"/>
              </w:rPr>
              <w:t>Name</w:t>
            </w:r>
          </w:p>
        </w:tc>
        <w:tc>
          <w:tcPr>
            <w:tcW w:w="731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AFCE4C5">
            <w:pPr>
              <w:spacing w:line="360" w:lineRule="auto"/>
            </w:pPr>
            <w:r>
              <w:t xml:space="preserve">FR-05: </w:t>
            </w:r>
            <w:r>
              <w:rPr>
                <w:rFonts w:hint="default"/>
              </w:rPr>
              <w:t>Update Information</w:t>
            </w:r>
          </w:p>
        </w:tc>
      </w:tr>
      <w:tr w14:paraId="179553BA">
        <w:tblPrEx>
          <w:tblCellMar>
            <w:top w:w="15" w:type="dxa"/>
            <w:left w:w="15" w:type="dxa"/>
            <w:bottom w:w="15" w:type="dxa"/>
            <w:right w:w="15" w:type="dxa"/>
          </w:tblCellMar>
        </w:tblPrEx>
        <w:trPr>
          <w:trHeight w:val="5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C686807">
            <w:pPr>
              <w:spacing w:line="360" w:lineRule="auto"/>
            </w:pPr>
            <w:r>
              <w:rPr>
                <w:lang w:val="en-US"/>
              </w:rPr>
              <w:t>Description</w:t>
            </w:r>
            <w:r>
              <w:t xml:space="preserve"> </w:t>
            </w:r>
          </w:p>
        </w:tc>
        <w:tc>
          <w:tcPr>
            <w:tcW w:w="731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C6B9DE7">
            <w:pPr>
              <w:spacing w:line="360" w:lineRule="auto"/>
            </w:pPr>
            <w:r>
              <w:rPr>
                <w:rFonts w:hint="default"/>
              </w:rPr>
              <w:t>Allows users to update their personal information</w:t>
            </w:r>
          </w:p>
        </w:tc>
      </w:tr>
      <w:tr w14:paraId="521A496F">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83283DA">
            <w:pPr>
              <w:spacing w:line="360" w:lineRule="auto"/>
              <w:rPr>
                <w:rFonts w:hint="default"/>
                <w:lang w:val="en-US"/>
              </w:rPr>
            </w:pPr>
            <w:r>
              <w:rPr>
                <w:lang w:val="en-US"/>
              </w:rPr>
              <w:t>Triggering Event</w:t>
            </w:r>
          </w:p>
        </w:tc>
        <w:tc>
          <w:tcPr>
            <w:tcW w:w="731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4F91152">
            <w:pPr>
              <w:spacing w:line="360" w:lineRule="auto"/>
            </w:pPr>
            <w:r>
              <w:rPr>
                <w:rFonts w:hint="default"/>
              </w:rPr>
              <w:t>The student clicks the “Save” button after editing profile information</w:t>
            </w:r>
          </w:p>
        </w:tc>
      </w:tr>
      <w:tr w14:paraId="43C38347">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5800E93">
            <w:pPr>
              <w:spacing w:line="360" w:lineRule="auto"/>
              <w:rPr>
                <w:rFonts w:hint="default"/>
                <w:lang w:val="en-US"/>
              </w:rPr>
            </w:pPr>
            <w:r>
              <w:rPr>
                <w:lang w:val="en-US"/>
              </w:rPr>
              <w:t>Preconditions</w:t>
            </w:r>
          </w:p>
        </w:tc>
        <w:tc>
          <w:tcPr>
            <w:tcW w:w="731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CBC02C8">
            <w:pPr>
              <w:spacing w:line="360" w:lineRule="auto"/>
            </w:pPr>
            <w:r>
              <w:rPr>
                <w:rFonts w:hint="default"/>
              </w:rPr>
              <w:t>The student is logged into the system and is on the “Profile” page</w:t>
            </w:r>
          </w:p>
        </w:tc>
      </w:tr>
      <w:tr w14:paraId="19C4A925">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E9025B7">
            <w:pPr>
              <w:spacing w:line="360" w:lineRule="auto"/>
              <w:rPr>
                <w:rFonts w:hint="default"/>
                <w:lang w:val="en-US"/>
              </w:rPr>
            </w:pPr>
            <w:r>
              <w:rPr>
                <w:lang w:val="en-US"/>
              </w:rPr>
              <w:t>Postconditions</w:t>
            </w:r>
          </w:p>
        </w:tc>
        <w:tc>
          <w:tcPr>
            <w:tcW w:w="731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B03BF0A">
            <w:pPr>
              <w:spacing w:line="360" w:lineRule="auto"/>
            </w:pPr>
            <w:r>
              <w:rPr>
                <w:rFonts w:hint="default"/>
              </w:rPr>
              <w:t>The student’s profile information is successfully updated or an error message is displayed</w:t>
            </w:r>
          </w:p>
        </w:tc>
      </w:tr>
      <w:tr w14:paraId="413CCCAF">
        <w:tblPrEx>
          <w:tblCellMar>
            <w:top w:w="15" w:type="dxa"/>
            <w:left w:w="15" w:type="dxa"/>
            <w:bottom w:w="15" w:type="dxa"/>
            <w:right w:w="15" w:type="dxa"/>
          </w:tblCellMar>
        </w:tblPrEx>
        <w:trPr>
          <w:trHeight w:val="159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899A0FF">
            <w:pPr>
              <w:spacing w:line="360" w:lineRule="auto"/>
              <w:rPr>
                <w:rFonts w:hint="default"/>
                <w:lang w:val="en-US"/>
              </w:rPr>
            </w:pPr>
            <w:r>
              <w:rPr>
                <w:lang w:val="en-US"/>
              </w:rPr>
              <w:t>Main Flow</w:t>
            </w:r>
          </w:p>
        </w:tc>
        <w:tc>
          <w:tcPr>
            <w:tcW w:w="731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8C22517">
            <w:pPr>
              <w:spacing w:line="360" w:lineRule="auto"/>
            </w:pPr>
            <w:r>
              <w:t xml:space="preserve">1. </w:t>
            </w:r>
            <w:r>
              <w:rPr>
                <w:rFonts w:hint="default"/>
              </w:rPr>
              <w:t>The student opens the profile page</w:t>
            </w:r>
          </w:p>
          <w:p w14:paraId="3B159DA6">
            <w:pPr>
              <w:spacing w:line="360" w:lineRule="auto"/>
            </w:pPr>
            <w:r>
              <w:t xml:space="preserve">2. </w:t>
            </w:r>
            <w:r>
              <w:rPr>
                <w:rFonts w:hint="default"/>
              </w:rPr>
              <w:t>The student edits the allowed information fields</w:t>
            </w:r>
          </w:p>
          <w:p w14:paraId="474DCF48">
            <w:pPr>
              <w:spacing w:line="360" w:lineRule="auto"/>
            </w:pPr>
            <w:r>
              <w:t xml:space="preserve">3. </w:t>
            </w:r>
            <w:r>
              <w:rPr>
                <w:rFonts w:hint="default"/>
              </w:rPr>
              <w:t>The student clicks the “Save” button</w:t>
            </w:r>
          </w:p>
          <w:p w14:paraId="0F15DF2A">
            <w:pPr>
              <w:spacing w:line="360" w:lineRule="auto"/>
            </w:pPr>
            <w:r>
              <w:t xml:space="preserve">4. </w:t>
            </w:r>
            <w:r>
              <w:rPr>
                <w:rFonts w:hint="default"/>
              </w:rPr>
              <w:t>The system validates the input data</w:t>
            </w:r>
          </w:p>
          <w:p w14:paraId="551F1836">
            <w:pPr>
              <w:spacing w:line="360" w:lineRule="auto"/>
            </w:pPr>
            <w:r>
              <w:t xml:space="preserve">5. </w:t>
            </w:r>
            <w:r>
              <w:rPr>
                <w:rFonts w:hint="default"/>
              </w:rPr>
              <w:t>The system updates the student’s profile</w:t>
            </w:r>
          </w:p>
          <w:p w14:paraId="24F0B42C">
            <w:pPr>
              <w:spacing w:line="360" w:lineRule="auto"/>
            </w:pPr>
            <w:r>
              <w:t xml:space="preserve">6. </w:t>
            </w:r>
            <w:r>
              <w:rPr>
                <w:rFonts w:hint="default"/>
              </w:rPr>
              <w:t>The system displays a success message</w:t>
            </w:r>
          </w:p>
        </w:tc>
      </w:tr>
      <w:tr w14:paraId="31F507FC">
        <w:tblPrEx>
          <w:tblCellMar>
            <w:top w:w="15" w:type="dxa"/>
            <w:left w:w="15" w:type="dxa"/>
            <w:bottom w:w="15" w:type="dxa"/>
            <w:right w:w="15" w:type="dxa"/>
          </w:tblCellMar>
        </w:tblPrEx>
        <w:trPr>
          <w:trHeight w:val="8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485211A">
            <w:pPr>
              <w:spacing w:line="360" w:lineRule="auto"/>
              <w:rPr>
                <w:rFonts w:hint="default"/>
                <w:lang w:val="en-US"/>
              </w:rPr>
            </w:pPr>
            <w:r>
              <w:rPr>
                <w:lang w:val="en-US"/>
              </w:rPr>
              <w:t>Alternative Flow</w:t>
            </w:r>
          </w:p>
        </w:tc>
        <w:tc>
          <w:tcPr>
            <w:tcW w:w="731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021FFBE">
            <w:pPr>
              <w:spacing w:line="360" w:lineRule="auto"/>
            </w:pPr>
            <w:r>
              <w:t xml:space="preserve">4a. </w:t>
            </w:r>
            <w:r>
              <w:rPr>
                <w:rFonts w:hint="default"/>
              </w:rPr>
              <w:t>The system notifies which fields contain invalid information</w:t>
            </w:r>
          </w:p>
          <w:p w14:paraId="1253BFE2">
            <w:pPr>
              <w:spacing w:line="360" w:lineRule="auto"/>
            </w:pPr>
            <w:r>
              <w:t xml:space="preserve">4b. </w:t>
            </w:r>
            <w:r>
              <w:rPr>
                <w:rFonts w:hint="default"/>
              </w:rPr>
              <w:t>The user returns to step 2</w:t>
            </w:r>
          </w:p>
        </w:tc>
      </w:tr>
      <w:tr w14:paraId="68F16C18">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04021F2">
            <w:pPr>
              <w:spacing w:line="360" w:lineRule="auto"/>
              <w:rPr>
                <w:rFonts w:hint="default"/>
                <w:lang w:val="en-US"/>
              </w:rPr>
            </w:pPr>
            <w:r>
              <w:rPr>
                <w:lang w:val="en-US"/>
              </w:rPr>
              <w:t xml:space="preserve">Exception </w:t>
            </w:r>
          </w:p>
        </w:tc>
        <w:tc>
          <w:tcPr>
            <w:tcW w:w="731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762FAC2">
            <w:pPr>
              <w:spacing w:line="360" w:lineRule="auto"/>
            </w:pPr>
            <w:r>
              <w:t xml:space="preserve">1. </w:t>
            </w:r>
            <w:r>
              <w:rPr>
                <w:rFonts w:hint="default"/>
              </w:rPr>
              <w:t>Invalid input data</w:t>
            </w:r>
          </w:p>
          <w:p w14:paraId="0B3AC703">
            <w:pPr>
              <w:spacing w:line="360" w:lineRule="auto"/>
            </w:pPr>
            <w:r>
              <w:t xml:space="preserve">2. </w:t>
            </w:r>
            <w:r>
              <w:rPr>
                <w:rFonts w:hint="default"/>
              </w:rPr>
              <w:t>One or more fields are empty or incorrectly formatted</w:t>
            </w:r>
          </w:p>
        </w:tc>
      </w:tr>
      <w:tr w14:paraId="795DDCA1">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0CCC2CB">
            <w:pPr>
              <w:spacing w:line="360" w:lineRule="auto"/>
              <w:rPr>
                <w:rFonts w:hint="default"/>
                <w:lang w:val="en-US"/>
              </w:rPr>
            </w:pPr>
            <w:r>
              <w:rPr>
                <w:lang w:val="en-US"/>
              </w:rPr>
              <w:t>Exception Handling</w:t>
            </w:r>
          </w:p>
        </w:tc>
        <w:tc>
          <w:tcPr>
            <w:tcW w:w="731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A5992B5">
            <w:pPr>
              <w:spacing w:line="360" w:lineRule="auto"/>
            </w:pPr>
            <w:r>
              <w:rPr>
                <w:rFonts w:hint="default"/>
              </w:rPr>
              <w:t>The system displays an error message and requests the student to correct the information</w:t>
            </w:r>
          </w:p>
        </w:tc>
      </w:tr>
      <w:tr w14:paraId="0B1CE3E0">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0E5F324">
            <w:pPr>
              <w:spacing w:line="360" w:lineRule="auto"/>
              <w:rPr>
                <w:rFonts w:hint="default"/>
                <w:lang w:val="en-US"/>
              </w:rPr>
            </w:pPr>
            <w:r>
              <w:rPr>
                <w:lang w:val="en-US"/>
              </w:rPr>
              <w:t>Priority</w:t>
            </w:r>
          </w:p>
        </w:tc>
        <w:tc>
          <w:tcPr>
            <w:tcW w:w="7313"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0AD8039">
            <w:pPr>
              <w:spacing w:line="360" w:lineRule="auto"/>
            </w:pPr>
            <w:r>
              <w:rPr>
                <w:rFonts w:hint="default"/>
              </w:rPr>
              <w:t>High</w:t>
            </w:r>
          </w:p>
        </w:tc>
      </w:tr>
    </w:tbl>
    <w:p w14:paraId="7A8698AD">
      <w:pPr>
        <w:spacing w:line="360" w:lineRule="auto"/>
      </w:pPr>
    </w:p>
    <w:p w14:paraId="70C42BEF">
      <w:pPr>
        <w:pStyle w:val="6"/>
        <w:spacing w:line="360" w:lineRule="auto"/>
      </w:pPr>
      <w:r>
        <w:t xml:space="preserve">b. </w:t>
      </w:r>
      <w:r>
        <w:rPr>
          <w:rFonts w:hint="default"/>
        </w:rPr>
        <w:t>Course Registration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7050"/>
      </w:tblGrid>
      <w:tr w14:paraId="4C07D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2BF99A0C">
            <w:pPr>
              <w:spacing w:after="0" w:line="360" w:lineRule="auto"/>
              <w:rPr>
                <w:rFonts w:hint="default"/>
                <w:lang w:val="en-US"/>
              </w:rPr>
            </w:pPr>
            <w:r>
              <w:rPr>
                <w:lang w:val="en-US"/>
              </w:rPr>
              <w:t>Name</w:t>
            </w:r>
          </w:p>
        </w:tc>
        <w:tc>
          <w:tcPr>
            <w:tcW w:w="7050" w:type="dxa"/>
          </w:tcPr>
          <w:p w14:paraId="21977FA0">
            <w:pPr>
              <w:spacing w:after="0" w:line="360" w:lineRule="auto"/>
            </w:pPr>
            <w:r>
              <w:t xml:space="preserve">FR-06: </w:t>
            </w:r>
            <w:r>
              <w:rPr>
                <w:rFonts w:hint="default"/>
              </w:rPr>
              <w:t>Course Registration</w:t>
            </w:r>
          </w:p>
        </w:tc>
      </w:tr>
      <w:tr w14:paraId="7BC79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6D1D96E8">
            <w:pPr>
              <w:spacing w:after="0" w:line="360" w:lineRule="auto"/>
              <w:rPr>
                <w:rFonts w:hint="default"/>
                <w:lang w:val="en-US"/>
              </w:rPr>
            </w:pPr>
            <w:r>
              <w:rPr>
                <w:lang w:val="en-US"/>
              </w:rPr>
              <w:t>Description</w:t>
            </w:r>
          </w:p>
        </w:tc>
        <w:tc>
          <w:tcPr>
            <w:tcW w:w="7050" w:type="dxa"/>
          </w:tcPr>
          <w:p w14:paraId="233322B7">
            <w:pPr>
              <w:spacing w:after="0" w:line="360" w:lineRule="auto"/>
            </w:pPr>
            <w:r>
              <w:rPr>
                <w:rFonts w:hint="default"/>
              </w:rPr>
              <w:t>Students search for and register for desired courses in the E-Learning system</w:t>
            </w:r>
            <w:r>
              <w:t>.</w:t>
            </w:r>
          </w:p>
        </w:tc>
      </w:tr>
      <w:tr w14:paraId="335A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3310CA77">
            <w:pPr>
              <w:spacing w:after="0" w:line="360" w:lineRule="auto"/>
              <w:rPr>
                <w:rFonts w:hint="default"/>
                <w:lang w:val="en-US"/>
              </w:rPr>
            </w:pPr>
            <w:r>
              <w:rPr>
                <w:lang w:val="en-US"/>
              </w:rPr>
              <w:t>Triggering Event</w:t>
            </w:r>
          </w:p>
        </w:tc>
        <w:tc>
          <w:tcPr>
            <w:tcW w:w="7050" w:type="dxa"/>
          </w:tcPr>
          <w:p w14:paraId="2633FC17">
            <w:pPr>
              <w:spacing w:after="0" w:line="360" w:lineRule="auto"/>
            </w:pPr>
            <w:r>
              <w:rPr>
                <w:rFonts w:hint="default"/>
              </w:rPr>
              <w:t>Click the “Register Course” button and enter the course password</w:t>
            </w:r>
          </w:p>
        </w:tc>
      </w:tr>
      <w:tr w14:paraId="5F08E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3EBA6C9F">
            <w:pPr>
              <w:spacing w:after="0" w:line="360" w:lineRule="auto"/>
              <w:rPr>
                <w:rFonts w:hint="default"/>
                <w:lang w:val="en-US"/>
              </w:rPr>
            </w:pPr>
            <w:r>
              <w:rPr>
                <w:lang w:val="en-US"/>
              </w:rPr>
              <w:t>Preconditions</w:t>
            </w:r>
          </w:p>
        </w:tc>
        <w:tc>
          <w:tcPr>
            <w:tcW w:w="7050" w:type="dxa"/>
          </w:tcPr>
          <w:p w14:paraId="10E5E82E">
            <w:pPr>
              <w:spacing w:after="0" w:line="360" w:lineRule="auto"/>
              <w:rPr>
                <w:rFonts w:hint="default"/>
                <w:lang w:val="en-US"/>
              </w:rPr>
            </w:pPr>
            <w:r>
              <w:rPr>
                <w:rFonts w:hint="default"/>
              </w:rPr>
              <w:t>The user has an account in the system</w:t>
            </w:r>
            <w:r>
              <w:rPr>
                <w:rFonts w:hint="default"/>
                <w:lang w:val="en-US"/>
              </w:rPr>
              <w:t>, The course is valid in the current semester.</w:t>
            </w:r>
          </w:p>
        </w:tc>
      </w:tr>
      <w:tr w14:paraId="5F54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747BCCDD">
            <w:pPr>
              <w:spacing w:after="0" w:line="360" w:lineRule="auto"/>
              <w:rPr>
                <w:rFonts w:hint="default"/>
                <w:lang w:val="en-US"/>
              </w:rPr>
            </w:pPr>
            <w:r>
              <w:rPr>
                <w:lang w:val="en-US"/>
              </w:rPr>
              <w:t>Postconditions</w:t>
            </w:r>
          </w:p>
        </w:tc>
        <w:tc>
          <w:tcPr>
            <w:tcW w:w="7050" w:type="dxa"/>
          </w:tcPr>
          <w:p w14:paraId="4C6F27C1">
            <w:pPr>
              <w:spacing w:after="0" w:line="360" w:lineRule="auto"/>
            </w:pPr>
            <w:r>
              <w:rPr>
                <w:rFonts w:hint="default"/>
              </w:rPr>
              <w:t>A new registration record is created in the database</w:t>
            </w:r>
          </w:p>
        </w:tc>
      </w:tr>
      <w:tr w14:paraId="726FB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5ADA3939">
            <w:pPr>
              <w:spacing w:after="0" w:line="360" w:lineRule="auto"/>
              <w:rPr>
                <w:rFonts w:hint="default"/>
                <w:lang w:val="en-US"/>
              </w:rPr>
            </w:pPr>
            <w:r>
              <w:rPr>
                <w:lang w:val="en-US"/>
              </w:rPr>
              <w:t>Main Flow</w:t>
            </w:r>
          </w:p>
        </w:tc>
        <w:tc>
          <w:tcPr>
            <w:tcW w:w="7050" w:type="dxa"/>
          </w:tcPr>
          <w:p w14:paraId="00D21F3F">
            <w:pPr>
              <w:spacing w:after="0" w:line="360" w:lineRule="auto"/>
            </w:pPr>
            <w:r>
              <w:t xml:space="preserve">1. </w:t>
            </w:r>
            <w:r>
              <w:rPr>
                <w:rFonts w:hint="default"/>
              </w:rPr>
              <w:t>The user searches for the list of courses</w:t>
            </w:r>
          </w:p>
          <w:p w14:paraId="180557B5">
            <w:pPr>
              <w:spacing w:after="0" w:line="360" w:lineRule="auto"/>
            </w:pPr>
            <w:r>
              <w:t xml:space="preserve">2. </w:t>
            </w:r>
            <w:r>
              <w:rPr>
                <w:rFonts w:hint="default"/>
              </w:rPr>
              <w:t>The system returns the list of courses</w:t>
            </w:r>
          </w:p>
          <w:p w14:paraId="2002677D">
            <w:pPr>
              <w:spacing w:after="0" w:line="360" w:lineRule="auto"/>
            </w:pPr>
            <w:r>
              <w:t xml:space="preserve">3. </w:t>
            </w:r>
            <w:r>
              <w:rPr>
                <w:rFonts w:hint="default"/>
              </w:rPr>
              <w:t>The user selects the desired course</w:t>
            </w:r>
          </w:p>
          <w:p w14:paraId="1748F640">
            <w:pPr>
              <w:spacing w:after="0" w:line="360" w:lineRule="auto"/>
            </w:pPr>
            <w:r>
              <w:t xml:space="preserve">4. </w:t>
            </w:r>
            <w:r>
              <w:rPr>
                <w:rFonts w:hint="default"/>
              </w:rPr>
              <w:t>The system displays general and detailed information about the course</w:t>
            </w:r>
          </w:p>
          <w:p w14:paraId="651BAA2F">
            <w:pPr>
              <w:spacing w:after="0" w:line="360" w:lineRule="auto"/>
            </w:pPr>
            <w:r>
              <w:t xml:space="preserve">5. </w:t>
            </w:r>
            <w:r>
              <w:rPr>
                <w:rFonts w:hint="default"/>
              </w:rPr>
              <w:t>The user clicks “Register”</w:t>
            </w:r>
          </w:p>
          <w:p w14:paraId="715CC6B8">
            <w:pPr>
              <w:spacing w:after="0" w:line="360" w:lineRule="auto"/>
            </w:pPr>
            <w:r>
              <w:t xml:space="preserve">6. </w:t>
            </w:r>
            <w:r>
              <w:rPr>
                <w:rFonts w:hint="default"/>
              </w:rPr>
              <w:t>The system requests the course password</w:t>
            </w:r>
          </w:p>
          <w:p w14:paraId="0F4069BF">
            <w:pPr>
              <w:spacing w:after="0" w:line="360" w:lineRule="auto"/>
            </w:pPr>
            <w:r>
              <w:t xml:space="preserve">7. </w:t>
            </w:r>
            <w:r>
              <w:rPr>
                <w:rFonts w:hint="default"/>
              </w:rPr>
              <w:t>The user enters the password</w:t>
            </w:r>
          </w:p>
          <w:p w14:paraId="35258341">
            <w:pPr>
              <w:spacing w:after="0" w:line="360" w:lineRule="auto"/>
            </w:pPr>
            <w:r>
              <w:t xml:space="preserve">8. </w:t>
            </w:r>
            <w:r>
              <w:rPr>
                <w:rFonts w:hint="default"/>
              </w:rPr>
              <w:t>The system verifies the password</w:t>
            </w:r>
          </w:p>
          <w:p w14:paraId="7B29174C">
            <w:pPr>
              <w:spacing w:after="0" w:line="360" w:lineRule="auto"/>
            </w:pPr>
            <w:r>
              <w:t xml:space="preserve">9. </w:t>
            </w:r>
            <w:r>
              <w:rPr>
                <w:rFonts w:hint="default"/>
              </w:rPr>
              <w:t>The system displays a success notification</w:t>
            </w:r>
          </w:p>
        </w:tc>
      </w:tr>
      <w:tr w14:paraId="34BC0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4203D9D0">
            <w:pPr>
              <w:spacing w:after="0" w:line="360" w:lineRule="auto"/>
              <w:rPr>
                <w:rFonts w:hint="default"/>
                <w:lang w:val="en-US"/>
              </w:rPr>
            </w:pPr>
            <w:r>
              <w:rPr>
                <w:lang w:val="en-US"/>
              </w:rPr>
              <w:t>Alternative Flow</w:t>
            </w:r>
          </w:p>
        </w:tc>
        <w:tc>
          <w:tcPr>
            <w:tcW w:w="7050" w:type="dxa"/>
          </w:tcPr>
          <w:p w14:paraId="28C7D529">
            <w:pPr>
              <w:spacing w:after="0" w:line="360" w:lineRule="auto"/>
            </w:pPr>
            <w:r>
              <w:t xml:space="preserve">4.a </w:t>
            </w:r>
            <w:r>
              <w:rPr>
                <w:rFonts w:hint="default"/>
              </w:rPr>
              <w:t>The student selects “View Details” to see course information</w:t>
            </w:r>
          </w:p>
          <w:p w14:paraId="15493C25">
            <w:pPr>
              <w:spacing w:after="0" w:line="360" w:lineRule="auto"/>
            </w:pPr>
            <w:r>
              <w:t xml:space="preserve">4.b </w:t>
            </w:r>
            <w:r>
              <w:rPr>
                <w:rFonts w:hint="default"/>
              </w:rPr>
              <w:t>The system displays detailed course information</w:t>
            </w:r>
          </w:p>
          <w:p w14:paraId="35951E66">
            <w:pPr>
              <w:spacing w:after="0" w:line="360" w:lineRule="auto"/>
            </w:pPr>
            <w:r>
              <w:t xml:space="preserve">8.a </w:t>
            </w:r>
            <w:r>
              <w:rPr>
                <w:rFonts w:hint="default"/>
              </w:rPr>
              <w:t>The system detects an incorrect password</w:t>
            </w:r>
            <w:r>
              <w:br w:type="textWrapping"/>
            </w:r>
            <w:r>
              <w:t xml:space="preserve">8.b </w:t>
            </w:r>
            <w:r>
              <w:rPr>
                <w:rFonts w:hint="default"/>
              </w:rPr>
              <w:t>The student returns to step 7</w:t>
            </w:r>
          </w:p>
        </w:tc>
      </w:tr>
      <w:tr w14:paraId="0AF1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2CC229F6">
            <w:pPr>
              <w:spacing w:after="0" w:line="360" w:lineRule="auto"/>
              <w:rPr>
                <w:rFonts w:hint="default"/>
                <w:lang w:val="en-US"/>
              </w:rPr>
            </w:pPr>
            <w:r>
              <w:rPr>
                <w:lang w:val="en-US"/>
              </w:rPr>
              <w:t xml:space="preserve">Exception </w:t>
            </w:r>
          </w:p>
        </w:tc>
        <w:tc>
          <w:tcPr>
            <w:tcW w:w="7050" w:type="dxa"/>
          </w:tcPr>
          <w:p w14:paraId="2FD07EE9">
            <w:pPr>
              <w:spacing w:after="0" w:line="360" w:lineRule="auto"/>
            </w:pPr>
            <w:r>
              <w:t xml:space="preserve">1. </w:t>
            </w:r>
            <w:r>
              <w:rPr>
                <w:rFonts w:hint="default"/>
              </w:rPr>
              <w:t>System overload (e.g., 1000 students registering simultaneously)</w:t>
            </w:r>
          </w:p>
          <w:p w14:paraId="6CA1817D">
            <w:pPr>
              <w:spacing w:after="0" w:line="360" w:lineRule="auto"/>
            </w:pPr>
            <w:r>
              <w:t xml:space="preserve">1.1 </w:t>
            </w:r>
            <w:r>
              <w:rPr>
                <w:rFonts w:hint="default"/>
              </w:rPr>
              <w:t>Apply request rate limiting for each registration attempt</w:t>
            </w:r>
          </w:p>
        </w:tc>
      </w:tr>
      <w:tr w14:paraId="3D96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4" w:type="dxa"/>
          </w:tcPr>
          <w:p w14:paraId="716A3180">
            <w:pPr>
              <w:spacing w:after="0" w:line="360" w:lineRule="auto"/>
              <w:rPr>
                <w:rFonts w:hint="default"/>
                <w:lang w:val="en-US"/>
              </w:rPr>
            </w:pPr>
            <w:r>
              <w:rPr>
                <w:lang w:val="en-US"/>
              </w:rPr>
              <w:t>Priority</w:t>
            </w:r>
          </w:p>
        </w:tc>
        <w:tc>
          <w:tcPr>
            <w:tcW w:w="7050" w:type="dxa"/>
          </w:tcPr>
          <w:p w14:paraId="11F9F76F">
            <w:pPr>
              <w:spacing w:after="0" w:line="360" w:lineRule="auto"/>
              <w:rPr>
                <w:rFonts w:hint="default"/>
                <w:lang w:val="en-US"/>
              </w:rPr>
            </w:pPr>
            <w:r>
              <w:rPr>
                <w:rFonts w:hint="default"/>
                <w:lang w:val="en-US"/>
              </w:rPr>
              <w:t>High</w:t>
            </w:r>
          </w:p>
        </w:tc>
      </w:tr>
    </w:tbl>
    <w:p w14:paraId="4818903E">
      <w:pPr>
        <w:spacing w:line="360" w:lineRule="auto"/>
      </w:pPr>
    </w:p>
    <w:p w14:paraId="1D7EFCB9">
      <w:pPr>
        <w:pStyle w:val="6"/>
        <w:spacing w:line="360" w:lineRule="auto"/>
      </w:pPr>
      <w:r>
        <w:t xml:space="preserve">c. </w:t>
      </w:r>
      <w:r>
        <w:rPr>
          <w:rFonts w:hint="default"/>
        </w:rPr>
        <w:t>Learning and Completing Assignments</w:t>
      </w:r>
    </w:p>
    <w:tbl>
      <w:tblPr>
        <w:tblStyle w:val="12"/>
        <w:tblW w:w="0" w:type="auto"/>
        <w:tblInd w:w="0" w:type="dxa"/>
        <w:tblLayout w:type="autofit"/>
        <w:tblCellMar>
          <w:top w:w="15" w:type="dxa"/>
          <w:left w:w="15" w:type="dxa"/>
          <w:bottom w:w="15" w:type="dxa"/>
          <w:right w:w="15" w:type="dxa"/>
        </w:tblCellMar>
      </w:tblPr>
      <w:tblGrid>
        <w:gridCol w:w="1975"/>
        <w:gridCol w:w="7089"/>
      </w:tblGrid>
      <w:tr w14:paraId="04F748A3">
        <w:tblPrEx>
          <w:tblCellMar>
            <w:top w:w="15" w:type="dxa"/>
            <w:left w:w="15" w:type="dxa"/>
            <w:bottom w:w="15" w:type="dxa"/>
            <w:right w:w="15" w:type="dxa"/>
          </w:tblCellMar>
        </w:tblPrEx>
        <w:trPr>
          <w:trHeight w:val="285"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8EE904C">
            <w:pPr>
              <w:spacing w:line="360" w:lineRule="auto"/>
              <w:rPr>
                <w:rFonts w:hint="default"/>
                <w:lang w:val="en-US"/>
              </w:rPr>
            </w:pPr>
            <w:r>
              <w:rPr>
                <w:lang w:val="en-US"/>
              </w:rPr>
              <w:t>Name</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322B144">
            <w:pPr>
              <w:spacing w:line="360" w:lineRule="auto"/>
            </w:pPr>
            <w:r>
              <w:t xml:space="preserve">FR-07: </w:t>
            </w:r>
            <w:r>
              <w:rPr>
                <w:rFonts w:hint="default"/>
              </w:rPr>
              <w:t>Learning and Completing Assignments</w:t>
            </w:r>
          </w:p>
        </w:tc>
      </w:tr>
      <w:tr w14:paraId="31312616">
        <w:tblPrEx>
          <w:tblCellMar>
            <w:top w:w="15" w:type="dxa"/>
            <w:left w:w="15" w:type="dxa"/>
            <w:bottom w:w="15" w:type="dxa"/>
            <w:right w:w="15" w:type="dxa"/>
          </w:tblCellMar>
        </w:tblPrEx>
        <w:trPr>
          <w:trHeight w:val="570"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A5449BF">
            <w:pPr>
              <w:spacing w:line="360" w:lineRule="auto"/>
              <w:rPr>
                <w:rFonts w:hint="default"/>
                <w:lang w:val="en-US"/>
              </w:rPr>
            </w:pPr>
            <w:r>
              <w:rPr>
                <w:lang w:val="en-US"/>
              </w:rPr>
              <w:t>Description</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E9E124F">
            <w:pPr>
              <w:spacing w:line="360" w:lineRule="auto"/>
            </w:pPr>
            <w:r>
              <w:rPr>
                <w:rFonts w:hint="default"/>
              </w:rPr>
              <w:t>Allows students to view lecture content and complete assignments for registered courses</w:t>
            </w:r>
            <w:r>
              <w:t>.</w:t>
            </w:r>
          </w:p>
        </w:tc>
      </w:tr>
      <w:tr w14:paraId="753BA8F0">
        <w:tblPrEx>
          <w:tblCellMar>
            <w:top w:w="15" w:type="dxa"/>
            <w:left w:w="15" w:type="dxa"/>
            <w:bottom w:w="15" w:type="dxa"/>
            <w:right w:w="15" w:type="dxa"/>
          </w:tblCellMar>
        </w:tblPrEx>
        <w:trPr>
          <w:trHeight w:val="285"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58ED51C">
            <w:pPr>
              <w:spacing w:line="360" w:lineRule="auto"/>
              <w:rPr>
                <w:rFonts w:hint="default"/>
                <w:lang w:val="en-US"/>
              </w:rPr>
            </w:pPr>
            <w:r>
              <w:rPr>
                <w:lang w:val="en-US"/>
              </w:rPr>
              <w:t>Triggering Event</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3927914">
            <w:pPr>
              <w:spacing w:line="360" w:lineRule="auto"/>
            </w:pPr>
            <w:r>
              <w:rPr>
                <w:rFonts w:hint="default"/>
              </w:rPr>
              <w:t>The student scrolls using the mouse wheel, navigation buttons, or scrollbar to view learning materials and clicks the “Do Assignment” button to practice</w:t>
            </w:r>
            <w:r>
              <w:t>.</w:t>
            </w:r>
          </w:p>
        </w:tc>
      </w:tr>
      <w:tr w14:paraId="19C8B54D">
        <w:tblPrEx>
          <w:tblCellMar>
            <w:top w:w="15" w:type="dxa"/>
            <w:left w:w="15" w:type="dxa"/>
            <w:bottom w:w="15" w:type="dxa"/>
            <w:right w:w="15" w:type="dxa"/>
          </w:tblCellMar>
        </w:tblPrEx>
        <w:trPr>
          <w:trHeight w:val="285"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CCCF3A1">
            <w:pPr>
              <w:spacing w:line="360" w:lineRule="auto"/>
              <w:rPr>
                <w:rFonts w:hint="default"/>
                <w:lang w:val="en-US"/>
              </w:rPr>
            </w:pPr>
            <w:r>
              <w:rPr>
                <w:lang w:val="en-US"/>
              </w:rPr>
              <w:t>Preconditions</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DAB2575">
            <w:pPr>
              <w:spacing w:line="360" w:lineRule="auto"/>
            </w:pPr>
            <w:r>
              <w:t> </w:t>
            </w:r>
            <w:r>
              <w:rPr>
                <w:rFonts w:hint="default"/>
              </w:rPr>
              <w:t>The student is logged in and is on the course lecture page</w:t>
            </w:r>
            <w:r>
              <w:t>.</w:t>
            </w:r>
          </w:p>
        </w:tc>
      </w:tr>
      <w:tr w14:paraId="63347B02">
        <w:tblPrEx>
          <w:tblCellMar>
            <w:top w:w="15" w:type="dxa"/>
            <w:left w:w="15" w:type="dxa"/>
            <w:bottom w:w="15" w:type="dxa"/>
            <w:right w:w="15" w:type="dxa"/>
          </w:tblCellMar>
        </w:tblPrEx>
        <w:trPr>
          <w:trHeight w:val="285"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3DFFC80">
            <w:pPr>
              <w:spacing w:line="360" w:lineRule="auto"/>
              <w:rPr>
                <w:rFonts w:hint="default"/>
                <w:lang w:val="en-US"/>
              </w:rPr>
            </w:pPr>
            <w:r>
              <w:rPr>
                <w:lang w:val="en-US"/>
              </w:rPr>
              <w:t>Postconditions</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2E696D1">
            <w:pPr>
              <w:spacing w:line="360" w:lineRule="auto"/>
            </w:pPr>
            <w:r>
              <w:rPr>
                <w:rFonts w:hint="default"/>
              </w:rPr>
              <w:t>The system displays the course content and assignments. After completion, the student can view the assignment scores</w:t>
            </w:r>
            <w:r>
              <w:t>.</w:t>
            </w:r>
          </w:p>
        </w:tc>
      </w:tr>
      <w:tr w14:paraId="61CA1EF5">
        <w:tblPrEx>
          <w:tblCellMar>
            <w:top w:w="15" w:type="dxa"/>
            <w:left w:w="15" w:type="dxa"/>
            <w:bottom w:w="15" w:type="dxa"/>
            <w:right w:w="15" w:type="dxa"/>
          </w:tblCellMar>
        </w:tblPrEx>
        <w:trPr>
          <w:trHeight w:val="2355"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F5FE693">
            <w:pPr>
              <w:spacing w:line="360" w:lineRule="auto"/>
              <w:rPr>
                <w:rFonts w:hint="default"/>
                <w:lang w:val="en-US"/>
              </w:rPr>
            </w:pPr>
            <w:r>
              <w:rPr>
                <w:lang w:val="en-US"/>
              </w:rPr>
              <w:t>Main Flow</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D1D86FE">
            <w:pPr>
              <w:spacing w:line="360" w:lineRule="auto"/>
            </w:pPr>
            <w:r>
              <w:t xml:space="preserve">1. </w:t>
            </w:r>
            <w:r>
              <w:tab/>
            </w:r>
            <w:r>
              <w:rPr>
                <w:rFonts w:hint="default"/>
              </w:rPr>
              <w:t>The user accesses the search bar</w:t>
            </w:r>
            <w:r>
              <w:t> </w:t>
            </w:r>
          </w:p>
          <w:p w14:paraId="00D0A634">
            <w:pPr>
              <w:spacing w:line="360" w:lineRule="auto"/>
            </w:pPr>
            <w:r>
              <w:t xml:space="preserve">2. </w:t>
            </w:r>
            <w:r>
              <w:tab/>
            </w:r>
            <w:r>
              <w:rPr>
                <w:rFonts w:hint="default"/>
              </w:rPr>
              <w:t>The user enters the course name or course code</w:t>
            </w:r>
          </w:p>
          <w:p w14:paraId="5F84C9E4">
            <w:pPr>
              <w:spacing w:line="360" w:lineRule="auto"/>
            </w:pPr>
            <w:r>
              <w:t xml:space="preserve">3. </w:t>
            </w:r>
            <w:r>
              <w:tab/>
            </w:r>
            <w:r>
              <w:rPr>
                <w:rFonts w:hint="default"/>
              </w:rPr>
              <w:t>The system suggests relevant courses</w:t>
            </w:r>
          </w:p>
          <w:p w14:paraId="04422818">
            <w:pPr>
              <w:spacing w:line="360" w:lineRule="auto"/>
            </w:pPr>
            <w:r>
              <w:t xml:space="preserve">4. </w:t>
            </w:r>
            <w:r>
              <w:tab/>
            </w:r>
            <w:r>
              <w:rPr>
                <w:rFonts w:hint="default"/>
              </w:rPr>
              <w:t>The user presses Enter or clicks the search icon</w:t>
            </w:r>
          </w:p>
          <w:p w14:paraId="7908CDBF">
            <w:pPr>
              <w:spacing w:line="360" w:lineRule="auto"/>
            </w:pPr>
            <w:r>
              <w:t xml:space="preserve">5. </w:t>
            </w:r>
            <w:r>
              <w:tab/>
            </w:r>
            <w:r>
              <w:rPr>
                <w:rFonts w:hint="default"/>
              </w:rPr>
              <w:t>The system returns a list of courses</w:t>
            </w:r>
          </w:p>
        </w:tc>
      </w:tr>
      <w:tr w14:paraId="7FFEA556">
        <w:tblPrEx>
          <w:tblCellMar>
            <w:top w:w="15" w:type="dxa"/>
            <w:left w:w="15" w:type="dxa"/>
            <w:bottom w:w="15" w:type="dxa"/>
            <w:right w:w="15" w:type="dxa"/>
          </w:tblCellMar>
        </w:tblPrEx>
        <w:trPr>
          <w:trHeight w:val="810"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2127F89">
            <w:pPr>
              <w:spacing w:line="360" w:lineRule="auto"/>
              <w:rPr>
                <w:rFonts w:hint="default"/>
                <w:lang w:val="en-US"/>
              </w:rPr>
            </w:pPr>
            <w:r>
              <w:rPr>
                <w:lang w:val="en-US"/>
              </w:rPr>
              <w:t>Alternative Flow</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AB37F24">
            <w:pPr>
              <w:spacing w:line="360" w:lineRule="auto"/>
            </w:pPr>
            <w:r>
              <w:t xml:space="preserve">3.1 </w:t>
            </w:r>
            <w:r>
              <w:rPr>
                <w:rFonts w:hint="default"/>
              </w:rPr>
              <w:t>The system does not find matching results</w:t>
            </w:r>
          </w:p>
          <w:p w14:paraId="13214FCA">
            <w:pPr>
              <w:spacing w:line="360" w:lineRule="auto"/>
            </w:pPr>
            <w:r>
              <w:t xml:space="preserve">3.2 </w:t>
            </w:r>
            <w:r>
              <w:rPr>
                <w:rFonts w:hint="default"/>
              </w:rPr>
              <w:t>The user returns to step 2</w:t>
            </w:r>
          </w:p>
        </w:tc>
      </w:tr>
      <w:tr w14:paraId="4D815A18">
        <w:tblPrEx>
          <w:tblCellMar>
            <w:top w:w="15" w:type="dxa"/>
            <w:left w:w="15" w:type="dxa"/>
            <w:bottom w:w="15" w:type="dxa"/>
            <w:right w:w="15" w:type="dxa"/>
          </w:tblCellMar>
        </w:tblPrEx>
        <w:trPr>
          <w:trHeight w:val="810"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719D3D8">
            <w:pPr>
              <w:spacing w:line="360" w:lineRule="auto"/>
              <w:rPr>
                <w:rFonts w:hint="default"/>
                <w:lang w:val="en-US"/>
              </w:rPr>
            </w:pPr>
            <w:r>
              <w:rPr>
                <w:lang w:val="en-US"/>
              </w:rPr>
              <w:t xml:space="preserve">Exception </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4E0EC32">
            <w:pPr>
              <w:spacing w:line="360" w:lineRule="auto"/>
            </w:pPr>
            <w:r>
              <w:t xml:space="preserve">1. </w:t>
            </w:r>
            <w:r>
              <w:tab/>
            </w:r>
            <w:r>
              <w:rPr>
                <w:rFonts w:hint="default"/>
              </w:rPr>
              <w:t>No results found</w:t>
            </w:r>
          </w:p>
          <w:p w14:paraId="23D21521">
            <w:pPr>
              <w:spacing w:line="360" w:lineRule="auto"/>
            </w:pPr>
            <w:r>
              <w:t xml:space="preserve">2. </w:t>
            </w:r>
            <w:r>
              <w:tab/>
            </w:r>
            <w:r>
              <w:rPr>
                <w:rFonts w:hint="default"/>
              </w:rPr>
              <w:t>Invalid keyword</w:t>
            </w:r>
          </w:p>
        </w:tc>
      </w:tr>
      <w:tr w14:paraId="60EFA91F">
        <w:tblPrEx>
          <w:tblCellMar>
            <w:top w:w="15" w:type="dxa"/>
            <w:left w:w="15" w:type="dxa"/>
            <w:bottom w:w="15" w:type="dxa"/>
            <w:right w:w="15" w:type="dxa"/>
          </w:tblCellMar>
        </w:tblPrEx>
        <w:trPr>
          <w:trHeight w:val="285"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66A3304">
            <w:pPr>
              <w:spacing w:line="360" w:lineRule="auto"/>
              <w:rPr>
                <w:rFonts w:hint="default"/>
                <w:lang w:val="en-US"/>
              </w:rPr>
            </w:pPr>
            <w:r>
              <w:rPr>
                <w:lang w:val="en-US"/>
              </w:rPr>
              <w:t>Priority</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3341AA9">
            <w:pPr>
              <w:spacing w:line="360" w:lineRule="auto"/>
              <w:rPr>
                <w:rFonts w:hint="default"/>
                <w:lang w:val="en-US"/>
              </w:rPr>
            </w:pPr>
            <w:r>
              <w:rPr>
                <w:rFonts w:hint="default"/>
                <w:lang w:val="en-US"/>
              </w:rPr>
              <w:t>High</w:t>
            </w:r>
          </w:p>
        </w:tc>
      </w:tr>
    </w:tbl>
    <w:p w14:paraId="4D837912">
      <w:pPr>
        <w:spacing w:line="360" w:lineRule="auto"/>
      </w:pPr>
    </w:p>
    <w:p w14:paraId="29FFD30D">
      <w:pPr>
        <w:pStyle w:val="6"/>
        <w:spacing w:line="360" w:lineRule="auto"/>
      </w:pPr>
      <w:r>
        <w:t xml:space="preserve">d. </w:t>
      </w:r>
      <w:r>
        <w:rPr>
          <w:rFonts w:hint="default"/>
        </w:rPr>
        <w:t>Tracking Results</w:t>
      </w:r>
    </w:p>
    <w:tbl>
      <w:tblPr>
        <w:tblStyle w:val="12"/>
        <w:tblW w:w="0" w:type="auto"/>
        <w:tblInd w:w="0" w:type="dxa"/>
        <w:tblLayout w:type="autofit"/>
        <w:tblCellMar>
          <w:top w:w="15" w:type="dxa"/>
          <w:left w:w="15" w:type="dxa"/>
          <w:bottom w:w="15" w:type="dxa"/>
          <w:right w:w="15" w:type="dxa"/>
        </w:tblCellMar>
      </w:tblPr>
      <w:tblGrid>
        <w:gridCol w:w="1975"/>
        <w:gridCol w:w="7089"/>
      </w:tblGrid>
      <w:tr w14:paraId="0F2E11C9">
        <w:trPr>
          <w:trHeight w:val="285"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02B68BB">
            <w:pPr>
              <w:spacing w:line="360" w:lineRule="auto"/>
              <w:rPr>
                <w:rFonts w:hint="default"/>
                <w:lang w:val="en-US"/>
              </w:rPr>
            </w:pPr>
            <w:r>
              <w:rPr>
                <w:lang w:val="en-US"/>
              </w:rPr>
              <w:t>Name</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C5DA274">
            <w:pPr>
              <w:spacing w:line="360" w:lineRule="auto"/>
            </w:pPr>
            <w:r>
              <w:t xml:space="preserve">FR-08: </w:t>
            </w:r>
            <w:r>
              <w:rPr>
                <w:rFonts w:hint="default"/>
              </w:rPr>
              <w:t>Tracking Results</w:t>
            </w:r>
          </w:p>
        </w:tc>
      </w:tr>
      <w:tr w14:paraId="573B17DF">
        <w:tblPrEx>
          <w:tblCellMar>
            <w:top w:w="15" w:type="dxa"/>
            <w:left w:w="15" w:type="dxa"/>
            <w:bottom w:w="15" w:type="dxa"/>
            <w:right w:w="15" w:type="dxa"/>
          </w:tblCellMar>
        </w:tblPrEx>
        <w:trPr>
          <w:trHeight w:val="285"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27F996C">
            <w:pPr>
              <w:spacing w:line="360" w:lineRule="auto"/>
              <w:rPr>
                <w:rFonts w:hint="default"/>
                <w:lang w:val="en-US"/>
              </w:rPr>
            </w:pPr>
            <w:r>
              <w:rPr>
                <w:lang w:val="en-US"/>
              </w:rPr>
              <w:t>Description</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42DAC63">
            <w:pPr>
              <w:spacing w:line="360" w:lineRule="auto"/>
            </w:pPr>
            <w:r>
              <w:rPr>
                <w:rFonts w:hint="default"/>
              </w:rPr>
              <w:t>Allows students to submit completed assignments, track submission status, and view scores and feedback after grading</w:t>
            </w:r>
            <w:r>
              <w:t>.</w:t>
            </w:r>
          </w:p>
        </w:tc>
      </w:tr>
      <w:tr w14:paraId="0D9ECF34">
        <w:tblPrEx>
          <w:tblCellMar>
            <w:top w:w="15" w:type="dxa"/>
            <w:left w:w="15" w:type="dxa"/>
            <w:bottom w:w="15" w:type="dxa"/>
            <w:right w:w="15" w:type="dxa"/>
          </w:tblCellMar>
        </w:tblPrEx>
        <w:trPr>
          <w:trHeight w:val="570"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18000E5">
            <w:pPr>
              <w:spacing w:line="360" w:lineRule="auto"/>
              <w:rPr>
                <w:rFonts w:hint="default"/>
                <w:lang w:val="en-US"/>
              </w:rPr>
            </w:pPr>
            <w:r>
              <w:rPr>
                <w:lang w:val="en-US"/>
              </w:rPr>
              <w:t>Triggering Event</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6AF4961">
            <w:pPr>
              <w:spacing w:line="360" w:lineRule="auto"/>
            </w:pPr>
            <w:r>
              <w:rPr>
                <w:rFonts w:hint="default"/>
              </w:rPr>
              <w:t>Click the “Submit Assignment” button or select “View Score” on the assignment page</w:t>
            </w:r>
            <w:r>
              <w:t>.</w:t>
            </w:r>
          </w:p>
        </w:tc>
      </w:tr>
      <w:tr w14:paraId="18E0BA96">
        <w:tblPrEx>
          <w:tblCellMar>
            <w:top w:w="15" w:type="dxa"/>
            <w:left w:w="15" w:type="dxa"/>
            <w:bottom w:w="15" w:type="dxa"/>
            <w:right w:w="15" w:type="dxa"/>
          </w:tblCellMar>
        </w:tblPrEx>
        <w:trPr>
          <w:trHeight w:val="285"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07FC3E0">
            <w:pPr>
              <w:spacing w:line="360" w:lineRule="auto"/>
              <w:rPr>
                <w:rFonts w:hint="default"/>
                <w:lang w:val="en-US"/>
              </w:rPr>
            </w:pPr>
            <w:r>
              <w:rPr>
                <w:lang w:val="en-US"/>
              </w:rPr>
              <w:t>Preconditions</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2588486">
            <w:pPr>
              <w:spacing w:line="360" w:lineRule="auto"/>
            </w:pPr>
            <w:r>
              <w:rPr>
                <w:rFonts w:hint="default"/>
              </w:rPr>
              <w:t>The student is logged in</w:t>
            </w:r>
            <w:r>
              <w:t>.</w:t>
            </w:r>
            <w:r>
              <w:br w:type="textWrapping"/>
            </w:r>
            <w:r>
              <w:rPr>
                <w:rFonts w:hint="default"/>
              </w:rPr>
              <w:t>The student has completed the assignment</w:t>
            </w:r>
            <w:r>
              <w:t>.</w:t>
            </w:r>
            <w:r>
              <w:br w:type="textWrapping"/>
            </w:r>
            <w:r>
              <w:rPr>
                <w:rFonts w:hint="default"/>
              </w:rPr>
              <w:t>The assignment is within the submission deadline</w:t>
            </w:r>
            <w:r>
              <w:t>.</w:t>
            </w:r>
          </w:p>
        </w:tc>
      </w:tr>
      <w:tr w14:paraId="67C1636C">
        <w:tblPrEx>
          <w:tblCellMar>
            <w:top w:w="15" w:type="dxa"/>
            <w:left w:w="15" w:type="dxa"/>
            <w:bottom w:w="15" w:type="dxa"/>
            <w:right w:w="15" w:type="dxa"/>
          </w:tblCellMar>
        </w:tblPrEx>
        <w:trPr>
          <w:trHeight w:val="1115"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062BEED">
            <w:pPr>
              <w:spacing w:line="360" w:lineRule="auto"/>
              <w:rPr>
                <w:rFonts w:hint="default"/>
                <w:lang w:val="en-US"/>
              </w:rPr>
            </w:pPr>
            <w:r>
              <w:rPr>
                <w:lang w:val="en-US"/>
              </w:rPr>
              <w:t>Postconditions</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8B80C6D">
            <w:pPr>
              <w:spacing w:line="360" w:lineRule="auto"/>
            </w:pPr>
            <w:r>
              <w:rPr>
                <w:rFonts w:hint="default"/>
              </w:rPr>
              <w:t>If successful: The assignment is recorded as submitted, and the student can view the score after grading</w:t>
            </w:r>
            <w:r>
              <w:t>.</w:t>
            </w:r>
            <w:r>
              <w:br w:type="textWrapping"/>
            </w:r>
            <w:r>
              <w:rPr>
                <w:rFonts w:hint="default"/>
              </w:rPr>
              <w:t>If unsuccessful: The assignment is not submitted, and an error message is displayed</w:t>
            </w:r>
            <w:r>
              <w:t>.</w:t>
            </w:r>
          </w:p>
        </w:tc>
      </w:tr>
      <w:tr w14:paraId="3CDE410D">
        <w:tblPrEx>
          <w:tblCellMar>
            <w:top w:w="15" w:type="dxa"/>
            <w:left w:w="15" w:type="dxa"/>
            <w:bottom w:w="15" w:type="dxa"/>
            <w:right w:w="15" w:type="dxa"/>
          </w:tblCellMar>
        </w:tblPrEx>
        <w:trPr>
          <w:trHeight w:val="2627"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1101E6C">
            <w:pPr>
              <w:spacing w:line="360" w:lineRule="auto"/>
              <w:rPr>
                <w:rFonts w:hint="default"/>
                <w:lang w:val="en-US"/>
              </w:rPr>
            </w:pPr>
            <w:r>
              <w:rPr>
                <w:lang w:val="en-US"/>
              </w:rPr>
              <w:t>Main Flow</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AB3555B">
            <w:pPr>
              <w:spacing w:line="360" w:lineRule="auto"/>
            </w:pPr>
            <w:r>
              <w:t>1.</w:t>
            </w:r>
            <w:r>
              <w:rPr>
                <w:rFonts w:hint="default"/>
              </w:rPr>
              <w:t>The student opens the completed assignment detail page</w:t>
            </w:r>
            <w:r>
              <w:t>.</w:t>
            </w:r>
            <w:r>
              <w:br w:type="textWrapping"/>
            </w:r>
            <w:r>
              <w:t>2.</w:t>
            </w:r>
            <w:r>
              <w:rPr>
                <w:rFonts w:hint="default"/>
              </w:rPr>
              <w:t>The student clicks the “Submit Assignment” button</w:t>
            </w:r>
            <w:r>
              <w:t>.</w:t>
            </w:r>
            <w:r>
              <w:br w:type="textWrapping"/>
            </w:r>
            <w:r>
              <w:t>3.</w:t>
            </w:r>
            <w:r>
              <w:rPr>
                <w:rFonts w:hint="default"/>
              </w:rPr>
              <w:t>The system checks the submission deadline</w:t>
            </w:r>
            <w:r>
              <w:t>.</w:t>
            </w:r>
            <w:r>
              <w:br w:type="textWrapping"/>
            </w:r>
            <w:r>
              <w:t>4.</w:t>
            </w:r>
            <w:r>
              <w:rPr>
                <w:rFonts w:hint="default"/>
              </w:rPr>
              <w:t>The system records the submission time</w:t>
            </w:r>
            <w:r>
              <w:t>.</w:t>
            </w:r>
            <w:r>
              <w:br w:type="textWrapping"/>
            </w:r>
            <w:r>
              <w:t>5.</w:t>
            </w:r>
            <w:r>
              <w:rPr>
                <w:rFonts w:hint="default"/>
              </w:rPr>
              <w:t>The system saves the submission and updates the status to “Submitted”</w:t>
            </w:r>
            <w:r>
              <w:t>.</w:t>
            </w:r>
            <w:r>
              <w:br w:type="textWrapping"/>
            </w:r>
            <w:r>
              <w:t>6.</w:t>
            </w:r>
            <w:r>
              <w:rPr>
                <w:rFonts w:hint="default"/>
              </w:rPr>
              <w:t>After grading, the system updates the score and feedback</w:t>
            </w:r>
            <w:r>
              <w:t>.</w:t>
            </w:r>
            <w:r>
              <w:br w:type="textWrapping"/>
            </w:r>
            <w:r>
              <w:t>7.</w:t>
            </w:r>
            <w:r>
              <w:rPr>
                <w:rFonts w:hint="default"/>
              </w:rPr>
              <w:t>The student revisits the assignment to view the score and feedback</w:t>
            </w:r>
            <w:r>
              <w:t>.</w:t>
            </w:r>
          </w:p>
        </w:tc>
      </w:tr>
      <w:tr w14:paraId="76AE2306">
        <w:tblPrEx>
          <w:tblCellMar>
            <w:top w:w="15" w:type="dxa"/>
            <w:left w:w="15" w:type="dxa"/>
            <w:bottom w:w="15" w:type="dxa"/>
            <w:right w:w="15" w:type="dxa"/>
          </w:tblCellMar>
        </w:tblPrEx>
        <w:trPr>
          <w:trHeight w:val="2355"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5726405">
            <w:pPr>
              <w:spacing w:line="360" w:lineRule="auto"/>
              <w:rPr>
                <w:rFonts w:hint="default"/>
                <w:lang w:val="en-US"/>
              </w:rPr>
            </w:pPr>
            <w:r>
              <w:rPr>
                <w:lang w:val="en-US"/>
              </w:rPr>
              <w:t>Alternative Flow</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073D48F">
            <w:pPr>
              <w:spacing w:line="360" w:lineRule="auto"/>
            </w:pPr>
            <w:r>
              <w:t xml:space="preserve">3a. </w:t>
            </w:r>
            <w:r>
              <w:rPr>
                <w:rFonts w:hint="default"/>
              </w:rPr>
              <w:t>If the deadline has passed, the system displays a message and requests confirmation for late submission (if allowed)</w:t>
            </w:r>
            <w:r>
              <w:t>.</w:t>
            </w:r>
            <w:r>
              <w:br w:type="textWrapping"/>
            </w:r>
            <w:r>
              <w:t xml:space="preserve"> 5a. </w:t>
            </w:r>
            <w:r>
              <w:rPr>
                <w:rFonts w:hint="default"/>
              </w:rPr>
              <w:t>If the connection is interrupted during submission, the system asks the student to retry</w:t>
            </w:r>
            <w:r>
              <w:t>.</w:t>
            </w:r>
            <w:r>
              <w:br w:type="textWrapping"/>
            </w:r>
            <w:r>
              <w:t xml:space="preserve"> 7a. </w:t>
            </w:r>
            <w:r>
              <w:rPr>
                <w:rFonts w:hint="default"/>
              </w:rPr>
              <w:t>If the assignment has not been graded, the system displays the status “Pending Grading”</w:t>
            </w:r>
            <w:r>
              <w:t>.</w:t>
            </w:r>
          </w:p>
        </w:tc>
      </w:tr>
      <w:tr w14:paraId="2C468923">
        <w:tblPrEx>
          <w:tblCellMar>
            <w:top w:w="15" w:type="dxa"/>
            <w:left w:w="15" w:type="dxa"/>
            <w:bottom w:w="15" w:type="dxa"/>
            <w:right w:w="15" w:type="dxa"/>
          </w:tblCellMar>
        </w:tblPrEx>
        <w:trPr>
          <w:trHeight w:val="810"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1829C6A">
            <w:pPr>
              <w:spacing w:line="360" w:lineRule="auto"/>
              <w:rPr>
                <w:rFonts w:hint="default"/>
                <w:lang w:val="en-US"/>
              </w:rPr>
            </w:pPr>
            <w:r>
              <w:rPr>
                <w:lang w:val="en-US"/>
              </w:rPr>
              <w:t xml:space="preserve">Exception </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AB7377E">
            <w:pPr>
              <w:numPr>
                <w:ilvl w:val="0"/>
                <w:numId w:val="21"/>
              </w:numPr>
              <w:spacing w:line="360" w:lineRule="auto"/>
            </w:pPr>
            <w:r>
              <w:rPr>
                <w:rFonts w:hint="default"/>
              </w:rPr>
              <w:t>The student submits after the allowed deadline</w:t>
            </w:r>
            <w:r>
              <w:t>.</w:t>
            </w:r>
          </w:p>
          <w:p w14:paraId="41D8C453">
            <w:pPr>
              <w:numPr>
                <w:ilvl w:val="0"/>
                <w:numId w:val="21"/>
              </w:numPr>
              <w:spacing w:line="360" w:lineRule="auto"/>
            </w:pPr>
            <w:r>
              <w:rPr>
                <w:rFonts w:hint="default"/>
              </w:rPr>
              <w:t>System error while saving the submission</w:t>
            </w:r>
            <w:r>
              <w:t>.</w:t>
            </w:r>
          </w:p>
          <w:p w14:paraId="33F07F0B">
            <w:pPr>
              <w:numPr>
                <w:ilvl w:val="0"/>
                <w:numId w:val="21"/>
              </w:numPr>
              <w:spacing w:line="360" w:lineRule="auto"/>
            </w:pPr>
            <w:r>
              <w:rPr>
                <w:rFonts w:hint="default"/>
              </w:rPr>
              <w:t>The student attempts to resubmit when not permitted</w:t>
            </w:r>
            <w:r>
              <w:t>.</w:t>
            </w:r>
          </w:p>
        </w:tc>
      </w:tr>
      <w:tr w14:paraId="3CC63837">
        <w:tblPrEx>
          <w:tblCellMar>
            <w:top w:w="15" w:type="dxa"/>
            <w:left w:w="15" w:type="dxa"/>
            <w:bottom w:w="15" w:type="dxa"/>
            <w:right w:w="15" w:type="dxa"/>
          </w:tblCellMar>
        </w:tblPrEx>
        <w:trPr>
          <w:trHeight w:val="810"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907C9C6">
            <w:pPr>
              <w:spacing w:line="360" w:lineRule="auto"/>
              <w:rPr>
                <w:rFonts w:hint="default"/>
                <w:lang w:val="en-US"/>
              </w:rPr>
            </w:pPr>
            <w:r>
              <w:rPr>
                <w:lang w:val="en-US"/>
              </w:rPr>
              <w:t>Exception Handling</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AD48467">
            <w:pPr>
              <w:numPr>
                <w:ilvl w:val="0"/>
                <w:numId w:val="22"/>
              </w:numPr>
              <w:spacing w:line="360" w:lineRule="auto"/>
            </w:pPr>
            <w:r>
              <w:rPr>
                <w:rFonts w:hint="default"/>
              </w:rPr>
              <w:t>If late submission is not allowed: the system rejects the submission and displays “Submission deadline has passed”</w:t>
            </w:r>
            <w:r>
              <w:t>.</w:t>
            </w:r>
          </w:p>
          <w:p w14:paraId="35E8243B">
            <w:pPr>
              <w:numPr>
                <w:ilvl w:val="0"/>
                <w:numId w:val="22"/>
              </w:numPr>
              <w:spacing w:line="360" w:lineRule="auto"/>
            </w:pPr>
            <w:r>
              <w:rPr>
                <w:rFonts w:hint="default"/>
              </w:rPr>
              <w:t>If a system error occurs: the system displays “Unable to submit at this time. Please try again later.” and logs the error</w:t>
            </w:r>
            <w:r>
              <w:t>.</w:t>
            </w:r>
          </w:p>
          <w:p w14:paraId="25C2C9D8">
            <w:pPr>
              <w:numPr>
                <w:ilvl w:val="0"/>
                <w:numId w:val="22"/>
              </w:numPr>
              <w:spacing w:line="360" w:lineRule="auto"/>
            </w:pPr>
            <w:r>
              <w:rPr>
                <w:rFonts w:hint="default"/>
              </w:rPr>
              <w:t>If resubmission is not allowed: the system rejects the action and displays an appropriate message</w:t>
            </w:r>
            <w:r>
              <w:t>.</w:t>
            </w:r>
          </w:p>
        </w:tc>
      </w:tr>
      <w:tr w14:paraId="41C9D85B">
        <w:tblPrEx>
          <w:tblCellMar>
            <w:top w:w="15" w:type="dxa"/>
            <w:left w:w="15" w:type="dxa"/>
            <w:bottom w:w="15" w:type="dxa"/>
            <w:right w:w="15" w:type="dxa"/>
          </w:tblCellMar>
        </w:tblPrEx>
        <w:trPr>
          <w:trHeight w:val="285" w:hRule="atLeast"/>
        </w:trPr>
        <w:tc>
          <w:tcPr>
            <w:tcW w:w="197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B675A2B">
            <w:pPr>
              <w:spacing w:line="360" w:lineRule="auto"/>
              <w:rPr>
                <w:rFonts w:hint="default"/>
                <w:lang w:val="en-US"/>
              </w:rPr>
            </w:pPr>
            <w:r>
              <w:rPr>
                <w:lang w:val="en-US"/>
              </w:rPr>
              <w:t>Priority</w:t>
            </w:r>
          </w:p>
        </w:tc>
        <w:tc>
          <w:tcPr>
            <w:tcW w:w="7089"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6FAE256">
            <w:pPr>
              <w:spacing w:line="360" w:lineRule="auto"/>
              <w:rPr>
                <w:rFonts w:hint="default"/>
                <w:lang w:val="en-US"/>
              </w:rPr>
            </w:pPr>
            <w:r>
              <w:rPr>
                <w:rFonts w:hint="default"/>
                <w:lang w:val="en-US"/>
              </w:rPr>
              <w:t>High</w:t>
            </w:r>
          </w:p>
        </w:tc>
      </w:tr>
    </w:tbl>
    <w:p w14:paraId="4B05E5F7">
      <w:pPr>
        <w:spacing w:line="360" w:lineRule="auto"/>
      </w:pPr>
    </w:p>
    <w:p w14:paraId="68CB68C0">
      <w:pPr>
        <w:pStyle w:val="6"/>
        <w:spacing w:line="360" w:lineRule="auto"/>
      </w:pPr>
      <w:r>
        <w:t xml:space="preserve">e. </w:t>
      </w:r>
      <w:r>
        <w:rPr>
          <w:rFonts w:hint="default"/>
        </w:rPr>
        <w:t>Interaction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7089"/>
      </w:tblGrid>
      <w:tr w14:paraId="2B04F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75" w:type="dxa"/>
          </w:tcPr>
          <w:p w14:paraId="02CCB263">
            <w:pPr>
              <w:spacing w:after="0" w:line="360" w:lineRule="auto"/>
              <w:rPr>
                <w:rFonts w:hint="default"/>
                <w:lang w:val="en-US"/>
              </w:rPr>
            </w:pPr>
            <w:r>
              <w:rPr>
                <w:lang w:val="en-US"/>
              </w:rPr>
              <w:t>Name</w:t>
            </w:r>
          </w:p>
        </w:tc>
        <w:tc>
          <w:tcPr>
            <w:tcW w:w="7089" w:type="dxa"/>
          </w:tcPr>
          <w:p w14:paraId="01E43654">
            <w:pPr>
              <w:spacing w:after="0" w:line="360" w:lineRule="auto"/>
            </w:pPr>
            <w:r>
              <w:t xml:space="preserve">FR-09: </w:t>
            </w:r>
            <w:r>
              <w:rPr>
                <w:rFonts w:hint="default"/>
              </w:rPr>
              <w:t>Interaction</w:t>
            </w:r>
          </w:p>
        </w:tc>
      </w:tr>
      <w:tr w14:paraId="71B13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77E16162">
            <w:pPr>
              <w:spacing w:after="0" w:line="360" w:lineRule="auto"/>
              <w:rPr>
                <w:rFonts w:hint="default"/>
                <w:lang w:val="en-US"/>
              </w:rPr>
            </w:pPr>
            <w:r>
              <w:rPr>
                <w:lang w:val="en-US"/>
              </w:rPr>
              <w:t>Actor</w:t>
            </w:r>
          </w:p>
        </w:tc>
        <w:tc>
          <w:tcPr>
            <w:tcW w:w="7089" w:type="dxa"/>
          </w:tcPr>
          <w:p w14:paraId="1C61DEE8">
            <w:pPr>
              <w:spacing w:after="0" w:line="360" w:lineRule="auto"/>
            </w:pPr>
            <w:r>
              <w:rPr>
                <w:rFonts w:hint="default"/>
              </w:rPr>
              <w:t>Student, Lecturer</w:t>
            </w:r>
          </w:p>
        </w:tc>
      </w:tr>
      <w:tr w14:paraId="776D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363945D6">
            <w:pPr>
              <w:spacing w:after="0" w:line="360" w:lineRule="auto"/>
              <w:rPr>
                <w:rFonts w:hint="default"/>
                <w:lang w:val="en-US"/>
              </w:rPr>
            </w:pPr>
            <w:r>
              <w:rPr>
                <w:lang w:val="en-US"/>
              </w:rPr>
              <w:t>Description</w:t>
            </w:r>
          </w:p>
        </w:tc>
        <w:tc>
          <w:tcPr>
            <w:tcW w:w="7089" w:type="dxa"/>
          </w:tcPr>
          <w:p w14:paraId="4E38E31B">
            <w:pPr>
              <w:spacing w:after="0" w:line="360" w:lineRule="auto"/>
            </w:pPr>
            <w:r>
              <w:rPr>
                <w:rFonts w:hint="default"/>
              </w:rPr>
              <w:t>Users can create new posts (questions/discussions), reply to existing posts, or respond to other users’ comments</w:t>
            </w:r>
            <w:r>
              <w:t>.</w:t>
            </w:r>
          </w:p>
        </w:tc>
      </w:tr>
      <w:tr w14:paraId="71FF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39B33C0A">
            <w:pPr>
              <w:spacing w:after="0" w:line="360" w:lineRule="auto"/>
              <w:rPr>
                <w:rFonts w:hint="default"/>
                <w:lang w:val="en-US"/>
              </w:rPr>
            </w:pPr>
            <w:r>
              <w:rPr>
                <w:lang w:val="en-US"/>
              </w:rPr>
              <w:t>Triggering Event</w:t>
            </w:r>
          </w:p>
        </w:tc>
        <w:tc>
          <w:tcPr>
            <w:tcW w:w="7089" w:type="dxa"/>
          </w:tcPr>
          <w:p w14:paraId="2C130DA5">
            <w:pPr>
              <w:spacing w:after="0" w:line="360" w:lineRule="auto"/>
            </w:pPr>
            <w:r>
              <w:rPr>
                <w:rFonts w:hint="default"/>
              </w:rPr>
              <w:t>The user clicks “Forum” in a course and clicks “Post” to submit content</w:t>
            </w:r>
            <w:r>
              <w:t>.</w:t>
            </w:r>
          </w:p>
        </w:tc>
      </w:tr>
      <w:tr w14:paraId="57E0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6A56C4A5">
            <w:pPr>
              <w:spacing w:after="0" w:line="360" w:lineRule="auto"/>
              <w:rPr>
                <w:rFonts w:hint="default"/>
                <w:lang w:val="en-US"/>
              </w:rPr>
            </w:pPr>
            <w:r>
              <w:rPr>
                <w:lang w:val="en-US"/>
              </w:rPr>
              <w:t>Preconditions</w:t>
            </w:r>
          </w:p>
        </w:tc>
        <w:tc>
          <w:tcPr>
            <w:tcW w:w="7089" w:type="dxa"/>
          </w:tcPr>
          <w:p w14:paraId="1DC2DE90">
            <w:pPr>
              <w:spacing w:after="0" w:line="360" w:lineRule="auto"/>
            </w:pPr>
            <w:r>
              <w:rPr>
                <w:rFonts w:hint="default"/>
              </w:rPr>
              <w:t>The user is logged into the system</w:t>
            </w:r>
            <w:r>
              <w:t>.</w:t>
            </w:r>
          </w:p>
        </w:tc>
      </w:tr>
      <w:tr w14:paraId="46BAA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6B17CFAA">
            <w:pPr>
              <w:spacing w:after="0" w:line="360" w:lineRule="auto"/>
              <w:rPr>
                <w:rFonts w:hint="default"/>
                <w:lang w:val="en-US"/>
              </w:rPr>
            </w:pPr>
            <w:r>
              <w:rPr>
                <w:lang w:val="en-US"/>
              </w:rPr>
              <w:t>Postconditions</w:t>
            </w:r>
          </w:p>
        </w:tc>
        <w:tc>
          <w:tcPr>
            <w:tcW w:w="7089" w:type="dxa"/>
          </w:tcPr>
          <w:p w14:paraId="0B86A027">
            <w:pPr>
              <w:spacing w:after="0" w:line="360" w:lineRule="auto"/>
            </w:pPr>
            <w:r>
              <w:rPr>
                <w:rFonts w:hint="default"/>
              </w:rPr>
              <w:t>The interaction content is stored, publicly displayed, and notifications are sent to relevant users</w:t>
            </w:r>
            <w:r>
              <w:t>.</w:t>
            </w:r>
          </w:p>
        </w:tc>
      </w:tr>
      <w:tr w14:paraId="752EA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00C53CB9">
            <w:pPr>
              <w:spacing w:after="0" w:line="360" w:lineRule="auto"/>
              <w:rPr>
                <w:rFonts w:hint="default"/>
                <w:lang w:val="en-US"/>
              </w:rPr>
            </w:pPr>
            <w:r>
              <w:rPr>
                <w:lang w:val="en-US"/>
              </w:rPr>
              <w:t>Main Flow</w:t>
            </w:r>
          </w:p>
        </w:tc>
        <w:tc>
          <w:tcPr>
            <w:tcW w:w="7089" w:type="dxa"/>
          </w:tcPr>
          <w:p w14:paraId="2AB965B3">
            <w:pPr>
              <w:spacing w:after="0" w:line="360" w:lineRule="auto"/>
            </w:pPr>
            <w:r>
              <w:t xml:space="preserve">1. </w:t>
            </w:r>
            <w:r>
              <w:rPr>
                <w:rFonts w:hint="default"/>
              </w:rPr>
              <w:t>The user accesses the “Forum” section of a specific course</w:t>
            </w:r>
            <w:r>
              <w:t>.</w:t>
            </w:r>
          </w:p>
          <w:p w14:paraId="61374FBB">
            <w:pPr>
              <w:spacing w:after="0" w:line="360" w:lineRule="auto"/>
            </w:pPr>
            <w:r>
              <w:t xml:space="preserve">2. </w:t>
            </w:r>
            <w:r>
              <w:rPr>
                <w:rFonts w:hint="default"/>
              </w:rPr>
              <w:t>The system displays a list of topics</w:t>
            </w:r>
            <w:r>
              <w:t>.</w:t>
            </w:r>
          </w:p>
          <w:p w14:paraId="442B9C86">
            <w:pPr>
              <w:spacing w:after="0" w:line="360" w:lineRule="auto"/>
            </w:pPr>
            <w:r>
              <w:t xml:space="preserve">3. </w:t>
            </w:r>
            <w:r>
              <w:rPr>
                <w:rFonts w:hint="default"/>
              </w:rPr>
              <w:t>The user selects “Ask a Question” or opens an existing discussion</w:t>
            </w:r>
            <w:r>
              <w:t>.</w:t>
            </w:r>
          </w:p>
          <w:p w14:paraId="47F0F2C3">
            <w:pPr>
              <w:spacing w:after="0" w:line="360" w:lineRule="auto"/>
            </w:pPr>
            <w:r>
              <w:t xml:space="preserve">3.1 </w:t>
            </w:r>
            <w:r>
              <w:rPr>
                <w:rFonts w:hint="default"/>
              </w:rPr>
              <w:t>If creating a new post, the user enters the title and content</w:t>
            </w:r>
            <w:r>
              <w:t>.</w:t>
            </w:r>
          </w:p>
          <w:p w14:paraId="05215484">
            <w:pPr>
              <w:spacing w:after="0" w:line="360" w:lineRule="auto"/>
            </w:pPr>
            <w:r>
              <w:t xml:space="preserve">3.2 </w:t>
            </w:r>
            <w:r>
              <w:rPr>
                <w:rFonts w:hint="default"/>
              </w:rPr>
              <w:t>If replying/commenting, the user clicks “Reply” and enters content in the reply box under each post</w:t>
            </w:r>
            <w:r>
              <w:t>.</w:t>
            </w:r>
          </w:p>
          <w:p w14:paraId="3AF2C11E">
            <w:pPr>
              <w:spacing w:after="0" w:line="360" w:lineRule="auto"/>
            </w:pPr>
            <w:r>
              <w:t xml:space="preserve">4. </w:t>
            </w:r>
            <w:r>
              <w:rPr>
                <w:rFonts w:hint="default"/>
              </w:rPr>
              <w:t>The user clicks the “Post” button</w:t>
            </w:r>
            <w:r>
              <w:t xml:space="preserve">. </w:t>
            </w:r>
          </w:p>
          <w:p w14:paraId="258C428C">
            <w:pPr>
              <w:spacing w:after="0" w:line="360" w:lineRule="auto"/>
              <w:rPr>
                <w:rFonts w:hint="default"/>
                <w:lang w:val="en-US"/>
              </w:rPr>
            </w:pPr>
            <w:r>
              <w:t xml:space="preserve">5. </w:t>
            </w:r>
            <w:r>
              <w:rPr>
                <w:rFonts w:hint="default"/>
              </w:rPr>
              <w:t>The system validates and stores the content in the database</w:t>
            </w:r>
            <w:r>
              <w:rPr>
                <w:rFonts w:hint="default"/>
                <w:lang w:val="en-US"/>
              </w:rPr>
              <w:t>.</w:t>
            </w:r>
          </w:p>
          <w:p w14:paraId="29B739BC">
            <w:pPr>
              <w:spacing w:after="0" w:line="360" w:lineRule="auto"/>
            </w:pPr>
            <w:r>
              <w:t xml:space="preserve">6. </w:t>
            </w:r>
            <w:r>
              <w:rPr>
                <w:rFonts w:hint="default"/>
              </w:rPr>
              <w:t>The system displays the content and a success message</w:t>
            </w:r>
            <w:r>
              <w:t>.</w:t>
            </w:r>
          </w:p>
        </w:tc>
      </w:tr>
      <w:tr w14:paraId="3820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18F41740">
            <w:pPr>
              <w:spacing w:after="0" w:line="360" w:lineRule="auto"/>
              <w:rPr>
                <w:rFonts w:hint="default"/>
                <w:lang w:val="en-US"/>
              </w:rPr>
            </w:pPr>
            <w:r>
              <w:rPr>
                <w:lang w:val="en-US"/>
              </w:rPr>
              <w:t>Alternative Flow</w:t>
            </w:r>
          </w:p>
        </w:tc>
        <w:tc>
          <w:tcPr>
            <w:tcW w:w="7089" w:type="dxa"/>
          </w:tcPr>
          <w:p w14:paraId="3A942A26">
            <w:pPr>
              <w:spacing w:after="0" w:line="360" w:lineRule="auto"/>
            </w:pPr>
            <w:r>
              <w:t xml:space="preserve">3.2.a. </w:t>
            </w:r>
            <w:r>
              <w:rPr>
                <w:rFonts w:hint="default"/>
              </w:rPr>
              <w:t>The user replies directly to another user’s comment</w:t>
            </w:r>
            <w:r>
              <w:t>.</w:t>
            </w:r>
          </w:p>
          <w:p w14:paraId="1AA7ED01">
            <w:pPr>
              <w:spacing w:after="0" w:line="360" w:lineRule="auto"/>
            </w:pPr>
            <w:r>
              <w:t xml:space="preserve">3.2.b. </w:t>
            </w:r>
            <w:r>
              <w:rPr>
                <w:rFonts w:hint="default"/>
              </w:rPr>
              <w:t>The system displays an input field</w:t>
            </w:r>
            <w:r>
              <w:t>.</w:t>
            </w:r>
          </w:p>
          <w:p w14:paraId="672CAE1E">
            <w:pPr>
              <w:spacing w:after="0" w:line="360" w:lineRule="auto"/>
            </w:pPr>
            <w:r>
              <w:t xml:space="preserve">3.2.c. </w:t>
            </w:r>
            <w:r>
              <w:rPr>
                <w:rFonts w:hint="default"/>
              </w:rPr>
              <w:t>Continue to step 5</w:t>
            </w:r>
            <w:r>
              <w:t>.</w:t>
            </w:r>
          </w:p>
        </w:tc>
      </w:tr>
      <w:tr w14:paraId="3D13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54D151AB">
            <w:pPr>
              <w:spacing w:after="0" w:line="360" w:lineRule="auto"/>
              <w:rPr>
                <w:rFonts w:hint="default"/>
                <w:lang w:val="en-US"/>
              </w:rPr>
            </w:pPr>
            <w:r>
              <w:rPr>
                <w:lang w:val="en-US"/>
              </w:rPr>
              <w:t xml:space="preserve">Exception </w:t>
            </w:r>
          </w:p>
        </w:tc>
        <w:tc>
          <w:tcPr>
            <w:tcW w:w="7089" w:type="dxa"/>
          </w:tcPr>
          <w:p w14:paraId="0BAE4C6E">
            <w:pPr>
              <w:spacing w:after="0" w:line="360" w:lineRule="auto"/>
            </w:pPr>
            <w:r>
              <w:t xml:space="preserve">1. </w:t>
            </w:r>
            <w:r>
              <w:rPr>
                <w:rFonts w:hint="default"/>
              </w:rPr>
              <w:t>Title or content is empty</w:t>
            </w:r>
            <w:r>
              <w:t>.</w:t>
            </w:r>
          </w:p>
          <w:p w14:paraId="4131E228">
            <w:pPr>
              <w:spacing w:after="0" w:line="360" w:lineRule="auto"/>
            </w:pPr>
            <w:r>
              <w:t xml:space="preserve">1.1 </w:t>
            </w:r>
            <w:r>
              <w:rPr>
                <w:rFonts w:hint="default"/>
              </w:rPr>
              <w:t>Display a message requesting complete input</w:t>
            </w:r>
            <w:r>
              <w:t>.</w:t>
            </w:r>
          </w:p>
          <w:p w14:paraId="38B6CA77">
            <w:pPr>
              <w:spacing w:after="0" w:line="360" w:lineRule="auto"/>
            </w:pPr>
            <w:r>
              <w:t xml:space="preserve">2. </w:t>
            </w:r>
            <w:r>
              <w:rPr>
                <w:rFonts w:hint="default"/>
              </w:rPr>
              <w:t>Attachment exceeds allowed size</w:t>
            </w:r>
            <w:r>
              <w:t>.</w:t>
            </w:r>
          </w:p>
          <w:p w14:paraId="64909074">
            <w:pPr>
              <w:spacing w:after="0" w:line="360" w:lineRule="auto"/>
            </w:pPr>
            <w:r>
              <w:t xml:space="preserve">2.1 </w:t>
            </w:r>
            <w:r>
              <w:rPr>
                <w:rFonts w:hint="default"/>
              </w:rPr>
              <w:t>Reject the upload and display a warning</w:t>
            </w:r>
            <w:r>
              <w:t>.</w:t>
            </w:r>
          </w:p>
          <w:p w14:paraId="05ED2D4F">
            <w:pPr>
              <w:spacing w:after="0" w:line="360" w:lineRule="auto"/>
            </w:pPr>
            <w:r>
              <w:t xml:space="preserve">3. </w:t>
            </w:r>
            <w:r>
              <w:rPr>
                <w:rFonts w:hint="default"/>
              </w:rPr>
              <w:t>The user does not have permission to create a topic</w:t>
            </w:r>
            <w:r>
              <w:t>.</w:t>
            </w:r>
          </w:p>
          <w:p w14:paraId="7D36DEF0">
            <w:pPr>
              <w:spacing w:after="0" w:line="360" w:lineRule="auto"/>
            </w:pPr>
            <w:r>
              <w:t xml:space="preserve">3.1 </w:t>
            </w:r>
            <w:r>
              <w:rPr>
                <w:rFonts w:hint="default"/>
              </w:rPr>
              <w:t>Display an access error and prevent topic creation</w:t>
            </w:r>
            <w:r>
              <w:t>.</w:t>
            </w:r>
          </w:p>
        </w:tc>
      </w:tr>
      <w:tr w14:paraId="03E03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368F3FCC">
            <w:pPr>
              <w:spacing w:after="0" w:line="360" w:lineRule="auto"/>
              <w:rPr>
                <w:rFonts w:hint="default"/>
                <w:lang w:val="en-US"/>
              </w:rPr>
            </w:pPr>
            <w:r>
              <w:rPr>
                <w:lang w:val="en-US"/>
              </w:rPr>
              <w:t>Priority</w:t>
            </w:r>
          </w:p>
        </w:tc>
        <w:tc>
          <w:tcPr>
            <w:tcW w:w="7089" w:type="dxa"/>
          </w:tcPr>
          <w:p w14:paraId="308F4895">
            <w:pPr>
              <w:spacing w:after="0" w:line="360" w:lineRule="auto"/>
            </w:pPr>
            <w:r>
              <w:rPr>
                <w:rFonts w:hint="default"/>
                <w:lang w:val="en-US"/>
              </w:rPr>
              <w:t>Medium</w:t>
            </w:r>
            <w:r>
              <w:t xml:space="preserve"> (P2)</w:t>
            </w:r>
          </w:p>
        </w:tc>
      </w:tr>
    </w:tbl>
    <w:p w14:paraId="217071B6">
      <w:pPr>
        <w:spacing w:line="360" w:lineRule="auto"/>
      </w:pPr>
    </w:p>
    <w:p w14:paraId="08EE0222">
      <w:pPr>
        <w:pStyle w:val="6"/>
        <w:spacing w:line="360" w:lineRule="auto"/>
      </w:pPr>
      <w:r>
        <w:t xml:space="preserve">f. </w:t>
      </w:r>
      <w:r>
        <w:rPr>
          <w:rFonts w:hint="default"/>
        </w:rPr>
        <w:t>Create Notes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6881"/>
      </w:tblGrid>
      <w:tr w14:paraId="2162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3" w:type="dxa"/>
          </w:tcPr>
          <w:p w14:paraId="0634516A">
            <w:pPr>
              <w:spacing w:after="0" w:line="360" w:lineRule="auto"/>
              <w:rPr>
                <w:rFonts w:hint="default"/>
                <w:lang w:val="en-US"/>
              </w:rPr>
            </w:pPr>
            <w:r>
              <w:rPr>
                <w:lang w:val="en-US"/>
              </w:rPr>
              <w:t>Name</w:t>
            </w:r>
          </w:p>
        </w:tc>
        <w:tc>
          <w:tcPr>
            <w:tcW w:w="6881" w:type="dxa"/>
          </w:tcPr>
          <w:p w14:paraId="20240861">
            <w:pPr>
              <w:spacing w:after="0" w:line="360" w:lineRule="auto"/>
            </w:pPr>
            <w:r>
              <w:t xml:space="preserve">FR-10: </w:t>
            </w:r>
            <w:r>
              <w:rPr>
                <w:rFonts w:hint="default"/>
              </w:rPr>
              <w:t>Create Notes</w:t>
            </w:r>
          </w:p>
        </w:tc>
      </w:tr>
      <w:tr w14:paraId="1038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70EE9990">
            <w:pPr>
              <w:spacing w:after="0" w:line="360" w:lineRule="auto"/>
              <w:rPr>
                <w:rFonts w:hint="default"/>
                <w:lang w:val="en-US"/>
              </w:rPr>
            </w:pPr>
            <w:r>
              <w:rPr>
                <w:lang w:val="en-US"/>
              </w:rPr>
              <w:t>Description</w:t>
            </w:r>
          </w:p>
        </w:tc>
        <w:tc>
          <w:tcPr>
            <w:tcW w:w="6881" w:type="dxa"/>
          </w:tcPr>
          <w:p w14:paraId="0C861DFB">
            <w:pPr>
              <w:spacing w:after="0" w:line="360" w:lineRule="auto"/>
            </w:pPr>
            <w:r>
              <w:rPr>
                <w:rFonts w:hint="default"/>
              </w:rPr>
              <w:t>Students can highlight a text segment and click “Create Note” to highlight and add notes</w:t>
            </w:r>
            <w:r>
              <w:t>.</w:t>
            </w:r>
          </w:p>
        </w:tc>
      </w:tr>
      <w:tr w14:paraId="2D9B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6EF4C638">
            <w:pPr>
              <w:spacing w:after="0" w:line="360" w:lineRule="auto"/>
              <w:rPr>
                <w:rFonts w:hint="default"/>
                <w:lang w:val="en-US"/>
              </w:rPr>
            </w:pPr>
            <w:r>
              <w:rPr>
                <w:lang w:val="en-US"/>
              </w:rPr>
              <w:t>Triggering Event</w:t>
            </w:r>
          </w:p>
        </w:tc>
        <w:tc>
          <w:tcPr>
            <w:tcW w:w="6881" w:type="dxa"/>
          </w:tcPr>
          <w:p w14:paraId="3F6555D8">
            <w:pPr>
              <w:spacing w:after="0" w:line="360" w:lineRule="auto"/>
            </w:pPr>
            <w:r>
              <w:rPr>
                <w:rFonts w:hint="default"/>
              </w:rPr>
              <w:t>Click the “Create Note” icon after selecting text</w:t>
            </w:r>
            <w:r>
              <w:t>.</w:t>
            </w:r>
          </w:p>
        </w:tc>
      </w:tr>
      <w:tr w14:paraId="04B4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30E4CBDB">
            <w:pPr>
              <w:spacing w:after="0" w:line="360" w:lineRule="auto"/>
              <w:rPr>
                <w:rFonts w:hint="default"/>
                <w:lang w:val="en-US"/>
              </w:rPr>
            </w:pPr>
            <w:r>
              <w:rPr>
                <w:lang w:val="en-US"/>
              </w:rPr>
              <w:t>Preconditions</w:t>
            </w:r>
          </w:p>
        </w:tc>
        <w:tc>
          <w:tcPr>
            <w:tcW w:w="6881" w:type="dxa"/>
          </w:tcPr>
          <w:p w14:paraId="546D6B25">
            <w:pPr>
              <w:spacing w:after="0" w:line="360" w:lineRule="auto"/>
            </w:pPr>
            <w:r>
              <w:rPr>
                <w:rFonts w:hint="default"/>
              </w:rPr>
              <w:t>The student is logged in and viewing lesson content in text format</w:t>
            </w:r>
            <w:r>
              <w:t>.</w:t>
            </w:r>
          </w:p>
        </w:tc>
      </w:tr>
      <w:tr w14:paraId="657F9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162487DF">
            <w:pPr>
              <w:spacing w:after="0" w:line="360" w:lineRule="auto"/>
              <w:rPr>
                <w:rFonts w:hint="default"/>
                <w:lang w:val="en-US"/>
              </w:rPr>
            </w:pPr>
            <w:r>
              <w:rPr>
                <w:lang w:val="en-US"/>
              </w:rPr>
              <w:t>Postconditions</w:t>
            </w:r>
          </w:p>
        </w:tc>
        <w:tc>
          <w:tcPr>
            <w:tcW w:w="6881" w:type="dxa"/>
          </w:tcPr>
          <w:p w14:paraId="127D21A0">
            <w:pPr>
              <w:spacing w:after="0" w:line="360" w:lineRule="auto"/>
            </w:pPr>
            <w:r>
              <w:rPr>
                <w:rFonts w:hint="default"/>
              </w:rPr>
              <w:t>A new note is saved in the system, and a note icon is created</w:t>
            </w:r>
            <w:r>
              <w:t xml:space="preserve"> </w:t>
            </w:r>
          </w:p>
        </w:tc>
      </w:tr>
      <w:tr w14:paraId="4F16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6C1CFA7F">
            <w:pPr>
              <w:spacing w:after="0" w:line="360" w:lineRule="auto"/>
              <w:rPr>
                <w:rFonts w:hint="default"/>
                <w:lang w:val="en-US"/>
              </w:rPr>
            </w:pPr>
            <w:r>
              <w:rPr>
                <w:lang w:val="en-US"/>
              </w:rPr>
              <w:t>Main Flow</w:t>
            </w:r>
          </w:p>
        </w:tc>
        <w:tc>
          <w:tcPr>
            <w:tcW w:w="6881" w:type="dxa"/>
          </w:tcPr>
          <w:p w14:paraId="2EC2CDC1">
            <w:pPr>
              <w:pStyle w:val="35"/>
              <w:numPr>
                <w:ilvl w:val="0"/>
                <w:numId w:val="23"/>
              </w:numPr>
              <w:spacing w:after="0" w:line="360" w:lineRule="auto"/>
            </w:pPr>
            <w:r>
              <w:rPr>
                <w:rFonts w:hint="default"/>
              </w:rPr>
              <w:t>The student highlights a text segment</w:t>
            </w:r>
            <w:r>
              <w:t>.</w:t>
            </w:r>
          </w:p>
          <w:p w14:paraId="025C2315">
            <w:pPr>
              <w:pStyle w:val="35"/>
              <w:numPr>
                <w:ilvl w:val="0"/>
                <w:numId w:val="23"/>
              </w:numPr>
              <w:spacing w:after="0" w:line="360" w:lineRule="auto"/>
            </w:pPr>
            <w:r>
              <w:rPr>
                <w:rFonts w:hint="default"/>
              </w:rPr>
              <w:t>The system displays a small toolbar above the selected text with options like “Highlight” and “Add Note”</w:t>
            </w:r>
            <w:r>
              <w:t>.</w:t>
            </w:r>
          </w:p>
          <w:p w14:paraId="23BA986C">
            <w:pPr>
              <w:pStyle w:val="35"/>
              <w:numPr>
                <w:ilvl w:val="0"/>
                <w:numId w:val="23"/>
              </w:numPr>
              <w:spacing w:after="0" w:line="360" w:lineRule="auto"/>
            </w:pPr>
            <w:r>
              <w:rPr>
                <w:rFonts w:hint="default"/>
              </w:rPr>
              <w:t>The student clicks “Add Note”</w:t>
            </w:r>
            <w:r>
              <w:t>.</w:t>
            </w:r>
          </w:p>
          <w:p w14:paraId="48763F21">
            <w:pPr>
              <w:pStyle w:val="35"/>
              <w:numPr>
                <w:ilvl w:val="0"/>
                <w:numId w:val="23"/>
              </w:numPr>
              <w:spacing w:after="0" w:line="360" w:lineRule="auto"/>
            </w:pPr>
            <w:r>
              <w:rPr>
                <w:rFonts w:hint="default"/>
              </w:rPr>
              <w:t>The system opens a small input box below the text</w:t>
            </w:r>
            <w:r>
              <w:t>.</w:t>
            </w:r>
          </w:p>
          <w:p w14:paraId="7B60A1F0">
            <w:pPr>
              <w:pStyle w:val="35"/>
              <w:numPr>
                <w:ilvl w:val="0"/>
                <w:numId w:val="23"/>
              </w:numPr>
              <w:spacing w:after="0" w:line="360" w:lineRule="auto"/>
            </w:pPr>
            <w:r>
              <w:rPr>
                <w:rFonts w:hint="default"/>
              </w:rPr>
              <w:t>The student enters note content</w:t>
            </w:r>
            <w:r>
              <w:t>.</w:t>
            </w:r>
          </w:p>
          <w:p w14:paraId="453162EE">
            <w:pPr>
              <w:pStyle w:val="35"/>
              <w:numPr>
                <w:ilvl w:val="0"/>
                <w:numId w:val="23"/>
              </w:numPr>
              <w:spacing w:after="0" w:line="360" w:lineRule="auto"/>
            </w:pPr>
            <w:r>
              <w:rPr>
                <w:rFonts w:hint="default"/>
              </w:rPr>
              <w:t>The student clicks “Save”</w:t>
            </w:r>
            <w:r>
              <w:t>.</w:t>
            </w:r>
          </w:p>
          <w:p w14:paraId="12AD3049">
            <w:pPr>
              <w:pStyle w:val="35"/>
              <w:numPr>
                <w:ilvl w:val="0"/>
                <w:numId w:val="23"/>
              </w:numPr>
              <w:spacing w:after="0" w:line="360" w:lineRule="auto"/>
            </w:pPr>
            <w:r>
              <w:rPr>
                <w:rFonts w:hint="default"/>
              </w:rPr>
              <w:t>The system stores</w:t>
            </w:r>
            <w:r>
              <w:t>:</w:t>
            </w:r>
          </w:p>
          <w:p w14:paraId="1922229C">
            <w:pPr>
              <w:pStyle w:val="35"/>
              <w:numPr>
                <w:ilvl w:val="0"/>
                <w:numId w:val="0"/>
              </w:numPr>
              <w:spacing w:after="0" w:line="360" w:lineRule="auto"/>
              <w:ind w:left="360" w:leftChars="0" w:firstLine="360" w:firstLineChars="150"/>
            </w:pPr>
            <w:r>
              <w:rPr>
                <w:rFonts w:hint="default"/>
                <w:lang w:val="en-US"/>
              </w:rPr>
              <w:t xml:space="preserve">7.1 </w:t>
            </w:r>
            <w:r>
              <w:rPr>
                <w:rFonts w:hint="default"/>
              </w:rPr>
              <w:t>The highlighted text</w:t>
            </w:r>
            <w:r>
              <w:t>.</w:t>
            </w:r>
          </w:p>
          <w:p w14:paraId="4D967617">
            <w:pPr>
              <w:pStyle w:val="35"/>
              <w:numPr>
                <w:ilvl w:val="0"/>
                <w:numId w:val="0"/>
              </w:numPr>
              <w:spacing w:after="0" w:line="360" w:lineRule="auto"/>
              <w:ind w:left="360" w:leftChars="0" w:firstLine="360" w:firstLineChars="150"/>
            </w:pPr>
            <w:r>
              <w:rPr>
                <w:rFonts w:hint="default"/>
                <w:lang w:val="en-US"/>
              </w:rPr>
              <w:t xml:space="preserve">7.2 </w:t>
            </w:r>
            <w:r>
              <w:rPr>
                <w:rFonts w:hint="default"/>
              </w:rPr>
              <w:t>The note content</w:t>
            </w:r>
            <w:r>
              <w:t>.</w:t>
            </w:r>
          </w:p>
          <w:p w14:paraId="203D2BC5">
            <w:pPr>
              <w:pStyle w:val="35"/>
              <w:numPr>
                <w:ilvl w:val="0"/>
                <w:numId w:val="0"/>
              </w:numPr>
              <w:spacing w:after="0" w:line="360" w:lineRule="auto"/>
              <w:ind w:left="360" w:leftChars="0" w:firstLine="360" w:firstLineChars="150"/>
            </w:pPr>
            <w:r>
              <w:rPr>
                <w:rFonts w:hint="default"/>
                <w:lang w:val="en-US"/>
              </w:rPr>
              <w:t xml:space="preserve">7.3 </w:t>
            </w:r>
            <w:r>
              <w:rPr>
                <w:rFonts w:hint="default"/>
              </w:rPr>
              <w:t>The position of the highlighted text</w:t>
            </w:r>
          </w:p>
          <w:p w14:paraId="65C4EF1E">
            <w:pPr>
              <w:pStyle w:val="35"/>
              <w:numPr>
                <w:ilvl w:val="0"/>
                <w:numId w:val="23"/>
              </w:numPr>
              <w:spacing w:after="0" w:line="360" w:lineRule="auto"/>
            </w:pPr>
            <w:r>
              <w:rPr>
                <w:rFonts w:hint="default"/>
              </w:rPr>
              <w:t>The system creates a small icon at the marked location</w:t>
            </w:r>
            <w:r>
              <w:t>.</w:t>
            </w:r>
          </w:p>
        </w:tc>
      </w:tr>
      <w:tr w14:paraId="71583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24CEB2D6">
            <w:pPr>
              <w:spacing w:after="0" w:line="360" w:lineRule="auto"/>
              <w:rPr>
                <w:rFonts w:hint="default"/>
                <w:lang w:val="en-US"/>
              </w:rPr>
            </w:pPr>
            <w:r>
              <w:rPr>
                <w:lang w:val="en-US"/>
              </w:rPr>
              <w:t>Alternative Flow</w:t>
            </w:r>
          </w:p>
        </w:tc>
        <w:tc>
          <w:tcPr>
            <w:tcW w:w="6881" w:type="dxa"/>
          </w:tcPr>
          <w:p w14:paraId="28AF8A45">
            <w:pPr>
              <w:spacing w:after="0" w:line="360" w:lineRule="auto"/>
            </w:pPr>
            <w:r>
              <w:t xml:space="preserve">2.a </w:t>
            </w:r>
            <w:r>
              <w:rPr>
                <w:rFonts w:hint="default"/>
              </w:rPr>
              <w:t>The user only highlights content without adding a note</w:t>
            </w:r>
            <w:r>
              <w:t>.</w:t>
            </w:r>
            <w:r>
              <w:br w:type="textWrapping"/>
            </w:r>
            <w:r>
              <w:t xml:space="preserve">2.b </w:t>
            </w:r>
            <w:r>
              <w:rPr>
                <w:rFonts w:hint="default"/>
              </w:rPr>
              <w:t>The system saves the highlighted area without content</w:t>
            </w:r>
            <w:r>
              <w:t>.</w:t>
            </w:r>
          </w:p>
        </w:tc>
      </w:tr>
      <w:tr w14:paraId="22443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60C28A5F">
            <w:pPr>
              <w:spacing w:after="0" w:line="360" w:lineRule="auto"/>
              <w:rPr>
                <w:rFonts w:hint="default"/>
                <w:lang w:val="en-US"/>
              </w:rPr>
            </w:pPr>
            <w:r>
              <w:rPr>
                <w:lang w:val="en-US"/>
              </w:rPr>
              <w:t xml:space="preserve">Exception </w:t>
            </w:r>
          </w:p>
        </w:tc>
        <w:tc>
          <w:tcPr>
            <w:tcW w:w="6881" w:type="dxa"/>
          </w:tcPr>
          <w:p w14:paraId="2243410B">
            <w:pPr>
              <w:pStyle w:val="35"/>
              <w:numPr>
                <w:ilvl w:val="0"/>
                <w:numId w:val="24"/>
              </w:numPr>
              <w:spacing w:after="0" w:line="360" w:lineRule="auto"/>
            </w:pPr>
            <w:r>
              <w:rPr>
                <w:rFonts w:hint="default"/>
              </w:rPr>
              <w:t>The text is not in a supported format</w:t>
            </w:r>
          </w:p>
          <w:p w14:paraId="0923175E">
            <w:pPr>
              <w:spacing w:after="0" w:line="360" w:lineRule="auto"/>
              <w:ind w:left="360"/>
            </w:pPr>
            <w:r>
              <w:t xml:space="preserve">1.1 </w:t>
            </w:r>
            <w:r>
              <w:rPr>
                <w:rFonts w:hint="default"/>
              </w:rPr>
              <w:t>The text is within an image (cannot be highlighted)</w:t>
            </w:r>
            <w:r>
              <w:t>.</w:t>
            </w:r>
          </w:p>
        </w:tc>
      </w:tr>
      <w:tr w14:paraId="687B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2E45FCE1">
            <w:pPr>
              <w:spacing w:after="0" w:line="360" w:lineRule="auto"/>
              <w:rPr>
                <w:rFonts w:hint="default"/>
                <w:lang w:val="en-US"/>
              </w:rPr>
            </w:pPr>
            <w:r>
              <w:rPr>
                <w:lang w:val="en-US"/>
              </w:rPr>
              <w:t>Priority</w:t>
            </w:r>
          </w:p>
        </w:tc>
        <w:tc>
          <w:tcPr>
            <w:tcW w:w="6881" w:type="dxa"/>
          </w:tcPr>
          <w:p w14:paraId="4E031CFA">
            <w:pPr>
              <w:spacing w:after="0" w:line="360" w:lineRule="auto"/>
            </w:pPr>
            <w:r>
              <w:rPr>
                <w:rFonts w:hint="default"/>
              </w:rPr>
              <w:t>Medium</w:t>
            </w:r>
            <w:r>
              <w:t xml:space="preserve"> (P2)</w:t>
            </w:r>
          </w:p>
        </w:tc>
      </w:tr>
    </w:tbl>
    <w:p w14:paraId="269A63F6">
      <w:pPr>
        <w:pStyle w:val="6"/>
        <w:spacing w:line="360" w:lineRule="auto"/>
      </w:pPr>
      <w:r>
        <w:t xml:space="preserve">g. </w:t>
      </w:r>
      <w:r>
        <w:rPr>
          <w:rFonts w:hint="default"/>
        </w:rPr>
        <w:t>View Leaderboard</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6819"/>
      </w:tblGrid>
      <w:tr w14:paraId="51947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3848361F">
            <w:pPr>
              <w:spacing w:after="0" w:line="360" w:lineRule="auto"/>
              <w:rPr>
                <w:rFonts w:hint="default"/>
                <w:lang w:val="en-US"/>
              </w:rPr>
            </w:pPr>
            <w:r>
              <w:rPr>
                <w:lang w:val="en-US"/>
              </w:rPr>
              <w:t>Name</w:t>
            </w:r>
          </w:p>
        </w:tc>
        <w:tc>
          <w:tcPr>
            <w:tcW w:w="6819" w:type="dxa"/>
          </w:tcPr>
          <w:p w14:paraId="45510E0A">
            <w:pPr>
              <w:spacing w:after="0" w:line="360" w:lineRule="auto"/>
            </w:pPr>
            <w:r>
              <w:t xml:space="preserve">FR-11: </w:t>
            </w:r>
            <w:r>
              <w:rPr>
                <w:rFonts w:hint="default"/>
              </w:rPr>
              <w:t>View Leaderboard</w:t>
            </w:r>
          </w:p>
        </w:tc>
      </w:tr>
      <w:tr w14:paraId="46396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481D7444">
            <w:pPr>
              <w:spacing w:after="0" w:line="360" w:lineRule="auto"/>
              <w:rPr>
                <w:rFonts w:hint="default"/>
                <w:lang w:val="en-US"/>
              </w:rPr>
            </w:pPr>
            <w:r>
              <w:rPr>
                <w:lang w:val="en-US"/>
              </w:rPr>
              <w:t>Actor</w:t>
            </w:r>
          </w:p>
        </w:tc>
        <w:tc>
          <w:tcPr>
            <w:tcW w:w="6819" w:type="dxa"/>
          </w:tcPr>
          <w:p w14:paraId="2D02245A">
            <w:pPr>
              <w:spacing w:after="0" w:line="360" w:lineRule="auto"/>
            </w:pPr>
            <w:r>
              <w:rPr>
                <w:rFonts w:hint="default"/>
              </w:rPr>
              <w:t>Student, Lecturer, Administrator</w:t>
            </w:r>
            <w:r>
              <w:t>.</w:t>
            </w:r>
          </w:p>
        </w:tc>
      </w:tr>
      <w:tr w14:paraId="5943D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243475E2">
            <w:pPr>
              <w:spacing w:after="0" w:line="360" w:lineRule="auto"/>
              <w:rPr>
                <w:rFonts w:hint="default"/>
                <w:lang w:val="en-US"/>
              </w:rPr>
            </w:pPr>
            <w:r>
              <w:rPr>
                <w:lang w:val="en-US"/>
              </w:rPr>
              <w:t>Description</w:t>
            </w:r>
          </w:p>
        </w:tc>
        <w:tc>
          <w:tcPr>
            <w:tcW w:w="6819" w:type="dxa"/>
          </w:tcPr>
          <w:p w14:paraId="0B9B20BE">
            <w:pPr>
              <w:spacing w:after="0" w:line="360" w:lineRule="auto"/>
            </w:pPr>
            <w:r>
              <w:rPr>
                <w:rFonts w:hint="default"/>
              </w:rPr>
              <w:t>The system compiles and displays a list of top-performing students based on criteria such as scores and completion time</w:t>
            </w:r>
            <w:r>
              <w:t>.</w:t>
            </w:r>
          </w:p>
        </w:tc>
      </w:tr>
      <w:tr w14:paraId="5FA7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19B5946A">
            <w:pPr>
              <w:spacing w:after="0" w:line="360" w:lineRule="auto"/>
              <w:rPr>
                <w:rFonts w:hint="default"/>
                <w:lang w:val="en-US"/>
              </w:rPr>
            </w:pPr>
            <w:r>
              <w:rPr>
                <w:lang w:val="en-US"/>
              </w:rPr>
              <w:t>Preconditions</w:t>
            </w:r>
          </w:p>
        </w:tc>
        <w:tc>
          <w:tcPr>
            <w:tcW w:w="6819" w:type="dxa"/>
          </w:tcPr>
          <w:p w14:paraId="660B6ED0">
            <w:pPr>
              <w:spacing w:after="0" w:line="360" w:lineRule="auto"/>
            </w:pPr>
            <w:r>
              <w:rPr>
                <w:rFonts w:hint="default"/>
              </w:rPr>
              <w:t>The system has data on learning progress and student scores</w:t>
            </w:r>
          </w:p>
        </w:tc>
      </w:tr>
      <w:tr w14:paraId="10F70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25A83D57">
            <w:pPr>
              <w:spacing w:after="0" w:line="360" w:lineRule="auto"/>
              <w:rPr>
                <w:rFonts w:hint="default"/>
                <w:lang w:val="en-US"/>
              </w:rPr>
            </w:pPr>
            <w:r>
              <w:rPr>
                <w:lang w:val="en-US"/>
              </w:rPr>
              <w:t>Postconditions</w:t>
            </w:r>
          </w:p>
        </w:tc>
        <w:tc>
          <w:tcPr>
            <w:tcW w:w="6819" w:type="dxa"/>
          </w:tcPr>
          <w:p w14:paraId="4245F5E4">
            <w:pPr>
              <w:spacing w:after="0" w:line="360" w:lineRule="auto"/>
            </w:pPr>
            <w:r>
              <w:rPr>
                <w:rFonts w:hint="default"/>
              </w:rPr>
              <w:t>Displays the current user’s ranking and the leaderboard</w:t>
            </w:r>
            <w:r>
              <w:t>.</w:t>
            </w:r>
          </w:p>
        </w:tc>
      </w:tr>
      <w:tr w14:paraId="16A9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7047FB4A">
            <w:pPr>
              <w:spacing w:after="0" w:line="360" w:lineRule="auto"/>
              <w:rPr>
                <w:rFonts w:hint="default"/>
                <w:lang w:val="en-US"/>
              </w:rPr>
            </w:pPr>
            <w:r>
              <w:rPr>
                <w:lang w:val="en-US"/>
              </w:rPr>
              <w:t>Main Flow</w:t>
            </w:r>
          </w:p>
        </w:tc>
        <w:tc>
          <w:tcPr>
            <w:tcW w:w="6819" w:type="dxa"/>
          </w:tcPr>
          <w:p w14:paraId="661D5B5C">
            <w:pPr>
              <w:spacing w:after="0" w:line="360" w:lineRule="auto"/>
            </w:pPr>
            <w:r>
              <w:t xml:space="preserve">1. </w:t>
            </w:r>
            <w:r>
              <w:rPr>
                <w:rFonts w:hint="default"/>
              </w:rPr>
              <w:t>The student selects the “Leaderboard” section from the main menu or within a course</w:t>
            </w:r>
            <w:r>
              <w:t>.</w:t>
            </w:r>
          </w:p>
          <w:p w14:paraId="0F46B8A2">
            <w:pPr>
              <w:spacing w:after="0" w:line="360" w:lineRule="auto"/>
            </w:pPr>
            <w:r>
              <w:t xml:space="preserve">2. </w:t>
            </w:r>
            <w:r>
              <w:rPr>
                <w:rFonts w:hint="default"/>
              </w:rPr>
              <w:t>The system displays the default leaderboard for the current month</w:t>
            </w:r>
            <w:r>
              <w:t>.</w:t>
            </w:r>
          </w:p>
          <w:p w14:paraId="2725DB05">
            <w:pPr>
              <w:spacing w:after="0" w:line="360" w:lineRule="auto"/>
            </w:pPr>
            <w:r>
              <w:t xml:space="preserve">3. </w:t>
            </w:r>
            <w:r>
              <w:rPr>
                <w:rFonts w:hint="default"/>
              </w:rPr>
              <w:t>The system performs</w:t>
            </w:r>
            <w:r>
              <w:t>:</w:t>
            </w:r>
          </w:p>
          <w:p w14:paraId="7250232F">
            <w:pPr>
              <w:numPr>
                <w:ilvl w:val="0"/>
                <w:numId w:val="25"/>
              </w:numPr>
              <w:spacing w:after="0" w:line="360" w:lineRule="auto"/>
            </w:pPr>
            <w:r>
              <w:rPr>
                <w:rFonts w:hint="default"/>
              </w:rPr>
              <w:t>Retrieve total accumulated points (XP/Points) of all students</w:t>
            </w:r>
            <w:r>
              <w:t>.</w:t>
            </w:r>
          </w:p>
          <w:p w14:paraId="0762B026">
            <w:pPr>
              <w:numPr>
                <w:ilvl w:val="0"/>
                <w:numId w:val="25"/>
              </w:numPr>
              <w:spacing w:after="0" w:line="360" w:lineRule="auto"/>
            </w:pPr>
            <w:r>
              <w:rPr>
                <w:rFonts w:hint="default"/>
              </w:rPr>
              <w:t>Sort in descending order</w:t>
            </w:r>
            <w:r>
              <w:t>.</w:t>
            </w:r>
          </w:p>
          <w:p w14:paraId="700C4ED6">
            <w:pPr>
              <w:numPr>
                <w:ilvl w:val="0"/>
                <w:numId w:val="25"/>
              </w:numPr>
              <w:spacing w:after="0" w:line="360" w:lineRule="auto"/>
            </w:pPr>
            <w:r>
              <w:rPr>
                <w:rFonts w:hint="default"/>
              </w:rPr>
              <w:t>Identify the current user’s ranking</w:t>
            </w:r>
            <w:r>
              <w:t>.</w:t>
            </w:r>
          </w:p>
          <w:p w14:paraId="233947F4">
            <w:pPr>
              <w:spacing w:after="0" w:line="360" w:lineRule="auto"/>
            </w:pPr>
            <w:r>
              <w:t xml:space="preserve">4. </w:t>
            </w:r>
            <w:r>
              <w:rPr>
                <w:rFonts w:hint="default"/>
              </w:rPr>
              <w:t>The system displays the Top 10 users with names and total points</w:t>
            </w:r>
            <w:r>
              <w:t>.</w:t>
            </w:r>
          </w:p>
          <w:p w14:paraId="14803CCC">
            <w:pPr>
              <w:spacing w:after="0" w:line="360" w:lineRule="auto"/>
            </w:pPr>
            <w:r>
              <w:t xml:space="preserve">5. </w:t>
            </w:r>
            <w:r>
              <w:rPr>
                <w:rFonts w:hint="default"/>
              </w:rPr>
              <w:t>The system shows a separate row indicating the current user’s rank</w:t>
            </w:r>
          </w:p>
        </w:tc>
      </w:tr>
      <w:tr w14:paraId="24645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709B6793">
            <w:pPr>
              <w:spacing w:after="0" w:line="360" w:lineRule="auto"/>
              <w:rPr>
                <w:rFonts w:hint="default"/>
                <w:lang w:val="en-US"/>
              </w:rPr>
            </w:pPr>
            <w:r>
              <w:rPr>
                <w:lang w:val="en-US"/>
              </w:rPr>
              <w:t>Alternative Flow</w:t>
            </w:r>
          </w:p>
        </w:tc>
        <w:tc>
          <w:tcPr>
            <w:tcW w:w="6819" w:type="dxa"/>
          </w:tcPr>
          <w:p w14:paraId="14E15AC8">
            <w:pPr>
              <w:spacing w:after="0" w:line="360" w:lineRule="auto"/>
            </w:pPr>
          </w:p>
        </w:tc>
      </w:tr>
      <w:tr w14:paraId="51E00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39A44E37">
            <w:pPr>
              <w:spacing w:after="0" w:line="360" w:lineRule="auto"/>
              <w:rPr>
                <w:rFonts w:hint="default"/>
                <w:lang w:val="en-US"/>
              </w:rPr>
            </w:pPr>
            <w:r>
              <w:rPr>
                <w:lang w:val="en-US"/>
              </w:rPr>
              <w:t xml:space="preserve">Exception </w:t>
            </w:r>
          </w:p>
        </w:tc>
        <w:tc>
          <w:tcPr>
            <w:tcW w:w="6819" w:type="dxa"/>
          </w:tcPr>
          <w:p w14:paraId="519D6970">
            <w:pPr>
              <w:spacing w:after="0" w:line="360" w:lineRule="auto"/>
            </w:pPr>
            <w:r>
              <w:t xml:space="preserve">1. </w:t>
            </w:r>
            <w:r>
              <w:rPr>
                <w:rFonts w:hint="default"/>
              </w:rPr>
              <w:t>No ranking data available</w:t>
            </w:r>
            <w:r>
              <w:t>:</w:t>
            </w:r>
          </w:p>
          <w:p w14:paraId="1EE2DBFC">
            <w:pPr>
              <w:spacing w:after="0" w:line="360" w:lineRule="auto"/>
              <w:ind w:left="360"/>
            </w:pPr>
            <w:r>
              <w:t xml:space="preserve">1.1 </w:t>
            </w:r>
            <w:r>
              <w:rPr>
                <w:rFonts w:hint="default"/>
              </w:rPr>
              <w:t>If the system or course is new with no participants</w:t>
            </w:r>
            <w:r>
              <w:t>.</w:t>
            </w:r>
          </w:p>
          <w:p w14:paraId="6F595A09">
            <w:pPr>
              <w:spacing w:after="0" w:line="360" w:lineRule="auto"/>
              <w:ind w:left="360"/>
            </w:pPr>
            <w:r>
              <w:t xml:space="preserve">1.2 </w:t>
            </w:r>
            <w:r>
              <w:rPr>
                <w:rFonts w:hint="default"/>
              </w:rPr>
              <w:t>The system displays: “No ranking data available.”</w:t>
            </w:r>
            <w:r>
              <w:rPr>
                <w:i/>
                <w:iCs/>
              </w:rPr>
              <w:t xml:space="preserve"> </w:t>
            </w:r>
          </w:p>
        </w:tc>
      </w:tr>
      <w:tr w14:paraId="5D75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1A309DC6">
            <w:pPr>
              <w:spacing w:after="0" w:line="360" w:lineRule="auto"/>
              <w:rPr>
                <w:rFonts w:hint="default"/>
                <w:lang w:val="en-US"/>
              </w:rPr>
            </w:pPr>
            <w:r>
              <w:rPr>
                <w:lang w:val="en-US"/>
              </w:rPr>
              <w:t>Priority</w:t>
            </w:r>
          </w:p>
        </w:tc>
        <w:tc>
          <w:tcPr>
            <w:tcW w:w="6819" w:type="dxa"/>
          </w:tcPr>
          <w:p w14:paraId="56217AE9">
            <w:pPr>
              <w:spacing w:after="0" w:line="360" w:lineRule="auto"/>
            </w:pPr>
            <w:r>
              <w:rPr>
                <w:rFonts w:hint="default"/>
              </w:rPr>
              <w:t>Low</w:t>
            </w:r>
            <w:r>
              <w:t xml:space="preserve"> (P3)</w:t>
            </w:r>
          </w:p>
        </w:tc>
      </w:tr>
    </w:tbl>
    <w:p w14:paraId="350DE530"/>
    <w:p w14:paraId="26DE238E">
      <w:pPr>
        <w:pStyle w:val="5"/>
      </w:pPr>
      <w:bookmarkStart w:id="56" w:name="_Toc221406617"/>
      <w:r>
        <w:rPr>
          <w:rFonts w:hint="default"/>
        </w:rPr>
        <w:t>1.3.3 Functional Group for Lecturers</w:t>
      </w:r>
      <w:bookmarkEnd w:id="56"/>
    </w:p>
    <w:p w14:paraId="33A6F582">
      <w:pPr>
        <w:pStyle w:val="5"/>
        <w:rPr>
          <w:rFonts w:hint="default"/>
          <w:lang w:val="en-US"/>
        </w:rPr>
      </w:pPr>
      <w:bookmarkStart w:id="57" w:name="_Toc221406618"/>
      <w:r>
        <w:rPr>
          <w:rFonts w:hint="default"/>
        </w:rPr>
        <w:t>1.3.3 Functional Group for</w:t>
      </w:r>
      <w:bookmarkEnd w:id="57"/>
      <w:r>
        <w:rPr>
          <w:rFonts w:hint="default"/>
          <w:lang w:val="en-US"/>
        </w:rPr>
        <w:t xml:space="preserve"> Administrators</w:t>
      </w:r>
    </w:p>
    <w:p w14:paraId="2B302FD4">
      <w:pPr>
        <w:pStyle w:val="3"/>
      </w:pPr>
      <w:bookmarkStart w:id="58" w:name="_Toc221406619"/>
      <w:bookmarkStart w:id="59" w:name="_Toc30525"/>
      <w:r>
        <w:rPr>
          <w:rFonts w:hint="default"/>
        </w:rPr>
        <w:t>2. External Interface Requirements</w:t>
      </w:r>
      <w:bookmarkEnd w:id="58"/>
      <w:bookmarkEnd w:id="59"/>
    </w:p>
    <w:p w14:paraId="283B11EA">
      <w:pPr>
        <w:pStyle w:val="4"/>
      </w:pPr>
      <w:bookmarkStart w:id="60" w:name="_Toc20941"/>
      <w:r>
        <w:rPr>
          <w:rFonts w:hint="default"/>
        </w:rPr>
        <w:t>2.1 User Interface</w:t>
      </w:r>
      <w:bookmarkEnd w:id="60"/>
    </w:p>
    <w:p w14:paraId="35F1142F">
      <w:pPr>
        <w:spacing w:line="360" w:lineRule="auto"/>
        <w:jc w:val="both"/>
      </w:pPr>
      <w:r>
        <w:rPr>
          <w:rFonts w:hint="default"/>
        </w:rPr>
        <w:t>a. Configuration Characteristic</w:t>
      </w:r>
      <w:r>
        <w:rPr>
          <w:rFonts w:hint="default"/>
          <w:lang w:val="en-US"/>
        </w:rPr>
        <w:t>s</w:t>
      </w:r>
      <w:r>
        <w:t xml:space="preserve"> </w:t>
      </w:r>
    </w:p>
    <w:p w14:paraId="7CA02490">
      <w:pPr>
        <w:spacing w:line="360" w:lineRule="auto"/>
        <w:jc w:val="both"/>
      </w:pPr>
      <w:r>
        <w:rPr>
          <w:rFonts w:hint="default"/>
        </w:rPr>
        <w:t>The system must establish the necessary interface characteristics to fulfill the software requirements</w:t>
      </w:r>
      <w:r>
        <w:t>:</w:t>
      </w:r>
    </w:p>
    <w:p w14:paraId="26A7B22F">
      <w:pPr>
        <w:numPr>
          <w:ilvl w:val="0"/>
          <w:numId w:val="26"/>
        </w:numPr>
        <w:spacing w:line="360" w:lineRule="auto"/>
        <w:jc w:val="both"/>
      </w:pPr>
      <w:r>
        <w:rPr>
          <w:rFonts w:hint="default"/>
        </w:rPr>
        <w:t>Screen format: The interface must be designed using Responsive Web Design, allowing the layout to automatically adapt to different screen sizes such as desktops, laptops, and mobile devices</w:t>
      </w:r>
      <w:r>
        <w:t>.</w:t>
      </w:r>
    </w:p>
    <w:p w14:paraId="0A6B70F2">
      <w:pPr>
        <w:numPr>
          <w:ilvl w:val="0"/>
          <w:numId w:val="26"/>
        </w:numPr>
        <w:spacing w:line="360" w:lineRule="auto"/>
        <w:jc w:val="both"/>
      </w:pPr>
      <w:r>
        <w:rPr>
          <w:rFonts w:hint="default"/>
        </w:rPr>
        <w:t>Page/Window layout: Functional areas such as the Navigation Bar, course list, and lecture content display area must be consistently arranged across all pages</w:t>
      </w:r>
      <w:r>
        <w:t>.</w:t>
      </w:r>
    </w:p>
    <w:p w14:paraId="56D8AC69">
      <w:pPr>
        <w:numPr>
          <w:ilvl w:val="0"/>
          <w:numId w:val="26"/>
        </w:numPr>
        <w:spacing w:line="360" w:lineRule="auto"/>
        <w:jc w:val="both"/>
      </w:pPr>
      <w:r>
        <w:rPr>
          <w:rFonts w:hint="default"/>
        </w:rPr>
        <w:t>Menus and reports: The system must provide intuitive functional menus for each user role (e.g., lecturers see grade management menus, students see assignment submission menus) and clearly formatted academic performance reports</w:t>
      </w:r>
      <w:r>
        <w:t>.</w:t>
      </w:r>
    </w:p>
    <w:p w14:paraId="515B1056">
      <w:pPr>
        <w:spacing w:line="360" w:lineRule="auto"/>
        <w:jc w:val="both"/>
      </w:pPr>
      <w:r>
        <w:rPr>
          <w:rFonts w:hint="default"/>
        </w:rPr>
        <w:t>b. Interaction Optimization</w:t>
      </w:r>
      <w:r>
        <w:t xml:space="preserve"> </w:t>
      </w:r>
    </w:p>
    <w:p w14:paraId="2D8E8511">
      <w:pPr>
        <w:spacing w:line="360" w:lineRule="auto"/>
        <w:jc w:val="both"/>
      </w:pPr>
      <w:r>
        <w:rPr>
          <w:rFonts w:hint="default"/>
        </w:rPr>
        <w:t>To ensure the best user experience for users in the Faculty of Information Technology, the interface must follow these principles</w:t>
      </w:r>
      <w:r>
        <w:t>:</w:t>
      </w:r>
    </w:p>
    <w:p w14:paraId="4F939E23">
      <w:pPr>
        <w:numPr>
          <w:ilvl w:val="0"/>
          <w:numId w:val="27"/>
        </w:numPr>
        <w:spacing w:line="360" w:lineRule="auto"/>
        <w:jc w:val="both"/>
      </w:pPr>
      <w:r>
        <w:rPr>
          <w:rFonts w:hint="default"/>
        </w:rPr>
        <w:t>Design language: Use standard and intuitive interface components to minimize the time required for users to become familiar with the system</w:t>
      </w:r>
      <w:r>
        <w:t>.</w:t>
      </w:r>
    </w:p>
    <w:p w14:paraId="6D26910F">
      <w:pPr>
        <w:numPr>
          <w:ilvl w:val="0"/>
          <w:numId w:val="27"/>
        </w:numPr>
        <w:spacing w:line="360" w:lineRule="auto"/>
        <w:jc w:val="both"/>
      </w:pPr>
      <w:r>
        <w:rPr>
          <w:rFonts w:hint="default"/>
        </w:rPr>
        <w:t>Error messages: The system must provide concise error messages for general users or detailed error descriptions (including technical codes) for administrators or IT students when debugging is required</w:t>
      </w:r>
      <w:r>
        <w:t>.</w:t>
      </w:r>
    </w:p>
    <w:p w14:paraId="7B97DF50">
      <w:pPr>
        <w:numPr>
          <w:ilvl w:val="0"/>
          <w:numId w:val="27"/>
        </w:numPr>
        <w:spacing w:line="360" w:lineRule="auto"/>
        <w:jc w:val="both"/>
      </w:pPr>
      <w:r>
        <w:rPr>
          <w:rFonts w:hint="default"/>
        </w:rPr>
        <w:t>Function keys: Support shortcut keys or programmable function keys to increase operation efficiency for advanced users</w:t>
      </w:r>
      <w:r>
        <w:t>.</w:t>
      </w:r>
    </w:p>
    <w:p w14:paraId="0C5EEB70">
      <w:pPr>
        <w:spacing w:line="360" w:lineRule="auto"/>
        <w:jc w:val="both"/>
      </w:pPr>
      <w:r>
        <w:rPr>
          <w:rFonts w:hint="default"/>
        </w:rPr>
        <w:t>c. Verification and Validation</w:t>
      </w:r>
      <w:r>
        <w:t xml:space="preserve"> </w:t>
      </w:r>
    </w:p>
    <w:p w14:paraId="75E5D887">
      <w:pPr>
        <w:spacing w:line="360" w:lineRule="auto"/>
        <w:jc w:val="both"/>
      </w:pPr>
      <w:r>
        <w:rPr>
          <w:rFonts w:hint="default"/>
        </w:rPr>
        <w:t>Similar to all other requirements in the SRS, the user interface descriptions must ensure</w:t>
      </w:r>
      <w:r>
        <w:t>:</w:t>
      </w:r>
    </w:p>
    <w:p w14:paraId="4E2151E9">
      <w:pPr>
        <w:numPr>
          <w:ilvl w:val="0"/>
          <w:numId w:val="28"/>
        </w:numPr>
        <w:spacing w:line="360" w:lineRule="auto"/>
        <w:jc w:val="both"/>
      </w:pPr>
      <w:r>
        <w:rPr>
          <w:rFonts w:hint="default"/>
        </w:rPr>
        <w:t>Verifiability: All interface requirements (such as font size, colors aligned with the faculty’s branding, or page loading time) must be clearly specified so they can be measured and verified by testers</w:t>
      </w:r>
      <w:r>
        <w:t>.</w:t>
      </w:r>
    </w:p>
    <w:p w14:paraId="1C6A4969">
      <w:pPr>
        <w:numPr>
          <w:ilvl w:val="0"/>
          <w:numId w:val="28"/>
        </w:numPr>
        <w:spacing w:line="360" w:lineRule="auto"/>
        <w:jc w:val="both"/>
      </w:pPr>
      <w:r>
        <w:rPr>
          <w:rFonts w:hint="default"/>
        </w:rPr>
        <w:t>Usage guidelines: The system may include lists of do’s and don’ts describing how the system should appear to users in order to ensure interface consistency</w:t>
      </w:r>
      <w:r>
        <w:rPr>
          <w:rFonts w:hint="default"/>
          <w:lang w:val="en-US"/>
        </w:rPr>
        <w:t>.</w:t>
      </w:r>
    </w:p>
    <w:p w14:paraId="1E4D8B72">
      <w:pPr>
        <w:pStyle w:val="4"/>
        <w:rPr>
          <w:rFonts w:hint="default"/>
          <w:lang w:val="en-US"/>
        </w:rPr>
      </w:pPr>
      <w:bookmarkStart w:id="61" w:name="_Toc8818"/>
      <w:r>
        <w:rPr>
          <w:rFonts w:hint="default"/>
        </w:rPr>
        <w:t>2.2 Hardware Interfac</w:t>
      </w:r>
      <w:r>
        <w:rPr>
          <w:rFonts w:hint="default"/>
          <w:lang w:val="en-US"/>
        </w:rPr>
        <w:t>e</w:t>
      </w:r>
      <w:bookmarkEnd w:id="61"/>
    </w:p>
    <w:p w14:paraId="11313E3D">
      <w:pPr>
        <w:spacing w:line="360" w:lineRule="auto"/>
        <w:jc w:val="both"/>
      </w:pPr>
      <w:r>
        <w:rPr>
          <w:rFonts w:hint="default"/>
        </w:rPr>
        <w:t>The E-Learning system is a web-based software system and does not require specialized hardware devices. Users can access the system using common devices such as personal computers, laptops, tablets, or smartphones</w:t>
      </w:r>
      <w:r>
        <w:t>.</w:t>
      </w:r>
    </w:p>
    <w:p w14:paraId="588CCBEC">
      <w:pPr>
        <w:spacing w:line="360" w:lineRule="auto"/>
        <w:jc w:val="both"/>
      </w:pPr>
      <w:r>
        <w:rPr>
          <w:rFonts w:hint="default"/>
        </w:rPr>
        <w:t>Minimum hardware requirements include</w:t>
      </w:r>
      <w:r>
        <w:t>:</w:t>
      </w:r>
    </w:p>
    <w:p w14:paraId="3E94AFF4">
      <w:pPr>
        <w:pStyle w:val="35"/>
        <w:numPr>
          <w:ilvl w:val="0"/>
          <w:numId w:val="29"/>
        </w:numPr>
        <w:spacing w:line="360" w:lineRule="auto"/>
        <w:jc w:val="both"/>
      </w:pPr>
      <w:r>
        <w:rPr>
          <w:rFonts w:hint="default"/>
        </w:rPr>
        <w:t>Devices capable of connecting to the Interne</w:t>
      </w:r>
      <w:r>
        <w:rPr>
          <w:rFonts w:hint="default"/>
          <w:lang w:val="en-US"/>
        </w:rPr>
        <w:t>t</w:t>
      </w:r>
      <w:r>
        <w:t>.</w:t>
      </w:r>
    </w:p>
    <w:p w14:paraId="5BE3A763">
      <w:pPr>
        <w:pStyle w:val="35"/>
        <w:numPr>
          <w:ilvl w:val="0"/>
          <w:numId w:val="29"/>
        </w:numPr>
        <w:spacing w:line="360" w:lineRule="auto"/>
        <w:jc w:val="both"/>
      </w:pPr>
      <w:r>
        <w:rPr>
          <w:rFonts w:hint="default"/>
        </w:rPr>
        <w:t>A modern web browser</w:t>
      </w:r>
    </w:p>
    <w:p w14:paraId="19C38578">
      <w:pPr>
        <w:pStyle w:val="35"/>
        <w:numPr>
          <w:ilvl w:val="0"/>
          <w:numId w:val="29"/>
        </w:numPr>
        <w:spacing w:line="360" w:lineRule="auto"/>
        <w:jc w:val="both"/>
      </w:pPr>
      <w:r>
        <w:rPr>
          <w:rFonts w:hint="default"/>
        </w:rPr>
        <w:t>For lecturers uploading materials or video lectures, the device must support basic functions such as file uploading and multimedia playback</w:t>
      </w:r>
      <w:r>
        <w:t>.</w:t>
      </w:r>
    </w:p>
    <w:p w14:paraId="6A3AEB01">
      <w:pPr>
        <w:spacing w:line="360" w:lineRule="auto"/>
        <w:jc w:val="both"/>
      </w:pPr>
      <w:r>
        <w:rPr>
          <w:rFonts w:hint="default"/>
        </w:rPr>
        <w:t>The system does not depend on any specific hardware architecture and does not require the installation of special peripheral devices</w:t>
      </w:r>
      <w:r>
        <w:t>.</w:t>
      </w:r>
    </w:p>
    <w:p w14:paraId="0E6D5F1E">
      <w:pPr>
        <w:pStyle w:val="4"/>
      </w:pPr>
      <w:bookmarkStart w:id="62" w:name="_Toc31799"/>
      <w:r>
        <w:rPr>
          <w:rFonts w:hint="default"/>
        </w:rPr>
        <w:t>2.3 Software Interface</w:t>
      </w:r>
      <w:bookmarkEnd w:id="62"/>
    </w:p>
    <w:p w14:paraId="2BE616E6">
      <w:pPr>
        <w:spacing w:line="360" w:lineRule="auto"/>
        <w:jc w:val="both"/>
      </w:pPr>
      <w:r>
        <w:rPr>
          <w:rFonts w:hint="default"/>
        </w:rPr>
        <w:t>The E-Learning system interacts with multiple software components to ensure stable and efficient operation. The main software interfaces include</w:t>
      </w:r>
      <w:r>
        <w:t>:</w:t>
      </w:r>
    </w:p>
    <w:p w14:paraId="350943DC">
      <w:pPr>
        <w:spacing w:line="360" w:lineRule="auto"/>
        <w:jc w:val="both"/>
      </w:pPr>
      <w:r>
        <w:rPr>
          <w:rFonts w:hint="default"/>
        </w:rPr>
        <w:t>a. Web Browser Interface</w:t>
      </w:r>
    </w:p>
    <w:p w14:paraId="3F7D1248">
      <w:pPr>
        <w:spacing w:line="360" w:lineRule="auto"/>
        <w:jc w:val="both"/>
      </w:pPr>
      <w:r>
        <w:rPr>
          <w:rFonts w:hint="default"/>
        </w:rPr>
        <w:t>The system must support access through common web browsers such as Google Chrome, Mozilla Firefox, and Microsoft Edge.</w:t>
      </w:r>
      <w:r>
        <w:rPr>
          <w:rFonts w:hint="default"/>
          <w:lang w:val="en-US"/>
        </w:rPr>
        <w:t xml:space="preserve"> </w:t>
      </w:r>
      <w:r>
        <w:rPr>
          <w:rFonts w:hint="default"/>
        </w:rPr>
        <w:t>The user interface is implemented as a web application, allowing students and lecturers to access the system without installing additional software</w:t>
      </w:r>
      <w:r>
        <w:t>.</w:t>
      </w:r>
    </w:p>
    <w:p w14:paraId="3C33394F">
      <w:pPr>
        <w:spacing w:line="360" w:lineRule="auto"/>
        <w:jc w:val="both"/>
        <w:rPr>
          <w:rFonts w:hint="default"/>
          <w:lang w:val="en-US"/>
        </w:rPr>
      </w:pPr>
      <w:r>
        <w:rPr>
          <w:rFonts w:hint="default"/>
        </w:rPr>
        <w:t>b. Database System Interfac</w:t>
      </w:r>
      <w:r>
        <w:rPr>
          <w:rFonts w:hint="default"/>
          <w:lang w:val="en-US"/>
        </w:rPr>
        <w:t>e</w:t>
      </w:r>
    </w:p>
    <w:p w14:paraId="142A6DC9">
      <w:pPr>
        <w:spacing w:line="360" w:lineRule="auto"/>
        <w:jc w:val="both"/>
      </w:pPr>
      <w:r>
        <w:rPr>
          <w:rFonts w:hint="default"/>
        </w:rPr>
        <w:t>The system must communicate with the database to store and manage information related to users, courses, assignments, submissions, and grades. Database access is performed through standard Spring Boot frameworks, such as: Spring Data JPA, JDBC. All database operations must comply with data security and integrity rules</w:t>
      </w:r>
      <w:r>
        <w:t>.</w:t>
      </w:r>
    </w:p>
    <w:p w14:paraId="3AC26294">
      <w:pPr>
        <w:spacing w:line="360" w:lineRule="auto"/>
        <w:jc w:val="both"/>
      </w:pPr>
      <w:r>
        <w:t>c</w:t>
      </w:r>
      <w:r>
        <w:rPr>
          <w:rFonts w:hint="default"/>
          <w:lang w:val="en-US"/>
        </w:rPr>
        <w:t>.</w:t>
      </w:r>
      <w:r>
        <w:t xml:space="preserve"> </w:t>
      </w:r>
      <w:r>
        <w:rPr>
          <w:rFonts w:hint="default"/>
        </w:rPr>
        <w:t>Interface Between Internal System Components</w:t>
      </w:r>
    </w:p>
    <w:p w14:paraId="4E4CA833">
      <w:pPr>
        <w:spacing w:line="360" w:lineRule="auto"/>
        <w:jc w:val="both"/>
      </w:pPr>
      <w:r>
        <w:rPr>
          <w:rFonts w:hint="default"/>
        </w:rPr>
        <w:t>Since the system is built using MVC architecture and follows a microservices-oriented approach, functional modules must communicate via standard RESTful APIs. Requests and responses between system components are transmitted in JSON format</w:t>
      </w:r>
      <w:r>
        <w:t>.</w:t>
      </w:r>
    </w:p>
    <w:p w14:paraId="6DDD7D99">
      <w:pPr>
        <w:spacing w:line="360" w:lineRule="auto"/>
        <w:jc w:val="both"/>
      </w:pPr>
      <w:r>
        <w:rPr>
          <w:rFonts w:hint="default"/>
          <w:lang w:val="en-US"/>
        </w:rPr>
        <w:t xml:space="preserve">d. </w:t>
      </w:r>
      <w:r>
        <w:rPr>
          <w:rFonts w:hint="default"/>
        </w:rPr>
        <w:t>Authentication and Security Interface</w:t>
      </w:r>
    </w:p>
    <w:p w14:paraId="336AE94F">
      <w:pPr>
        <w:spacing w:line="360" w:lineRule="auto"/>
        <w:jc w:val="both"/>
      </w:pPr>
      <w:r>
        <w:rPr>
          <w:rFonts w:hint="default"/>
        </w:rPr>
        <w:t>The system must integrate with Spring Boot security libraries (e.g., Spring Security) to implement: User authentication, Role-based authorization, Session management. This software interface ensures that only authorized users can access corresponding system functions</w:t>
      </w:r>
      <w:r>
        <w:t>.</w:t>
      </w:r>
    </w:p>
    <w:p w14:paraId="54EA0D8B">
      <w:pPr>
        <w:spacing w:line="360" w:lineRule="auto"/>
        <w:jc w:val="both"/>
        <w:rPr>
          <w:rFonts w:hint="default"/>
          <w:lang w:val="en-US"/>
        </w:rPr>
      </w:pPr>
      <w:r>
        <w:rPr>
          <w:rFonts w:hint="default"/>
          <w:lang w:val="en-US"/>
        </w:rPr>
        <w:t>e.</w:t>
      </w:r>
      <w:r>
        <w:t xml:space="preserve"> </w:t>
      </w:r>
      <w:r>
        <w:rPr>
          <w:rFonts w:hint="default"/>
        </w:rPr>
        <w:t>File Upload and Storage Interfac</w:t>
      </w:r>
      <w:r>
        <w:rPr>
          <w:rFonts w:hint="default"/>
          <w:lang w:val="en-US"/>
        </w:rPr>
        <w:t>e</w:t>
      </w:r>
    </w:p>
    <w:p w14:paraId="32168396">
      <w:pPr>
        <w:spacing w:line="360" w:lineRule="auto"/>
        <w:jc w:val="both"/>
        <w:rPr>
          <w:rFonts w:hint="default"/>
          <w:lang w:val="en-US"/>
        </w:rPr>
      </w:pPr>
      <w:r>
        <w:rPr>
          <w:rFonts w:hint="default"/>
        </w:rPr>
        <w:t>The system must provide a software interface that allows students to upload assignments as files. Uploaded files are stored on the server or a configured storage system and must be managed through the application’s APIs</w:t>
      </w:r>
      <w:r>
        <w:t>.</w:t>
      </w:r>
    </w:p>
    <w:p w14:paraId="24C2CF29">
      <w:pPr>
        <w:numPr>
          <w:ilvl w:val="0"/>
          <w:numId w:val="0"/>
        </w:numPr>
        <w:spacing w:line="360" w:lineRule="auto"/>
        <w:jc w:val="both"/>
      </w:pPr>
      <w:r>
        <w:rPr>
          <w:rFonts w:hint="default"/>
          <w:lang w:val="en-US"/>
        </w:rPr>
        <w:t xml:space="preserve">f. </w:t>
      </w:r>
      <w:r>
        <w:rPr>
          <w:rFonts w:hint="default"/>
        </w:rPr>
        <w:t>System Notification Interface</w:t>
      </w:r>
    </w:p>
    <w:p w14:paraId="739A2982">
      <w:pPr>
        <w:spacing w:line="360" w:lineRule="auto"/>
        <w:jc w:val="both"/>
      </w:pPr>
      <w:r>
        <w:rPr>
          <w:rFonts w:hint="default"/>
        </w:rPr>
        <w:t>The system must provide software interfaces for sending and displaying notifications such as: Grading results, Submission status, Announcements from lecturers. These notifications are handled through internal services within the application</w:t>
      </w:r>
      <w:r>
        <w:t>.</w:t>
      </w:r>
    </w:p>
    <w:p w14:paraId="7E14AFBF">
      <w:pPr>
        <w:pStyle w:val="4"/>
        <w:rPr>
          <w:rFonts w:hint="default"/>
          <w:lang w:val="en-US"/>
        </w:rPr>
      </w:pPr>
      <w:bookmarkStart w:id="63" w:name="_Toc1463"/>
      <w:r>
        <w:t xml:space="preserve">2.4 </w:t>
      </w:r>
      <w:r>
        <w:rPr>
          <w:rFonts w:hint="default"/>
        </w:rPr>
        <w:t>Communication Interface</w:t>
      </w:r>
      <w:bookmarkEnd w:id="63"/>
    </w:p>
    <w:p w14:paraId="314E11BE">
      <w:pPr>
        <w:spacing w:line="360" w:lineRule="auto"/>
        <w:jc w:val="both"/>
      </w:pPr>
      <w:r>
        <w:rPr>
          <w:rFonts w:hint="default"/>
          <w:lang w:val="en-US"/>
        </w:rPr>
        <w:t>a.</w:t>
      </w:r>
      <w:r>
        <w:t xml:space="preserve"> </w:t>
      </w:r>
      <w:r>
        <w:rPr>
          <w:rFonts w:hint="default"/>
        </w:rPr>
        <w:t>Network and Communication Protocols</w:t>
      </w:r>
    </w:p>
    <w:p w14:paraId="1B0B6437">
      <w:pPr>
        <w:spacing w:line="360" w:lineRule="auto"/>
        <w:jc w:val="both"/>
      </w:pPr>
      <w:r>
        <w:rPr>
          <w:rFonts w:hint="default"/>
        </w:rPr>
        <w:t>This section specifies the protocols used for communication between the server and clients</w:t>
      </w:r>
      <w:r>
        <w:t>:</w:t>
      </w:r>
    </w:p>
    <w:p w14:paraId="1F1062AE">
      <w:pPr>
        <w:numPr>
          <w:ilvl w:val="0"/>
          <w:numId w:val="30"/>
        </w:numPr>
        <w:spacing w:line="360" w:lineRule="auto"/>
        <w:jc w:val="both"/>
      </w:pPr>
      <w:r>
        <w:rPr>
          <w:rFonts w:hint="default"/>
        </w:rPr>
        <w:t>Web Protocol: The system must support HTTP/HTTPS to ensure secure data transmission between the student’s browser and the faculty’s server</w:t>
      </w:r>
      <w:r>
        <w:t>.</w:t>
      </w:r>
    </w:p>
    <w:p w14:paraId="52A678BD">
      <w:pPr>
        <w:numPr>
          <w:ilvl w:val="0"/>
          <w:numId w:val="30"/>
        </w:numPr>
        <w:spacing w:line="360" w:lineRule="auto"/>
        <w:jc w:val="both"/>
      </w:pPr>
      <w:r>
        <w:rPr>
          <w:rFonts w:hint="default"/>
        </w:rPr>
        <w:t>Data Transmission: TCP/IP must be used as the foundation for all network connections within the faculty’s LAN or via the Internet</w:t>
      </w:r>
      <w:r>
        <w:t>.</w:t>
      </w:r>
    </w:p>
    <w:p w14:paraId="5772C818">
      <w:pPr>
        <w:spacing w:line="360" w:lineRule="auto"/>
        <w:jc w:val="both"/>
      </w:pPr>
      <w:r>
        <w:rPr>
          <w:rFonts w:hint="default"/>
          <w:lang w:val="en-US"/>
        </w:rPr>
        <w:t>b.</w:t>
      </w:r>
      <w:r>
        <w:t xml:space="preserve"> </w:t>
      </w:r>
      <w:r>
        <w:rPr>
          <w:rFonts w:hint="default"/>
        </w:rPr>
        <w:t>Communication Technical Requirements</w:t>
      </w:r>
    </w:p>
    <w:p w14:paraId="69732DF6">
      <w:pPr>
        <w:spacing w:line="360" w:lineRule="auto"/>
        <w:jc w:val="both"/>
      </w:pPr>
      <w:r>
        <w:rPr>
          <w:rFonts w:hint="default"/>
        </w:rPr>
        <w:t>To ensure system stability, the system must comply with the following standards</w:t>
      </w:r>
      <w:r>
        <w:t>:</w:t>
      </w:r>
    </w:p>
    <w:p w14:paraId="02B73021">
      <w:pPr>
        <w:numPr>
          <w:ilvl w:val="0"/>
          <w:numId w:val="31"/>
        </w:numPr>
        <w:spacing w:line="360" w:lineRule="auto"/>
        <w:jc w:val="both"/>
      </w:pPr>
      <w:r>
        <w:rPr>
          <w:rFonts w:hint="default"/>
        </w:rPr>
        <w:t>Data synchronization: Interfaces must support signal handshake protocols (e.g., ACK–NACK) to ensure that exam submissions or documents are not lost during transmission</w:t>
      </w:r>
      <w:r>
        <w:t>.</w:t>
      </w:r>
    </w:p>
    <w:p w14:paraId="48BE1BD5">
      <w:pPr>
        <w:numPr>
          <w:ilvl w:val="0"/>
          <w:numId w:val="31"/>
        </w:numPr>
        <w:spacing w:line="360" w:lineRule="auto"/>
        <w:jc w:val="both"/>
      </w:pPr>
      <w:r>
        <w:rPr>
          <w:rFonts w:hint="default"/>
        </w:rPr>
        <w:t>Network standards: The system must be compatible with existing local network protocols within the Faculty of Information Technology to optimize on-campus access speed</w:t>
      </w:r>
      <w:r>
        <w:t>.</w:t>
      </w:r>
    </w:p>
    <w:p w14:paraId="403E9CEA">
      <w:pPr>
        <w:spacing w:line="360" w:lineRule="auto"/>
        <w:jc w:val="both"/>
      </w:pPr>
      <w:r>
        <w:t xml:space="preserve">c, </w:t>
      </w:r>
      <w:r>
        <w:rPr>
          <w:rFonts w:hint="default"/>
        </w:rPr>
        <w:t>Communication Security and Control</w:t>
      </w:r>
    </w:p>
    <w:p w14:paraId="3D168204">
      <w:pPr>
        <w:spacing w:line="360" w:lineRule="auto"/>
        <w:jc w:val="both"/>
      </w:pPr>
      <w:r>
        <w:rPr>
          <w:rFonts w:hint="default"/>
          <w:lang w:val="en-US"/>
        </w:rPr>
        <w:t>T</w:t>
      </w:r>
      <w:r>
        <w:rPr>
          <w:rFonts w:hint="default"/>
        </w:rPr>
        <w:t>o protect educational resources, the communication interface must support</w:t>
      </w:r>
      <w:r>
        <w:t>:</w:t>
      </w:r>
    </w:p>
    <w:p w14:paraId="2386B875">
      <w:pPr>
        <w:numPr>
          <w:ilvl w:val="0"/>
          <w:numId w:val="32"/>
        </w:numPr>
        <w:spacing w:line="360" w:lineRule="auto"/>
        <w:jc w:val="both"/>
      </w:pPr>
      <w:r>
        <w:rPr>
          <w:rFonts w:hint="default"/>
        </w:rPr>
        <w:t>Access restrictions: The system must be able to restrict communication between certain areas of the application (e.g., the grade management area may only be accessible from the internal network)</w:t>
      </w:r>
      <w:r>
        <w:t>.</w:t>
      </w:r>
    </w:p>
    <w:p w14:paraId="025F34A7">
      <w:pPr>
        <w:numPr>
          <w:ilvl w:val="0"/>
          <w:numId w:val="32"/>
        </w:numPr>
        <w:spacing w:line="360" w:lineRule="auto"/>
        <w:jc w:val="both"/>
      </w:pPr>
      <w:r>
        <w:rPr>
          <w:rFonts w:hint="default"/>
        </w:rPr>
        <w:t>Encryption: Standard cryptographic techniques must be used to protect data transmitted through public communication channels</w:t>
      </w:r>
      <w:r>
        <w:t>.</w:t>
      </w:r>
    </w:p>
    <w:p w14:paraId="19739D79">
      <w:pPr>
        <w:spacing w:line="360" w:lineRule="auto"/>
        <w:jc w:val="both"/>
      </w:pPr>
      <w:r>
        <w:t xml:space="preserve">d, </w:t>
      </w:r>
      <w:r>
        <w:rPr>
          <w:rFonts w:hint="default"/>
        </w:rPr>
        <w:t>Verifiability</w:t>
      </w:r>
    </w:p>
    <w:p w14:paraId="2863EB6F">
      <w:pPr>
        <w:spacing w:line="360" w:lineRule="auto"/>
        <w:jc w:val="both"/>
      </w:pPr>
      <w:r>
        <w:rPr>
          <w:rFonts w:hint="default"/>
        </w:rPr>
        <w:t>Communication interface requirements must be presented in a measurable and testable form</w:t>
      </w:r>
      <w:r>
        <w:t>.</w:t>
      </w:r>
    </w:p>
    <w:p w14:paraId="51D1A30C">
      <w:pPr>
        <w:pStyle w:val="3"/>
      </w:pPr>
      <w:bookmarkStart w:id="64" w:name="_Toc30459"/>
      <w:bookmarkStart w:id="65" w:name="_Toc221406620"/>
      <w:r>
        <w:t xml:space="preserve">3. </w:t>
      </w:r>
      <w:r>
        <w:rPr>
          <w:rFonts w:hint="default"/>
        </w:rPr>
        <w:t>Performance Requirements</w:t>
      </w:r>
      <w:bookmarkEnd w:id="64"/>
      <w:bookmarkEnd w:id="65"/>
    </w:p>
    <w:p w14:paraId="5D779DA1">
      <w:pPr>
        <w:spacing w:line="360" w:lineRule="auto"/>
        <w:jc w:val="both"/>
      </w:pPr>
      <w:r>
        <w:rPr>
          <w:rFonts w:hint="default"/>
        </w:rPr>
        <w:t>The E-Learning system must satisfy the following performance requirements</w:t>
      </w:r>
      <w:r>
        <w:t>:</w:t>
      </w:r>
    </w:p>
    <w:p w14:paraId="50E70B92">
      <w:pPr>
        <w:spacing w:line="360" w:lineRule="auto"/>
        <w:jc w:val="both"/>
      </w:pPr>
      <w:r>
        <w:rPr>
          <w:rFonts w:hint="default"/>
          <w:lang w:val="en-US"/>
        </w:rPr>
        <w:t xml:space="preserve">a. </w:t>
      </w:r>
      <w:r>
        <w:rPr>
          <w:rFonts w:hint="default"/>
        </w:rPr>
        <w:t>Response Time</w:t>
      </w:r>
      <w:r>
        <w:br w:type="textWrapping"/>
      </w:r>
      <w:r>
        <w:rPr>
          <w:rFonts w:hint="default"/>
        </w:rPr>
        <w:t>Response time for basic functions such as login, viewing course lists, viewing lectures, and viewing assignments must not exceed 3 seconds under normal load conditions. Processing time for heavier operations such as assignment submission, document uploading, or comment submission must not exceed 5 seconds</w:t>
      </w:r>
      <w:r>
        <w:t>.</w:t>
      </w:r>
      <w:r>
        <w:br w:type="textWrapping"/>
      </w:r>
      <w:r>
        <w:rPr>
          <w:rFonts w:hint="default"/>
          <w:lang w:val="en-US"/>
        </w:rPr>
        <w:t>b.</w:t>
      </w:r>
      <w:r>
        <w:t xml:space="preserve"> </w:t>
      </w:r>
      <w:r>
        <w:rPr>
          <w:rFonts w:hint="default"/>
        </w:rPr>
        <w:t>Concurrent Users</w:t>
      </w:r>
      <w:r>
        <w:br w:type="textWrapping"/>
      </w:r>
      <w:r>
        <w:rPr>
          <w:rFonts w:hint="default"/>
        </w:rPr>
        <w:t>The system must support at least 100 concurrent users without significant performance degradation. When the number of users increases, the system must still ensure that core functions such as login, viewing lectures, and assignment submission operate reliably</w:t>
      </w:r>
      <w:r>
        <w:t>.</w:t>
      </w:r>
      <w:r>
        <w:br w:type="textWrapping"/>
      </w:r>
      <w:r>
        <w:rPr>
          <w:rFonts w:hint="default"/>
          <w:lang w:val="en-US"/>
        </w:rPr>
        <w:t xml:space="preserve">c. </w:t>
      </w:r>
      <w:r>
        <w:rPr>
          <w:rFonts w:hint="default"/>
        </w:rPr>
        <w:t>System Throughput</w:t>
      </w:r>
    </w:p>
    <w:p w14:paraId="0ECFDCAF">
      <w:pPr>
        <w:spacing w:line="360" w:lineRule="auto"/>
        <w:jc w:val="both"/>
      </w:pPr>
      <w:r>
        <w:rPr>
          <w:rFonts w:hint="default"/>
        </w:rPr>
        <w:t>The system must be capable of processing at least 50 requests per second for data retrieval operations such as: Viewing courses, Viewing lectures, Viewing leaderboards. For data-writing operations (course registration, assignment submission, comments), the system must operate stably under normal system load conditions</w:t>
      </w:r>
      <w:r>
        <w:t>.</w:t>
      </w:r>
      <w:r>
        <w:br w:type="textWrapping"/>
      </w:r>
      <w:r>
        <w:t xml:space="preserve">d, </w:t>
      </w:r>
      <w:r>
        <w:rPr>
          <w:rFonts w:hint="default"/>
        </w:rPr>
        <w:t>Availability</w:t>
      </w:r>
      <w:r>
        <w:br w:type="textWrapping"/>
      </w:r>
      <w:r>
        <w:rPr>
          <w:rFonts w:hint="default"/>
        </w:rPr>
        <w:t>The system must achieve at least 99% availability during working hours and peak learning periods. Any service interruptions for maintenance or upgrades must be announced in advance to users</w:t>
      </w:r>
      <w:r>
        <w:t>.</w:t>
      </w:r>
      <w:r>
        <w:br w:type="textWrapping"/>
      </w:r>
      <w:r>
        <w:t xml:space="preserve">e, </w:t>
      </w:r>
      <w:r>
        <w:rPr>
          <w:rFonts w:hint="default"/>
        </w:rPr>
        <w:t>Scalability</w:t>
      </w:r>
      <w:r>
        <w:br w:type="textWrapping"/>
      </w:r>
      <w:r>
        <w:rPr>
          <w:rFonts w:hint="default"/>
        </w:rPr>
        <w:t>The system must be designed to scale when the number of users and courses increases, for example by: Upgrading server resources, Deploying the system across multiple servers. Scaling operations must not cause significant disruption to system operations.</w:t>
      </w:r>
      <w:r>
        <w:t>.</w:t>
      </w:r>
      <w:r>
        <w:br w:type="textWrapping"/>
      </w:r>
      <w:r>
        <w:t xml:space="preserve">f, </w:t>
      </w:r>
      <w:r>
        <w:rPr>
          <w:rFonts w:hint="default"/>
        </w:rPr>
        <w:t>Resource Utilization</w:t>
      </w:r>
      <w:r>
        <w:br w:type="textWrapping"/>
      </w:r>
      <w:r>
        <w:rPr>
          <w:rFonts w:hint="default"/>
        </w:rPr>
        <w:t>The system must efficiently utilize CPU, memory, and network bandwidth to ensure a smooth user experience. Resource-intensive tasks such as video streaming or assignment uploads must be optimized so that they do not significantly affect other system functions</w:t>
      </w:r>
      <w:r>
        <w:t>.</w:t>
      </w:r>
    </w:p>
    <w:p w14:paraId="6FC966DE">
      <w:pPr>
        <w:numPr>
          <w:ilvl w:val="0"/>
          <w:numId w:val="22"/>
        </w:numPr>
        <w:spacing w:line="360" w:lineRule="auto"/>
        <w:ind w:left="720" w:leftChars="0" w:hanging="360" w:firstLineChars="0"/>
        <w:jc w:val="both"/>
        <w:rPr>
          <w:rFonts w:hint="default"/>
          <w:sz w:val="32"/>
          <w:szCs w:val="32"/>
        </w:rPr>
      </w:pPr>
      <w:r>
        <w:rPr>
          <w:rFonts w:hint="default"/>
          <w:sz w:val="32"/>
          <w:szCs w:val="32"/>
          <w:lang w:val="vi-VN"/>
        </w:rPr>
        <w:t xml:space="preserve">Data </w:t>
      </w:r>
      <w:r>
        <w:rPr>
          <w:rFonts w:hint="default"/>
          <w:sz w:val="32"/>
          <w:szCs w:val="32"/>
        </w:rPr>
        <w:t>Design</w:t>
      </w:r>
      <w:r>
        <w:rPr>
          <w:rFonts w:hint="default"/>
          <w:sz w:val="32"/>
          <w:szCs w:val="32"/>
          <w:lang w:val="vi-VN"/>
        </w:rPr>
        <w:tab/>
      </w:r>
    </w:p>
    <w:p w14:paraId="67713A53">
      <w:pPr>
        <w:numPr>
          <w:numId w:val="0"/>
        </w:numPr>
        <w:spacing w:line="360" w:lineRule="auto"/>
        <w:ind w:left="360" w:leftChars="0"/>
        <w:jc w:val="both"/>
        <w:rPr>
          <w:rFonts w:hint="default" w:ascii="Times New Roman" w:hAnsi="Times New Roman" w:eastAsia="SimSun" w:cs="Times New Roman"/>
          <w:sz w:val="28"/>
          <w:szCs w:val="28"/>
        </w:rPr>
      </w:pPr>
      <w:r>
        <w:rPr>
          <w:rFonts w:hint="default"/>
          <w:sz w:val="28"/>
          <w:szCs w:val="28"/>
          <w:lang w:val="vi-VN"/>
        </w:rPr>
        <w:t>4.</w:t>
      </w:r>
      <w:r>
        <w:rPr>
          <w:rFonts w:hint="default" w:ascii="Times New Roman" w:hAnsi="Times New Roman" w:cs="Times New Roman"/>
          <w:sz w:val="28"/>
          <w:szCs w:val="28"/>
          <w:lang w:val="vi-VN"/>
        </w:rPr>
        <w:t>1</w:t>
      </w:r>
      <w:r>
        <w:rPr>
          <w:rFonts w:hint="default" w:ascii="Times New Roman" w:hAnsi="Times New Roman" w:eastAsia="SimSun" w:cs="Times New Roman"/>
          <w:sz w:val="28"/>
          <w:szCs w:val="28"/>
        </w:rPr>
        <w:t>Entity Relationship Diagram (ERD)</w:t>
      </w:r>
    </w:p>
    <w:p w14:paraId="4085F1F3">
      <w:pPr>
        <w:numPr>
          <w:numId w:val="0"/>
        </w:numPr>
        <w:spacing w:line="360" w:lineRule="auto"/>
        <w:ind w:left="360" w:leftChars="0"/>
        <w:jc w:val="both"/>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drawing>
          <wp:inline distT="0" distB="0" distL="114300" distR="114300">
            <wp:extent cx="5328285" cy="3166110"/>
            <wp:effectExtent l="0" t="0" r="5715" b="15240"/>
            <wp:docPr id="2" name="Picture 2" descr="gen-h-z7623825263755_a3da49ab0c4ad5a9d37bd4be65557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en-h-z7623825263755_a3da49ab0c4ad5a9d37bd4be65557c96"/>
                    <pic:cNvPicPr>
                      <a:picLocks noChangeAspect="1"/>
                    </pic:cNvPicPr>
                  </pic:nvPicPr>
                  <pic:blipFill>
                    <a:blip r:embed="rId10"/>
                    <a:stretch>
                      <a:fillRect/>
                    </a:stretch>
                  </pic:blipFill>
                  <pic:spPr>
                    <a:xfrm>
                      <a:off x="0" y="0"/>
                      <a:ext cx="5328285" cy="3166110"/>
                    </a:xfrm>
                    <a:prstGeom prst="rect">
                      <a:avLst/>
                    </a:prstGeom>
                  </pic:spPr>
                </pic:pic>
              </a:graphicData>
            </a:graphic>
          </wp:inline>
        </w:drawing>
      </w:r>
    </w:p>
    <w:p w14:paraId="56EC268D">
      <w:pPr>
        <w:numPr>
          <w:numId w:val="0"/>
        </w:numPr>
        <w:spacing w:line="360" w:lineRule="auto"/>
        <w:ind w:left="360" w:leftChars="0"/>
        <w:jc w:val="center"/>
        <w:rPr>
          <w:rFonts w:hint="default"/>
          <w:sz w:val="22"/>
          <w:szCs w:val="22"/>
          <w:lang w:val="vi-VN"/>
        </w:rPr>
      </w:pPr>
      <w:r>
        <w:rPr>
          <w:rFonts w:hint="default"/>
          <w:sz w:val="22"/>
          <w:szCs w:val="22"/>
          <w:lang w:val="vi-VN"/>
        </w:rPr>
        <w:t xml:space="preserve">IT-e learning system </w:t>
      </w:r>
      <w:r>
        <w:rPr>
          <w:rFonts w:hint="default" w:ascii="Times New Roman" w:hAnsi="Times New Roman" w:eastAsia="SimSun" w:cs="Times New Roman"/>
          <w:sz w:val="22"/>
          <w:szCs w:val="22"/>
        </w:rPr>
        <w:t>ERD</w:t>
      </w:r>
    </w:p>
    <w:p w14:paraId="30A45F6C">
      <w:pPr>
        <w:pStyle w:val="3"/>
      </w:pPr>
      <w:bookmarkStart w:id="66" w:name="_Toc17237"/>
      <w:bookmarkStart w:id="67" w:name="_Toc221406621"/>
      <w:r>
        <w:rPr>
          <w:rFonts w:hint="default"/>
          <w:lang w:val="vi-VN"/>
        </w:rPr>
        <w:t>5</w:t>
      </w:r>
      <w:r>
        <w:t xml:space="preserve">. </w:t>
      </w:r>
      <w:r>
        <w:rPr>
          <w:rFonts w:hint="default"/>
        </w:rPr>
        <w:t>Design Constraints</w:t>
      </w:r>
      <w:bookmarkEnd w:id="66"/>
      <w:bookmarkEnd w:id="67"/>
    </w:p>
    <w:p w14:paraId="4934DE8F">
      <w:pPr>
        <w:pStyle w:val="4"/>
        <w:rPr>
          <w:rFonts w:hint="default"/>
        </w:rPr>
      </w:pPr>
      <w:bookmarkStart w:id="68" w:name="_Toc221406622"/>
      <w:bookmarkStart w:id="69" w:name="_Toc24966"/>
      <w:r>
        <w:rPr>
          <w:rFonts w:hint="default"/>
          <w:lang w:val="vi-VN"/>
        </w:rPr>
        <w:t>5</w:t>
      </w:r>
      <w:r>
        <w:t xml:space="preserve">.1 </w:t>
      </w:r>
      <w:r>
        <w:rPr>
          <w:rFonts w:hint="default"/>
        </w:rPr>
        <w:t>Standards Compliance</w:t>
      </w:r>
      <w:bookmarkEnd w:id="68"/>
      <w:bookmarkEnd w:id="69"/>
    </w:p>
    <w:p w14:paraId="023EE9AC">
      <w:pPr>
        <w:spacing w:line="360" w:lineRule="auto"/>
        <w:jc w:val="both"/>
      </w:pPr>
      <w:r>
        <w:rPr>
          <w:rFonts w:hint="default"/>
        </w:rPr>
        <w:t>The system must comply with established software development standards and best practices. The development process should follow widely accepted standards such as IEEE standards for Software Requirements Specification (SRS) and RESTful API design principles. The system architecture must adhere to the MVC (Model–View–Controller) pattern, ensuring clear separation between presentation, business logic, and data access layers. Security standards and best practices, including those provided by Spring Security, must be followed to ensure proper authentication, authorization, and secure data handling.</w:t>
      </w:r>
    </w:p>
    <w:p w14:paraId="7B535A38">
      <w:pPr>
        <w:pStyle w:val="4"/>
        <w:spacing w:line="360" w:lineRule="auto"/>
        <w:jc w:val="both"/>
        <w:rPr>
          <w:rFonts w:hint="default"/>
        </w:rPr>
      </w:pPr>
      <w:bookmarkStart w:id="70" w:name="_Toc221406623"/>
      <w:bookmarkStart w:id="71" w:name="_Toc4642"/>
      <w:r>
        <w:rPr>
          <w:rFonts w:hint="default"/>
          <w:lang w:val="vi-VN"/>
        </w:rPr>
        <w:t>5</w:t>
      </w:r>
      <w:r>
        <w:t xml:space="preserve">.2 </w:t>
      </w:r>
      <w:bookmarkEnd w:id="70"/>
      <w:r>
        <w:rPr>
          <w:rFonts w:hint="default"/>
        </w:rPr>
        <w:t>Hardware Limitations</w:t>
      </w:r>
      <w:bookmarkEnd w:id="71"/>
    </w:p>
    <w:p w14:paraId="63CF5E65">
      <w:pPr>
        <w:spacing w:line="360" w:lineRule="auto"/>
        <w:jc w:val="both"/>
      </w:pPr>
      <w:r>
        <w:rPr>
          <w:rFonts w:hint="default"/>
        </w:rPr>
        <w:t>The E-Learning system must operate on standard computing infrastructure without requiring specialized hardware.</w:t>
      </w:r>
      <w:r>
        <w:rPr>
          <w:rFonts w:hint="default"/>
          <w:lang w:val="en-US"/>
        </w:rPr>
        <w:t xml:space="preserve"> </w:t>
      </w:r>
      <w:r>
        <w:rPr>
          <w:rFonts w:hint="default"/>
        </w:rPr>
        <w:t>The server infrastructure should be capable of supporting the backend services built with Java Spring Boot and the relational database system.</w:t>
      </w:r>
      <w:r>
        <w:rPr>
          <w:rFonts w:hint="default"/>
          <w:lang w:val="en-US"/>
        </w:rPr>
        <w:t xml:space="preserve"> </w:t>
      </w:r>
      <w:r>
        <w:rPr>
          <w:rFonts w:hint="default"/>
        </w:rPr>
        <w:t>Client devices used by students, lecturers, and administrators may include desktop computers, laptops, tablets, or smartphones, provided that they support modern web browsers and internet connectivity.</w:t>
      </w:r>
    </w:p>
    <w:p w14:paraId="1218EBD3">
      <w:pPr>
        <w:pStyle w:val="3"/>
        <w:spacing w:line="360" w:lineRule="auto"/>
        <w:jc w:val="both"/>
      </w:pPr>
      <w:bookmarkStart w:id="72" w:name="_Toc221406624"/>
      <w:bookmarkStart w:id="73" w:name="_Toc24564"/>
      <w:r>
        <w:rPr>
          <w:rFonts w:hint="default"/>
          <w:lang w:val="vi-VN"/>
        </w:rPr>
        <w:t>6</w:t>
      </w:r>
      <w:r>
        <w:t xml:space="preserve">. </w:t>
      </w:r>
      <w:bookmarkEnd w:id="72"/>
      <w:r>
        <w:rPr>
          <w:rFonts w:hint="default"/>
        </w:rPr>
        <w:t>Attributes</w:t>
      </w:r>
      <w:bookmarkEnd w:id="73"/>
    </w:p>
    <w:p w14:paraId="25295310">
      <w:pPr>
        <w:pStyle w:val="4"/>
        <w:spacing w:line="360" w:lineRule="auto"/>
        <w:jc w:val="both"/>
      </w:pPr>
      <w:bookmarkStart w:id="74" w:name="_Toc221406625"/>
      <w:bookmarkStart w:id="75" w:name="_Toc5121"/>
      <w:r>
        <w:rPr>
          <w:rFonts w:hint="default"/>
          <w:lang w:val="vi-VN"/>
        </w:rPr>
        <w:t>6</w:t>
      </w:r>
      <w:r>
        <w:t xml:space="preserve">.1 </w:t>
      </w:r>
      <w:bookmarkEnd w:id="74"/>
      <w:r>
        <w:rPr>
          <w:rFonts w:hint="default"/>
        </w:rPr>
        <w:t>Usability</w:t>
      </w:r>
      <w:bookmarkEnd w:id="75"/>
    </w:p>
    <w:p w14:paraId="47A65CA5">
      <w:pPr>
        <w:spacing w:line="360" w:lineRule="auto"/>
        <w:jc w:val="both"/>
        <w:rPr>
          <w:rFonts w:hint="default"/>
          <w:lang w:val="en-US"/>
        </w:rPr>
      </w:pPr>
      <w:r>
        <w:rPr>
          <w:rFonts w:hint="default"/>
        </w:rPr>
        <w:t>The system must be designed to provide an intuitive and user-friendly experience for all user groups, including students, lecturers, and administrators. The interface should follow consistent design principles and minimize the learning curve for users. Navigation must be clear, and essential actions such as accessing courses, submitting assignments, and viewing grades should be easily accessible. The system should support responsive design to ensure usability across multiple devices, including desktop computers and mobile devices</w:t>
      </w:r>
      <w:r>
        <w:rPr>
          <w:rFonts w:hint="default"/>
          <w:lang w:val="en-US"/>
        </w:rPr>
        <w:t>.</w:t>
      </w:r>
    </w:p>
    <w:p w14:paraId="0BA09BDE">
      <w:pPr>
        <w:pStyle w:val="4"/>
      </w:pPr>
      <w:bookmarkStart w:id="76" w:name="_Toc221406626"/>
      <w:bookmarkStart w:id="77" w:name="_Toc10752"/>
      <w:r>
        <w:rPr>
          <w:rFonts w:hint="default"/>
          <w:lang w:val="vi-VN"/>
        </w:rPr>
        <w:t>6</w:t>
      </w:r>
      <w:r>
        <w:t xml:space="preserve">.2 </w:t>
      </w:r>
      <w:r>
        <w:rPr>
          <w:rFonts w:hint="default"/>
        </w:rPr>
        <w:t>Security</w:t>
      </w:r>
      <w:bookmarkEnd w:id="76"/>
      <w:bookmarkEnd w:id="77"/>
    </w:p>
    <w:p w14:paraId="31FF6E80">
      <w:pPr>
        <w:spacing w:line="360" w:lineRule="auto"/>
        <w:jc w:val="both"/>
      </w:pPr>
      <w:r>
        <w:rPr>
          <w:rFonts w:hint="default"/>
          <w:b/>
          <w:bCs/>
        </w:rPr>
        <w:t xml:space="preserve">Purpose: </w:t>
      </w:r>
      <w:r>
        <w:rPr>
          <w:rFonts w:hint="default"/>
          <w:b w:val="0"/>
          <w:bCs w:val="0"/>
        </w:rPr>
        <w:t>To ensure secure external communication and integrations, protect personally identifiable information (PII), prevent common attacks, and record critical system activities</w:t>
      </w:r>
      <w:r>
        <w:t>.</w:t>
      </w:r>
    </w:p>
    <w:p w14:paraId="2F3F005E">
      <w:pPr>
        <w:spacing w:line="360" w:lineRule="auto"/>
        <w:jc w:val="both"/>
      </w:pPr>
      <w:r>
        <w:rPr>
          <w:rFonts w:hint="default"/>
          <w:b/>
          <w:bCs/>
        </w:rPr>
        <w:t>Key Requirements</w:t>
      </w:r>
    </w:p>
    <w:p w14:paraId="1EFDD4CA">
      <w:pPr>
        <w:numPr>
          <w:ilvl w:val="0"/>
          <w:numId w:val="33"/>
        </w:numPr>
        <w:spacing w:line="360" w:lineRule="auto"/>
        <w:jc w:val="both"/>
      </w:pPr>
      <w:r>
        <w:rPr>
          <w:rFonts w:hint="default"/>
        </w:rPr>
        <w:t>Secure Communication: HTTPS/TLS (version ≥1.2) is mandatory; HTTP connections are not accepted</w:t>
      </w:r>
      <w:r>
        <w:t>.</w:t>
      </w:r>
    </w:p>
    <w:p w14:paraId="0AD91D88">
      <w:pPr>
        <w:numPr>
          <w:ilvl w:val="0"/>
          <w:numId w:val="33"/>
        </w:numPr>
        <w:spacing w:line="360" w:lineRule="auto"/>
        <w:jc w:val="both"/>
      </w:pPr>
      <w:r>
        <w:rPr>
          <w:rFonts w:hint="default"/>
        </w:rPr>
        <w:t>Authentication and Authorization: SSO/JWT must be used as the authentication source. Tokens must have expiration and refresh mechanisms. RBAC must verify roles or claims for every API request</w:t>
      </w:r>
      <w:r>
        <w:t>.</w:t>
      </w:r>
    </w:p>
    <w:p w14:paraId="464E9D35">
      <w:pPr>
        <w:numPr>
          <w:ilvl w:val="0"/>
          <w:numId w:val="33"/>
        </w:numPr>
        <w:spacing w:line="360" w:lineRule="auto"/>
        <w:jc w:val="both"/>
      </w:pPr>
      <w:r>
        <w:rPr>
          <w:rFonts w:hint="default"/>
        </w:rPr>
        <w:t>Secret Management: Secrets must not be hard-coded. They must be managed using vault services or environment variables</w:t>
      </w:r>
      <w:r>
        <w:t>.</w:t>
      </w:r>
    </w:p>
    <w:p w14:paraId="50F1D9F0">
      <w:pPr>
        <w:numPr>
          <w:ilvl w:val="0"/>
          <w:numId w:val="33"/>
        </w:numPr>
        <w:spacing w:line="360" w:lineRule="auto"/>
        <w:jc w:val="both"/>
      </w:pPr>
      <w:r>
        <w:rPr>
          <w:rFonts w:hint="default"/>
        </w:rPr>
        <w:t>Data Protection: Sensitive data must be encrypted according to security policies both in transit and at rest</w:t>
      </w:r>
      <w:r>
        <w:t>.</w:t>
      </w:r>
    </w:p>
    <w:p w14:paraId="6942A44D">
      <w:pPr>
        <w:numPr>
          <w:ilvl w:val="0"/>
          <w:numId w:val="33"/>
        </w:numPr>
        <w:spacing w:line="360" w:lineRule="auto"/>
        <w:jc w:val="both"/>
      </w:pPr>
      <w:r>
        <w:rPr>
          <w:rFonts w:hint="default"/>
        </w:rPr>
        <w:t>Validation and Sanitization: Server-side validation and escaping must be implemented to prevent XSS and SQL injection attacks</w:t>
      </w:r>
      <w:r>
        <w:t>.</w:t>
      </w:r>
    </w:p>
    <w:p w14:paraId="3CA60F31">
      <w:pPr>
        <w:numPr>
          <w:ilvl w:val="0"/>
          <w:numId w:val="33"/>
        </w:numPr>
        <w:spacing w:line="360" w:lineRule="auto"/>
        <w:jc w:val="both"/>
      </w:pPr>
      <w:r>
        <w:rPr>
          <w:rFonts w:hint="default"/>
        </w:rPr>
        <w:t>Audit and Logging: Logs must include timestamp, actor, action, IP address, and request_id, and must be stored according to policy (for example, ≥ 3 years)</w:t>
      </w:r>
      <w:r>
        <w:t>.</w:t>
      </w:r>
    </w:p>
    <w:p w14:paraId="49A18FE2">
      <w:pPr>
        <w:numPr>
          <w:ilvl w:val="0"/>
          <w:numId w:val="33"/>
        </w:numPr>
        <w:spacing w:line="360" w:lineRule="auto"/>
        <w:jc w:val="both"/>
      </w:pPr>
      <w:r>
        <w:rPr>
          <w:rFonts w:hint="default"/>
        </w:rPr>
        <w:t>Rate Limiting: Requests must be limited per IP address or user, with CAPTCHA mechanisms applied when necessary to prevent brute-force attacks</w:t>
      </w:r>
      <w:r>
        <w:t>.</w:t>
      </w:r>
    </w:p>
    <w:p w14:paraId="5619BD12">
      <w:pPr>
        <w:numPr>
          <w:ilvl w:val="0"/>
          <w:numId w:val="33"/>
        </w:numPr>
        <w:spacing w:line="360" w:lineRule="auto"/>
        <w:jc w:val="both"/>
      </w:pPr>
      <w:r>
        <w:rPr>
          <w:rFonts w:hint="default"/>
        </w:rPr>
        <w:t>Third-Party Integration Security: Integrations with SSO, Email, or Storage services must use OAuth2, mTLS, API keys, and TLS encryption</w:t>
      </w:r>
      <w:r>
        <w:t>.</w:t>
      </w:r>
    </w:p>
    <w:p w14:paraId="347751ED">
      <w:pPr>
        <w:spacing w:line="360" w:lineRule="auto"/>
        <w:jc w:val="both"/>
      </w:pPr>
      <w:r>
        <w:rPr>
          <w:rFonts w:hint="default"/>
          <w:b/>
          <w:bCs/>
        </w:rPr>
        <w:t>Acceptance Criteria</w:t>
      </w:r>
    </w:p>
    <w:p w14:paraId="608ECAA3">
      <w:pPr>
        <w:numPr>
          <w:ilvl w:val="0"/>
          <w:numId w:val="34"/>
        </w:numPr>
        <w:spacing w:line="360" w:lineRule="auto"/>
        <w:jc w:val="both"/>
      </w:pPr>
      <w:r>
        <w:rPr>
          <w:rFonts w:hint="default"/>
        </w:rPr>
        <w:t>All endpoints must redirect to or enforce HTTPS, and TLS scanning must pass security checks</w:t>
      </w:r>
      <w:r>
        <w:t>.</w:t>
      </w:r>
    </w:p>
    <w:p w14:paraId="6100AB60">
      <w:pPr>
        <w:numPr>
          <w:ilvl w:val="0"/>
          <w:numId w:val="34"/>
        </w:numPr>
        <w:spacing w:line="360" w:lineRule="auto"/>
        <w:jc w:val="both"/>
      </w:pPr>
      <w:r>
        <w:rPr>
          <w:rFonts w:hint="default"/>
        </w:rPr>
        <w:t>APIs must return 401 (Unauthorized) when tokens are missing and 403 (Forbidden) when permissions are insufficient</w:t>
      </w:r>
      <w:r>
        <w:t>.</w:t>
      </w:r>
    </w:p>
    <w:p w14:paraId="71BB6BBF">
      <w:pPr>
        <w:numPr>
          <w:ilvl w:val="0"/>
          <w:numId w:val="34"/>
        </w:numPr>
        <w:spacing w:line="360" w:lineRule="auto"/>
        <w:jc w:val="both"/>
      </w:pPr>
      <w:r>
        <w:rPr>
          <w:rFonts w:hint="default"/>
        </w:rPr>
        <w:t>The code repository must not contain secrets; secrets must be injected during runtime</w:t>
      </w:r>
      <w:r>
        <w:t>.</w:t>
      </w:r>
    </w:p>
    <w:p w14:paraId="3E21717A">
      <w:pPr>
        <w:numPr>
          <w:ilvl w:val="0"/>
          <w:numId w:val="34"/>
        </w:numPr>
        <w:spacing w:line="360" w:lineRule="auto"/>
        <w:jc w:val="both"/>
      </w:pPr>
      <w:r>
        <w:rPr>
          <w:rFonts w:hint="default"/>
        </w:rPr>
        <w:t>Test cases with malicious script payloads must return escaped output</w:t>
      </w:r>
      <w:r>
        <w:t>.</w:t>
      </w:r>
    </w:p>
    <w:p w14:paraId="240B2F29">
      <w:pPr>
        <w:numPr>
          <w:ilvl w:val="0"/>
          <w:numId w:val="34"/>
        </w:numPr>
        <w:spacing w:line="360" w:lineRule="auto"/>
        <w:jc w:val="both"/>
      </w:pPr>
      <w:r>
        <w:rPr>
          <w:rFonts w:hint="default"/>
        </w:rPr>
        <w:t>When overload is simulated, the system must return HTTP 429 (Too Many Requests)</w:t>
      </w:r>
      <w:r>
        <w:t>.</w:t>
      </w:r>
    </w:p>
    <w:p w14:paraId="23818E23">
      <w:pPr>
        <w:numPr>
          <w:ilvl w:val="0"/>
          <w:numId w:val="34"/>
        </w:numPr>
        <w:spacing w:line="360" w:lineRule="auto"/>
        <w:jc w:val="both"/>
      </w:pPr>
      <w:r>
        <w:rPr>
          <w:rFonts w:hint="default"/>
        </w:rPr>
        <w:t>The email verification flow must continue functioning even when external services fail (graceful degradation)</w:t>
      </w:r>
      <w:r>
        <w:t>.</w:t>
      </w:r>
    </w:p>
    <w:p w14:paraId="12174A86">
      <w:pPr>
        <w:pStyle w:val="4"/>
      </w:pPr>
      <w:bookmarkStart w:id="78" w:name="_Toc221406627"/>
      <w:bookmarkStart w:id="79" w:name="_Toc29054"/>
      <w:r>
        <w:rPr>
          <w:rFonts w:hint="default"/>
          <w:lang w:val="vi-VN"/>
        </w:rPr>
        <w:t>6</w:t>
      </w:r>
      <w:r>
        <w:t xml:space="preserve">.3 </w:t>
      </w:r>
      <w:bookmarkEnd w:id="78"/>
      <w:r>
        <w:rPr>
          <w:rFonts w:hint="default"/>
        </w:rPr>
        <w:t>Maintainability</w:t>
      </w:r>
      <w:bookmarkEnd w:id="79"/>
    </w:p>
    <w:p w14:paraId="4E0C9D7B">
      <w:pPr>
        <w:spacing w:line="360" w:lineRule="auto"/>
        <w:jc w:val="both"/>
      </w:pPr>
      <w:r>
        <w:rPr>
          <w:rFonts w:hint="default"/>
          <w:b/>
          <w:bCs/>
        </w:rPr>
        <w:t xml:space="preserve">Purpose: </w:t>
      </w:r>
      <w:r>
        <w:rPr>
          <w:rFonts w:hint="default"/>
          <w:b w:val="0"/>
          <w:bCs w:val="0"/>
        </w:rPr>
        <w:t>To ensure interfaces remain understandable, testable, versionable, and maintainable throughout the system lifecycle, aligned with the 12-week development period and future maintenance</w:t>
      </w:r>
      <w:r>
        <w:rPr>
          <w:b w:val="0"/>
          <w:bCs w:val="0"/>
        </w:rPr>
        <w:t>.</w:t>
      </w:r>
    </w:p>
    <w:p w14:paraId="550256EB">
      <w:pPr>
        <w:spacing w:line="360" w:lineRule="auto"/>
        <w:jc w:val="both"/>
        <w:rPr>
          <w:rFonts w:hint="default"/>
          <w:lang w:val="en-US"/>
        </w:rPr>
      </w:pPr>
      <w:r>
        <w:rPr>
          <w:rFonts w:hint="default"/>
          <w:b/>
          <w:bCs/>
        </w:rPr>
        <w:t>Key Requirements</w:t>
      </w:r>
      <w:r>
        <w:rPr>
          <w:rFonts w:hint="default"/>
          <w:b/>
          <w:bCs/>
          <w:lang w:val="en-US"/>
        </w:rPr>
        <w:t>:</w:t>
      </w:r>
    </w:p>
    <w:p w14:paraId="55CD4A0A">
      <w:pPr>
        <w:numPr>
          <w:ilvl w:val="0"/>
          <w:numId w:val="35"/>
        </w:numPr>
        <w:spacing w:line="360" w:lineRule="auto"/>
        <w:jc w:val="both"/>
      </w:pPr>
      <w:r>
        <w:rPr>
          <w:rFonts w:hint="default"/>
        </w:rPr>
        <w:t>API Specification: All APIs must be documented using OpenAPI/Swagger</w:t>
      </w:r>
      <w:r>
        <w:t>.</w:t>
      </w:r>
    </w:p>
    <w:p w14:paraId="3F9E4536">
      <w:pPr>
        <w:numPr>
          <w:ilvl w:val="0"/>
          <w:numId w:val="35"/>
        </w:numPr>
        <w:spacing w:line="360" w:lineRule="auto"/>
        <w:jc w:val="both"/>
      </w:pPr>
      <w:r>
        <w:rPr>
          <w:rFonts w:hint="default"/>
        </w:rPr>
        <w:t>Versioning and Backward Compatibility: APIs must use versioning such as /api/v1/ or version headers, maintaining backward compatibility for at least one release cycle</w:t>
      </w:r>
      <w:r>
        <w:rPr>
          <w:rFonts w:hint="default"/>
          <w:lang w:val="en-US"/>
        </w:rPr>
        <w:t>.</w:t>
      </w:r>
    </w:p>
    <w:p w14:paraId="35D211D1">
      <w:pPr>
        <w:numPr>
          <w:ilvl w:val="0"/>
          <w:numId w:val="35"/>
        </w:numPr>
        <w:spacing w:line="360" w:lineRule="auto"/>
        <w:jc w:val="both"/>
      </w:pPr>
      <w:r>
        <w:rPr>
          <w:rFonts w:hint="default"/>
        </w:rPr>
        <w:t>Automated Testing and CI: Unit tests, integration tests, and contract tests must run in the CI pipeline. The build must fail if tests fail</w:t>
      </w:r>
      <w:r>
        <w:t>.</w:t>
      </w:r>
    </w:p>
    <w:p w14:paraId="570259AA">
      <w:pPr>
        <w:numPr>
          <w:ilvl w:val="0"/>
          <w:numId w:val="35"/>
        </w:numPr>
        <w:spacing w:line="360" w:lineRule="auto"/>
        <w:jc w:val="both"/>
      </w:pPr>
      <w:r>
        <w:rPr>
          <w:rFonts w:hint="default"/>
        </w:rPr>
        <w:t>Logging and Observability: Use structured logs, correlation IDs, and monitoring metrics with dashboards (e.g., Prometheus and Grafana)</w:t>
      </w:r>
      <w:r>
        <w:t>.</w:t>
      </w:r>
    </w:p>
    <w:p w14:paraId="1036A754">
      <w:pPr>
        <w:numPr>
          <w:ilvl w:val="0"/>
          <w:numId w:val="35"/>
        </w:numPr>
        <w:spacing w:line="360" w:lineRule="auto"/>
        <w:jc w:val="both"/>
      </w:pPr>
      <w:r>
        <w:rPr>
          <w:rFonts w:hint="default"/>
        </w:rPr>
        <w:t>Dependency Management: Dependencies must be managed using Maven, Gradle, or npm, with controlled updates</w:t>
      </w:r>
      <w:r>
        <w:t>.</w:t>
      </w:r>
    </w:p>
    <w:p w14:paraId="1BBDE974">
      <w:pPr>
        <w:numPr>
          <w:ilvl w:val="0"/>
          <w:numId w:val="35"/>
        </w:numPr>
        <w:spacing w:line="360" w:lineRule="auto"/>
        <w:jc w:val="both"/>
      </w:pPr>
      <w:r>
        <w:rPr>
          <w:rFonts w:hint="default"/>
        </w:rPr>
        <w:t>Documentation and Runbooks: Documentation must include README files and runbooks for deployment, rollback, and incident handling</w:t>
      </w:r>
      <w:r>
        <w:t>.</w:t>
      </w:r>
    </w:p>
    <w:p w14:paraId="5FB1D9DC">
      <w:pPr>
        <w:numPr>
          <w:ilvl w:val="0"/>
          <w:numId w:val="35"/>
        </w:numPr>
        <w:spacing w:line="360" w:lineRule="auto"/>
        <w:jc w:val="both"/>
      </w:pPr>
      <w:r>
        <w:rPr>
          <w:rFonts w:hint="default"/>
        </w:rPr>
        <w:t>Modular Contracts: Use adapter or facade patterns to isolate integration points</w:t>
      </w:r>
      <w:r>
        <w:t>.</w:t>
      </w:r>
    </w:p>
    <w:p w14:paraId="44FFBB24">
      <w:pPr>
        <w:spacing w:line="360" w:lineRule="auto"/>
        <w:jc w:val="both"/>
      </w:pPr>
      <w:r>
        <w:rPr>
          <w:rFonts w:hint="default"/>
          <w:b/>
          <w:bCs/>
        </w:rPr>
        <w:t>Acceptance Criteria</w:t>
      </w:r>
    </w:p>
    <w:p w14:paraId="21BB3556">
      <w:pPr>
        <w:numPr>
          <w:ilvl w:val="0"/>
          <w:numId w:val="36"/>
        </w:numPr>
        <w:spacing w:line="360" w:lineRule="auto"/>
        <w:jc w:val="both"/>
      </w:pPr>
      <w:r>
        <w:rPr>
          <w:rFonts w:hint="default"/>
        </w:rPr>
        <w:t>An OpenAPI specification file must exist and match system behavior</w:t>
      </w:r>
      <w:r>
        <w:t>.</w:t>
      </w:r>
    </w:p>
    <w:p w14:paraId="25F9F53E">
      <w:pPr>
        <w:numPr>
          <w:ilvl w:val="0"/>
          <w:numId w:val="36"/>
        </w:numPr>
        <w:spacing w:line="360" w:lineRule="auto"/>
        <w:jc w:val="both"/>
      </w:pPr>
      <w:r>
        <w:rPr>
          <w:rFonts w:hint="default"/>
        </w:rPr>
        <w:t>The CI pipeline must fail when tests do not pass</w:t>
      </w:r>
      <w:r>
        <w:t>.</w:t>
      </w:r>
    </w:p>
    <w:p w14:paraId="01420C91">
      <w:pPr>
        <w:numPr>
          <w:ilvl w:val="0"/>
          <w:numId w:val="36"/>
        </w:numPr>
        <w:spacing w:line="360" w:lineRule="auto"/>
        <w:jc w:val="both"/>
      </w:pPr>
      <w:r>
        <w:rPr>
          <w:rFonts w:hint="default"/>
        </w:rPr>
        <w:t>Monitoring dashboards must display latency and error metrics for major endpoints</w:t>
      </w:r>
      <w:r>
        <w:t>.</w:t>
      </w:r>
    </w:p>
    <w:p w14:paraId="5DE8BD43">
      <w:pPr>
        <w:numPr>
          <w:ilvl w:val="0"/>
          <w:numId w:val="36"/>
        </w:numPr>
        <w:spacing w:line="360" w:lineRule="auto"/>
        <w:jc w:val="both"/>
      </w:pPr>
      <w:r>
        <w:rPr>
          <w:rFonts w:hint="default"/>
        </w:rPr>
        <w:t>Runbooks must exist for critical incidents</w:t>
      </w:r>
      <w:r>
        <w:t>.</w:t>
      </w:r>
    </w:p>
    <w:p w14:paraId="109BEFC3">
      <w:pPr>
        <w:numPr>
          <w:ilvl w:val="0"/>
          <w:numId w:val="36"/>
        </w:numPr>
        <w:spacing w:line="360" w:lineRule="auto"/>
        <w:jc w:val="both"/>
      </w:pPr>
      <w:r>
        <w:rPr>
          <w:rFonts w:hint="default"/>
        </w:rPr>
        <w:t>Changing external providers should only require modifying adapters, not business logic</w:t>
      </w:r>
      <w:r>
        <w:t>.</w:t>
      </w:r>
    </w:p>
    <w:p w14:paraId="6664E720">
      <w:pPr>
        <w:pStyle w:val="4"/>
      </w:pPr>
      <w:bookmarkStart w:id="80" w:name="_Toc221406628"/>
      <w:bookmarkStart w:id="81" w:name="_Toc24260"/>
      <w:r>
        <w:rPr>
          <w:rFonts w:hint="default"/>
          <w:lang w:val="vi-VN"/>
        </w:rPr>
        <w:t>6</w:t>
      </w:r>
      <w:r>
        <w:t xml:space="preserve">.4 </w:t>
      </w:r>
      <w:r>
        <w:rPr>
          <w:rFonts w:hint="default"/>
        </w:rPr>
        <w:t>Portability</w:t>
      </w:r>
      <w:bookmarkEnd w:id="80"/>
      <w:bookmarkEnd w:id="81"/>
    </w:p>
    <w:p w14:paraId="65BA5DEF">
      <w:pPr>
        <w:spacing w:line="360" w:lineRule="auto"/>
        <w:jc w:val="both"/>
      </w:pPr>
      <w:r>
        <w:rPr>
          <w:rFonts w:hint="default"/>
          <w:b/>
          <w:bCs/>
        </w:rPr>
        <w:t xml:space="preserve">Purpose: </w:t>
      </w:r>
      <w:r>
        <w:rPr>
          <w:rFonts w:hint="default"/>
          <w:b w:val="0"/>
          <w:bCs w:val="0"/>
        </w:rPr>
        <w:t>To ensure the application can be deployed or migrated across different environments (OS, database, or cloud platforms) with acceptable effort</w:t>
      </w:r>
      <w:r>
        <w:t>.</w:t>
      </w:r>
    </w:p>
    <w:p w14:paraId="39B27E27">
      <w:pPr>
        <w:spacing w:line="360" w:lineRule="auto"/>
        <w:jc w:val="both"/>
        <w:rPr>
          <w:rFonts w:hint="default"/>
          <w:lang w:val="en-US"/>
        </w:rPr>
      </w:pPr>
      <w:r>
        <w:rPr>
          <w:rFonts w:hint="default"/>
          <w:b/>
          <w:bCs/>
        </w:rPr>
        <w:t>Key Requirements</w:t>
      </w:r>
      <w:r>
        <w:rPr>
          <w:rFonts w:hint="default"/>
          <w:b/>
          <w:bCs/>
          <w:lang w:val="en-US"/>
        </w:rPr>
        <w:t>:</w:t>
      </w:r>
    </w:p>
    <w:p w14:paraId="0F9E8054">
      <w:pPr>
        <w:numPr>
          <w:ilvl w:val="0"/>
          <w:numId w:val="37"/>
        </w:numPr>
        <w:spacing w:line="360" w:lineRule="auto"/>
        <w:jc w:val="both"/>
      </w:pPr>
      <w:r>
        <w:rPr>
          <w:rFonts w:hint="default"/>
        </w:rPr>
        <w:t>Portable Technologies: Backend implemented using Java (Spring Boot) and frontend using React, with Docker containerization</w:t>
      </w:r>
      <w:r>
        <w:t>.</w:t>
      </w:r>
    </w:p>
    <w:p w14:paraId="4EADC80B">
      <w:pPr>
        <w:numPr>
          <w:ilvl w:val="0"/>
          <w:numId w:val="37"/>
        </w:numPr>
        <w:spacing w:line="360" w:lineRule="auto"/>
        <w:jc w:val="both"/>
      </w:pPr>
      <w:r>
        <w:rPr>
          <w:rFonts w:hint="default"/>
        </w:rPr>
        <w:t>Host Dependency Isolation: Host-specific code must be isolated in configuration or adapter layers</w:t>
      </w:r>
      <w:r>
        <w:t>.</w:t>
      </w:r>
    </w:p>
    <w:p w14:paraId="7BE02A4E">
      <w:pPr>
        <w:numPr>
          <w:ilvl w:val="0"/>
          <w:numId w:val="37"/>
        </w:numPr>
        <w:spacing w:line="360" w:lineRule="auto"/>
        <w:jc w:val="both"/>
      </w:pPr>
      <w:r>
        <w:rPr>
          <w:rFonts w:hint="default"/>
        </w:rPr>
        <w:t>Database Portability: Use standard SQL when possible and maintain migration scripts using Flyway or Liquibase. Support ETL/export/import in CSV or JSON formats</w:t>
      </w:r>
      <w:r>
        <w:t>.</w:t>
      </w:r>
    </w:p>
    <w:p w14:paraId="61C3EA25">
      <w:pPr>
        <w:numPr>
          <w:ilvl w:val="0"/>
          <w:numId w:val="37"/>
        </w:numPr>
        <w:spacing w:line="360" w:lineRule="auto"/>
        <w:jc w:val="both"/>
      </w:pPr>
      <w:r>
        <w:rPr>
          <w:rFonts w:hint="default"/>
        </w:rPr>
        <w:t>Data Exchange Standards: Data exports must include metadata such as schema version and timestamp</w:t>
      </w:r>
      <w:r>
        <w:t>.</w:t>
      </w:r>
    </w:p>
    <w:p w14:paraId="33FA785D">
      <w:pPr>
        <w:numPr>
          <w:ilvl w:val="0"/>
          <w:numId w:val="37"/>
        </w:numPr>
        <w:spacing w:line="360" w:lineRule="auto"/>
        <w:jc w:val="both"/>
      </w:pPr>
      <w:r>
        <w:rPr>
          <w:rFonts w:hint="default"/>
        </w:rPr>
        <w:t>Platform Support: Primary deployment platform is Linux x86_64, with Docker enabling deployment on Windows if necessary</w:t>
      </w:r>
      <w:r>
        <w:t>.</w:t>
      </w:r>
    </w:p>
    <w:p w14:paraId="2AE86958">
      <w:pPr>
        <w:numPr>
          <w:ilvl w:val="0"/>
          <w:numId w:val="37"/>
        </w:numPr>
        <w:spacing w:line="360" w:lineRule="auto"/>
        <w:jc w:val="both"/>
      </w:pPr>
      <w:r>
        <w:rPr>
          <w:rFonts w:hint="default"/>
        </w:rPr>
        <w:t>API Versioning and Compatibility: Use semantic versioning, and deprecated endpoints must remain available for one release cycle</w:t>
      </w:r>
      <w:r>
        <w:t>.</w:t>
      </w:r>
    </w:p>
    <w:p w14:paraId="311E1B7A">
      <w:pPr>
        <w:numPr>
          <w:ilvl w:val="0"/>
          <w:numId w:val="37"/>
        </w:numPr>
        <w:spacing w:line="360" w:lineRule="auto"/>
        <w:jc w:val="both"/>
      </w:pPr>
      <w:r>
        <w:rPr>
          <w:rFonts w:hint="default"/>
        </w:rPr>
        <w:t>Migration and Rollback Plans: Migration procedures must include backup, validation tests, rollback steps, and defined RPO/RTO targets</w:t>
      </w:r>
      <w:r>
        <w:t>.</w:t>
      </w:r>
    </w:p>
    <w:p w14:paraId="6B10EE3C">
      <w:pPr>
        <w:spacing w:line="360" w:lineRule="auto"/>
        <w:jc w:val="both"/>
      </w:pPr>
      <w:r>
        <w:rPr>
          <w:rFonts w:hint="default"/>
          <w:b/>
          <w:bCs/>
        </w:rPr>
        <w:t>Acceptance Criteria</w:t>
      </w:r>
    </w:p>
    <w:p w14:paraId="0390689D">
      <w:pPr>
        <w:numPr>
          <w:ilvl w:val="0"/>
          <w:numId w:val="38"/>
        </w:numPr>
        <w:spacing w:line="360" w:lineRule="auto"/>
        <w:jc w:val="both"/>
      </w:pPr>
      <w:r>
        <w:rPr>
          <w:rFonts w:hint="default"/>
        </w:rPr>
        <w:t>The project must include Dockerfile and docker-compose or Kubernetes manifest examples</w:t>
      </w:r>
      <w:r>
        <w:t>.</w:t>
      </w:r>
    </w:p>
    <w:p w14:paraId="560A0967">
      <w:pPr>
        <w:numPr>
          <w:ilvl w:val="0"/>
          <w:numId w:val="38"/>
        </w:numPr>
        <w:spacing w:line="360" w:lineRule="auto"/>
        <w:jc w:val="both"/>
      </w:pPr>
      <w:r>
        <w:rPr>
          <w:rFonts w:hint="default"/>
        </w:rPr>
        <w:t>Migration from development to staging must succeed in a dry-run</w:t>
      </w:r>
      <w:r>
        <w:rPr>
          <w:rFonts w:hint="default"/>
          <w:lang w:val="en-US"/>
        </w:rPr>
        <w:t>.</w:t>
      </w:r>
    </w:p>
    <w:p w14:paraId="5A17A15D">
      <w:pPr>
        <w:numPr>
          <w:ilvl w:val="0"/>
          <w:numId w:val="38"/>
        </w:numPr>
        <w:spacing w:line="360" w:lineRule="auto"/>
        <w:jc w:val="both"/>
      </w:pPr>
      <w:r>
        <w:rPr>
          <w:rFonts w:hint="default"/>
        </w:rPr>
        <w:t>Sample exported data must validate against defined schemas and allow successful import</w:t>
      </w:r>
      <w:r>
        <w:t>.</w:t>
      </w:r>
    </w:p>
    <w:p w14:paraId="17E6FE57">
      <w:pPr>
        <w:spacing w:line="360" w:lineRule="auto"/>
        <w:jc w:val="both"/>
      </w:pPr>
      <w:r>
        <w:rPr>
          <w:rFonts w:hint="default"/>
        </w:rPr>
        <w:t>Deployment guides must support installation on a clean Linux host using Docker</w:t>
      </w:r>
      <w:r>
        <w:t>.</w:t>
      </w:r>
      <w:r>
        <w:rPr>
          <w:rFonts w:hint="default"/>
          <w:lang w:val="en-US"/>
        </w:rPr>
        <w:t xml:space="preserve"> </w:t>
      </w:r>
      <w:r>
        <w:rPr>
          <w:rFonts w:hint="default"/>
        </w:rPr>
        <w:t>A rollback plan must exist and be testable in a dry-run scenario</w:t>
      </w:r>
      <w:r>
        <w:t>.</w:t>
      </w:r>
    </w:p>
    <w:p w14:paraId="09AE5EC8">
      <w:pPr>
        <w:pStyle w:val="3"/>
      </w:pPr>
      <w:bookmarkStart w:id="82" w:name="_Toc27423"/>
      <w:bookmarkStart w:id="83" w:name="_Toc221406629"/>
      <w:r>
        <w:rPr>
          <w:rFonts w:hint="default"/>
          <w:lang w:val="vi-VN"/>
        </w:rPr>
        <w:t>7</w:t>
      </w:r>
      <w:r>
        <w:t xml:space="preserve">. </w:t>
      </w:r>
      <w:r>
        <w:rPr>
          <w:rFonts w:hint="default"/>
        </w:rPr>
        <w:t>Other Requirements</w:t>
      </w:r>
      <w:bookmarkEnd w:id="82"/>
      <w:bookmarkEnd w:id="83"/>
    </w:p>
    <w:p w14:paraId="0B5DF5F9">
      <w:pPr>
        <w:pStyle w:val="4"/>
      </w:pPr>
      <w:bookmarkStart w:id="84" w:name="_Toc11064"/>
      <w:r>
        <w:rPr>
          <w:rFonts w:hint="default"/>
          <w:lang w:val="vi-VN"/>
        </w:rPr>
        <w:t>7</w:t>
      </w:r>
      <w:r>
        <w:t xml:space="preserve">.1 </w:t>
      </w:r>
      <w:r>
        <w:rPr>
          <w:rFonts w:hint="default"/>
        </w:rPr>
        <w:t>Operations</w:t>
      </w:r>
      <w:bookmarkEnd w:id="84"/>
    </w:p>
    <w:p w14:paraId="1042A0DE">
      <w:pPr>
        <w:spacing w:line="360" w:lineRule="auto"/>
        <w:jc w:val="both"/>
      </w:pPr>
      <w:r>
        <w:rPr>
          <w:rFonts w:hint="default"/>
        </w:rPr>
        <w:t>The E-Learning system is designed to operate within the training environment of the Faculty of Information Technology under multiple operational modes. The system must support concurrent access by multiple users—including students, lecturers, and administrators—without significantly affecting overall performance</w:t>
      </w:r>
      <w:r>
        <w:t>.</w:t>
      </w:r>
    </w:p>
    <w:p w14:paraId="67221D11">
      <w:pPr>
        <w:spacing w:line="360" w:lineRule="auto"/>
        <w:jc w:val="both"/>
      </w:pPr>
      <w:r>
        <w:rPr>
          <w:rFonts w:hint="default"/>
        </w:rPr>
        <w:t>The system must operate continuously during learning periods, allowing users to perform tasks such as accessing courses, completing assignments, submitting work, and viewing grades at any time. Critical operations such as user authentication, assignment storage, and grade updates must be executed reliably and accurately. All user activities involving important data must be recorded in system audit logs for monitoring and auditing purposes</w:t>
      </w:r>
      <w:r>
        <w:t>.</w:t>
      </w:r>
    </w:p>
    <w:p w14:paraId="22C20CC3">
      <w:pPr>
        <w:spacing w:line="360" w:lineRule="auto"/>
        <w:jc w:val="both"/>
        <w:rPr>
          <w:rFonts w:hint="default"/>
          <w:lang w:val="en-US"/>
        </w:rPr>
      </w:pPr>
      <w:r>
        <w:rPr>
          <w:rFonts w:hint="default"/>
        </w:rPr>
        <w:t>System maintenance includes periodic data backups, software updates, and server health monitoring. Maintenance operations should be performed without causing significant disruption to learning activities. In the event of system errors or failures, the system must provide recovery mechanisms and notify administrators so that issues can be resolved promptly</w:t>
      </w:r>
      <w:r>
        <w:rPr>
          <w:rFonts w:hint="default"/>
          <w:lang w:val="en-US"/>
        </w:rPr>
        <w:t>.</w:t>
      </w:r>
    </w:p>
    <w:p w14:paraId="291A924E">
      <w:pPr>
        <w:pStyle w:val="4"/>
        <w:spacing w:line="360" w:lineRule="auto"/>
        <w:jc w:val="both"/>
      </w:pPr>
      <w:bookmarkStart w:id="85" w:name="_Toc22111"/>
      <w:r>
        <w:rPr>
          <w:rFonts w:hint="default"/>
          <w:lang w:val="vi-VN"/>
        </w:rPr>
        <w:t>7</w:t>
      </w:r>
      <w:r>
        <w:t xml:space="preserve">.2 </w:t>
      </w:r>
      <w:r>
        <w:rPr>
          <w:rFonts w:hint="default"/>
        </w:rPr>
        <w:t>Adaptability</w:t>
      </w:r>
      <w:bookmarkEnd w:id="85"/>
    </w:p>
    <w:p w14:paraId="117B1CC7">
      <w:pPr>
        <w:spacing w:line="360" w:lineRule="auto"/>
        <w:jc w:val="both"/>
      </w:pPr>
      <w:r>
        <w:rPr>
          <w:rFonts w:hint="default"/>
        </w:rPr>
        <w:t>The E-Learning system must be capable of flexible deployment within the existing IT infrastructure of the Faculty of Information Technology. Since the application is developed using Java and Spring Boot, it can be deployed on servers running common operating systems such as Windows or Linux without requiring changes to the source code</w:t>
      </w:r>
      <w:r>
        <w:t>.</w:t>
      </w:r>
    </w:p>
    <w:p w14:paraId="3B0BB8AA">
      <w:pPr>
        <w:spacing w:line="360" w:lineRule="auto"/>
        <w:jc w:val="both"/>
      </w:pPr>
      <w:r>
        <w:rPr>
          <w:rFonts w:hint="default"/>
        </w:rPr>
        <w:t>The system must allow configuration of environment parameters—such as server addresses, database connections, network ports, and security settings—through configuration files without modifying the application code. Deployment may be performed either as a standalone application or within a containerized environment, depending on the infrastructure conditions of the organization</w:t>
      </w:r>
      <w:r>
        <w:t>.</w:t>
      </w:r>
    </w:p>
    <w:p w14:paraId="373F2DAC">
      <w:pPr>
        <w:spacing w:line="360" w:lineRule="auto"/>
        <w:jc w:val="both"/>
      </w:pPr>
      <w:r>
        <w:rPr>
          <w:rFonts w:hint="default"/>
        </w:rPr>
        <w:t>Additionally, the system must be adaptable to different usage requirements, including variations in number of users, course sizes, and grading methods. User interfaces must support Vietnamese language and allow customization to align with the university’s academic regulations and procedures without affecting the overall system architecture</w:t>
      </w:r>
      <w:r>
        <w:t>.</w:t>
      </w:r>
    </w:p>
    <w:p w14:paraId="776D5F53">
      <w:pPr>
        <w:pStyle w:val="2"/>
      </w:pPr>
      <w:bookmarkStart w:id="86" w:name="_Toc221406630"/>
      <w:bookmarkStart w:id="87" w:name="_Toc453"/>
      <w:r>
        <w:t>Appendixes</w:t>
      </w:r>
      <w:bookmarkEnd w:id="86"/>
      <w:r>
        <w:t xml:space="preserve"> A</w:t>
      </w:r>
      <w:bookmarkEnd w:id="87"/>
    </w:p>
    <w:tbl>
      <w:tblPr>
        <w:tblStyle w:val="12"/>
        <w:tblW w:w="0" w:type="auto"/>
        <w:tblInd w:w="0" w:type="dxa"/>
        <w:tblLayout w:type="autofit"/>
        <w:tblCellMar>
          <w:top w:w="15" w:type="dxa"/>
          <w:left w:w="15" w:type="dxa"/>
          <w:bottom w:w="15" w:type="dxa"/>
          <w:right w:w="15" w:type="dxa"/>
        </w:tblCellMar>
      </w:tblPr>
      <w:tblGrid>
        <w:gridCol w:w="2381"/>
        <w:gridCol w:w="5694"/>
      </w:tblGrid>
      <w:tr w14:paraId="2F24F3BC">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A3A182B">
            <w:pPr>
              <w:rPr>
                <w:rFonts w:hint="default"/>
                <w:lang w:val="en-US"/>
              </w:rPr>
            </w:pPr>
            <w:r>
              <w:rPr>
                <w:rFonts w:hint="default"/>
                <w:lang w:val="en-US"/>
              </w:rPr>
              <w:t>Members</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1BDF320">
            <w:r>
              <w:rPr>
                <w:rFonts w:hint="default"/>
              </w:rPr>
              <w:t>Functional Requirements</w:t>
            </w:r>
          </w:p>
        </w:tc>
      </w:tr>
      <w:tr w14:paraId="54A23597">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37A7365C">
            <w:r>
              <w:t>Trịnh Văn Nam</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4DD30B4">
            <w:r>
              <w:t xml:space="preserve"> </w:t>
            </w:r>
            <w:r>
              <w:rPr>
                <w:rFonts w:hint="default"/>
              </w:rPr>
              <w:t>Course Registration, Course Search</w:t>
            </w:r>
          </w:p>
        </w:tc>
      </w:tr>
      <w:tr w14:paraId="173E9EED">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6DEED7A4">
            <w:r>
              <w:t>Chu Minh Hiếu</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7ED39D18">
            <w:r>
              <w:rPr>
                <w:rFonts w:hint="default"/>
              </w:rPr>
              <w:t>Learning and Completing Assignments, Tracking Results</w:t>
            </w:r>
          </w:p>
        </w:tc>
      </w:tr>
      <w:tr w14:paraId="28C4A6FE">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863B1A7">
            <w:r>
              <w:t>Kiều Minh Tiến</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03A33F6B">
            <w:r>
              <w:t xml:space="preserve"> </w:t>
            </w:r>
            <w:r>
              <w:rPr>
                <w:rFonts w:hint="default"/>
              </w:rPr>
              <w:t>Update Information, Interaction</w:t>
            </w:r>
          </w:p>
        </w:tc>
      </w:tr>
      <w:tr w14:paraId="1144D506">
        <w:tblPrEx>
          <w:tblCellMar>
            <w:top w:w="15" w:type="dxa"/>
            <w:left w:w="15" w:type="dxa"/>
            <w:bottom w:w="15" w:type="dxa"/>
            <w:right w:w="15"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B471DD1">
            <w:r>
              <w:t>Trần Thị Minh Nguyệt</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24F8F9A">
            <w:r>
              <w:t xml:space="preserve"> </w:t>
            </w:r>
            <w:r>
              <w:rPr>
                <w:rFonts w:hint="default"/>
              </w:rPr>
              <w:t>Registration, Login, Change Password</w:t>
            </w:r>
          </w:p>
        </w:tc>
      </w:tr>
      <w:tr w14:paraId="280077B2">
        <w:tblPrEx>
          <w:tblCellMar>
            <w:top w:w="15" w:type="dxa"/>
            <w:left w:w="15" w:type="dxa"/>
            <w:bottom w:w="15" w:type="dxa"/>
            <w:right w:w="15" w:type="dxa"/>
          </w:tblCellMar>
        </w:tblPrEx>
        <w:trPr>
          <w:trHeight w:val="51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8AD0500">
            <w:r>
              <w:t>Nguyễn Xuân Phú</w:t>
            </w:r>
          </w:p>
        </w:tc>
        <w:tc>
          <w:tcPr>
            <w:tcW w:w="0" w:type="auto"/>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40A57EDB">
            <w:r>
              <w:t xml:space="preserve"> </w:t>
            </w:r>
            <w:r>
              <w:rPr>
                <w:rFonts w:hint="default"/>
              </w:rPr>
              <w:t>Notes, Leaderboard</w:t>
            </w:r>
          </w:p>
        </w:tc>
      </w:tr>
    </w:tbl>
    <w:p w14:paraId="525D64D3"/>
    <w:p w14:paraId="05E03B39"/>
    <w:p w14:paraId="7BA2AC36">
      <w:pPr>
        <w:pStyle w:val="14"/>
        <w:spacing w:before="240" w:beforeAutospacing="0" w:after="240" w:afterAutospacing="0"/>
        <w:ind w:left="720"/>
        <w:jc w:val="both"/>
      </w:pPr>
    </w:p>
    <w:p w14:paraId="27BC42F2">
      <w:pPr>
        <w:pStyle w:val="14"/>
        <w:spacing w:before="240" w:after="240"/>
        <w:ind w:left="720"/>
      </w:pPr>
    </w:p>
    <w:p w14:paraId="68B1B947">
      <w:pPr>
        <w:pStyle w:val="14"/>
        <w:spacing w:before="240" w:beforeAutospacing="0" w:after="240" w:afterAutospacing="0"/>
        <w:ind w:left="360"/>
      </w:pPr>
    </w:p>
    <w:p w14:paraId="72B4C2C2">
      <w:pPr>
        <w:pStyle w:val="14"/>
        <w:ind w:left="360"/>
        <w:rPr>
          <w:b/>
          <w:bCs/>
        </w:rPr>
      </w:pPr>
    </w:p>
    <w:p w14:paraId="0E386754">
      <w:pPr>
        <w:pStyle w:val="14"/>
        <w:spacing w:before="0" w:beforeAutospacing="0" w:after="0" w:afterAutospacing="0"/>
        <w:ind w:left="720"/>
      </w:pPr>
    </w:p>
    <w:p w14:paraId="347FF5E4">
      <w:pPr>
        <w:pStyle w:val="14"/>
        <w:spacing w:before="0" w:beforeAutospacing="0" w:after="0" w:afterAutospacing="0"/>
        <w:ind w:left="720"/>
      </w:pPr>
    </w:p>
    <w:p w14:paraId="35783437"/>
    <w:p w14:paraId="3AD2E822"/>
    <w:p w14:paraId="31D63924"/>
    <w:p w14:paraId="6E2CFAB9"/>
    <w:p w14:paraId="16282D92">
      <w:pPr>
        <w:ind w:left="720"/>
      </w:pPr>
    </w:p>
    <w:p w14:paraId="15EEFF89">
      <w:pPr>
        <w:ind w:left="360"/>
      </w:pPr>
    </w:p>
    <w:p w14:paraId="6BD91215"/>
    <w:sectPr>
      <w:pgSz w:w="11909" w:h="16834"/>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D41C6"/>
    <w:multiLevelType w:val="multilevel"/>
    <w:tmpl w:val="039D41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243B0C"/>
    <w:multiLevelType w:val="multilevel"/>
    <w:tmpl w:val="0A243B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1D964D6"/>
    <w:multiLevelType w:val="multilevel"/>
    <w:tmpl w:val="11D964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5F04651"/>
    <w:multiLevelType w:val="multilevel"/>
    <w:tmpl w:val="15F046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8A22DB5"/>
    <w:multiLevelType w:val="multilevel"/>
    <w:tmpl w:val="18A22D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D98077E"/>
    <w:multiLevelType w:val="multilevel"/>
    <w:tmpl w:val="1D9807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F90175B"/>
    <w:multiLevelType w:val="multilevel"/>
    <w:tmpl w:val="1F9017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1B30C30"/>
    <w:multiLevelType w:val="multilevel"/>
    <w:tmpl w:val="21B30C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6153C70"/>
    <w:multiLevelType w:val="multilevel"/>
    <w:tmpl w:val="26153C7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73E3B8C"/>
    <w:multiLevelType w:val="multilevel"/>
    <w:tmpl w:val="273E3B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CB56A8D"/>
    <w:multiLevelType w:val="multilevel"/>
    <w:tmpl w:val="2CB56A8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2F47551"/>
    <w:multiLevelType w:val="multilevel"/>
    <w:tmpl w:val="32F475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3A44C44"/>
    <w:multiLevelType w:val="multilevel"/>
    <w:tmpl w:val="33A44C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ascii="Times New Roman" w:hAnsi="Times New Roman" w:cs="Times New Roman"/>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7922693"/>
    <w:multiLevelType w:val="multilevel"/>
    <w:tmpl w:val="3792269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81F434A"/>
    <w:multiLevelType w:val="multilevel"/>
    <w:tmpl w:val="381F43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88201B2"/>
    <w:multiLevelType w:val="multilevel"/>
    <w:tmpl w:val="388201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D6D4107"/>
    <w:multiLevelType w:val="multilevel"/>
    <w:tmpl w:val="3D6D4107"/>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5040" w:hanging="1800"/>
      </w:pPr>
      <w:rPr>
        <w:rFonts w:hint="default"/>
      </w:rPr>
    </w:lvl>
  </w:abstractNum>
  <w:abstractNum w:abstractNumId="17">
    <w:nsid w:val="3F4F79E7"/>
    <w:multiLevelType w:val="multilevel"/>
    <w:tmpl w:val="3F4F79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3F6D7F5E"/>
    <w:multiLevelType w:val="multilevel"/>
    <w:tmpl w:val="3F6D7F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1CA2482"/>
    <w:multiLevelType w:val="multilevel"/>
    <w:tmpl w:val="41CA248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48331AB7"/>
    <w:multiLevelType w:val="multilevel"/>
    <w:tmpl w:val="48331A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4C3A1059"/>
    <w:multiLevelType w:val="multilevel"/>
    <w:tmpl w:val="4C3A105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4C797ACA"/>
    <w:multiLevelType w:val="multilevel"/>
    <w:tmpl w:val="4C797A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4EBB1209"/>
    <w:multiLevelType w:val="multilevel"/>
    <w:tmpl w:val="4EBB12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F2C1D14"/>
    <w:multiLevelType w:val="multilevel"/>
    <w:tmpl w:val="4F2C1D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51061FAB"/>
    <w:multiLevelType w:val="multilevel"/>
    <w:tmpl w:val="51061FA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51905AD7"/>
    <w:multiLevelType w:val="multilevel"/>
    <w:tmpl w:val="51905A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587541B"/>
    <w:multiLevelType w:val="multilevel"/>
    <w:tmpl w:val="5587541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567C2941"/>
    <w:multiLevelType w:val="multilevel"/>
    <w:tmpl w:val="567C29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21D4AD0"/>
    <w:multiLevelType w:val="multilevel"/>
    <w:tmpl w:val="621D4AD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6B41584F"/>
    <w:multiLevelType w:val="multilevel"/>
    <w:tmpl w:val="6B41584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6F3F2516"/>
    <w:multiLevelType w:val="multilevel"/>
    <w:tmpl w:val="6F3F25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5F743FB"/>
    <w:multiLevelType w:val="multilevel"/>
    <w:tmpl w:val="75F743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75F61E0"/>
    <w:multiLevelType w:val="singleLevel"/>
    <w:tmpl w:val="775F61E0"/>
    <w:lvl w:ilvl="0" w:tentative="0">
      <w:start w:val="1"/>
      <w:numFmt w:val="bullet"/>
      <w:lvlText w:val=""/>
      <w:lvlJc w:val="left"/>
      <w:pPr>
        <w:tabs>
          <w:tab w:val="left" w:pos="420"/>
        </w:tabs>
        <w:ind w:left="418" w:leftChars="0" w:hanging="418" w:firstLineChars="0"/>
      </w:pPr>
      <w:rPr>
        <w:rFonts w:hint="default" w:ascii="Wingdings" w:hAnsi="Wingdings" w:cs="Wingdings"/>
        <w:sz w:val="15"/>
        <w:szCs w:val="15"/>
      </w:rPr>
    </w:lvl>
  </w:abstractNum>
  <w:abstractNum w:abstractNumId="34">
    <w:nsid w:val="785C3061"/>
    <w:multiLevelType w:val="multilevel"/>
    <w:tmpl w:val="785C30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A0F546C"/>
    <w:multiLevelType w:val="multilevel"/>
    <w:tmpl w:val="7A0F54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7A7412AD"/>
    <w:multiLevelType w:val="multilevel"/>
    <w:tmpl w:val="7A7412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CC17996"/>
    <w:multiLevelType w:val="singleLevel"/>
    <w:tmpl w:val="7CC17996"/>
    <w:lvl w:ilvl="0" w:tentative="0">
      <w:start w:val="4"/>
      <w:numFmt w:val="decimal"/>
      <w:suff w:val="space"/>
      <w:lvlText w:val="%1."/>
      <w:lvlJc w:val="left"/>
    </w:lvl>
  </w:abstractNum>
  <w:num w:numId="1">
    <w:abstractNumId w:val="4"/>
  </w:num>
  <w:num w:numId="2">
    <w:abstractNumId w:val="10"/>
  </w:num>
  <w:num w:numId="3">
    <w:abstractNumId w:val="37"/>
  </w:num>
  <w:num w:numId="4">
    <w:abstractNumId w:val="12"/>
  </w:num>
  <w:num w:numId="5">
    <w:abstractNumId w:val="8"/>
  </w:num>
  <w:num w:numId="6">
    <w:abstractNumId w:val="25"/>
  </w:num>
  <w:num w:numId="7">
    <w:abstractNumId w:val="35"/>
  </w:num>
  <w:num w:numId="8">
    <w:abstractNumId w:val="14"/>
  </w:num>
  <w:num w:numId="9">
    <w:abstractNumId w:val="3"/>
  </w:num>
  <w:num w:numId="10">
    <w:abstractNumId w:val="30"/>
  </w:num>
  <w:num w:numId="11">
    <w:abstractNumId w:val="17"/>
  </w:num>
  <w:num w:numId="12">
    <w:abstractNumId w:val="29"/>
  </w:num>
  <w:num w:numId="13">
    <w:abstractNumId w:val="2"/>
  </w:num>
  <w:num w:numId="14">
    <w:abstractNumId w:val="22"/>
  </w:num>
  <w:num w:numId="15">
    <w:abstractNumId w:val="11"/>
  </w:num>
  <w:num w:numId="16">
    <w:abstractNumId w:val="21"/>
  </w:num>
  <w:num w:numId="17">
    <w:abstractNumId w:val="33"/>
  </w:num>
  <w:num w:numId="18">
    <w:abstractNumId w:val="1"/>
  </w:num>
  <w:num w:numId="19">
    <w:abstractNumId w:val="19"/>
  </w:num>
  <w:num w:numId="20">
    <w:abstractNumId w:val="16"/>
  </w:num>
  <w:num w:numId="21">
    <w:abstractNumId w:val="24"/>
  </w:num>
  <w:num w:numId="22">
    <w:abstractNumId w:val="20"/>
  </w:num>
  <w:num w:numId="23">
    <w:abstractNumId w:val="13"/>
  </w:num>
  <w:num w:numId="24">
    <w:abstractNumId w:val="27"/>
  </w:num>
  <w:num w:numId="25">
    <w:abstractNumId w:val="6"/>
  </w:num>
  <w:num w:numId="26">
    <w:abstractNumId w:val="34"/>
  </w:num>
  <w:num w:numId="27">
    <w:abstractNumId w:val="15"/>
  </w:num>
  <w:num w:numId="28">
    <w:abstractNumId w:val="23"/>
  </w:num>
  <w:num w:numId="29">
    <w:abstractNumId w:val="5"/>
  </w:num>
  <w:num w:numId="30">
    <w:abstractNumId w:val="31"/>
  </w:num>
  <w:num w:numId="31">
    <w:abstractNumId w:val="36"/>
  </w:num>
  <w:num w:numId="32">
    <w:abstractNumId w:val="26"/>
  </w:num>
  <w:num w:numId="33">
    <w:abstractNumId w:val="18"/>
  </w:num>
  <w:num w:numId="34">
    <w:abstractNumId w:val="32"/>
  </w:num>
  <w:num w:numId="35">
    <w:abstractNumId w:val="7"/>
  </w:num>
  <w:num w:numId="36">
    <w:abstractNumId w:val="9"/>
  </w:num>
  <w:num w:numId="37">
    <w:abstractNumId w:val="28"/>
  </w:num>
  <w:num w:numId="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60A"/>
    <w:rsid w:val="00003850"/>
    <w:rsid w:val="00005107"/>
    <w:rsid w:val="00005480"/>
    <w:rsid w:val="000128E2"/>
    <w:rsid w:val="00017A1B"/>
    <w:rsid w:val="00025382"/>
    <w:rsid w:val="00032740"/>
    <w:rsid w:val="00036C7E"/>
    <w:rsid w:val="00045381"/>
    <w:rsid w:val="00060887"/>
    <w:rsid w:val="000614F6"/>
    <w:rsid w:val="00067B0F"/>
    <w:rsid w:val="00067D94"/>
    <w:rsid w:val="0007530F"/>
    <w:rsid w:val="000776E0"/>
    <w:rsid w:val="00077D86"/>
    <w:rsid w:val="0008252B"/>
    <w:rsid w:val="0008417D"/>
    <w:rsid w:val="00086C64"/>
    <w:rsid w:val="000931DC"/>
    <w:rsid w:val="00094079"/>
    <w:rsid w:val="000969D9"/>
    <w:rsid w:val="000A0E47"/>
    <w:rsid w:val="000A0F1E"/>
    <w:rsid w:val="000B0D70"/>
    <w:rsid w:val="000B4C30"/>
    <w:rsid w:val="000C18E7"/>
    <w:rsid w:val="000C5B6A"/>
    <w:rsid w:val="000E6B5C"/>
    <w:rsid w:val="000F49FB"/>
    <w:rsid w:val="00112A58"/>
    <w:rsid w:val="00121EF7"/>
    <w:rsid w:val="00125449"/>
    <w:rsid w:val="00130D9C"/>
    <w:rsid w:val="0014193D"/>
    <w:rsid w:val="00141F85"/>
    <w:rsid w:val="00156033"/>
    <w:rsid w:val="00157BF5"/>
    <w:rsid w:val="0016234B"/>
    <w:rsid w:val="00166084"/>
    <w:rsid w:val="00170449"/>
    <w:rsid w:val="0017395D"/>
    <w:rsid w:val="00195383"/>
    <w:rsid w:val="00195F0D"/>
    <w:rsid w:val="001B533C"/>
    <w:rsid w:val="001C34B3"/>
    <w:rsid w:val="001C632B"/>
    <w:rsid w:val="001D4BC5"/>
    <w:rsid w:val="001E785B"/>
    <w:rsid w:val="00202FA6"/>
    <w:rsid w:val="00215738"/>
    <w:rsid w:val="00215E33"/>
    <w:rsid w:val="00217BB6"/>
    <w:rsid w:val="002216F1"/>
    <w:rsid w:val="0022696D"/>
    <w:rsid w:val="00230930"/>
    <w:rsid w:val="00245A98"/>
    <w:rsid w:val="002469B2"/>
    <w:rsid w:val="00263D03"/>
    <w:rsid w:val="002714F2"/>
    <w:rsid w:val="002747F6"/>
    <w:rsid w:val="002801FB"/>
    <w:rsid w:val="00285B7F"/>
    <w:rsid w:val="002862B9"/>
    <w:rsid w:val="002969EE"/>
    <w:rsid w:val="002A52BF"/>
    <w:rsid w:val="002B3018"/>
    <w:rsid w:val="002B4988"/>
    <w:rsid w:val="002C2D62"/>
    <w:rsid w:val="002D3B65"/>
    <w:rsid w:val="002D4A34"/>
    <w:rsid w:val="002E470E"/>
    <w:rsid w:val="002F25CF"/>
    <w:rsid w:val="002F2DA7"/>
    <w:rsid w:val="002F7A09"/>
    <w:rsid w:val="0031274C"/>
    <w:rsid w:val="003151A5"/>
    <w:rsid w:val="003269BF"/>
    <w:rsid w:val="003372BF"/>
    <w:rsid w:val="00341417"/>
    <w:rsid w:val="00353D73"/>
    <w:rsid w:val="00364E91"/>
    <w:rsid w:val="00374D56"/>
    <w:rsid w:val="00375B07"/>
    <w:rsid w:val="003913A0"/>
    <w:rsid w:val="003D5362"/>
    <w:rsid w:val="003D55FD"/>
    <w:rsid w:val="003D664D"/>
    <w:rsid w:val="003E01DC"/>
    <w:rsid w:val="003F6456"/>
    <w:rsid w:val="00407476"/>
    <w:rsid w:val="00415DCF"/>
    <w:rsid w:val="00417535"/>
    <w:rsid w:val="00422ACA"/>
    <w:rsid w:val="00422BB9"/>
    <w:rsid w:val="00430549"/>
    <w:rsid w:val="00430851"/>
    <w:rsid w:val="00436A38"/>
    <w:rsid w:val="00437A37"/>
    <w:rsid w:val="00444827"/>
    <w:rsid w:val="00445D75"/>
    <w:rsid w:val="00445E3E"/>
    <w:rsid w:val="00446956"/>
    <w:rsid w:val="00451B80"/>
    <w:rsid w:val="0046080C"/>
    <w:rsid w:val="0046124B"/>
    <w:rsid w:val="004666C6"/>
    <w:rsid w:val="00467232"/>
    <w:rsid w:val="00472EC8"/>
    <w:rsid w:val="004813BD"/>
    <w:rsid w:val="0049605E"/>
    <w:rsid w:val="004A0EA5"/>
    <w:rsid w:val="004A673A"/>
    <w:rsid w:val="004C3CF0"/>
    <w:rsid w:val="004D361F"/>
    <w:rsid w:val="004D384A"/>
    <w:rsid w:val="004D5280"/>
    <w:rsid w:val="004D76AD"/>
    <w:rsid w:val="004F03CC"/>
    <w:rsid w:val="004F3DC0"/>
    <w:rsid w:val="00500006"/>
    <w:rsid w:val="005024E2"/>
    <w:rsid w:val="00510802"/>
    <w:rsid w:val="00512450"/>
    <w:rsid w:val="00512682"/>
    <w:rsid w:val="00516620"/>
    <w:rsid w:val="00523F7A"/>
    <w:rsid w:val="00524642"/>
    <w:rsid w:val="00534BB2"/>
    <w:rsid w:val="00546FB3"/>
    <w:rsid w:val="00554A6F"/>
    <w:rsid w:val="00555053"/>
    <w:rsid w:val="0055576C"/>
    <w:rsid w:val="00561C17"/>
    <w:rsid w:val="0056668C"/>
    <w:rsid w:val="00571534"/>
    <w:rsid w:val="00575189"/>
    <w:rsid w:val="00583925"/>
    <w:rsid w:val="0059062E"/>
    <w:rsid w:val="00590DBE"/>
    <w:rsid w:val="00594CEE"/>
    <w:rsid w:val="005B1651"/>
    <w:rsid w:val="005D1100"/>
    <w:rsid w:val="005D28FD"/>
    <w:rsid w:val="005D5492"/>
    <w:rsid w:val="005E09C8"/>
    <w:rsid w:val="005F4BE5"/>
    <w:rsid w:val="005F7880"/>
    <w:rsid w:val="00601EEB"/>
    <w:rsid w:val="00612DF3"/>
    <w:rsid w:val="00620FA9"/>
    <w:rsid w:val="00621377"/>
    <w:rsid w:val="006307AE"/>
    <w:rsid w:val="00645D49"/>
    <w:rsid w:val="0066524E"/>
    <w:rsid w:val="00680B72"/>
    <w:rsid w:val="00681C64"/>
    <w:rsid w:val="006973B8"/>
    <w:rsid w:val="006A2D96"/>
    <w:rsid w:val="006A2E11"/>
    <w:rsid w:val="006A467C"/>
    <w:rsid w:val="006A7CAF"/>
    <w:rsid w:val="006B4A5D"/>
    <w:rsid w:val="006B7415"/>
    <w:rsid w:val="006C05EA"/>
    <w:rsid w:val="006C6695"/>
    <w:rsid w:val="006C6D66"/>
    <w:rsid w:val="006E0A43"/>
    <w:rsid w:val="006F29A9"/>
    <w:rsid w:val="006F3082"/>
    <w:rsid w:val="006F39E8"/>
    <w:rsid w:val="006F4513"/>
    <w:rsid w:val="00704A80"/>
    <w:rsid w:val="00706B90"/>
    <w:rsid w:val="0071181B"/>
    <w:rsid w:val="0071708B"/>
    <w:rsid w:val="007236F4"/>
    <w:rsid w:val="007251F8"/>
    <w:rsid w:val="0073429F"/>
    <w:rsid w:val="00734992"/>
    <w:rsid w:val="00735207"/>
    <w:rsid w:val="0073590D"/>
    <w:rsid w:val="00742C50"/>
    <w:rsid w:val="00750C71"/>
    <w:rsid w:val="0075180B"/>
    <w:rsid w:val="0075452D"/>
    <w:rsid w:val="00754CF3"/>
    <w:rsid w:val="00755D15"/>
    <w:rsid w:val="00760DDE"/>
    <w:rsid w:val="00761E13"/>
    <w:rsid w:val="007A1340"/>
    <w:rsid w:val="007A2EE0"/>
    <w:rsid w:val="007B1039"/>
    <w:rsid w:val="007C53AF"/>
    <w:rsid w:val="007C5A8D"/>
    <w:rsid w:val="007D1366"/>
    <w:rsid w:val="007F28C4"/>
    <w:rsid w:val="007F7534"/>
    <w:rsid w:val="00807D10"/>
    <w:rsid w:val="008110E6"/>
    <w:rsid w:val="0082105F"/>
    <w:rsid w:val="008363E5"/>
    <w:rsid w:val="00837667"/>
    <w:rsid w:val="00840068"/>
    <w:rsid w:val="008419B0"/>
    <w:rsid w:val="00842D06"/>
    <w:rsid w:val="00845421"/>
    <w:rsid w:val="00850107"/>
    <w:rsid w:val="008505EB"/>
    <w:rsid w:val="00870683"/>
    <w:rsid w:val="008712DB"/>
    <w:rsid w:val="008715D3"/>
    <w:rsid w:val="00873890"/>
    <w:rsid w:val="008808C2"/>
    <w:rsid w:val="0088260A"/>
    <w:rsid w:val="008A4898"/>
    <w:rsid w:val="008A51CB"/>
    <w:rsid w:val="008A72D1"/>
    <w:rsid w:val="008B69D4"/>
    <w:rsid w:val="008C056A"/>
    <w:rsid w:val="008C384E"/>
    <w:rsid w:val="008C4CAE"/>
    <w:rsid w:val="008D348E"/>
    <w:rsid w:val="008D4E90"/>
    <w:rsid w:val="008F610C"/>
    <w:rsid w:val="008F7BD2"/>
    <w:rsid w:val="009103C9"/>
    <w:rsid w:val="0091157E"/>
    <w:rsid w:val="00916383"/>
    <w:rsid w:val="00917B60"/>
    <w:rsid w:val="00922A9D"/>
    <w:rsid w:val="009353F4"/>
    <w:rsid w:val="00936102"/>
    <w:rsid w:val="00940CC8"/>
    <w:rsid w:val="009517DC"/>
    <w:rsid w:val="00951F97"/>
    <w:rsid w:val="00953F5E"/>
    <w:rsid w:val="0096505B"/>
    <w:rsid w:val="009670C1"/>
    <w:rsid w:val="00974C20"/>
    <w:rsid w:val="00985E56"/>
    <w:rsid w:val="00995CC0"/>
    <w:rsid w:val="009C53FB"/>
    <w:rsid w:val="009D59A4"/>
    <w:rsid w:val="00A05286"/>
    <w:rsid w:val="00A06FB7"/>
    <w:rsid w:val="00A21BB6"/>
    <w:rsid w:val="00A235E1"/>
    <w:rsid w:val="00A24A1C"/>
    <w:rsid w:val="00A24D84"/>
    <w:rsid w:val="00A322A7"/>
    <w:rsid w:val="00A548D9"/>
    <w:rsid w:val="00A61F10"/>
    <w:rsid w:val="00A80718"/>
    <w:rsid w:val="00AA22C3"/>
    <w:rsid w:val="00AA76E4"/>
    <w:rsid w:val="00AC6E49"/>
    <w:rsid w:val="00AD3ECA"/>
    <w:rsid w:val="00AD41A9"/>
    <w:rsid w:val="00AE7C3C"/>
    <w:rsid w:val="00AF440A"/>
    <w:rsid w:val="00AF54A8"/>
    <w:rsid w:val="00AF7176"/>
    <w:rsid w:val="00B01E84"/>
    <w:rsid w:val="00B1390E"/>
    <w:rsid w:val="00B25B23"/>
    <w:rsid w:val="00B374E5"/>
    <w:rsid w:val="00B41DA8"/>
    <w:rsid w:val="00B42DC4"/>
    <w:rsid w:val="00B42FF6"/>
    <w:rsid w:val="00B5318B"/>
    <w:rsid w:val="00B561AD"/>
    <w:rsid w:val="00B579F9"/>
    <w:rsid w:val="00B66D93"/>
    <w:rsid w:val="00B75582"/>
    <w:rsid w:val="00B80D7C"/>
    <w:rsid w:val="00B81682"/>
    <w:rsid w:val="00B8200D"/>
    <w:rsid w:val="00B82656"/>
    <w:rsid w:val="00B9183C"/>
    <w:rsid w:val="00B95883"/>
    <w:rsid w:val="00BA138C"/>
    <w:rsid w:val="00BA3756"/>
    <w:rsid w:val="00BA3760"/>
    <w:rsid w:val="00BA48F7"/>
    <w:rsid w:val="00BB2BB6"/>
    <w:rsid w:val="00BB6C38"/>
    <w:rsid w:val="00BC05AF"/>
    <w:rsid w:val="00BC11A3"/>
    <w:rsid w:val="00BC1B67"/>
    <w:rsid w:val="00BC3E5F"/>
    <w:rsid w:val="00BD320D"/>
    <w:rsid w:val="00BD71FD"/>
    <w:rsid w:val="00BF2275"/>
    <w:rsid w:val="00BF4140"/>
    <w:rsid w:val="00C02B3E"/>
    <w:rsid w:val="00C157A5"/>
    <w:rsid w:val="00C22580"/>
    <w:rsid w:val="00C23165"/>
    <w:rsid w:val="00C35EBC"/>
    <w:rsid w:val="00C444D3"/>
    <w:rsid w:val="00C5013C"/>
    <w:rsid w:val="00C53E43"/>
    <w:rsid w:val="00C60A4A"/>
    <w:rsid w:val="00C61D8B"/>
    <w:rsid w:val="00C808D7"/>
    <w:rsid w:val="00C82075"/>
    <w:rsid w:val="00C8585F"/>
    <w:rsid w:val="00C8651A"/>
    <w:rsid w:val="00C9284C"/>
    <w:rsid w:val="00CA1540"/>
    <w:rsid w:val="00CC2256"/>
    <w:rsid w:val="00CC7E31"/>
    <w:rsid w:val="00CD1C8B"/>
    <w:rsid w:val="00CD36A8"/>
    <w:rsid w:val="00CD7456"/>
    <w:rsid w:val="00CE07F2"/>
    <w:rsid w:val="00CF2B01"/>
    <w:rsid w:val="00D00BD4"/>
    <w:rsid w:val="00D072A0"/>
    <w:rsid w:val="00D168BE"/>
    <w:rsid w:val="00D21FAA"/>
    <w:rsid w:val="00D22C20"/>
    <w:rsid w:val="00D3036A"/>
    <w:rsid w:val="00D308A4"/>
    <w:rsid w:val="00D34831"/>
    <w:rsid w:val="00D56B95"/>
    <w:rsid w:val="00D62EEF"/>
    <w:rsid w:val="00D6314B"/>
    <w:rsid w:val="00D67CE8"/>
    <w:rsid w:val="00D777D2"/>
    <w:rsid w:val="00D80EF4"/>
    <w:rsid w:val="00D93707"/>
    <w:rsid w:val="00D95634"/>
    <w:rsid w:val="00DA280B"/>
    <w:rsid w:val="00DA47DC"/>
    <w:rsid w:val="00DA6605"/>
    <w:rsid w:val="00DB577A"/>
    <w:rsid w:val="00DC7EC9"/>
    <w:rsid w:val="00DE34BF"/>
    <w:rsid w:val="00DE34C3"/>
    <w:rsid w:val="00DE3DF2"/>
    <w:rsid w:val="00DE7626"/>
    <w:rsid w:val="00DF4F97"/>
    <w:rsid w:val="00E14D11"/>
    <w:rsid w:val="00E3669C"/>
    <w:rsid w:val="00E36930"/>
    <w:rsid w:val="00E55608"/>
    <w:rsid w:val="00E565EA"/>
    <w:rsid w:val="00E73BC8"/>
    <w:rsid w:val="00E80A02"/>
    <w:rsid w:val="00E96827"/>
    <w:rsid w:val="00EA2E6D"/>
    <w:rsid w:val="00EA7155"/>
    <w:rsid w:val="00EA795F"/>
    <w:rsid w:val="00EB0D76"/>
    <w:rsid w:val="00EB2149"/>
    <w:rsid w:val="00EC626F"/>
    <w:rsid w:val="00ED4E73"/>
    <w:rsid w:val="00ED6579"/>
    <w:rsid w:val="00ED6D0A"/>
    <w:rsid w:val="00ED7975"/>
    <w:rsid w:val="00EE1862"/>
    <w:rsid w:val="00EE21EB"/>
    <w:rsid w:val="00EF01D7"/>
    <w:rsid w:val="00EF0472"/>
    <w:rsid w:val="00EF4CBA"/>
    <w:rsid w:val="00F04FD7"/>
    <w:rsid w:val="00F2301D"/>
    <w:rsid w:val="00F31A89"/>
    <w:rsid w:val="00F45548"/>
    <w:rsid w:val="00F6492C"/>
    <w:rsid w:val="00F66694"/>
    <w:rsid w:val="00F81137"/>
    <w:rsid w:val="00F821AB"/>
    <w:rsid w:val="00FA430B"/>
    <w:rsid w:val="00FB7CAB"/>
    <w:rsid w:val="00FC1C47"/>
    <w:rsid w:val="00FC31A3"/>
    <w:rsid w:val="00FE3620"/>
    <w:rsid w:val="00FE418B"/>
    <w:rsid w:val="00FF49E1"/>
    <w:rsid w:val="00FF4F91"/>
    <w:rsid w:val="12475690"/>
    <w:rsid w:val="23165922"/>
    <w:rsid w:val="370A2D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cs="Times New Roman" w:eastAsiaTheme="minorHAnsi"/>
      <w:kern w:val="2"/>
      <w:sz w:val="24"/>
      <w:szCs w:val="36"/>
      <w:lang w:val="en-US" w:eastAsia="en-US" w:bidi="ar-SA"/>
      <w14:ligatures w14:val="standardContextual"/>
    </w:rPr>
  </w:style>
  <w:style w:type="paragraph" w:styleId="2">
    <w:name w:val="heading 1"/>
    <w:basedOn w:val="1"/>
    <w:next w:val="1"/>
    <w:link w:val="22"/>
    <w:qFormat/>
    <w:uiPriority w:val="9"/>
    <w:pPr>
      <w:keepNext/>
      <w:keepLines/>
      <w:spacing w:before="240" w:after="240" w:line="240" w:lineRule="auto"/>
      <w:outlineLvl w:val="0"/>
    </w:pPr>
    <w:rPr>
      <w:rFonts w:eastAsiaTheme="majorEastAsia" w:cstheme="majorBidi"/>
      <w:color w:val="000000" w:themeColor="text1"/>
      <w:sz w:val="40"/>
      <w:szCs w:val="40"/>
      <w14:textFill>
        <w14:solidFill>
          <w14:schemeClr w14:val="tx1"/>
        </w14:solidFill>
      </w14:textFill>
    </w:rPr>
  </w:style>
  <w:style w:type="paragraph" w:styleId="3">
    <w:name w:val="heading 2"/>
    <w:basedOn w:val="1"/>
    <w:next w:val="1"/>
    <w:link w:val="23"/>
    <w:unhideWhenUsed/>
    <w:qFormat/>
    <w:uiPriority w:val="9"/>
    <w:pPr>
      <w:keepNext/>
      <w:keepLines/>
      <w:spacing w:before="240" w:after="240" w:line="240" w:lineRule="auto"/>
      <w:outlineLvl w:val="1"/>
    </w:pPr>
    <w:rPr>
      <w:rFonts w:eastAsiaTheme="majorEastAsia" w:cstheme="majorBidi"/>
      <w:color w:val="000000" w:themeColor="text1"/>
      <w:sz w:val="32"/>
      <w:szCs w:val="32"/>
      <w14:textFill>
        <w14:solidFill>
          <w14:schemeClr w14:val="tx1"/>
        </w14:solidFill>
      </w14:textFill>
    </w:rPr>
  </w:style>
  <w:style w:type="paragraph" w:styleId="4">
    <w:name w:val="heading 3"/>
    <w:basedOn w:val="1"/>
    <w:next w:val="1"/>
    <w:link w:val="24"/>
    <w:unhideWhenUsed/>
    <w:qFormat/>
    <w:uiPriority w:val="9"/>
    <w:pPr>
      <w:keepNext/>
      <w:keepLines/>
      <w:spacing w:before="240" w:after="240" w:line="240" w:lineRule="auto"/>
      <w:outlineLvl w:val="2"/>
    </w:pPr>
    <w:rPr>
      <w:rFonts w:eastAsiaTheme="majorEastAsia" w:cstheme="majorBidi"/>
      <w:color w:val="000000" w:themeColor="text1"/>
      <w:sz w:val="28"/>
      <w:szCs w:val="28"/>
      <w14:textFill>
        <w14:solidFill>
          <w14:schemeClr w14:val="tx1"/>
        </w14:solidFill>
      </w14:textFill>
    </w:rPr>
  </w:style>
  <w:style w:type="paragraph" w:styleId="5">
    <w:name w:val="heading 4"/>
    <w:basedOn w:val="1"/>
    <w:next w:val="1"/>
    <w:link w:val="25"/>
    <w:unhideWhenUsed/>
    <w:qFormat/>
    <w:uiPriority w:val="9"/>
    <w:pPr>
      <w:keepNext/>
      <w:keepLines/>
      <w:spacing w:before="240" w:after="240" w:line="240" w:lineRule="auto"/>
      <w:outlineLvl w:val="3"/>
    </w:pPr>
    <w:rPr>
      <w:rFonts w:eastAsiaTheme="majorEastAsia" w:cstheme="majorBidi"/>
      <w:iCs/>
      <w:color w:val="000000" w:themeColor="text1"/>
      <w14:textFill>
        <w14:solidFill>
          <w14:schemeClr w14:val="tx1"/>
        </w14:solidFill>
      </w14:textFill>
    </w:rPr>
  </w:style>
  <w:style w:type="paragraph" w:styleId="6">
    <w:name w:val="heading 5"/>
    <w:basedOn w:val="1"/>
    <w:next w:val="1"/>
    <w:link w:val="26"/>
    <w:unhideWhenUsed/>
    <w:qFormat/>
    <w:uiPriority w:val="9"/>
    <w:pPr>
      <w:keepNext/>
      <w:keepLines/>
      <w:spacing w:before="240" w:after="240" w:line="240" w:lineRule="auto"/>
      <w:outlineLvl w:val="4"/>
    </w:pPr>
    <w:rPr>
      <w:rFonts w:eastAsiaTheme="majorEastAsia" w:cstheme="majorBidi"/>
      <w:color w:val="000000" w:themeColor="text1"/>
      <w14:textFill>
        <w14:solidFill>
          <w14:schemeClr w14:val="tx1"/>
        </w14:solidFill>
      </w14:textFill>
    </w:rPr>
  </w:style>
  <w:style w:type="paragraph" w:styleId="7">
    <w:name w:val="heading 6"/>
    <w:basedOn w:val="1"/>
    <w:next w:val="1"/>
    <w:link w:val="27"/>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Normal (Web)"/>
    <w:basedOn w:val="1"/>
    <w:unhideWhenUsed/>
    <w:uiPriority w:val="99"/>
    <w:pPr>
      <w:spacing w:before="100" w:beforeAutospacing="1" w:after="100" w:afterAutospacing="1" w:line="240" w:lineRule="auto"/>
    </w:pPr>
    <w:rPr>
      <w:rFonts w:eastAsia="Times New Roman"/>
      <w:kern w:val="0"/>
      <w:szCs w:val="24"/>
      <w14:ligatures w14:val="none"/>
    </w:rPr>
  </w:style>
  <w:style w:type="paragraph" w:styleId="15">
    <w:name w:val="Subtitle"/>
    <w:basedOn w:val="1"/>
    <w:next w:val="1"/>
    <w:link w:val="32"/>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next w:val="1"/>
    <w:autoRedefine/>
    <w:unhideWhenUsed/>
    <w:uiPriority w:val="39"/>
    <w:pPr>
      <w:spacing w:after="100"/>
    </w:pPr>
  </w:style>
  <w:style w:type="paragraph" w:styleId="19">
    <w:name w:val="toc 2"/>
    <w:basedOn w:val="1"/>
    <w:next w:val="1"/>
    <w:autoRedefine/>
    <w:unhideWhenUsed/>
    <w:uiPriority w:val="39"/>
    <w:pPr>
      <w:spacing w:after="100"/>
      <w:ind w:left="240"/>
    </w:pPr>
  </w:style>
  <w:style w:type="paragraph" w:styleId="20">
    <w:name w:val="toc 3"/>
    <w:basedOn w:val="1"/>
    <w:next w:val="1"/>
    <w:autoRedefine/>
    <w:unhideWhenUsed/>
    <w:uiPriority w:val="39"/>
    <w:pPr>
      <w:spacing w:after="100"/>
      <w:ind w:left="480"/>
    </w:pPr>
  </w:style>
  <w:style w:type="paragraph" w:styleId="21">
    <w:name w:val="toc 4"/>
    <w:basedOn w:val="1"/>
    <w:next w:val="1"/>
    <w:autoRedefine/>
    <w:unhideWhenUsed/>
    <w:uiPriority w:val="39"/>
    <w:pPr>
      <w:spacing w:after="100"/>
      <w:ind w:left="720"/>
    </w:pPr>
  </w:style>
  <w:style w:type="character" w:customStyle="1" w:styleId="22">
    <w:name w:val="Heading 1 Char"/>
    <w:basedOn w:val="11"/>
    <w:link w:val="2"/>
    <w:qFormat/>
    <w:uiPriority w:val="9"/>
    <w:rPr>
      <w:rFonts w:eastAsiaTheme="majorEastAsia" w:cstheme="majorBidi"/>
      <w:color w:val="000000" w:themeColor="text1"/>
      <w:sz w:val="40"/>
      <w:szCs w:val="40"/>
      <w14:textFill>
        <w14:solidFill>
          <w14:schemeClr w14:val="tx1"/>
        </w14:solidFill>
      </w14:textFill>
    </w:rPr>
  </w:style>
  <w:style w:type="character" w:customStyle="1" w:styleId="23">
    <w:name w:val="Heading 2 Char"/>
    <w:basedOn w:val="11"/>
    <w:link w:val="3"/>
    <w:qFormat/>
    <w:uiPriority w:val="9"/>
    <w:rPr>
      <w:rFonts w:eastAsiaTheme="majorEastAsia" w:cstheme="majorBidi"/>
      <w:color w:val="000000" w:themeColor="text1"/>
      <w:sz w:val="32"/>
      <w:szCs w:val="32"/>
      <w14:textFill>
        <w14:solidFill>
          <w14:schemeClr w14:val="tx1"/>
        </w14:solidFill>
      </w14:textFill>
    </w:rPr>
  </w:style>
  <w:style w:type="character" w:customStyle="1" w:styleId="24">
    <w:name w:val="Heading 3 Char"/>
    <w:basedOn w:val="11"/>
    <w:link w:val="4"/>
    <w:qFormat/>
    <w:uiPriority w:val="9"/>
    <w:rPr>
      <w:rFonts w:eastAsiaTheme="majorEastAsia" w:cstheme="majorBidi"/>
      <w:color w:val="000000" w:themeColor="text1"/>
      <w:sz w:val="28"/>
      <w:szCs w:val="28"/>
      <w14:textFill>
        <w14:solidFill>
          <w14:schemeClr w14:val="tx1"/>
        </w14:solidFill>
      </w14:textFill>
    </w:rPr>
  </w:style>
  <w:style w:type="character" w:customStyle="1" w:styleId="25">
    <w:name w:val="Heading 4 Char"/>
    <w:basedOn w:val="11"/>
    <w:link w:val="5"/>
    <w:qFormat/>
    <w:uiPriority w:val="9"/>
    <w:rPr>
      <w:rFonts w:eastAsiaTheme="majorEastAsia" w:cstheme="majorBidi"/>
      <w:iCs/>
      <w:color w:val="000000" w:themeColor="text1"/>
      <w14:textFill>
        <w14:solidFill>
          <w14:schemeClr w14:val="tx1"/>
        </w14:solidFill>
      </w14:textFill>
    </w:rPr>
  </w:style>
  <w:style w:type="character" w:customStyle="1" w:styleId="26">
    <w:name w:val="Heading 5 Char"/>
    <w:basedOn w:val="11"/>
    <w:link w:val="6"/>
    <w:qFormat/>
    <w:uiPriority w:val="9"/>
    <w:rPr>
      <w:rFonts w:eastAsiaTheme="majorEastAsia" w:cstheme="majorBidi"/>
      <w:color w:val="000000" w:themeColor="text1"/>
      <w14:textFill>
        <w14:solidFill>
          <w14:schemeClr w14:val="tx1"/>
        </w14:solidFill>
      </w14:textFill>
    </w:rPr>
  </w:style>
  <w:style w:type="character" w:customStyle="1" w:styleId="27">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5"/>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citation-106"/>
    <w:basedOn w:val="11"/>
    <w:uiPriority w:val="0"/>
  </w:style>
  <w:style w:type="character" w:customStyle="1" w:styleId="41">
    <w:name w:val="citation-105"/>
    <w:basedOn w:val="11"/>
    <w:uiPriority w:val="0"/>
  </w:style>
  <w:style w:type="character" w:customStyle="1" w:styleId="42">
    <w:name w:val="button-label"/>
    <w:basedOn w:val="11"/>
    <w:uiPriority w:val="0"/>
  </w:style>
  <w:style w:type="character" w:customStyle="1" w:styleId="43">
    <w:name w:val="citation-104"/>
    <w:basedOn w:val="11"/>
    <w:uiPriority w:val="0"/>
  </w:style>
  <w:style w:type="character" w:customStyle="1" w:styleId="44">
    <w:name w:val="apple-tab-span"/>
    <w:basedOn w:val="11"/>
    <w:uiPriority w:val="0"/>
  </w:style>
  <w:style w:type="paragraph" w:customStyle="1" w:styleId="45">
    <w:name w:val="TOC Heading"/>
    <w:basedOn w:val="2"/>
    <w:next w:val="1"/>
    <w:unhideWhenUsed/>
    <w:qFormat/>
    <w:uiPriority w:val="39"/>
    <w:pPr>
      <w:spacing w:after="0" w:line="259" w:lineRule="auto"/>
      <w:outlineLvl w:val="9"/>
    </w:pPr>
    <w:rPr>
      <w:rFonts w:asciiTheme="majorHAnsi" w:hAnsiTheme="majorHAnsi"/>
      <w:color w:val="104862" w:themeColor="accent1" w:themeShade="BF"/>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95B88-69BE-40F0-82AD-97F738FEDF8A}">
  <ds:schemaRefs/>
</ds:datastoreItem>
</file>

<file path=docProps/app.xml><?xml version="1.0" encoding="utf-8"?>
<Properties xmlns="http://schemas.openxmlformats.org/officeDocument/2006/extended-properties" xmlns:vt="http://schemas.openxmlformats.org/officeDocument/2006/docPropsVTypes">
  <Template>Normal</Template>
  <Pages>37</Pages>
  <Words>402</Words>
  <Characters>1405</Characters>
  <Lines>353</Lines>
  <Paragraphs>99</Paragraphs>
  <TotalTime>19</TotalTime>
  <ScaleCrop>false</ScaleCrop>
  <LinksUpToDate>false</LinksUpToDate>
  <CharactersWithSpaces>1863</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2026-02-07T18:41:00Z</dcterms:created>
  <dc:creator>Nam Trịnh</dc:creator>
  <cp:lastModifiedBy>Hiếu chu</cp:lastModifiedBy>
  <dcterms:modified xsi:type="dcterms:W3CDTF">2026-03-17T11:27:51Z</dcterms:modified>
  <cp:revision>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eyJoZGlkIjoiZTBlN2ZmNTViMDAwODg3ZGYwYjNiN2EyMDg4M2YzZGUifQ==</vt:lpwstr>
  </property>
  <property fmtid="{D5CDD505-2E9C-101B-9397-08002B2CF9AE}" pid="3" name="KSOProductBuildVer">
    <vt:lpwstr>1033-12.2.0.22530</vt:lpwstr>
  </property>
  <property fmtid="{D5CDD505-2E9C-101B-9397-08002B2CF9AE}" pid="4" name="ICV">
    <vt:lpwstr>A128BF41E3944F4A828ECA0CDD82A398_13</vt:lpwstr>
  </property>
</Properties>
</file>