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E0A" w:rsidRPr="001F2E0A" w:rsidRDefault="001F2E0A" w:rsidP="001F2E0A">
      <w:pPr>
        <w:suppressAutoHyphens/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zh-CN"/>
        </w:rPr>
      </w:pPr>
      <w:r w:rsidRPr="001F2E0A">
        <w:rPr>
          <w:rFonts w:ascii="Times New Roman" w:eastAsia="MS Mincho" w:hAnsi="Times New Roman" w:cs="Times New Roman"/>
          <w:b/>
          <w:sz w:val="28"/>
          <w:szCs w:val="28"/>
          <w:lang w:val="uk-UA" w:eastAsia="zh-CN"/>
        </w:rPr>
        <w:t>МІНІСТЕРСТВО ОСВІТИ І НАУКИ УКРАЇНИ</w:t>
      </w:r>
    </w:p>
    <w:p w:rsidR="001F2E0A" w:rsidRPr="001F2E0A" w:rsidRDefault="001F2E0A" w:rsidP="001F2E0A">
      <w:pPr>
        <w:suppressAutoHyphens/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zh-CN"/>
        </w:rPr>
      </w:pPr>
      <w:r w:rsidRPr="001F2E0A">
        <w:rPr>
          <w:rFonts w:ascii="Times New Roman" w:eastAsia="MS Mincho" w:hAnsi="Times New Roman" w:cs="Times New Roman"/>
          <w:sz w:val="28"/>
          <w:szCs w:val="28"/>
          <w:lang w:val="uk-UA" w:eastAsia="zh-CN"/>
        </w:rPr>
        <w:t>Черкаський державний технологічний університет</w:t>
      </w:r>
    </w:p>
    <w:p w:rsidR="001F2E0A" w:rsidRPr="001F2E0A" w:rsidRDefault="001F2E0A" w:rsidP="001F2E0A">
      <w:pPr>
        <w:suppressAutoHyphens/>
        <w:spacing w:after="0" w:line="36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uk-UA" w:eastAsia="zh-CN"/>
        </w:rPr>
      </w:pPr>
      <w:r w:rsidRPr="001F2E0A">
        <w:rPr>
          <w:rFonts w:ascii="Times New Roman" w:eastAsia="MS Mincho" w:hAnsi="Times New Roman" w:cs="Times New Roman"/>
          <w:sz w:val="28"/>
          <w:szCs w:val="28"/>
          <w:lang w:val="uk-UA" w:eastAsia="zh-CN"/>
        </w:rPr>
        <w:t>Кафедра програмного забезпечення автоматизованих систем</w:t>
      </w:r>
    </w:p>
    <w:p w:rsidR="001F2E0A" w:rsidRPr="001F2E0A" w:rsidRDefault="001F2E0A" w:rsidP="001F2E0A">
      <w:pPr>
        <w:suppressAutoHyphens/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zh-CN"/>
        </w:rPr>
      </w:pPr>
    </w:p>
    <w:p w:rsidR="001F2E0A" w:rsidRPr="001F2E0A" w:rsidRDefault="001F2E0A" w:rsidP="001F2E0A">
      <w:pPr>
        <w:suppressAutoHyphens/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zh-CN"/>
        </w:rPr>
      </w:pPr>
    </w:p>
    <w:p w:rsidR="001F2E0A" w:rsidRPr="001F2E0A" w:rsidRDefault="001F2E0A" w:rsidP="001F2E0A">
      <w:pPr>
        <w:suppressAutoHyphens/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zh-CN"/>
        </w:rPr>
      </w:pPr>
    </w:p>
    <w:p w:rsidR="001F2E0A" w:rsidRPr="001F2E0A" w:rsidRDefault="001F2E0A" w:rsidP="001F2E0A">
      <w:pPr>
        <w:suppressAutoHyphens/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zh-CN"/>
        </w:rPr>
      </w:pPr>
    </w:p>
    <w:p w:rsidR="001F2E0A" w:rsidRPr="001F2E0A" w:rsidRDefault="001F2E0A" w:rsidP="001F2E0A">
      <w:pPr>
        <w:suppressAutoHyphens/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zh-CN"/>
        </w:rPr>
      </w:pPr>
    </w:p>
    <w:p w:rsidR="001F2E0A" w:rsidRPr="001F2E0A" w:rsidRDefault="001F2E0A" w:rsidP="001F2E0A">
      <w:pPr>
        <w:suppressAutoHyphens/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zh-CN"/>
        </w:rPr>
      </w:pPr>
    </w:p>
    <w:p w:rsidR="001F2E0A" w:rsidRPr="001F2E0A" w:rsidRDefault="001F2E0A" w:rsidP="001F2E0A">
      <w:pPr>
        <w:suppressAutoHyphens/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zh-CN"/>
        </w:rPr>
      </w:pPr>
    </w:p>
    <w:p w:rsidR="001F2E0A" w:rsidRPr="001F2E0A" w:rsidRDefault="001F2E0A" w:rsidP="001F2E0A">
      <w:pPr>
        <w:suppressAutoHyphens/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zh-CN"/>
        </w:rPr>
      </w:pPr>
    </w:p>
    <w:p w:rsidR="001F2E0A" w:rsidRPr="001F2E0A" w:rsidRDefault="001F2E0A" w:rsidP="001F2E0A">
      <w:pPr>
        <w:suppressAutoHyphens/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zh-CN"/>
        </w:rPr>
      </w:pPr>
    </w:p>
    <w:p w:rsidR="001F2E0A" w:rsidRPr="001F2E0A" w:rsidRDefault="001F2E0A" w:rsidP="001F2E0A">
      <w:pPr>
        <w:suppressAutoHyphens/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zh-CN"/>
        </w:rPr>
      </w:pPr>
      <w:r w:rsidRPr="001F2E0A">
        <w:rPr>
          <w:rFonts w:ascii="Times New Roman" w:eastAsia="MS Mincho" w:hAnsi="Times New Roman" w:cs="Times New Roman"/>
          <w:b/>
          <w:sz w:val="28"/>
          <w:szCs w:val="28"/>
          <w:lang w:val="uk-UA" w:eastAsia="zh-CN"/>
        </w:rPr>
        <w:t>ЗВІТ</w:t>
      </w:r>
    </w:p>
    <w:p w:rsidR="001F2E0A" w:rsidRPr="001F2E0A" w:rsidRDefault="001F2E0A" w:rsidP="001F2E0A">
      <w:pPr>
        <w:suppressAutoHyphens/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 w:eastAsia="zh-CN"/>
        </w:rPr>
      </w:pPr>
      <w:r w:rsidRPr="001F2E0A">
        <w:rPr>
          <w:rFonts w:ascii="Times New Roman" w:eastAsia="MS Mincho" w:hAnsi="Times New Roman" w:cs="Times New Roman"/>
          <w:sz w:val="28"/>
          <w:szCs w:val="28"/>
          <w:lang w:val="uk-UA" w:eastAsia="zh-CN"/>
        </w:rPr>
        <w:t>з дисципліни «</w:t>
      </w:r>
      <w:r w:rsidRPr="001F2E0A">
        <w:rPr>
          <w:rFonts w:ascii="Times New Roman" w:eastAsia="Times New Roman" w:hAnsi="Times New Roman" w:cs="Times New Roman"/>
          <w:sz w:val="28"/>
          <w:szCs w:val="32"/>
          <w:lang w:val="uk-UA" w:eastAsia="zh-CN"/>
        </w:rPr>
        <w:t>Основи інтеграції інформаційних потоків</w:t>
      </w:r>
      <w:r w:rsidRPr="001F2E0A">
        <w:rPr>
          <w:rFonts w:ascii="Times New Roman" w:eastAsia="MS Mincho" w:hAnsi="Times New Roman" w:cs="Times New Roman"/>
          <w:sz w:val="28"/>
          <w:szCs w:val="28"/>
          <w:lang w:val="uk-UA" w:eastAsia="zh-CN"/>
        </w:rPr>
        <w:t>»</w:t>
      </w:r>
    </w:p>
    <w:p w:rsidR="001F2E0A" w:rsidRPr="001F2E0A" w:rsidRDefault="001F2E0A" w:rsidP="001F2E0A">
      <w:pPr>
        <w:suppressAutoHyphens/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1F2E0A">
        <w:rPr>
          <w:rFonts w:ascii="Times New Roman" w:eastAsia="MS Mincho" w:hAnsi="Times New Roman" w:cs="Times New Roman"/>
          <w:sz w:val="28"/>
          <w:szCs w:val="28"/>
          <w:lang w:val="uk-UA" w:eastAsia="zh-CN"/>
        </w:rPr>
        <w:t xml:space="preserve">з лабораторної роботи № </w:t>
      </w:r>
      <w:r>
        <w:rPr>
          <w:rFonts w:ascii="Times New Roman" w:eastAsia="MS Mincho" w:hAnsi="Times New Roman" w:cs="Times New Roman"/>
          <w:sz w:val="28"/>
          <w:szCs w:val="28"/>
          <w:lang w:eastAsia="zh-CN"/>
        </w:rPr>
        <w:t>3</w:t>
      </w:r>
    </w:p>
    <w:p w:rsidR="001F2E0A" w:rsidRPr="001F2E0A" w:rsidRDefault="001F2E0A" w:rsidP="001F2E0A">
      <w:pPr>
        <w:suppressAutoHyphens/>
        <w:spacing w:after="0" w:line="360" w:lineRule="auto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:rsidR="001F2E0A" w:rsidRPr="001F2E0A" w:rsidRDefault="001F2E0A" w:rsidP="001F2E0A">
      <w:pPr>
        <w:suppressAutoHyphens/>
        <w:spacing w:after="0" w:line="360" w:lineRule="auto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:rsidR="001F2E0A" w:rsidRPr="001F2E0A" w:rsidRDefault="001F2E0A" w:rsidP="001F2E0A">
      <w:pPr>
        <w:suppressAutoHyphens/>
        <w:spacing w:after="0" w:line="360" w:lineRule="auto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:rsidR="001F2E0A" w:rsidRPr="001F2E0A" w:rsidRDefault="001F2E0A" w:rsidP="001F2E0A">
      <w:pPr>
        <w:suppressAutoHyphens/>
        <w:spacing w:after="0" w:line="360" w:lineRule="auto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:rsidR="001F2E0A" w:rsidRPr="001F2E0A" w:rsidRDefault="001F2E0A" w:rsidP="001F2E0A">
      <w:pPr>
        <w:suppressAutoHyphens/>
        <w:spacing w:after="0" w:line="360" w:lineRule="auto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:rsidR="001F2E0A" w:rsidRPr="001F2E0A" w:rsidRDefault="001F2E0A" w:rsidP="001F2E0A">
      <w:pPr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 w:eastAsia="zh-C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27"/>
        <w:gridCol w:w="4928"/>
      </w:tblGrid>
      <w:tr w:rsidR="001F2E0A" w:rsidRPr="001F2E0A" w:rsidTr="00482E24">
        <w:tc>
          <w:tcPr>
            <w:tcW w:w="4927" w:type="dxa"/>
            <w:hideMark/>
          </w:tcPr>
          <w:p w:rsidR="001F2E0A" w:rsidRPr="001F2E0A" w:rsidRDefault="001F2E0A" w:rsidP="001F2E0A">
            <w:pPr>
              <w:suppressAutoHyphens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uk-UA" w:eastAsia="zh-CN"/>
              </w:rPr>
            </w:pPr>
            <w:r w:rsidRPr="001F2E0A">
              <w:rPr>
                <w:rFonts w:ascii="Times New Roman" w:eastAsia="Calibri" w:hAnsi="Times New Roman" w:cs="Times New Roman"/>
                <w:sz w:val="28"/>
                <w:szCs w:val="28"/>
                <w:lang w:val="uk-UA" w:eastAsia="zh-CN"/>
              </w:rPr>
              <w:t>Перевірив:</w:t>
            </w:r>
          </w:p>
        </w:tc>
        <w:tc>
          <w:tcPr>
            <w:tcW w:w="4928" w:type="dxa"/>
            <w:hideMark/>
          </w:tcPr>
          <w:p w:rsidR="001F2E0A" w:rsidRPr="001F2E0A" w:rsidRDefault="001F2E0A" w:rsidP="001F2E0A">
            <w:pPr>
              <w:suppressAutoHyphens/>
              <w:spacing w:after="0" w:line="360" w:lineRule="auto"/>
              <w:rPr>
                <w:rFonts w:ascii="Times New Roman" w:eastAsia="Calibri" w:hAnsi="Times New Roman" w:cs="Times New Roman"/>
                <w:sz w:val="24"/>
                <w:lang w:val="uk-UA" w:eastAsia="zh-CN"/>
              </w:rPr>
            </w:pPr>
            <w:r w:rsidRPr="001F2E0A">
              <w:rPr>
                <w:rFonts w:ascii="Times New Roman" w:eastAsia="Calibri" w:hAnsi="Times New Roman" w:cs="Times New Roman"/>
                <w:sz w:val="28"/>
                <w:szCs w:val="28"/>
                <w:lang w:val="uk-UA" w:eastAsia="zh-CN"/>
              </w:rPr>
              <w:t>Виконав:</w:t>
            </w:r>
          </w:p>
        </w:tc>
      </w:tr>
      <w:tr w:rsidR="001F2E0A" w:rsidRPr="001F2E0A" w:rsidTr="00482E24">
        <w:tc>
          <w:tcPr>
            <w:tcW w:w="4927" w:type="dxa"/>
          </w:tcPr>
          <w:p w:rsidR="001F2E0A" w:rsidRPr="001F2E0A" w:rsidRDefault="001F2E0A" w:rsidP="001F2E0A">
            <w:pPr>
              <w:suppressAutoHyphens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uk-UA" w:eastAsia="zh-CN"/>
              </w:rPr>
            </w:pPr>
            <w:r w:rsidRPr="001F2E0A">
              <w:rPr>
                <w:rFonts w:ascii="Times New Roman" w:eastAsia="Calibri" w:hAnsi="Times New Roman" w:cs="Times New Roman"/>
                <w:sz w:val="28"/>
                <w:szCs w:val="28"/>
                <w:lang w:val="uk-UA" w:eastAsia="zh-CN"/>
              </w:rPr>
              <w:t>д. т. н., проф., зав. кафедри ПЗАС</w:t>
            </w:r>
          </w:p>
          <w:p w:rsidR="001F2E0A" w:rsidRPr="001F2E0A" w:rsidRDefault="001F2E0A" w:rsidP="001F2E0A">
            <w:pPr>
              <w:suppressAutoHyphens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uk-UA" w:eastAsia="zh-CN"/>
              </w:rPr>
            </w:pPr>
            <w:proofErr w:type="spellStart"/>
            <w:r w:rsidRPr="001F2E0A">
              <w:rPr>
                <w:rFonts w:ascii="Times New Roman" w:eastAsia="Calibri" w:hAnsi="Times New Roman" w:cs="Times New Roman"/>
                <w:sz w:val="28"/>
                <w:szCs w:val="28"/>
                <w:lang w:val="uk-UA" w:eastAsia="zh-CN"/>
              </w:rPr>
              <w:t>Первунінський</w:t>
            </w:r>
            <w:proofErr w:type="spellEnd"/>
            <w:r w:rsidRPr="001F2E0A">
              <w:rPr>
                <w:rFonts w:ascii="Times New Roman" w:eastAsia="Calibri" w:hAnsi="Times New Roman" w:cs="Times New Roman"/>
                <w:sz w:val="28"/>
                <w:szCs w:val="28"/>
                <w:lang w:val="uk-UA" w:eastAsia="zh-CN"/>
              </w:rPr>
              <w:t xml:space="preserve"> С.М.</w:t>
            </w:r>
          </w:p>
          <w:p w:rsidR="001F2E0A" w:rsidRPr="001F2E0A" w:rsidRDefault="001F2E0A" w:rsidP="001F2E0A">
            <w:pPr>
              <w:suppressAutoHyphens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uk-UA" w:eastAsia="zh-CN"/>
              </w:rPr>
            </w:pPr>
            <w:r w:rsidRPr="001F2E0A">
              <w:rPr>
                <w:rFonts w:ascii="Times New Roman" w:eastAsia="Calibri" w:hAnsi="Times New Roman" w:cs="Times New Roman"/>
                <w:sz w:val="28"/>
                <w:szCs w:val="28"/>
                <w:lang w:val="uk-UA" w:eastAsia="zh-CN"/>
              </w:rPr>
              <w:t>__________________________</w:t>
            </w:r>
          </w:p>
        </w:tc>
        <w:tc>
          <w:tcPr>
            <w:tcW w:w="4928" w:type="dxa"/>
          </w:tcPr>
          <w:p w:rsidR="001F2E0A" w:rsidRPr="001F2E0A" w:rsidRDefault="001F2E0A" w:rsidP="001F2E0A">
            <w:pPr>
              <w:suppressAutoHyphens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uk-UA" w:eastAsia="zh-CN"/>
              </w:rPr>
            </w:pPr>
            <w:r w:rsidRPr="001F2E0A">
              <w:rPr>
                <w:rFonts w:ascii="Times New Roman" w:eastAsia="Calibri" w:hAnsi="Times New Roman" w:cs="Times New Roman"/>
                <w:sz w:val="28"/>
                <w:szCs w:val="28"/>
                <w:lang w:val="uk-UA" w:eastAsia="zh-CN"/>
              </w:rPr>
              <w:t>студентка групи МПЗ-1</w:t>
            </w:r>
            <w:r w:rsidR="00FD40B1">
              <w:rPr>
                <w:rFonts w:ascii="Times New Roman" w:eastAsia="Calibri" w:hAnsi="Times New Roman" w:cs="Times New Roman"/>
                <w:sz w:val="28"/>
                <w:szCs w:val="28"/>
                <w:lang w:val="uk-UA" w:eastAsia="zh-CN"/>
              </w:rPr>
              <w:t>9</w:t>
            </w:r>
            <w:r w:rsidRPr="001F2E0A">
              <w:rPr>
                <w:rFonts w:ascii="Times New Roman" w:eastAsia="Calibri" w:hAnsi="Times New Roman" w:cs="Times New Roman"/>
                <w:sz w:val="28"/>
                <w:szCs w:val="28"/>
                <w:lang w:val="uk-UA" w:eastAsia="zh-CN"/>
              </w:rPr>
              <w:t>04</w:t>
            </w:r>
          </w:p>
          <w:p w:rsidR="001F2E0A" w:rsidRPr="001F2E0A" w:rsidRDefault="00FD40B1" w:rsidP="001F2E0A">
            <w:pPr>
              <w:suppressAutoHyphens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uk-UA"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zh-CN"/>
              </w:rPr>
              <w:t>Кисельов В.С.</w:t>
            </w:r>
          </w:p>
          <w:p w:rsidR="001F2E0A" w:rsidRPr="001F2E0A" w:rsidRDefault="001F2E0A" w:rsidP="001F2E0A">
            <w:pPr>
              <w:suppressAutoHyphens/>
              <w:spacing w:after="0" w:line="360" w:lineRule="auto"/>
              <w:rPr>
                <w:rFonts w:ascii="Times New Roman" w:eastAsia="Calibri" w:hAnsi="Times New Roman" w:cs="Times New Roman"/>
                <w:sz w:val="24"/>
                <w:lang w:val="uk-UA" w:eastAsia="zh-CN"/>
              </w:rPr>
            </w:pPr>
            <w:r w:rsidRPr="001F2E0A">
              <w:rPr>
                <w:rFonts w:ascii="Times New Roman" w:eastAsia="Calibri" w:hAnsi="Times New Roman" w:cs="Times New Roman"/>
                <w:sz w:val="28"/>
                <w:szCs w:val="28"/>
                <w:lang w:val="uk-UA" w:eastAsia="zh-CN"/>
              </w:rPr>
              <w:t>__________________________</w:t>
            </w:r>
          </w:p>
        </w:tc>
      </w:tr>
    </w:tbl>
    <w:p w:rsidR="001F2E0A" w:rsidRPr="001F2E0A" w:rsidRDefault="001F2E0A" w:rsidP="001F2E0A">
      <w:pPr>
        <w:suppressAutoHyphens/>
        <w:spacing w:before="6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1F2E0A" w:rsidRPr="001F2E0A" w:rsidRDefault="001F2E0A" w:rsidP="001F2E0A">
      <w:pPr>
        <w:suppressAutoHyphens/>
        <w:spacing w:before="6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156BCD" w:rsidRPr="001F2E0A" w:rsidRDefault="00156BCD" w:rsidP="001F2E0A">
      <w:pPr>
        <w:suppressAutoHyphens/>
        <w:spacing w:before="60" w:after="6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1F2E0A" w:rsidRPr="001F2E0A" w:rsidRDefault="001F2E0A" w:rsidP="001F2E0A">
      <w:pPr>
        <w:suppressAutoHyphens/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</w:pPr>
      <w:r w:rsidRPr="001F2E0A"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>Черкаси</w:t>
      </w:r>
      <w:r w:rsidRPr="001F2E0A">
        <w:rPr>
          <w:rFonts w:ascii="Times New Roman" w:eastAsia="Times New Roman" w:hAnsi="Times New Roman" w:cs="Times New Roman"/>
          <w:b/>
          <w:spacing w:val="60"/>
          <w:sz w:val="28"/>
          <w:szCs w:val="28"/>
          <w:lang w:val="uk-UA" w:eastAsia="zh-CN"/>
        </w:rPr>
        <w:t xml:space="preserve"> </w:t>
      </w:r>
      <w:r w:rsidRPr="001F2E0A"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>20</w:t>
      </w:r>
      <w:r w:rsidR="00FD40B1">
        <w:rPr>
          <w:rFonts w:ascii="Times New Roman" w:eastAsia="Times New Roman" w:hAnsi="Times New Roman" w:cs="Times New Roman"/>
          <w:b/>
          <w:sz w:val="28"/>
          <w:szCs w:val="28"/>
          <w:lang w:val="uk-UA" w:eastAsia="zh-CN"/>
        </w:rPr>
        <w:t>20</w:t>
      </w:r>
    </w:p>
    <w:p w:rsidR="00926A04" w:rsidRPr="00926A04" w:rsidRDefault="00926A04" w:rsidP="00926A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6A0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926A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A04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926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A04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926A04">
        <w:rPr>
          <w:rFonts w:ascii="Times New Roman" w:hAnsi="Times New Roman" w:cs="Times New Roman"/>
          <w:sz w:val="28"/>
          <w:szCs w:val="28"/>
        </w:rPr>
        <w:t xml:space="preserve"> вейвлет-</w:t>
      </w:r>
      <w:proofErr w:type="spellStart"/>
      <w:r w:rsidRPr="00926A04">
        <w:rPr>
          <w:rFonts w:ascii="Times New Roman" w:hAnsi="Times New Roman" w:cs="Times New Roman"/>
          <w:sz w:val="28"/>
          <w:szCs w:val="28"/>
        </w:rPr>
        <w:t>перетвор</w:t>
      </w:r>
      <w:bookmarkStart w:id="0" w:name="_GoBack"/>
      <w:bookmarkEnd w:id="0"/>
      <w:r w:rsidRPr="00926A04">
        <w:rPr>
          <w:rFonts w:ascii="Times New Roman" w:hAnsi="Times New Roman" w:cs="Times New Roman"/>
          <w:sz w:val="28"/>
          <w:szCs w:val="28"/>
        </w:rPr>
        <w:t>ень</w:t>
      </w:r>
      <w:proofErr w:type="spellEnd"/>
      <w:r w:rsidRPr="00926A04">
        <w:rPr>
          <w:rFonts w:ascii="Times New Roman" w:hAnsi="Times New Roman" w:cs="Times New Roman"/>
          <w:sz w:val="28"/>
          <w:szCs w:val="28"/>
          <w:lang w:val="uk-UA"/>
        </w:rPr>
        <w:t xml:space="preserve"> при стисканні.</w:t>
      </w:r>
    </w:p>
    <w:p w:rsidR="00926A04" w:rsidRDefault="00926A04" w:rsidP="00926A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6A04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926A04">
        <w:rPr>
          <w:rFonts w:ascii="Times New Roman" w:hAnsi="Times New Roman" w:cs="Times New Roman"/>
          <w:sz w:val="28"/>
          <w:szCs w:val="28"/>
          <w:lang w:val="uk-UA"/>
        </w:rPr>
        <w:t xml:space="preserve"> вивчення алгоритму стиснення за допомогою вейвлет-перетворення, оцінка якості стисненого зображення і визначення найкращого базису вейвлет-функцій для заданих зображень.</w:t>
      </w:r>
    </w:p>
    <w:p w:rsidR="00DC1685" w:rsidRPr="00926A04" w:rsidRDefault="00DC1685" w:rsidP="00926A04">
      <w:pPr>
        <w:spacing w:after="0" w:line="360" w:lineRule="auto"/>
        <w:ind w:firstLine="708"/>
        <w:jc w:val="both"/>
        <w:rPr>
          <w:rStyle w:val="hps"/>
          <w:rFonts w:ascii="Times New Roman" w:hAnsi="Times New Roman" w:cs="Times New Roman"/>
          <w:b/>
          <w:sz w:val="28"/>
          <w:szCs w:val="28"/>
        </w:rPr>
      </w:pPr>
    </w:p>
    <w:p w:rsidR="00926A04" w:rsidRPr="00926A04" w:rsidRDefault="00926A04" w:rsidP="00DC168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26A04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926A04" w:rsidRPr="00926A04" w:rsidRDefault="00926A04" w:rsidP="00926A0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26A04">
        <w:rPr>
          <w:rFonts w:ascii="Times New Roman" w:hAnsi="Times New Roman" w:cs="Times New Roman"/>
          <w:sz w:val="28"/>
          <w:szCs w:val="28"/>
          <w:lang w:val="uk-UA"/>
        </w:rPr>
        <w:t xml:space="preserve">Згідно розділу вивчити принципи стискання за допомогою вейвлет-перетворення. </w:t>
      </w:r>
    </w:p>
    <w:p w:rsidR="00926A04" w:rsidRPr="00926A04" w:rsidRDefault="00926A04" w:rsidP="00926A04">
      <w:pPr>
        <w:pStyle w:val="220"/>
        <w:keepNext/>
        <w:keepLines/>
        <w:shd w:val="clear" w:color="auto" w:fill="auto"/>
        <w:spacing w:before="0" w:line="360" w:lineRule="auto"/>
        <w:ind w:firstLine="567"/>
        <w:rPr>
          <w:b w:val="0"/>
          <w:i w:val="0"/>
          <w:sz w:val="28"/>
          <w:szCs w:val="28"/>
        </w:rPr>
      </w:pPr>
      <w:r w:rsidRPr="00926A04">
        <w:rPr>
          <w:b w:val="0"/>
          <w:i w:val="0"/>
          <w:sz w:val="28"/>
          <w:szCs w:val="28"/>
        </w:rPr>
        <w:t xml:space="preserve">Провести </w:t>
      </w:r>
      <w:proofErr w:type="spellStart"/>
      <w:r w:rsidRPr="00926A04">
        <w:rPr>
          <w:b w:val="0"/>
          <w:i w:val="0"/>
          <w:sz w:val="28"/>
          <w:szCs w:val="28"/>
        </w:rPr>
        <w:t>розрахунок</w:t>
      </w:r>
      <w:proofErr w:type="spellEnd"/>
      <w:r w:rsidRPr="00926A04">
        <w:rPr>
          <w:b w:val="0"/>
          <w:i w:val="0"/>
          <w:sz w:val="28"/>
          <w:szCs w:val="28"/>
        </w:rPr>
        <w:t xml:space="preserve"> </w:t>
      </w:r>
      <w:proofErr w:type="spellStart"/>
      <w:r w:rsidRPr="00926A04">
        <w:rPr>
          <w:b w:val="0"/>
          <w:i w:val="0"/>
          <w:sz w:val="28"/>
          <w:szCs w:val="28"/>
        </w:rPr>
        <w:t>двовимірного</w:t>
      </w:r>
      <w:proofErr w:type="spellEnd"/>
      <w:r w:rsidRPr="00926A04">
        <w:rPr>
          <w:b w:val="0"/>
          <w:i w:val="0"/>
          <w:sz w:val="28"/>
          <w:szCs w:val="28"/>
        </w:rPr>
        <w:t xml:space="preserve"> </w:t>
      </w:r>
      <w:proofErr w:type="spellStart"/>
      <w:r w:rsidRPr="00926A04">
        <w:rPr>
          <w:b w:val="0"/>
          <w:i w:val="0"/>
          <w:sz w:val="28"/>
          <w:szCs w:val="28"/>
        </w:rPr>
        <w:t>перетворення</w:t>
      </w:r>
      <w:proofErr w:type="spellEnd"/>
      <w:r w:rsidRPr="00926A04">
        <w:rPr>
          <w:b w:val="0"/>
          <w:i w:val="0"/>
          <w:sz w:val="28"/>
          <w:szCs w:val="28"/>
        </w:rPr>
        <w:t xml:space="preserve"> Хаара для </w:t>
      </w:r>
      <w:proofErr w:type="spellStart"/>
      <w:r w:rsidRPr="00926A04">
        <w:rPr>
          <w:b w:val="0"/>
          <w:i w:val="0"/>
          <w:sz w:val="28"/>
          <w:szCs w:val="28"/>
        </w:rPr>
        <w:t>матриці</w:t>
      </w:r>
      <w:proofErr w:type="spellEnd"/>
      <w:r w:rsidRPr="00926A04">
        <w:rPr>
          <w:b w:val="0"/>
          <w:i w:val="0"/>
          <w:sz w:val="28"/>
          <w:szCs w:val="28"/>
        </w:rPr>
        <w:t xml:space="preserve"> </w:t>
      </w:r>
      <w:proofErr w:type="spellStart"/>
      <w:r w:rsidRPr="00926A04">
        <w:rPr>
          <w:b w:val="0"/>
          <w:i w:val="0"/>
          <w:sz w:val="28"/>
          <w:szCs w:val="28"/>
        </w:rPr>
        <w:t>вихідного</w:t>
      </w:r>
      <w:proofErr w:type="spellEnd"/>
      <w:r w:rsidRPr="00926A04">
        <w:rPr>
          <w:b w:val="0"/>
          <w:i w:val="0"/>
          <w:sz w:val="28"/>
          <w:szCs w:val="28"/>
        </w:rPr>
        <w:t xml:space="preserve"> </w:t>
      </w:r>
      <w:proofErr w:type="spellStart"/>
      <w:r w:rsidRPr="00926A04">
        <w:rPr>
          <w:b w:val="0"/>
          <w:i w:val="0"/>
          <w:sz w:val="28"/>
          <w:szCs w:val="28"/>
        </w:rPr>
        <w:t>зображення</w:t>
      </w:r>
      <w:proofErr w:type="spellEnd"/>
      <w:r w:rsidRPr="00926A04">
        <w:rPr>
          <w:b w:val="0"/>
          <w:i w:val="0"/>
          <w:sz w:val="28"/>
          <w:szCs w:val="28"/>
        </w:rPr>
        <w:t>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724"/>
        <w:gridCol w:w="713"/>
        <w:gridCol w:w="637"/>
      </w:tblGrid>
      <w:tr w:rsidR="00926A04" w:rsidRPr="00926A04" w:rsidTr="00926A04">
        <w:trPr>
          <w:trHeight w:val="317"/>
          <w:jc w:val="center"/>
        </w:trPr>
        <w:tc>
          <w:tcPr>
            <w:tcW w:w="626" w:type="dxa"/>
            <w:shd w:val="clear" w:color="auto" w:fill="FFFFFF"/>
            <w:hideMark/>
          </w:tcPr>
          <w:p w:rsidR="00926A04" w:rsidRPr="00926A04" w:rsidRDefault="00926A04">
            <w:pPr>
              <w:pStyle w:val="ae"/>
              <w:framePr w:wrap="notBeside" w:vAnchor="text" w:hAnchor="text" w:xAlign="center" w:y="1"/>
              <w:shd w:val="clear" w:color="auto" w:fill="auto"/>
              <w:spacing w:line="276" w:lineRule="auto"/>
              <w:ind w:left="60" w:firstLine="0"/>
              <w:jc w:val="left"/>
              <w:rPr>
                <w:sz w:val="28"/>
                <w:szCs w:val="28"/>
              </w:rPr>
            </w:pPr>
            <w:r w:rsidRPr="00926A04">
              <w:rPr>
                <w:sz w:val="28"/>
                <w:szCs w:val="28"/>
              </w:rPr>
              <w:t>N</w:t>
            </w:r>
          </w:p>
        </w:tc>
        <w:tc>
          <w:tcPr>
            <w:tcW w:w="724" w:type="dxa"/>
            <w:shd w:val="clear" w:color="auto" w:fill="FFFFFF"/>
            <w:hideMark/>
          </w:tcPr>
          <w:p w:rsidR="00926A04" w:rsidRPr="00926A04" w:rsidRDefault="00926A04">
            <w:pPr>
              <w:pStyle w:val="ae"/>
              <w:framePr w:wrap="notBeside" w:vAnchor="text" w:hAnchor="text" w:xAlign="center" w:y="1"/>
              <w:shd w:val="clear" w:color="auto" w:fill="auto"/>
              <w:spacing w:line="276" w:lineRule="auto"/>
              <w:ind w:left="120" w:firstLine="0"/>
              <w:jc w:val="left"/>
              <w:rPr>
                <w:sz w:val="28"/>
                <w:szCs w:val="28"/>
              </w:rPr>
            </w:pPr>
            <w:r w:rsidRPr="00926A04">
              <w:rPr>
                <w:sz w:val="28"/>
                <w:szCs w:val="28"/>
              </w:rPr>
              <w:t>N+1</w:t>
            </w:r>
          </w:p>
        </w:tc>
        <w:tc>
          <w:tcPr>
            <w:tcW w:w="713" w:type="dxa"/>
            <w:shd w:val="clear" w:color="auto" w:fill="FFFFFF"/>
            <w:hideMark/>
          </w:tcPr>
          <w:p w:rsidR="00926A04" w:rsidRPr="00926A04" w:rsidRDefault="00926A04">
            <w:pPr>
              <w:pStyle w:val="ae"/>
              <w:framePr w:wrap="notBeside" w:vAnchor="text" w:hAnchor="text" w:xAlign="center" w:y="1"/>
              <w:shd w:val="clear" w:color="auto" w:fill="auto"/>
              <w:spacing w:line="276" w:lineRule="auto"/>
              <w:ind w:left="120" w:firstLine="0"/>
              <w:jc w:val="left"/>
              <w:rPr>
                <w:sz w:val="28"/>
                <w:szCs w:val="28"/>
              </w:rPr>
            </w:pPr>
            <w:r w:rsidRPr="00926A04">
              <w:rPr>
                <w:sz w:val="28"/>
                <w:szCs w:val="28"/>
              </w:rPr>
              <w:t>N+2</w:t>
            </w:r>
          </w:p>
        </w:tc>
        <w:tc>
          <w:tcPr>
            <w:tcW w:w="637" w:type="dxa"/>
            <w:shd w:val="clear" w:color="auto" w:fill="FFFFFF"/>
            <w:hideMark/>
          </w:tcPr>
          <w:p w:rsidR="00926A04" w:rsidRPr="00926A04" w:rsidRDefault="00926A04">
            <w:pPr>
              <w:pStyle w:val="ae"/>
              <w:framePr w:wrap="notBeside" w:vAnchor="text" w:hAnchor="text" w:xAlign="center" w:y="1"/>
              <w:shd w:val="clear" w:color="auto" w:fill="auto"/>
              <w:spacing w:line="276" w:lineRule="auto"/>
              <w:ind w:left="120" w:firstLine="0"/>
              <w:jc w:val="left"/>
              <w:rPr>
                <w:sz w:val="28"/>
                <w:szCs w:val="28"/>
              </w:rPr>
            </w:pPr>
            <w:r w:rsidRPr="00926A04">
              <w:rPr>
                <w:sz w:val="28"/>
                <w:szCs w:val="28"/>
              </w:rPr>
              <w:t>N-1</w:t>
            </w:r>
          </w:p>
        </w:tc>
      </w:tr>
      <w:tr w:rsidR="00926A04" w:rsidRPr="00926A04" w:rsidTr="00926A04">
        <w:trPr>
          <w:trHeight w:val="389"/>
          <w:jc w:val="center"/>
        </w:trPr>
        <w:tc>
          <w:tcPr>
            <w:tcW w:w="626" w:type="dxa"/>
            <w:shd w:val="clear" w:color="auto" w:fill="FFFFFF"/>
            <w:hideMark/>
          </w:tcPr>
          <w:p w:rsidR="00926A04" w:rsidRPr="00926A04" w:rsidRDefault="00926A04">
            <w:pPr>
              <w:pStyle w:val="ae"/>
              <w:framePr w:wrap="notBeside" w:vAnchor="text" w:hAnchor="text" w:xAlign="center" w:y="1"/>
              <w:shd w:val="clear" w:color="auto" w:fill="auto"/>
              <w:spacing w:line="276" w:lineRule="auto"/>
              <w:ind w:left="60" w:firstLine="0"/>
              <w:jc w:val="left"/>
              <w:rPr>
                <w:sz w:val="28"/>
                <w:szCs w:val="28"/>
              </w:rPr>
            </w:pPr>
            <w:r w:rsidRPr="00926A04">
              <w:rPr>
                <w:sz w:val="28"/>
                <w:szCs w:val="28"/>
              </w:rPr>
              <w:t>N+3</w:t>
            </w:r>
          </w:p>
        </w:tc>
        <w:tc>
          <w:tcPr>
            <w:tcW w:w="724" w:type="dxa"/>
            <w:shd w:val="clear" w:color="auto" w:fill="FFFFFF"/>
            <w:hideMark/>
          </w:tcPr>
          <w:p w:rsidR="00926A04" w:rsidRPr="00926A04" w:rsidRDefault="00926A04">
            <w:pPr>
              <w:pStyle w:val="ae"/>
              <w:framePr w:wrap="notBeside" w:vAnchor="text" w:hAnchor="text" w:xAlign="center" w:y="1"/>
              <w:shd w:val="clear" w:color="auto" w:fill="auto"/>
              <w:spacing w:line="276" w:lineRule="auto"/>
              <w:ind w:left="120" w:firstLine="0"/>
              <w:jc w:val="left"/>
              <w:rPr>
                <w:sz w:val="28"/>
                <w:szCs w:val="28"/>
              </w:rPr>
            </w:pPr>
            <w:r w:rsidRPr="00926A04">
              <w:rPr>
                <w:sz w:val="28"/>
                <w:szCs w:val="28"/>
              </w:rPr>
              <w:t>N-1</w:t>
            </w:r>
          </w:p>
        </w:tc>
        <w:tc>
          <w:tcPr>
            <w:tcW w:w="713" w:type="dxa"/>
            <w:shd w:val="clear" w:color="auto" w:fill="FFFFFF"/>
            <w:hideMark/>
          </w:tcPr>
          <w:p w:rsidR="00926A04" w:rsidRPr="00926A04" w:rsidRDefault="00926A04">
            <w:pPr>
              <w:pStyle w:val="ae"/>
              <w:framePr w:wrap="notBeside" w:vAnchor="text" w:hAnchor="text" w:xAlign="center" w:y="1"/>
              <w:shd w:val="clear" w:color="auto" w:fill="auto"/>
              <w:spacing w:line="276" w:lineRule="auto"/>
              <w:ind w:left="120" w:firstLine="0"/>
              <w:jc w:val="left"/>
              <w:rPr>
                <w:sz w:val="28"/>
                <w:szCs w:val="28"/>
              </w:rPr>
            </w:pPr>
            <w:r w:rsidRPr="00926A04">
              <w:rPr>
                <w:sz w:val="28"/>
                <w:szCs w:val="28"/>
              </w:rPr>
              <w:t>N-2</w:t>
            </w:r>
          </w:p>
        </w:tc>
        <w:tc>
          <w:tcPr>
            <w:tcW w:w="637" w:type="dxa"/>
            <w:shd w:val="clear" w:color="auto" w:fill="FFFFFF"/>
            <w:hideMark/>
          </w:tcPr>
          <w:p w:rsidR="00926A04" w:rsidRPr="00926A04" w:rsidRDefault="00926A04">
            <w:pPr>
              <w:pStyle w:val="ae"/>
              <w:framePr w:wrap="notBeside" w:vAnchor="text" w:hAnchor="text" w:xAlign="center" w:y="1"/>
              <w:shd w:val="clear" w:color="auto" w:fill="auto"/>
              <w:spacing w:line="276" w:lineRule="auto"/>
              <w:ind w:left="260" w:firstLine="0"/>
              <w:jc w:val="left"/>
              <w:rPr>
                <w:sz w:val="28"/>
                <w:szCs w:val="28"/>
              </w:rPr>
            </w:pPr>
            <w:r w:rsidRPr="00926A04">
              <w:rPr>
                <w:sz w:val="28"/>
                <w:szCs w:val="28"/>
              </w:rPr>
              <w:t>N</w:t>
            </w:r>
          </w:p>
        </w:tc>
      </w:tr>
      <w:tr w:rsidR="00926A04" w:rsidRPr="00926A04" w:rsidTr="00926A04">
        <w:trPr>
          <w:trHeight w:val="389"/>
          <w:jc w:val="center"/>
        </w:trPr>
        <w:tc>
          <w:tcPr>
            <w:tcW w:w="626" w:type="dxa"/>
            <w:shd w:val="clear" w:color="auto" w:fill="FFFFFF"/>
            <w:hideMark/>
          </w:tcPr>
          <w:p w:rsidR="00926A04" w:rsidRPr="00926A04" w:rsidRDefault="00926A04">
            <w:pPr>
              <w:pStyle w:val="ae"/>
              <w:framePr w:wrap="notBeside" w:vAnchor="text" w:hAnchor="text" w:xAlign="center" w:y="1"/>
              <w:shd w:val="clear" w:color="auto" w:fill="auto"/>
              <w:spacing w:line="276" w:lineRule="auto"/>
              <w:ind w:left="60" w:firstLine="0"/>
              <w:jc w:val="left"/>
              <w:rPr>
                <w:sz w:val="28"/>
                <w:szCs w:val="28"/>
              </w:rPr>
            </w:pPr>
            <w:r w:rsidRPr="00926A04">
              <w:rPr>
                <w:sz w:val="28"/>
                <w:szCs w:val="28"/>
              </w:rPr>
              <w:t>N-3</w:t>
            </w:r>
          </w:p>
        </w:tc>
        <w:tc>
          <w:tcPr>
            <w:tcW w:w="724" w:type="dxa"/>
            <w:shd w:val="clear" w:color="auto" w:fill="FFFFFF"/>
            <w:hideMark/>
          </w:tcPr>
          <w:p w:rsidR="00926A04" w:rsidRPr="00926A04" w:rsidRDefault="00926A04">
            <w:pPr>
              <w:pStyle w:val="ae"/>
              <w:framePr w:wrap="notBeside" w:vAnchor="text" w:hAnchor="text" w:xAlign="center" w:y="1"/>
              <w:shd w:val="clear" w:color="auto" w:fill="auto"/>
              <w:spacing w:line="276" w:lineRule="auto"/>
              <w:ind w:left="120" w:firstLine="0"/>
              <w:jc w:val="left"/>
              <w:rPr>
                <w:sz w:val="28"/>
                <w:szCs w:val="28"/>
              </w:rPr>
            </w:pPr>
            <w:r w:rsidRPr="00926A04">
              <w:rPr>
                <w:sz w:val="28"/>
                <w:szCs w:val="28"/>
              </w:rPr>
              <w:t>N+2</w:t>
            </w:r>
          </w:p>
        </w:tc>
        <w:tc>
          <w:tcPr>
            <w:tcW w:w="713" w:type="dxa"/>
            <w:shd w:val="clear" w:color="auto" w:fill="FFFFFF"/>
            <w:hideMark/>
          </w:tcPr>
          <w:p w:rsidR="00926A04" w:rsidRPr="00926A04" w:rsidRDefault="00926A04">
            <w:pPr>
              <w:pStyle w:val="ae"/>
              <w:framePr w:wrap="notBeside" w:vAnchor="text" w:hAnchor="text" w:xAlign="center" w:y="1"/>
              <w:shd w:val="clear" w:color="auto" w:fill="auto"/>
              <w:spacing w:line="276" w:lineRule="auto"/>
              <w:ind w:left="120" w:firstLine="0"/>
              <w:jc w:val="left"/>
              <w:rPr>
                <w:sz w:val="28"/>
                <w:szCs w:val="28"/>
              </w:rPr>
            </w:pPr>
            <w:r w:rsidRPr="00926A04">
              <w:rPr>
                <w:sz w:val="28"/>
                <w:szCs w:val="28"/>
              </w:rPr>
              <w:t>N+1</w:t>
            </w:r>
          </w:p>
        </w:tc>
        <w:tc>
          <w:tcPr>
            <w:tcW w:w="637" w:type="dxa"/>
            <w:shd w:val="clear" w:color="auto" w:fill="FFFFFF"/>
            <w:hideMark/>
          </w:tcPr>
          <w:p w:rsidR="00926A04" w:rsidRPr="00926A04" w:rsidRDefault="00926A04">
            <w:pPr>
              <w:pStyle w:val="ae"/>
              <w:framePr w:wrap="notBeside" w:vAnchor="text" w:hAnchor="text" w:xAlign="center" w:y="1"/>
              <w:shd w:val="clear" w:color="auto" w:fill="auto"/>
              <w:spacing w:line="276" w:lineRule="auto"/>
              <w:ind w:left="120" w:firstLine="0"/>
              <w:jc w:val="left"/>
              <w:rPr>
                <w:sz w:val="28"/>
                <w:szCs w:val="28"/>
              </w:rPr>
            </w:pPr>
            <w:r w:rsidRPr="00926A04">
              <w:rPr>
                <w:sz w:val="28"/>
                <w:szCs w:val="28"/>
              </w:rPr>
              <w:t>N+2</w:t>
            </w:r>
          </w:p>
        </w:tc>
      </w:tr>
      <w:tr w:rsidR="00926A04" w:rsidRPr="00926A04" w:rsidTr="00926A04">
        <w:trPr>
          <w:trHeight w:val="317"/>
          <w:jc w:val="center"/>
        </w:trPr>
        <w:tc>
          <w:tcPr>
            <w:tcW w:w="626" w:type="dxa"/>
            <w:shd w:val="clear" w:color="auto" w:fill="FFFFFF"/>
            <w:hideMark/>
          </w:tcPr>
          <w:p w:rsidR="00926A04" w:rsidRPr="00926A04" w:rsidRDefault="00926A04">
            <w:pPr>
              <w:pStyle w:val="ae"/>
              <w:framePr w:wrap="notBeside" w:vAnchor="text" w:hAnchor="text" w:xAlign="center" w:y="1"/>
              <w:shd w:val="clear" w:color="auto" w:fill="auto"/>
              <w:spacing w:line="276" w:lineRule="auto"/>
              <w:ind w:left="60" w:firstLine="0"/>
              <w:jc w:val="left"/>
              <w:rPr>
                <w:sz w:val="28"/>
                <w:szCs w:val="28"/>
              </w:rPr>
            </w:pPr>
            <w:r w:rsidRPr="00926A04">
              <w:rPr>
                <w:sz w:val="28"/>
                <w:szCs w:val="28"/>
              </w:rPr>
              <w:t>N+1</w:t>
            </w:r>
          </w:p>
        </w:tc>
        <w:tc>
          <w:tcPr>
            <w:tcW w:w="724" w:type="dxa"/>
            <w:shd w:val="clear" w:color="auto" w:fill="FFFFFF"/>
            <w:hideMark/>
          </w:tcPr>
          <w:p w:rsidR="00926A04" w:rsidRPr="00926A04" w:rsidRDefault="00926A04">
            <w:pPr>
              <w:pStyle w:val="ae"/>
              <w:framePr w:wrap="notBeside" w:vAnchor="text" w:hAnchor="text" w:xAlign="center" w:y="1"/>
              <w:shd w:val="clear" w:color="auto" w:fill="auto"/>
              <w:spacing w:line="276" w:lineRule="auto"/>
              <w:ind w:left="120" w:firstLine="0"/>
              <w:jc w:val="left"/>
              <w:rPr>
                <w:sz w:val="28"/>
                <w:szCs w:val="28"/>
              </w:rPr>
            </w:pPr>
            <w:r w:rsidRPr="00926A04">
              <w:rPr>
                <w:sz w:val="28"/>
                <w:szCs w:val="28"/>
              </w:rPr>
              <w:t>N+2</w:t>
            </w:r>
          </w:p>
        </w:tc>
        <w:tc>
          <w:tcPr>
            <w:tcW w:w="713" w:type="dxa"/>
            <w:shd w:val="clear" w:color="auto" w:fill="FFFFFF"/>
            <w:hideMark/>
          </w:tcPr>
          <w:p w:rsidR="00926A04" w:rsidRPr="00926A04" w:rsidRDefault="00926A04">
            <w:pPr>
              <w:pStyle w:val="ae"/>
              <w:framePr w:wrap="notBeside" w:vAnchor="text" w:hAnchor="text" w:xAlign="center" w:y="1"/>
              <w:shd w:val="clear" w:color="auto" w:fill="auto"/>
              <w:spacing w:line="276" w:lineRule="auto"/>
              <w:ind w:left="120" w:firstLine="0"/>
              <w:jc w:val="left"/>
              <w:rPr>
                <w:sz w:val="28"/>
                <w:szCs w:val="28"/>
              </w:rPr>
            </w:pPr>
            <w:r w:rsidRPr="00926A04">
              <w:rPr>
                <w:sz w:val="28"/>
                <w:szCs w:val="28"/>
              </w:rPr>
              <w:t>N+3</w:t>
            </w:r>
          </w:p>
        </w:tc>
        <w:tc>
          <w:tcPr>
            <w:tcW w:w="637" w:type="dxa"/>
            <w:shd w:val="clear" w:color="auto" w:fill="FFFFFF"/>
            <w:hideMark/>
          </w:tcPr>
          <w:p w:rsidR="00926A04" w:rsidRPr="00926A04" w:rsidRDefault="00926A04">
            <w:pPr>
              <w:pStyle w:val="ae"/>
              <w:framePr w:wrap="notBeside" w:vAnchor="text" w:hAnchor="text" w:xAlign="center" w:y="1"/>
              <w:shd w:val="clear" w:color="auto" w:fill="auto"/>
              <w:spacing w:line="276" w:lineRule="auto"/>
              <w:ind w:left="120" w:firstLine="0"/>
              <w:jc w:val="left"/>
              <w:rPr>
                <w:sz w:val="28"/>
                <w:szCs w:val="28"/>
              </w:rPr>
            </w:pPr>
            <w:r w:rsidRPr="00926A04">
              <w:rPr>
                <w:sz w:val="28"/>
                <w:szCs w:val="28"/>
              </w:rPr>
              <w:t>N+1</w:t>
            </w:r>
          </w:p>
        </w:tc>
      </w:tr>
    </w:tbl>
    <w:p w:rsidR="00926A04" w:rsidRPr="00926A04" w:rsidRDefault="00926A04" w:rsidP="00926A0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26A04" w:rsidRDefault="00926A04" w:rsidP="00926A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6A04">
        <w:rPr>
          <w:rFonts w:ascii="Times New Roman" w:hAnsi="Times New Roman" w:cs="Times New Roman"/>
          <w:sz w:val="28"/>
          <w:szCs w:val="28"/>
          <w:lang w:val="uk-UA"/>
        </w:rPr>
        <w:t>де N - останн</w:t>
      </w:r>
      <w:r>
        <w:rPr>
          <w:rFonts w:ascii="Times New Roman" w:hAnsi="Times New Roman" w:cs="Times New Roman"/>
          <w:sz w:val="28"/>
          <w:szCs w:val="28"/>
          <w:lang w:val="uk-UA"/>
        </w:rPr>
        <w:t>і 2 цифри студентського квитка:</w:t>
      </w:r>
    </w:p>
    <w:p w:rsidR="006E44BE" w:rsidRPr="006E44BE" w:rsidRDefault="006E44BE" w:rsidP="00926A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N=60;</w:t>
      </w:r>
    </w:p>
    <w:tbl>
      <w:tblPr>
        <w:tblW w:w="2992" w:type="dxa"/>
        <w:jc w:val="center"/>
        <w:tblLook w:val="04A0" w:firstRow="1" w:lastRow="0" w:firstColumn="1" w:lastColumn="0" w:noHBand="0" w:noVBand="1"/>
      </w:tblPr>
      <w:tblGrid>
        <w:gridCol w:w="724"/>
        <w:gridCol w:w="850"/>
        <w:gridCol w:w="709"/>
        <w:gridCol w:w="709"/>
      </w:tblGrid>
      <w:tr w:rsidR="006E44BE" w:rsidRPr="009A136D" w:rsidTr="006E44BE">
        <w:trPr>
          <w:trHeight w:val="375"/>
          <w:jc w:val="center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6E44BE" w:rsidRPr="009A136D" w:rsidRDefault="006E44BE" w:rsidP="006E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E44BE" w:rsidRPr="009A136D" w:rsidRDefault="006E44BE" w:rsidP="006E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E44BE" w:rsidRPr="009A136D" w:rsidRDefault="006E44BE" w:rsidP="006E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E44BE" w:rsidRPr="009A136D" w:rsidRDefault="006E44BE" w:rsidP="006E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</w:t>
            </w:r>
          </w:p>
        </w:tc>
      </w:tr>
      <w:tr w:rsidR="006E44BE" w:rsidRPr="009A136D" w:rsidTr="006E44BE">
        <w:trPr>
          <w:trHeight w:val="375"/>
          <w:jc w:val="center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6E44BE" w:rsidRPr="009A136D" w:rsidRDefault="006E44BE" w:rsidP="006E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E44BE" w:rsidRPr="009A136D" w:rsidRDefault="006E44BE" w:rsidP="006E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E44BE" w:rsidRPr="009A136D" w:rsidRDefault="006E44BE" w:rsidP="006E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E44BE" w:rsidRPr="009A136D" w:rsidRDefault="006E44BE" w:rsidP="006E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6E44BE" w:rsidRPr="009A136D" w:rsidTr="006E44BE">
        <w:trPr>
          <w:trHeight w:val="375"/>
          <w:jc w:val="center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6E44BE" w:rsidRPr="009A136D" w:rsidRDefault="006E44BE" w:rsidP="006E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E44BE" w:rsidRPr="009A136D" w:rsidRDefault="006E44BE" w:rsidP="006E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E44BE" w:rsidRPr="009A136D" w:rsidRDefault="006E44BE" w:rsidP="006E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E44BE" w:rsidRPr="009A136D" w:rsidRDefault="006E44BE" w:rsidP="006E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</w:tr>
      <w:tr w:rsidR="006E44BE" w:rsidRPr="009A136D" w:rsidTr="006E44BE">
        <w:trPr>
          <w:trHeight w:val="375"/>
          <w:jc w:val="center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:rsidR="006E44BE" w:rsidRPr="009A136D" w:rsidRDefault="006E44BE" w:rsidP="006E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E44BE" w:rsidRPr="009A136D" w:rsidRDefault="006E44BE" w:rsidP="006E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E44BE" w:rsidRPr="009A136D" w:rsidRDefault="006E44BE" w:rsidP="006E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E44BE" w:rsidRPr="009A136D" w:rsidRDefault="006E44BE" w:rsidP="006E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</w:tr>
    </w:tbl>
    <w:p w:rsidR="006E44BE" w:rsidRDefault="006E44BE" w:rsidP="00926A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0BDD" w:rsidRPr="00450BDD" w:rsidRDefault="00450BDD" w:rsidP="00450BD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0BDD">
        <w:rPr>
          <w:rFonts w:ascii="Times New Roman" w:hAnsi="Times New Roman" w:cs="Times New Roman"/>
          <w:sz w:val="28"/>
          <w:szCs w:val="28"/>
          <w:lang w:val="uk-UA"/>
        </w:rPr>
        <w:t>Округлити коефіцієнти в отриманій матриці до цілих чисел. Відновити вихідну матрицю з округлених коефіцієнтів</w:t>
      </w:r>
    </w:p>
    <w:p w:rsidR="00450BDD" w:rsidRPr="00450BDD" w:rsidRDefault="00450BDD" w:rsidP="00450BD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50BDD">
        <w:rPr>
          <w:rFonts w:ascii="Times New Roman" w:hAnsi="Times New Roman" w:cs="Times New Roman"/>
          <w:sz w:val="28"/>
          <w:szCs w:val="28"/>
          <w:lang w:val="uk-UA"/>
        </w:rPr>
        <w:t xml:space="preserve">Накреслити в протоколі лабораторної роботи структурну схему алгоритму стиснення за допомогою вейвлетів (у керівництві вона не представлена). </w:t>
      </w:r>
    </w:p>
    <w:p w:rsidR="00450BDD" w:rsidRPr="00450BDD" w:rsidRDefault="00450BDD" w:rsidP="00450B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0BDD">
        <w:rPr>
          <w:rFonts w:ascii="Times New Roman" w:hAnsi="Times New Roman" w:cs="Times New Roman"/>
          <w:sz w:val="28"/>
          <w:szCs w:val="28"/>
          <w:lang w:val="uk-UA"/>
        </w:rPr>
        <w:t xml:space="preserve">Запустити з робочого столу файл </w:t>
      </w:r>
      <w:proofErr w:type="spellStart"/>
      <w:r w:rsidRPr="00450BDD">
        <w:rPr>
          <w:rFonts w:ascii="Times New Roman" w:hAnsi="Times New Roman" w:cs="Times New Roman"/>
          <w:sz w:val="28"/>
          <w:szCs w:val="28"/>
          <w:lang w:val="uk-UA"/>
        </w:rPr>
        <w:t>Wavelet_Compression</w:t>
      </w:r>
      <w:proofErr w:type="spellEnd"/>
      <w:r w:rsidRPr="00450BDD">
        <w:rPr>
          <w:rFonts w:ascii="Times New Roman" w:hAnsi="Times New Roman" w:cs="Times New Roman"/>
          <w:sz w:val="28"/>
          <w:szCs w:val="28"/>
          <w:lang w:val="uk-UA"/>
        </w:rPr>
        <w:t xml:space="preserve">. Для початку роботи натиснути кнопку «Пуск», вибрати малюнок, що відповідає номеру бригади, і вейвлет зі списку. По виду вейвлета визначити його порядок. Отримані на екрані дані звести в таблицю виду табл. 1: </w:t>
      </w:r>
    </w:p>
    <w:p w:rsidR="00450BDD" w:rsidRDefault="00450BDD" w:rsidP="00450BDD">
      <w:pPr>
        <w:pStyle w:val="ae"/>
        <w:shd w:val="clear" w:color="auto" w:fill="auto"/>
        <w:spacing w:before="6" w:line="276" w:lineRule="auto"/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1 -</w:t>
      </w:r>
      <w:proofErr w:type="spellStart"/>
      <w:r>
        <w:rPr>
          <w:sz w:val="28"/>
          <w:szCs w:val="28"/>
        </w:rPr>
        <w:t>Підсумки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</w:p>
    <w:tbl>
      <w:tblPr>
        <w:tblW w:w="965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"/>
        <w:gridCol w:w="1134"/>
        <w:gridCol w:w="1205"/>
        <w:gridCol w:w="2408"/>
        <w:gridCol w:w="820"/>
        <w:gridCol w:w="3118"/>
      </w:tblGrid>
      <w:tr w:rsidR="00450BDD" w:rsidTr="00450BDD">
        <w:trPr>
          <w:trHeight w:val="353"/>
          <w:jc w:val="center"/>
        </w:trPr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50BDD" w:rsidRDefault="00450BDD">
            <w:pPr>
              <w:pStyle w:val="210"/>
              <w:shd w:val="clear" w:color="auto" w:fill="auto"/>
              <w:spacing w:after="0" w:line="276" w:lineRule="auto"/>
              <w:jc w:val="center"/>
              <w:rPr>
                <w:rFonts w:eastAsia="Calibri" w:cs="Arial Unicode MS"/>
              </w:rPr>
            </w:pPr>
            <w:r>
              <w:rPr>
                <w:rStyle w:val="221"/>
                <w:bCs/>
              </w:rPr>
              <w:t>Вейвлет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50BDD" w:rsidRDefault="00450BDD">
            <w:pPr>
              <w:pStyle w:val="210"/>
              <w:shd w:val="clear" w:color="auto" w:fill="auto"/>
              <w:spacing w:after="0" w:line="276" w:lineRule="auto"/>
              <w:jc w:val="center"/>
              <w:rPr>
                <w:rFonts w:eastAsia="Calibri" w:cs="Arial Unicode MS"/>
              </w:rPr>
            </w:pPr>
            <w:proofErr w:type="spellStart"/>
            <w:r>
              <w:rPr>
                <w:rStyle w:val="221"/>
                <w:bCs/>
              </w:rPr>
              <w:t>Розмір</w:t>
            </w:r>
            <w:proofErr w:type="spellEnd"/>
            <w:r>
              <w:rPr>
                <w:rStyle w:val="221"/>
                <w:bCs/>
              </w:rPr>
              <w:t xml:space="preserve"> файла, байт</w:t>
            </w: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50BDD" w:rsidRDefault="00450BDD">
            <w:pPr>
              <w:pStyle w:val="210"/>
              <w:shd w:val="clear" w:color="auto" w:fill="auto"/>
              <w:spacing w:after="0" w:line="276" w:lineRule="auto"/>
              <w:jc w:val="center"/>
              <w:rPr>
                <w:rFonts w:eastAsia="Calibri" w:cs="Arial Unicode MS"/>
              </w:rPr>
            </w:pPr>
            <w:proofErr w:type="spellStart"/>
            <w:r>
              <w:rPr>
                <w:rStyle w:val="221"/>
                <w:bCs/>
              </w:rPr>
              <w:t>Коефіцієнт</w:t>
            </w:r>
            <w:proofErr w:type="spellEnd"/>
            <w:r>
              <w:rPr>
                <w:rStyle w:val="221"/>
                <w:bCs/>
              </w:rPr>
              <w:t xml:space="preserve"> </w:t>
            </w:r>
            <w:proofErr w:type="spellStart"/>
            <w:r>
              <w:rPr>
                <w:rStyle w:val="221"/>
                <w:bCs/>
              </w:rPr>
              <w:t>стискання</w:t>
            </w:r>
            <w:proofErr w:type="spellEnd"/>
          </w:p>
        </w:tc>
        <w:tc>
          <w:tcPr>
            <w:tcW w:w="3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50BDD" w:rsidRDefault="00450BDD">
            <w:pPr>
              <w:pStyle w:val="210"/>
              <w:shd w:val="clear" w:color="auto" w:fill="auto"/>
              <w:spacing w:after="0" w:line="276" w:lineRule="auto"/>
              <w:jc w:val="center"/>
              <w:rPr>
                <w:rFonts w:eastAsia="Calibri" w:cs="Arial Unicode MS"/>
              </w:rPr>
            </w:pPr>
            <w:proofErr w:type="spellStart"/>
            <w:r>
              <w:rPr>
                <w:rStyle w:val="221"/>
                <w:bCs/>
              </w:rPr>
              <w:t>Оцінка</w:t>
            </w:r>
            <w:proofErr w:type="spellEnd"/>
            <w:r>
              <w:rPr>
                <w:rStyle w:val="221"/>
                <w:bCs/>
              </w:rPr>
              <w:t xml:space="preserve"> </w:t>
            </w:r>
            <w:proofErr w:type="spellStart"/>
            <w:r>
              <w:rPr>
                <w:rStyle w:val="221"/>
                <w:bCs/>
              </w:rPr>
              <w:t>якості</w:t>
            </w:r>
            <w:proofErr w:type="spellEnd"/>
          </w:p>
        </w:tc>
      </w:tr>
      <w:tr w:rsidR="00450BDD" w:rsidTr="00450BDD">
        <w:trPr>
          <w:trHeight w:val="33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BDD" w:rsidRDefault="00450BDD">
            <w:pPr>
              <w:rPr>
                <w:rFonts w:ascii="Times New Roman" w:eastAsia="Calibri" w:hAnsi="Times New Roman" w:cs="Arial Unicode MS"/>
                <w:b/>
                <w:bCs/>
                <w:sz w:val="23"/>
                <w:szCs w:val="23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50BDD" w:rsidRDefault="00450BDD">
            <w:pPr>
              <w:pStyle w:val="210"/>
              <w:shd w:val="clear" w:color="auto" w:fill="auto"/>
              <w:spacing w:after="0" w:line="276" w:lineRule="auto"/>
              <w:jc w:val="center"/>
              <w:rPr>
                <w:rFonts w:eastAsia="Calibri" w:cs="Arial Unicode MS"/>
                <w:b w:val="0"/>
              </w:rPr>
            </w:pPr>
            <w:proofErr w:type="spellStart"/>
            <w:r>
              <w:rPr>
                <w:rStyle w:val="221"/>
                <w:bCs/>
              </w:rPr>
              <w:t>вихідного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50BDD" w:rsidRDefault="00450BDD">
            <w:pPr>
              <w:pStyle w:val="210"/>
              <w:shd w:val="clear" w:color="auto" w:fill="auto"/>
              <w:spacing w:after="0" w:line="276" w:lineRule="auto"/>
              <w:jc w:val="center"/>
              <w:rPr>
                <w:rFonts w:eastAsia="Calibri" w:cs="Arial Unicode MS"/>
                <w:b w:val="0"/>
              </w:rPr>
            </w:pPr>
            <w:proofErr w:type="spellStart"/>
            <w:r>
              <w:rPr>
                <w:rStyle w:val="221"/>
                <w:bCs/>
              </w:rPr>
              <w:t>стисненого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BDD" w:rsidRDefault="00450BDD">
            <w:pPr>
              <w:rPr>
                <w:rFonts w:ascii="Times New Roman" w:eastAsia="Calibri" w:hAnsi="Times New Roman" w:cs="Arial Unicode MS"/>
                <w:b/>
                <w:bCs/>
                <w:sz w:val="23"/>
                <w:szCs w:val="23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50BDD" w:rsidRDefault="00450BDD">
            <w:pPr>
              <w:pStyle w:val="210"/>
              <w:shd w:val="clear" w:color="auto" w:fill="auto"/>
              <w:spacing w:after="0" w:line="276" w:lineRule="auto"/>
              <w:jc w:val="center"/>
              <w:rPr>
                <w:rFonts w:eastAsia="Calibri" w:cs="Arial Unicode MS"/>
                <w:b w:val="0"/>
              </w:rPr>
            </w:pPr>
            <w:r>
              <w:rPr>
                <w:rStyle w:val="221"/>
                <w:bCs/>
              </w:rPr>
              <w:t>СКВ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50BDD" w:rsidRDefault="00450BDD">
            <w:pPr>
              <w:pStyle w:val="210"/>
              <w:shd w:val="clear" w:color="auto" w:fill="auto"/>
              <w:spacing w:after="0" w:line="276" w:lineRule="auto"/>
              <w:jc w:val="center"/>
              <w:rPr>
                <w:rFonts w:eastAsia="Calibri" w:cs="Arial Unicode MS"/>
                <w:b w:val="0"/>
              </w:rPr>
            </w:pPr>
            <w:proofErr w:type="spellStart"/>
            <w:r>
              <w:rPr>
                <w:rStyle w:val="221"/>
                <w:bCs/>
              </w:rPr>
              <w:t>Суб‘єктивна</w:t>
            </w:r>
            <w:proofErr w:type="spellEnd"/>
          </w:p>
        </w:tc>
      </w:tr>
      <w:tr w:rsidR="00450BDD" w:rsidTr="00450BDD">
        <w:trPr>
          <w:trHeight w:val="338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0BDD" w:rsidRDefault="00450BDD">
            <w:pPr>
              <w:pStyle w:val="210"/>
              <w:shd w:val="clear" w:color="auto" w:fill="auto"/>
              <w:spacing w:after="0" w:line="276" w:lineRule="auto"/>
              <w:ind w:left="780"/>
              <w:jc w:val="center"/>
              <w:rPr>
                <w:rFonts w:eastAsia="Calibri" w:cs="Arial Unicode MS"/>
                <w:b w:val="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0BDD" w:rsidRDefault="00450BDD">
            <w:pPr>
              <w:pStyle w:val="210"/>
              <w:shd w:val="clear" w:color="auto" w:fill="auto"/>
              <w:spacing w:after="0" w:line="276" w:lineRule="auto"/>
              <w:jc w:val="center"/>
              <w:rPr>
                <w:rStyle w:val="221"/>
                <w:bCs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0BDD" w:rsidRDefault="00450BDD">
            <w:pPr>
              <w:pStyle w:val="210"/>
              <w:shd w:val="clear" w:color="auto" w:fill="auto"/>
              <w:spacing w:after="0" w:line="276" w:lineRule="auto"/>
              <w:jc w:val="center"/>
              <w:rPr>
                <w:rStyle w:val="221"/>
                <w:bCs/>
              </w:rPr>
            </w:pPr>
          </w:p>
        </w:tc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0BDD" w:rsidRDefault="00450BDD">
            <w:pPr>
              <w:pStyle w:val="210"/>
              <w:shd w:val="clear" w:color="auto" w:fill="auto"/>
              <w:spacing w:after="0" w:line="276" w:lineRule="auto"/>
              <w:ind w:left="180"/>
              <w:jc w:val="center"/>
              <w:rPr>
                <w:rFonts w:eastAsia="Calibri" w:cs="Arial Unicode MS"/>
                <w:b w:val="0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0BDD" w:rsidRDefault="00450BDD">
            <w:pPr>
              <w:pStyle w:val="210"/>
              <w:shd w:val="clear" w:color="auto" w:fill="auto"/>
              <w:spacing w:after="0" w:line="276" w:lineRule="auto"/>
              <w:jc w:val="center"/>
              <w:rPr>
                <w:rStyle w:val="221"/>
                <w:bCs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0BDD" w:rsidRDefault="00450BDD">
            <w:pPr>
              <w:pStyle w:val="210"/>
              <w:shd w:val="clear" w:color="auto" w:fill="auto"/>
              <w:spacing w:after="0" w:line="276" w:lineRule="auto"/>
              <w:jc w:val="center"/>
              <w:rPr>
                <w:rStyle w:val="221"/>
                <w:bCs/>
              </w:rPr>
            </w:pPr>
          </w:p>
        </w:tc>
      </w:tr>
    </w:tbl>
    <w:p w:rsidR="00450BDD" w:rsidRDefault="00450BDD" w:rsidP="00450BDD">
      <w:pPr>
        <w:jc w:val="both"/>
        <w:rPr>
          <w:b/>
          <w:szCs w:val="28"/>
          <w:lang w:val="uk-UA"/>
        </w:rPr>
      </w:pPr>
    </w:p>
    <w:p w:rsidR="00450BDD" w:rsidRPr="004E3672" w:rsidRDefault="00450BDD" w:rsidP="00450BD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Теоретичні відомості</w:t>
      </w:r>
    </w:p>
    <w:p w:rsidR="00450BDD" w:rsidRPr="004E3672" w:rsidRDefault="00450BDD" w:rsidP="004E3672">
      <w:pPr>
        <w:pStyle w:val="ae"/>
        <w:shd w:val="clear" w:color="auto" w:fill="auto"/>
        <w:spacing w:line="240" w:lineRule="auto"/>
        <w:ind w:right="20" w:firstLine="720"/>
        <w:rPr>
          <w:sz w:val="28"/>
          <w:szCs w:val="28"/>
        </w:rPr>
      </w:pPr>
      <w:r w:rsidRPr="004E3672">
        <w:rPr>
          <w:sz w:val="28"/>
          <w:szCs w:val="28"/>
          <w:lang w:val="uk-UA"/>
        </w:rPr>
        <w:t>Вейвлети (</w:t>
      </w:r>
      <w:proofErr w:type="spellStart"/>
      <w:r w:rsidRPr="004E3672">
        <w:rPr>
          <w:sz w:val="28"/>
          <w:szCs w:val="28"/>
        </w:rPr>
        <w:t>wavelets</w:t>
      </w:r>
      <w:proofErr w:type="spellEnd"/>
      <w:r w:rsidRPr="004E3672">
        <w:rPr>
          <w:sz w:val="28"/>
          <w:szCs w:val="28"/>
          <w:lang w:val="uk-UA"/>
        </w:rPr>
        <w:t>) - це узагальнена назва часових функцій, що мають вигляд хвильових пакетів тієї чи іншої форми, локалізованих по осі незалежної змінної (</w:t>
      </w:r>
      <w:r w:rsidRPr="004E3672">
        <w:rPr>
          <w:i/>
          <w:sz w:val="28"/>
          <w:szCs w:val="28"/>
        </w:rPr>
        <w:t>t</w:t>
      </w:r>
      <w:r w:rsidRPr="004E3672">
        <w:rPr>
          <w:sz w:val="28"/>
          <w:szCs w:val="28"/>
          <w:lang w:val="uk-UA"/>
        </w:rPr>
        <w:t xml:space="preserve"> або </w:t>
      </w:r>
      <w:r w:rsidRPr="004E3672">
        <w:rPr>
          <w:i/>
          <w:sz w:val="28"/>
          <w:szCs w:val="28"/>
          <w:lang w:val="uk-UA"/>
        </w:rPr>
        <w:t>х</w:t>
      </w:r>
      <w:r w:rsidRPr="004E3672">
        <w:rPr>
          <w:sz w:val="28"/>
          <w:szCs w:val="28"/>
          <w:lang w:val="uk-UA"/>
        </w:rPr>
        <w:t xml:space="preserve">) і здатних до зміщення по ній і масштабуванню </w:t>
      </w:r>
      <w:r w:rsidRPr="004E3672">
        <w:rPr>
          <w:sz w:val="28"/>
          <w:szCs w:val="28"/>
        </w:rPr>
        <w:t>(</w:t>
      </w:r>
      <w:proofErr w:type="spellStart"/>
      <w:r w:rsidRPr="004E3672">
        <w:rPr>
          <w:sz w:val="28"/>
          <w:szCs w:val="28"/>
        </w:rPr>
        <w:t>стиску</w:t>
      </w:r>
      <w:proofErr w:type="spellEnd"/>
      <w:r w:rsidRPr="004E3672">
        <w:rPr>
          <w:sz w:val="28"/>
          <w:szCs w:val="28"/>
        </w:rPr>
        <w:t>/</w:t>
      </w:r>
      <w:proofErr w:type="spellStart"/>
      <w:r w:rsidRPr="004E3672">
        <w:rPr>
          <w:sz w:val="28"/>
          <w:szCs w:val="28"/>
        </w:rPr>
        <w:t>розтягування</w:t>
      </w:r>
      <w:proofErr w:type="spellEnd"/>
      <w:r w:rsidRPr="004E3672">
        <w:rPr>
          <w:sz w:val="28"/>
          <w:szCs w:val="28"/>
        </w:rPr>
        <w:t xml:space="preserve">). </w:t>
      </w:r>
      <w:proofErr w:type="spellStart"/>
      <w:r w:rsidRPr="004E3672">
        <w:rPr>
          <w:sz w:val="28"/>
          <w:szCs w:val="28"/>
        </w:rPr>
        <w:t>Вейвлети</w:t>
      </w:r>
      <w:proofErr w:type="spellEnd"/>
      <w:r w:rsidRPr="004E3672">
        <w:rPr>
          <w:sz w:val="28"/>
          <w:szCs w:val="28"/>
        </w:rPr>
        <w:t xml:space="preserve"> </w:t>
      </w:r>
      <w:proofErr w:type="spellStart"/>
      <w:r w:rsidRPr="004E3672">
        <w:rPr>
          <w:sz w:val="28"/>
          <w:szCs w:val="28"/>
        </w:rPr>
        <w:t>створюються</w:t>
      </w:r>
      <w:proofErr w:type="spellEnd"/>
      <w:r w:rsidRPr="004E3672">
        <w:rPr>
          <w:sz w:val="28"/>
          <w:szCs w:val="28"/>
        </w:rPr>
        <w:t xml:space="preserve"> за </w:t>
      </w:r>
      <w:proofErr w:type="spellStart"/>
      <w:r w:rsidRPr="004E3672">
        <w:rPr>
          <w:sz w:val="28"/>
          <w:szCs w:val="28"/>
        </w:rPr>
        <w:t>допомогою</w:t>
      </w:r>
      <w:proofErr w:type="spellEnd"/>
      <w:r w:rsidRPr="004E3672">
        <w:rPr>
          <w:sz w:val="28"/>
          <w:szCs w:val="28"/>
        </w:rPr>
        <w:t xml:space="preserve"> </w:t>
      </w:r>
      <w:proofErr w:type="spellStart"/>
      <w:r w:rsidRPr="004E3672">
        <w:rPr>
          <w:sz w:val="28"/>
          <w:szCs w:val="28"/>
        </w:rPr>
        <w:t>спеціальних</w:t>
      </w:r>
      <w:proofErr w:type="spellEnd"/>
      <w:r w:rsidRPr="004E3672">
        <w:rPr>
          <w:sz w:val="28"/>
          <w:szCs w:val="28"/>
        </w:rPr>
        <w:t xml:space="preserve"> </w:t>
      </w:r>
      <w:proofErr w:type="spellStart"/>
      <w:r w:rsidRPr="004E3672">
        <w:rPr>
          <w:sz w:val="28"/>
          <w:szCs w:val="28"/>
        </w:rPr>
        <w:t>базових</w:t>
      </w:r>
      <w:proofErr w:type="spellEnd"/>
      <w:r w:rsidRPr="004E3672">
        <w:rPr>
          <w:sz w:val="28"/>
          <w:szCs w:val="28"/>
        </w:rPr>
        <w:t xml:space="preserve"> </w:t>
      </w:r>
      <w:proofErr w:type="spellStart"/>
      <w:r w:rsidRPr="004E3672">
        <w:rPr>
          <w:sz w:val="28"/>
          <w:szCs w:val="28"/>
        </w:rPr>
        <w:t>функцій</w:t>
      </w:r>
      <w:proofErr w:type="spellEnd"/>
      <w:r w:rsidRPr="004E3672">
        <w:rPr>
          <w:sz w:val="28"/>
          <w:szCs w:val="28"/>
        </w:rPr>
        <w:t xml:space="preserve"> - </w:t>
      </w:r>
      <w:proofErr w:type="spellStart"/>
      <w:r w:rsidRPr="004E3672">
        <w:rPr>
          <w:sz w:val="28"/>
          <w:szCs w:val="28"/>
        </w:rPr>
        <w:t>прототипів</w:t>
      </w:r>
      <w:proofErr w:type="spellEnd"/>
      <w:r w:rsidRPr="004E3672">
        <w:rPr>
          <w:sz w:val="28"/>
          <w:szCs w:val="28"/>
        </w:rPr>
        <w:t xml:space="preserve">, </w:t>
      </w:r>
      <w:proofErr w:type="spellStart"/>
      <w:r w:rsidRPr="004E3672">
        <w:rPr>
          <w:sz w:val="28"/>
          <w:szCs w:val="28"/>
        </w:rPr>
        <w:t>які</w:t>
      </w:r>
      <w:proofErr w:type="spellEnd"/>
      <w:r w:rsidRPr="004E3672">
        <w:rPr>
          <w:sz w:val="28"/>
          <w:szCs w:val="28"/>
        </w:rPr>
        <w:t xml:space="preserve"> </w:t>
      </w:r>
      <w:proofErr w:type="spellStart"/>
      <w:r w:rsidRPr="004E3672">
        <w:rPr>
          <w:sz w:val="28"/>
          <w:szCs w:val="28"/>
        </w:rPr>
        <w:t>задають</w:t>
      </w:r>
      <w:proofErr w:type="spellEnd"/>
      <w:r w:rsidRPr="004E3672">
        <w:rPr>
          <w:sz w:val="28"/>
          <w:szCs w:val="28"/>
        </w:rPr>
        <w:t xml:space="preserve"> </w:t>
      </w:r>
      <w:proofErr w:type="spellStart"/>
      <w:r w:rsidRPr="004E3672">
        <w:rPr>
          <w:sz w:val="28"/>
          <w:szCs w:val="28"/>
        </w:rPr>
        <w:t>їх</w:t>
      </w:r>
      <w:proofErr w:type="spellEnd"/>
      <w:r w:rsidRPr="004E3672">
        <w:rPr>
          <w:sz w:val="28"/>
          <w:szCs w:val="28"/>
        </w:rPr>
        <w:t xml:space="preserve"> </w:t>
      </w:r>
      <w:proofErr w:type="spellStart"/>
      <w:r w:rsidRPr="004E3672">
        <w:rPr>
          <w:sz w:val="28"/>
          <w:szCs w:val="28"/>
        </w:rPr>
        <w:t>вигляд</w:t>
      </w:r>
      <w:proofErr w:type="spellEnd"/>
      <w:r w:rsidRPr="004E3672">
        <w:rPr>
          <w:sz w:val="28"/>
          <w:szCs w:val="28"/>
        </w:rPr>
        <w:t xml:space="preserve"> і </w:t>
      </w:r>
      <w:proofErr w:type="spellStart"/>
      <w:r w:rsidRPr="004E3672">
        <w:rPr>
          <w:sz w:val="28"/>
          <w:szCs w:val="28"/>
        </w:rPr>
        <w:t>властивості</w:t>
      </w:r>
      <w:proofErr w:type="spellEnd"/>
      <w:r w:rsidRPr="004E3672">
        <w:rPr>
          <w:sz w:val="28"/>
          <w:szCs w:val="28"/>
        </w:rPr>
        <w:t>.</w:t>
      </w:r>
    </w:p>
    <w:p w:rsidR="00450BDD" w:rsidRPr="004E3672" w:rsidRDefault="00450BDD" w:rsidP="004E367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Вейвлети і засновані на них інтегральні вейвлет-перетворення були запропоновані на початку 90-х років минулого століття (хоча перший найпростіший тип вейвлета, по суті був описаний </w:t>
      </w:r>
      <w:proofErr w:type="spellStart"/>
      <w:r w:rsidRPr="004E3672">
        <w:rPr>
          <w:rFonts w:ascii="Times New Roman" w:hAnsi="Times New Roman" w:cs="Times New Roman"/>
          <w:sz w:val="28"/>
          <w:szCs w:val="28"/>
          <w:lang w:val="uk-UA"/>
        </w:rPr>
        <w:t>Хааром</w:t>
      </w:r>
      <w:proofErr w:type="spellEnd"/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 ще в 1909 році) і в подальший час </w:t>
      </w:r>
      <w:proofErr w:type="spellStart"/>
      <w:r w:rsidRPr="004E3672">
        <w:rPr>
          <w:rFonts w:ascii="Times New Roman" w:hAnsi="Times New Roman" w:cs="Times New Roman"/>
          <w:sz w:val="28"/>
          <w:szCs w:val="28"/>
          <w:lang w:val="uk-UA"/>
        </w:rPr>
        <w:t>інтенсивно</w:t>
      </w:r>
      <w:proofErr w:type="spellEnd"/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 розвивалися. </w:t>
      </w:r>
    </w:p>
    <w:p w:rsidR="00450BDD" w:rsidRPr="004E3672" w:rsidRDefault="00450BDD" w:rsidP="004E367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Набір вейвлетів може наближати складний сигнал або зображення, причому ідеально точно або з деякою похибкою. Завдяки прекрасному поданню </w:t>
      </w:r>
      <w:r w:rsidRPr="004E3672">
        <w:rPr>
          <w:rFonts w:ascii="Times New Roman" w:hAnsi="Times New Roman" w:cs="Times New Roman"/>
          <w:i/>
          <w:sz w:val="28"/>
          <w:szCs w:val="28"/>
          <w:lang w:val="uk-UA"/>
        </w:rPr>
        <w:t>локальних особливостей</w:t>
      </w: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 сигналів, принципово відсутньому у рядів Фур'є, і безлічі видів вейвлети знайшли практичне застосування для аналізу тонких особливостей складних сигналів і зображень для їх стиснення і очищення від шуму. </w:t>
      </w:r>
    </w:p>
    <w:p w:rsidR="00450BDD" w:rsidRPr="004E3672" w:rsidRDefault="00450BDD" w:rsidP="004E367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Ряд Фур'є використовує в якості базисних функцій синусоїди. Вони гранично локалізовані в частотній області (перетворюючись на спектрограмі у вертикальну лінію), але дуже погано локалізовані (точніше, взагалі не локалізовані) у часовій області. Протилежний приклад - імпульсна базисна функція </w:t>
      </w:r>
    </w:p>
    <w:p w:rsidR="00450BDD" w:rsidRDefault="00450BDD" w:rsidP="00450BDD">
      <w:pPr>
        <w:framePr w:wrap="notBeside" w:vAnchor="text" w:hAnchor="text" w:xAlign="center" w:y="1"/>
        <w:jc w:val="center"/>
        <w:rPr>
          <w:sz w:val="2"/>
          <w:szCs w:val="2"/>
          <w:lang w:val="uk-UA"/>
        </w:rPr>
      </w:pPr>
      <w:r>
        <w:rPr>
          <w:noProof/>
          <w:sz w:val="2"/>
          <w:szCs w:val="2"/>
        </w:rPr>
        <w:drawing>
          <wp:inline distT="0" distB="0" distL="0" distR="0">
            <wp:extent cx="1564821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821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DD" w:rsidRPr="004E3672" w:rsidRDefault="00450BDD" w:rsidP="004E3672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Вона чітко локалізована в часовій області і тому ідеально підходить для представлення розривів сигналу. Але ця базисна функція не несе інформації про частоту сигналу і тому погано пристосована для подання сигналів на заданому відрізку часу і тим більше періодичних сигналів. </w:t>
      </w:r>
    </w:p>
    <w:p w:rsidR="00450BDD" w:rsidRPr="004E3672" w:rsidRDefault="00450BDD" w:rsidP="004E367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Вейвлети займають проміжне положення між розглянутими крайніми випадками (синусоїдою і імпульсною функцією). Базисними функціями вейвлетів можуть бути різні функції, в тому числі що нагадують модульовані імпульсами синусоїди, функції зі стрибками рівня і т. д. Це забезпечує легке подання сигналів з локальними скачками і розривами наборами вейвлетів того чи іншого типу. Майже всі вейвлети не мають аналітичного представлення у вигляді однієї формули і можуть даватися ітераційними виразами. </w:t>
      </w:r>
    </w:p>
    <w:p w:rsidR="00450BDD" w:rsidRPr="004E3672" w:rsidRDefault="00450BDD" w:rsidP="004E367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>Одна з основних ідей вейвлет-представлення сигналів полягає в розбивці сигналу на дві складові - грубу (апроксимуючу) і витончену (</w:t>
      </w:r>
      <w:proofErr w:type="spellStart"/>
      <w:r w:rsidRPr="004E3672">
        <w:rPr>
          <w:rFonts w:ascii="Times New Roman" w:hAnsi="Times New Roman" w:cs="Times New Roman"/>
          <w:sz w:val="28"/>
          <w:szCs w:val="28"/>
          <w:lang w:val="uk-UA"/>
        </w:rPr>
        <w:t>деталізуючу</w:t>
      </w:r>
      <w:proofErr w:type="spellEnd"/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) - з наступним їх подрібненням з метою зміни рівня декомпозиції сигналу. </w:t>
      </w:r>
    </w:p>
    <w:p w:rsidR="00450BDD" w:rsidRPr="004E3672" w:rsidRDefault="00450BDD" w:rsidP="004E367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Число використовуваних при розкладанні сигналу вейвлетів задає рівень декомпозиції сигналу. При цьому за нульовий рівень декомпозиції приймається сам сигнал, а рівні декомпозиції утворюють спадаюче вейвлет-дерево того чи іншого виду. Точність представлення сигналу в міру переходу на більш низькі рівні </w:t>
      </w:r>
      <w:r w:rsidRPr="004E367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декомпозиції знижується, але зате з'являється можливість вейвлет-фільтрації сигналів, видалення з сигналів шумів та ефективної компресії сигналів. </w:t>
      </w:r>
    </w:p>
    <w:p w:rsidR="00450BDD" w:rsidRPr="004E3672" w:rsidRDefault="00450BDD" w:rsidP="004E367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i/>
          <w:sz w:val="28"/>
          <w:szCs w:val="28"/>
          <w:lang w:val="uk-UA"/>
        </w:rPr>
        <w:t>Пряме вейвлет-перетворення</w:t>
      </w: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 означає розкладання довільного вхідного сигналу на принципово новий базис у вигляді сукупності хвильових пакетів - вейвлетів, які характеризуються чотирма принципово важливими властивостями: </w:t>
      </w:r>
    </w:p>
    <w:p w:rsidR="00450BDD" w:rsidRPr="004E3672" w:rsidRDefault="00450BDD" w:rsidP="004E3672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мають вигляд коротких, локалізованих у часі (або в просторі) хвильових пакетів з нульовим значенням інтеграла; </w:t>
      </w:r>
    </w:p>
    <w:p w:rsidR="00450BDD" w:rsidRPr="004E3672" w:rsidRDefault="00450BDD" w:rsidP="004E3672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мають можливість зсуву за часом; </w:t>
      </w:r>
    </w:p>
    <w:p w:rsidR="00450BDD" w:rsidRPr="004E3672" w:rsidRDefault="00450BDD" w:rsidP="004E3672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здатні до масштабування (стиску / розтягування); </w:t>
      </w:r>
    </w:p>
    <w:p w:rsidR="00450BDD" w:rsidRPr="004E3672" w:rsidRDefault="00450BDD" w:rsidP="004E3672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мають обмежений (або локальний) частотний спектр. </w:t>
      </w:r>
    </w:p>
    <w:p w:rsidR="00450BDD" w:rsidRPr="004E3672" w:rsidRDefault="00450BDD" w:rsidP="004E3672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В основі безперервного вейвлет-перетворення лежить використання двох безперервних і </w:t>
      </w:r>
      <w:proofErr w:type="spellStart"/>
      <w:r w:rsidRPr="004E3672">
        <w:rPr>
          <w:rFonts w:ascii="Times New Roman" w:hAnsi="Times New Roman" w:cs="Times New Roman"/>
          <w:sz w:val="28"/>
          <w:szCs w:val="28"/>
          <w:lang w:val="uk-UA"/>
        </w:rPr>
        <w:t>інтегровних</w:t>
      </w:r>
      <w:proofErr w:type="spellEnd"/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 по всій осі </w:t>
      </w:r>
      <w:r w:rsidRPr="004E3672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 (або </w:t>
      </w:r>
      <w:r w:rsidRPr="004E3672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) функцій: </w:t>
      </w:r>
    </w:p>
    <w:p w:rsidR="00450BDD" w:rsidRPr="004E3672" w:rsidRDefault="00450BDD" w:rsidP="00450BDD">
      <w:pPr>
        <w:pStyle w:val="ae"/>
        <w:numPr>
          <w:ilvl w:val="0"/>
          <w:numId w:val="12"/>
        </w:numPr>
        <w:shd w:val="clear" w:color="auto" w:fill="auto"/>
        <w:spacing w:line="276" w:lineRule="auto"/>
        <w:ind w:left="23" w:right="20" w:firstLine="0"/>
        <w:rPr>
          <w:lang w:val="uk-UA"/>
        </w:rPr>
      </w:pPr>
      <w:r w:rsidRPr="004E3672">
        <w:rPr>
          <w:sz w:val="28"/>
          <w:szCs w:val="28"/>
          <w:lang w:val="uk-UA"/>
        </w:rPr>
        <w:t xml:space="preserve">вейвлет-функція </w:t>
      </w:r>
      <w:proofErr w:type="spellStart"/>
      <w:r w:rsidRPr="004E3672">
        <w:rPr>
          <w:sz w:val="28"/>
          <w:szCs w:val="28"/>
        </w:rPr>
        <w:t>psi</w:t>
      </w:r>
      <w:proofErr w:type="spellEnd"/>
      <w:r w:rsidRPr="004E3672">
        <w:rPr>
          <w:sz w:val="28"/>
          <w:szCs w:val="28"/>
          <w:lang w:val="uk-UA"/>
        </w:rPr>
        <w:t xml:space="preserve"> </w:t>
      </w:r>
      <w:r w:rsidRPr="004E3672">
        <w:rPr>
          <w:i/>
          <w:sz w:val="28"/>
          <w:szCs w:val="28"/>
        </w:rPr>
        <w:t>ψ</w:t>
      </w:r>
      <w:r w:rsidRPr="004E3672">
        <w:rPr>
          <w:i/>
          <w:sz w:val="28"/>
          <w:szCs w:val="28"/>
          <w:lang w:val="uk-UA"/>
        </w:rPr>
        <w:t xml:space="preserve"> (</w:t>
      </w:r>
      <w:r w:rsidRPr="004E3672">
        <w:rPr>
          <w:i/>
          <w:sz w:val="28"/>
          <w:szCs w:val="28"/>
        </w:rPr>
        <w:t>t</w:t>
      </w:r>
      <w:r w:rsidRPr="004E3672">
        <w:rPr>
          <w:i/>
          <w:sz w:val="28"/>
          <w:szCs w:val="28"/>
          <w:lang w:val="uk-UA"/>
        </w:rPr>
        <w:t>)</w:t>
      </w:r>
      <w:r w:rsidRPr="004E3672">
        <w:rPr>
          <w:sz w:val="28"/>
          <w:szCs w:val="28"/>
          <w:lang w:val="uk-UA"/>
        </w:rPr>
        <w:t xml:space="preserve"> з нульовим значенням інтеграла</w:t>
      </w:r>
      <w:r>
        <w:rPr>
          <w:i/>
          <w:iCs/>
          <w:position w:val="-34"/>
        </w:rPr>
        <w:object w:dxaOrig="1455" w:dyaOrig="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5pt;height:39.35pt" o:ole="">
            <v:imagedata r:id="rId9" o:title=""/>
          </v:shape>
          <o:OLEObject Type="Embed" ProgID="Equation.3" ShapeID="_x0000_i1025" DrawAspect="Content" ObjectID="_1652004719" r:id="rId10"/>
        </w:object>
      </w:r>
      <w:r w:rsidRPr="004E3672">
        <w:rPr>
          <w:sz w:val="28"/>
          <w:szCs w:val="28"/>
          <w:lang w:val="uk-UA"/>
        </w:rPr>
        <w:t xml:space="preserve">, що  визначає деталі сигналу і породжує </w:t>
      </w:r>
      <w:proofErr w:type="spellStart"/>
      <w:r w:rsidRPr="004E3672">
        <w:rPr>
          <w:sz w:val="28"/>
          <w:szCs w:val="28"/>
          <w:lang w:val="uk-UA"/>
        </w:rPr>
        <w:t>деталізуючі</w:t>
      </w:r>
      <w:proofErr w:type="spellEnd"/>
      <w:r w:rsidRPr="004E3672">
        <w:rPr>
          <w:sz w:val="28"/>
          <w:szCs w:val="28"/>
          <w:lang w:val="uk-UA"/>
        </w:rPr>
        <w:t xml:space="preserve"> коефіцієнти:</w:t>
      </w:r>
    </w:p>
    <w:p w:rsidR="00450BDD" w:rsidRDefault="00450BDD" w:rsidP="004E3672">
      <w:pPr>
        <w:pStyle w:val="ae"/>
        <w:shd w:val="clear" w:color="auto" w:fill="auto"/>
        <w:tabs>
          <w:tab w:val="left" w:pos="3119"/>
          <w:tab w:val="left" w:pos="7230"/>
        </w:tabs>
        <w:spacing w:line="276" w:lineRule="auto"/>
        <w:ind w:left="23" w:firstLine="0"/>
        <w:jc w:val="center"/>
        <w:rPr>
          <w:i/>
          <w:iCs/>
        </w:rPr>
      </w:pPr>
      <w:r w:rsidRPr="00450BDD">
        <w:rPr>
          <w:i/>
          <w:iCs/>
          <w:lang w:val="uk-UA"/>
        </w:rPr>
        <w:tab/>
      </w:r>
      <w:r w:rsidR="004E3672">
        <w:rPr>
          <w:i/>
          <w:iCs/>
          <w:position w:val="-16"/>
        </w:rPr>
        <w:object w:dxaOrig="2040" w:dyaOrig="435">
          <v:shape id="_x0000_i1026" type="#_x0000_t75" style="width:148.2pt;height:31.8pt" o:ole="">
            <v:imagedata r:id="rId11" o:title=""/>
          </v:shape>
          <o:OLEObject Type="Embed" ProgID="Equation.3" ShapeID="_x0000_i1026" DrawAspect="Content" ObjectID="_1652004720" r:id="rId12"/>
        </w:object>
      </w:r>
      <w:r>
        <w:rPr>
          <w:i/>
          <w:iCs/>
        </w:rPr>
        <w:tab/>
      </w:r>
      <w:r>
        <w:rPr>
          <w:i/>
          <w:iCs/>
        </w:rPr>
        <w:tab/>
        <w:t>(1а)</w:t>
      </w:r>
    </w:p>
    <w:p w:rsidR="00450BDD" w:rsidRDefault="00450BDD" w:rsidP="00450BDD">
      <w:pPr>
        <w:pStyle w:val="ae"/>
        <w:shd w:val="clear" w:color="auto" w:fill="auto"/>
        <w:spacing w:line="276" w:lineRule="auto"/>
        <w:ind w:firstLine="0"/>
      </w:pPr>
    </w:p>
    <w:p w:rsidR="00450BDD" w:rsidRDefault="00450BDD" w:rsidP="00450BDD">
      <w:pPr>
        <w:pStyle w:val="ae"/>
        <w:numPr>
          <w:ilvl w:val="0"/>
          <w:numId w:val="12"/>
        </w:numPr>
        <w:shd w:val="clear" w:color="auto" w:fill="auto"/>
        <w:spacing w:line="276" w:lineRule="auto"/>
      </w:pPr>
      <w:proofErr w:type="spellStart"/>
      <w:r>
        <w:rPr>
          <w:sz w:val="28"/>
          <w:szCs w:val="28"/>
        </w:rPr>
        <w:t>маштабуюча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φ(t)</w:t>
      </w:r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одиничним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інтеграла</w:t>
      </w:r>
      <w:proofErr w:type="spellEnd"/>
      <w:r w:rsidR="004E3672">
        <w:rPr>
          <w:i/>
          <w:iCs/>
          <w:position w:val="-34"/>
        </w:rPr>
        <w:object w:dxaOrig="1400" w:dyaOrig="800">
          <v:shape id="_x0000_i1027" type="#_x0000_t75" style="width:69.5pt;height:39.35pt" o:ole="">
            <v:imagedata r:id="rId13" o:title=""/>
          </v:shape>
          <o:OLEObject Type="Embed" ProgID="Equation.3" ShapeID="_x0000_i1027" DrawAspect="Content" ObjectID="_1652004721" r:id="rId14"/>
        </w:objec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грубе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наближення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апроксимацію</w:t>
      </w:r>
      <w:proofErr w:type="spellEnd"/>
      <w:r>
        <w:rPr>
          <w:sz w:val="28"/>
          <w:szCs w:val="28"/>
        </w:rPr>
        <w:t>) сигналу і породжує коефіцієнти апроксимації:</w:t>
      </w:r>
    </w:p>
    <w:p w:rsidR="00450BDD" w:rsidRDefault="00450BDD" w:rsidP="004E3672">
      <w:pPr>
        <w:pStyle w:val="30"/>
        <w:shd w:val="clear" w:color="auto" w:fill="auto"/>
        <w:tabs>
          <w:tab w:val="left" w:pos="3686"/>
          <w:tab w:val="right" w:pos="9214"/>
        </w:tabs>
        <w:spacing w:line="276" w:lineRule="auto"/>
        <w:jc w:val="left"/>
        <w:rPr>
          <w:iCs w:val="0"/>
          <w:lang w:val="uk-UA"/>
        </w:rPr>
      </w:pPr>
      <w:r>
        <w:rPr>
          <w:i w:val="0"/>
          <w:iCs w:val="0"/>
          <w:lang w:val="uk-UA"/>
        </w:rPr>
        <w:tab/>
      </w:r>
      <w:r w:rsidR="004E3672">
        <w:rPr>
          <w:rFonts w:eastAsia="Calibri"/>
          <w:i w:val="0"/>
          <w:iCs w:val="0"/>
          <w:position w:val="-16"/>
          <w:lang w:val="uk-UA"/>
        </w:rPr>
        <w:object w:dxaOrig="2025" w:dyaOrig="435">
          <v:shape id="_x0000_i1028" type="#_x0000_t75" style="width:154.05pt;height:32.65pt" o:ole="">
            <v:imagedata r:id="rId15" o:title=""/>
          </v:shape>
          <o:OLEObject Type="Embed" ProgID="Equation.3" ShapeID="_x0000_i1028" DrawAspect="Content" ObjectID="_1652004722" r:id="rId16"/>
        </w:object>
      </w:r>
      <w:r>
        <w:rPr>
          <w:i w:val="0"/>
          <w:iCs w:val="0"/>
          <w:lang w:val="uk-UA"/>
        </w:rPr>
        <w:tab/>
      </w:r>
      <w:r>
        <w:rPr>
          <w:iCs w:val="0"/>
          <w:lang w:val="uk-UA"/>
        </w:rPr>
        <w:t>(1б)</w:t>
      </w:r>
    </w:p>
    <w:p w:rsidR="00450BDD" w:rsidRPr="004E3672" w:rsidRDefault="00450BDD" w:rsidP="004E367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Phi-функції φ (t) притаманні далеко не всім вейвлетам, а тільки тим, які відносяться до ортогональних, тобто таких, у яких інтеграл від добутку будь-яких двох функцій ряду дорівнює нулю. </w:t>
      </w:r>
    </w:p>
    <w:p w:rsidR="00450BDD" w:rsidRPr="004E3672" w:rsidRDefault="00450BDD" w:rsidP="004E367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ортогональності помітно полегшує аналіз, дає можливість реконструкції сигналів (повного і точного відтворення) та дозволяє реалізувати алгоритми швидких вейвлет-перетворень. </w:t>
      </w:r>
    </w:p>
    <w:p w:rsidR="00450BDD" w:rsidRPr="004E3672" w:rsidRDefault="00450BDD" w:rsidP="004E367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Один з перших відомих ортогональних вейвлетів - </w:t>
      </w:r>
      <w:r w:rsidRPr="004E3672">
        <w:rPr>
          <w:rFonts w:ascii="Times New Roman" w:hAnsi="Times New Roman" w:cs="Times New Roman"/>
          <w:i/>
          <w:sz w:val="28"/>
          <w:szCs w:val="28"/>
          <w:lang w:val="uk-UA"/>
        </w:rPr>
        <w:t>вейвлет Хаара</w:t>
      </w: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 (haar). Функція psi у нього має вигляд прямокутних імпульсів меандру (значення 1 в інтервалі [0,0.5] і -1 в інтервалі [0.5,1]). Функція phi (див. рис. 3.1) має значення 1 в інтервалі [0,1] і 0 за межами цього інтервалу. Вейвлети Хаара добре локалізовані в просторі, але не дуже добре локалізовані в частотній області, оскільки меандр має широкий спектр частот (теоретично нескінченний). </w:t>
      </w:r>
    </w:p>
    <w:p w:rsidR="00450BDD" w:rsidRDefault="00450BDD" w:rsidP="004E3672">
      <w:pPr>
        <w:pStyle w:val="ae"/>
        <w:shd w:val="clear" w:color="auto" w:fill="auto"/>
        <w:spacing w:line="276" w:lineRule="auto"/>
        <w:ind w:left="20" w:right="20" w:hanging="20"/>
        <w:jc w:val="center"/>
      </w:pPr>
      <w:r>
        <w:rPr>
          <w:noProof/>
        </w:rPr>
        <w:lastRenderedPageBreak/>
        <w:drawing>
          <wp:inline distT="0" distB="0" distL="0" distR="0">
            <wp:extent cx="5476875" cy="13313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3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DD" w:rsidRDefault="00450BDD" w:rsidP="00450BDD">
      <w:pPr>
        <w:rPr>
          <w:sz w:val="2"/>
          <w:szCs w:val="2"/>
          <w:lang w:val="uk-UA"/>
        </w:rPr>
      </w:pPr>
    </w:p>
    <w:p w:rsidR="00450BDD" w:rsidRPr="004E3672" w:rsidRDefault="00450BDD" w:rsidP="00450BDD">
      <w:pPr>
        <w:pStyle w:val="ae"/>
        <w:shd w:val="clear" w:color="auto" w:fill="auto"/>
        <w:spacing w:line="276" w:lineRule="auto"/>
        <w:ind w:left="20" w:firstLine="700"/>
        <w:jc w:val="center"/>
        <w:rPr>
          <w:sz w:val="24"/>
          <w:szCs w:val="24"/>
        </w:rPr>
      </w:pPr>
      <w:r w:rsidRPr="004E3672">
        <w:rPr>
          <w:sz w:val="24"/>
          <w:szCs w:val="24"/>
        </w:rPr>
        <w:t xml:space="preserve">Рисунок </w:t>
      </w:r>
      <w:r w:rsidRPr="004E3672">
        <w:rPr>
          <w:rStyle w:val="1pt"/>
          <w:sz w:val="24"/>
          <w:szCs w:val="24"/>
          <w:lang w:val="ru-RU"/>
        </w:rPr>
        <w:t>1-</w:t>
      </w:r>
      <w:r w:rsidRPr="004E3672">
        <w:rPr>
          <w:sz w:val="24"/>
          <w:szCs w:val="24"/>
          <w:lang w:eastAsia="en-US"/>
        </w:rPr>
        <w:t xml:space="preserve"> </w:t>
      </w:r>
      <w:r w:rsidRPr="004E3672">
        <w:rPr>
          <w:sz w:val="24"/>
          <w:szCs w:val="24"/>
        </w:rPr>
        <w:t xml:space="preserve">Функції </w:t>
      </w:r>
      <w:r w:rsidRPr="004E3672">
        <w:rPr>
          <w:sz w:val="24"/>
          <w:szCs w:val="24"/>
          <w:lang w:eastAsia="en-US"/>
        </w:rPr>
        <w:t xml:space="preserve">psi </w:t>
      </w:r>
      <w:r w:rsidRPr="004E3672">
        <w:rPr>
          <w:sz w:val="24"/>
          <w:szCs w:val="24"/>
        </w:rPr>
        <w:t xml:space="preserve">и </w:t>
      </w:r>
      <w:r w:rsidRPr="004E3672">
        <w:rPr>
          <w:sz w:val="24"/>
          <w:szCs w:val="24"/>
          <w:lang w:eastAsia="en-US"/>
        </w:rPr>
        <w:t xml:space="preserve">phi </w:t>
      </w:r>
      <w:r w:rsidRPr="004E3672">
        <w:rPr>
          <w:sz w:val="24"/>
          <w:szCs w:val="24"/>
        </w:rPr>
        <w:t>вейвлета Хаара</w:t>
      </w:r>
    </w:p>
    <w:p w:rsidR="00450BDD" w:rsidRDefault="00450BDD" w:rsidP="00450BDD">
      <w:pPr>
        <w:pStyle w:val="ae"/>
        <w:shd w:val="clear" w:color="auto" w:fill="auto"/>
        <w:spacing w:line="276" w:lineRule="auto"/>
        <w:ind w:left="20" w:firstLine="700"/>
      </w:pPr>
      <w:r>
        <w:rPr>
          <w:sz w:val="28"/>
          <w:szCs w:val="28"/>
        </w:rPr>
        <w:t xml:space="preserve">Перетворення Хаара в загальному вигляді для одновимірного сигналу (відліків) спрощується в порівнянні з формулами (1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і </w:t>
      </w:r>
      <w:r>
        <w:rPr>
          <w:i/>
          <w:sz w:val="28"/>
          <w:szCs w:val="28"/>
        </w:rPr>
        <w:t>б</w:t>
      </w:r>
      <w:r>
        <w:rPr>
          <w:sz w:val="28"/>
          <w:szCs w:val="28"/>
        </w:rPr>
        <w:t xml:space="preserve">) і виглядає наступним чином. Нехай є одновимірний дискретний сигнал </w:t>
      </w:r>
      <w:r>
        <w:rPr>
          <w:i/>
          <w:sz w:val="28"/>
          <w:szCs w:val="28"/>
        </w:rPr>
        <w:t>s</w:t>
      </w:r>
      <w:r>
        <w:rPr>
          <w:sz w:val="28"/>
          <w:szCs w:val="28"/>
        </w:rPr>
        <w:t xml:space="preserve">. Кожній парі елементів з індексами </w:t>
      </w:r>
      <w:r>
        <w:rPr>
          <w:i/>
          <w:sz w:val="28"/>
          <w:szCs w:val="28"/>
        </w:rPr>
        <w:t>2j</w:t>
      </w:r>
      <w:r>
        <w:rPr>
          <w:sz w:val="28"/>
          <w:szCs w:val="28"/>
        </w:rPr>
        <w:t xml:space="preserve"> і </w:t>
      </w:r>
      <w:r>
        <w:rPr>
          <w:i/>
          <w:sz w:val="28"/>
          <w:szCs w:val="28"/>
        </w:rPr>
        <w:t>2j + 1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 xml:space="preserve">j </w:t>
      </w:r>
      <w:r>
        <w:rPr>
          <w:i/>
          <w:position w:val="-4"/>
          <w:lang w:eastAsia="en-US"/>
        </w:rPr>
        <w:object w:dxaOrig="195" w:dyaOrig="195">
          <v:shape id="_x0000_i1029" type="#_x0000_t75" style="width:10.05pt;height:10.05pt" o:ole="">
            <v:imagedata r:id="rId18" o:title=""/>
          </v:shape>
          <o:OLEObject Type="Embed" ProgID="Equation.3" ShapeID="_x0000_i1029" DrawAspect="Content" ObjectID="_1652004723" r:id="rId19"/>
        </w:object>
      </w:r>
      <w:r>
        <w:rPr>
          <w:i/>
          <w:sz w:val="28"/>
          <w:szCs w:val="28"/>
        </w:rPr>
        <w:t xml:space="preserve"> Z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поставимо</w:t>
      </w:r>
      <w:proofErr w:type="spellEnd"/>
      <w:r>
        <w:rPr>
          <w:sz w:val="28"/>
          <w:szCs w:val="28"/>
        </w:rPr>
        <w:t xml:space="preserve"> у відповідність два значення:</w:t>
      </w:r>
    </w:p>
    <w:p w:rsidR="00450BDD" w:rsidRDefault="00450BDD" w:rsidP="00450BDD">
      <w:pPr>
        <w:pStyle w:val="ae"/>
        <w:shd w:val="clear" w:color="auto" w:fill="auto"/>
        <w:tabs>
          <w:tab w:val="left" w:pos="1701"/>
          <w:tab w:val="left" w:pos="4962"/>
          <w:tab w:val="left" w:pos="8931"/>
        </w:tabs>
        <w:spacing w:line="276" w:lineRule="auto"/>
        <w:ind w:left="20" w:hanging="20"/>
      </w:pPr>
      <w:r>
        <w:tab/>
      </w:r>
      <w:r>
        <w:tab/>
      </w:r>
      <w:r w:rsidR="004E3672">
        <w:rPr>
          <w:position w:val="-24"/>
        </w:rPr>
        <w:object w:dxaOrig="1590" w:dyaOrig="660">
          <v:shape id="_x0000_i1030" type="#_x0000_t75" style="width:94.6pt;height:39.35pt" o:ole="">
            <v:imagedata r:id="rId20" o:title=""/>
          </v:shape>
          <o:OLEObject Type="Embed" ProgID="Equation.3" ShapeID="_x0000_i1030" DrawAspect="Content" ObjectID="_1652004724" r:id="rId21"/>
        </w:object>
      </w:r>
      <w:r>
        <w:t>,</w:t>
      </w:r>
      <w:r>
        <w:tab/>
      </w:r>
      <w:r w:rsidR="004E3672">
        <w:rPr>
          <w:position w:val="-24"/>
        </w:rPr>
        <w:object w:dxaOrig="1590" w:dyaOrig="660">
          <v:shape id="_x0000_i1031" type="#_x0000_t75" style="width:101.3pt;height:41.85pt" o:ole="">
            <v:imagedata r:id="rId22" o:title=""/>
          </v:shape>
          <o:OLEObject Type="Embed" ProgID="Equation.3" ShapeID="_x0000_i1031" DrawAspect="Content" ObjectID="_1652004725" r:id="rId23"/>
        </w:object>
      </w:r>
      <w:r>
        <w:tab/>
        <w:t>(2)</w:t>
      </w:r>
    </w:p>
    <w:p w:rsidR="00450BDD" w:rsidRPr="004E3672" w:rsidRDefault="00450BDD" w:rsidP="00450BD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До сигналу </w:t>
      </w:r>
      <w:r w:rsidRPr="004E3672">
        <w:rPr>
          <w:rFonts w:ascii="Times New Roman" w:hAnsi="Times New Roman" w:cs="Times New Roman"/>
          <w:i/>
          <w:sz w:val="28"/>
          <w:szCs w:val="28"/>
          <w:lang w:val="uk-UA" w:eastAsia="en-US"/>
        </w:rPr>
        <w:t>a</w:t>
      </w:r>
      <w:r w:rsidRPr="004E3672">
        <w:rPr>
          <w:rFonts w:ascii="Times New Roman" w:hAnsi="Times New Roman" w:cs="Times New Roman"/>
          <w:i/>
          <w:sz w:val="28"/>
          <w:szCs w:val="28"/>
          <w:vertAlign w:val="subscript"/>
          <w:lang w:val="uk-UA" w:eastAsia="en-US"/>
        </w:rPr>
        <w:t>j</w:t>
      </w: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  можна застосувати аналогічну операцію і так само отримати два сигнали, один з яких є огрублене версією </w:t>
      </w:r>
      <w:r w:rsidRPr="004E3672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4E3672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j</w:t>
      </w: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, а інший містить деталізуючу інформацію, необхідну для відновлення </w:t>
      </w:r>
      <w:r w:rsidRPr="004E3672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4E3672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j</w:t>
      </w: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50BDD" w:rsidRPr="004E3672" w:rsidRDefault="00450BDD" w:rsidP="00450BD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Зворотне перетворення Хаара виглядає наступним чином: </w:t>
      </w:r>
    </w:p>
    <w:p w:rsidR="00450BDD" w:rsidRDefault="00450BDD" w:rsidP="00450BDD">
      <w:pPr>
        <w:pStyle w:val="ae"/>
        <w:shd w:val="clear" w:color="auto" w:fill="auto"/>
        <w:tabs>
          <w:tab w:val="left" w:pos="1701"/>
          <w:tab w:val="left" w:pos="4962"/>
          <w:tab w:val="left" w:pos="8931"/>
        </w:tabs>
        <w:spacing w:line="276" w:lineRule="auto"/>
        <w:ind w:left="20" w:hanging="20"/>
      </w:pPr>
      <w:r>
        <w:tab/>
      </w:r>
      <w:r>
        <w:tab/>
      </w:r>
      <w:r w:rsidR="004E3672">
        <w:rPr>
          <w:position w:val="-14"/>
        </w:rPr>
        <w:object w:dxaOrig="1290" w:dyaOrig="390">
          <v:shape id="_x0000_i1032" type="#_x0000_t75" style="width:79.55pt;height:24.3pt" o:ole="">
            <v:imagedata r:id="rId24" o:title=""/>
          </v:shape>
          <o:OLEObject Type="Embed" ProgID="Equation.3" ShapeID="_x0000_i1032" DrawAspect="Content" ObjectID="_1652004726" r:id="rId25"/>
        </w:object>
      </w:r>
      <w:r>
        <w:t>,</w:t>
      </w:r>
      <w:r>
        <w:tab/>
      </w:r>
      <w:r w:rsidR="004E3672">
        <w:rPr>
          <w:position w:val="-14"/>
        </w:rPr>
        <w:object w:dxaOrig="1440" w:dyaOrig="390">
          <v:shape id="_x0000_i1033" type="#_x0000_t75" style="width:88.75pt;height:24.3pt" o:ole="">
            <v:imagedata r:id="rId26" o:title=""/>
          </v:shape>
          <o:OLEObject Type="Embed" ProgID="Equation.3" ShapeID="_x0000_i1033" DrawAspect="Content" ObjectID="_1652004727" r:id="rId27"/>
        </w:object>
      </w:r>
      <w:r>
        <w:tab/>
        <w:t>(3)</w:t>
      </w:r>
    </w:p>
    <w:p w:rsidR="00450BDD" w:rsidRDefault="00450BDD" w:rsidP="00450BDD">
      <w:pPr>
        <w:pStyle w:val="ae"/>
        <w:shd w:val="clear" w:color="auto" w:fill="auto"/>
        <w:spacing w:line="276" w:lineRule="auto"/>
        <w:ind w:left="20" w:firstLine="700"/>
      </w:pPr>
      <w:r>
        <w:rPr>
          <w:sz w:val="28"/>
          <w:szCs w:val="28"/>
        </w:rPr>
        <w:t xml:space="preserve">Розглянемо конкретний приклад: нехай </w:t>
      </w:r>
      <w:r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: (220, 211, 212, 218, 217, 214, 210, 202). Ми отримаємо такі послідовності: </w:t>
      </w:r>
      <w:r>
        <w:rPr>
          <w:rStyle w:val="af2"/>
        </w:rPr>
        <w:t>а</w:t>
      </w:r>
      <w:r>
        <w:rPr>
          <w:rStyle w:val="af2"/>
          <w:vertAlign w:val="subscript"/>
        </w:rPr>
        <w:t>1</w:t>
      </w:r>
      <w:r>
        <w:rPr>
          <w:sz w:val="28"/>
          <w:szCs w:val="28"/>
        </w:rPr>
        <w:t xml:space="preserve"> (215.5, 215, 215.5, 206) і </w:t>
      </w:r>
      <w:r>
        <w:rPr>
          <w:rStyle w:val="af2"/>
          <w:lang w:eastAsia="en-US"/>
        </w:rPr>
        <w:t>d</w:t>
      </w:r>
      <w:r>
        <w:rPr>
          <w:rStyle w:val="af2"/>
          <w:vertAlign w:val="subscript"/>
          <w:lang w:eastAsia="en-US"/>
        </w:rPr>
        <w:t>1</w:t>
      </w:r>
      <w:r>
        <w:rPr>
          <w:sz w:val="28"/>
          <w:szCs w:val="28"/>
        </w:rPr>
        <w:t xml:space="preserve"> (4.5, -3, 1.5, 4). Повторимо операцію, розглядаючи </w:t>
      </w:r>
      <w:r>
        <w:rPr>
          <w:rStyle w:val="af2"/>
        </w:rPr>
        <w:t>а</w:t>
      </w:r>
      <w:r>
        <w:rPr>
          <w:rStyle w:val="af2"/>
          <w:vertAlign w:val="subscript"/>
        </w:rPr>
        <w:t>1</w:t>
      </w:r>
      <w:r>
        <w:rPr>
          <w:sz w:val="28"/>
          <w:szCs w:val="28"/>
        </w:rPr>
        <w:t xml:space="preserve">  як </w:t>
      </w:r>
      <w:r>
        <w:rPr>
          <w:rStyle w:val="af2"/>
          <w:lang w:eastAsia="en-US"/>
        </w:rPr>
        <w:t>s</w:t>
      </w:r>
      <w:r>
        <w:rPr>
          <w:rStyle w:val="af2"/>
          <w:rFonts w:cs="Arial Unicode MS"/>
          <w:vertAlign w:val="subscript"/>
          <w:lang w:eastAsia="en-US"/>
        </w:rPr>
        <w:t>i</w:t>
      </w:r>
      <w:r>
        <w:rPr>
          <w:sz w:val="28"/>
          <w:szCs w:val="28"/>
        </w:rPr>
        <w:t>. Ми отримаємо з (215.5, 215, 215.5, 206): (215.25, 210.75) (0.25, 4.75).</w:t>
      </w:r>
    </w:p>
    <w:p w:rsidR="00450BDD" w:rsidRPr="004E3672" w:rsidRDefault="00450BDD" w:rsidP="004E367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На прикладі перетворення Хаара добре видно структуру вейвлет-перетворення дискретного сигналу. На кожному кроці перетворення сигнал розпадається на дві складові: наближення з більш низькою роздільною здатністю - апроксимацію та деталізуючи інформацію. </w:t>
      </w:r>
    </w:p>
    <w:p w:rsidR="00450BDD" w:rsidRPr="004E3672" w:rsidRDefault="00450BDD" w:rsidP="004E367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двовимірний сигнал - </w:t>
      </w:r>
      <w:r w:rsidRPr="004E3672">
        <w:rPr>
          <w:rFonts w:ascii="Times New Roman" w:hAnsi="Times New Roman" w:cs="Times New Roman"/>
          <w:i/>
          <w:sz w:val="28"/>
          <w:szCs w:val="28"/>
          <w:lang w:val="uk-UA"/>
        </w:rPr>
        <w:t>s</w:t>
      </w: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-матрицю кінцевого або нескінченного розміру. Застосуємо до кожного рядка матриці один крок одновимірного вейвлет-перетворення. У результаті вийде дві матриці, рядки яких містять апроксимовану і деталізуючу складові рядків вихідної матриці. До кожного стовпця обох матриць також застосуємо крок одновимірного перетворення. У результаті виходить чотири матриці. Перша є апроксимуючою складової вихідного сигналу (огрубленою версією), інші три містять деталізуючу інформацію - вертикальну, горизонтальну і діагональну. Таким чином, крок двовимірного перетворення звівся до композиції одновимірних перетворень. Тому реалізація двовимірного перетворення не вимагає ніяких додаткових операцій. </w:t>
      </w:r>
    </w:p>
    <w:p w:rsidR="00450BDD" w:rsidRDefault="00450BDD" w:rsidP="004E3672">
      <w:pPr>
        <w:spacing w:after="0"/>
        <w:ind w:firstLine="567"/>
        <w:jc w:val="both"/>
        <w:rPr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Наприклад, для зображення 512x512 пікселів отримаємо після першого перетворення 4 матриці розміром 256x256 елементів (рис. 2). </w:t>
      </w:r>
    </w:p>
    <w:p w:rsidR="00450BDD" w:rsidRDefault="00450BDD" w:rsidP="00450BDD">
      <w:pPr>
        <w:pStyle w:val="ae"/>
        <w:shd w:val="clear" w:color="auto" w:fill="auto"/>
        <w:spacing w:line="276" w:lineRule="auto"/>
        <w:ind w:left="20" w:hanging="20"/>
        <w:jc w:val="center"/>
      </w:pPr>
      <w:r>
        <w:rPr>
          <w:noProof/>
        </w:rPr>
        <w:drawing>
          <wp:inline distT="0" distB="0" distL="0" distR="0">
            <wp:extent cx="3114675" cy="15514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DD" w:rsidRDefault="00450BDD" w:rsidP="00450BDD">
      <w:pPr>
        <w:pStyle w:val="ae"/>
        <w:shd w:val="clear" w:color="auto" w:fill="auto"/>
        <w:spacing w:line="276" w:lineRule="auto"/>
        <w:ind w:right="20" w:firstLine="700"/>
        <w:jc w:val="center"/>
      </w:pPr>
      <w:r>
        <w:rPr>
          <w:sz w:val="28"/>
          <w:szCs w:val="28"/>
        </w:rPr>
        <w:t>Рисунок 2 - Реалізація двовимірного вейвлет-перетворення.</w:t>
      </w:r>
    </w:p>
    <w:p w:rsidR="00450BDD" w:rsidRDefault="00450BDD" w:rsidP="004E3672">
      <w:pPr>
        <w:ind w:firstLine="567"/>
        <w:jc w:val="both"/>
        <w:rPr>
          <w:szCs w:val="27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У першій, як легко здогадатися, буде зберігатися зменшена копія зображення. У другій - усереднені різниці пар значень пікселів по горизонталі. У третій - усереднені різниці пар значень пікселів по вертикалі. У четвертій - усереднені різниці значень пікселів по діагоналі. За аналогією з двовимірним випадком ми можемо повторити наше перетворення і отримати замість першої матриці 4 матриці розміром 128x128. Повторивши наше перетворення втретє, ми отримаємо в результаті: 4 матриці 64x64, 3 матриці 128x128 і 3 матриці 256x256. </w:t>
      </w:r>
      <w:r w:rsidR="004E36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3672">
        <w:rPr>
          <w:rFonts w:ascii="Times New Roman" w:hAnsi="Times New Roman" w:cs="Times New Roman"/>
          <w:sz w:val="28"/>
          <w:szCs w:val="28"/>
        </w:rPr>
        <w:t>Наприклад, для матриці</w:t>
      </w:r>
    </w:p>
    <w:p w:rsidR="00450BDD" w:rsidRDefault="00450BDD" w:rsidP="00450BDD">
      <w:pPr>
        <w:pStyle w:val="ae"/>
        <w:shd w:val="clear" w:color="auto" w:fill="auto"/>
        <w:spacing w:line="276" w:lineRule="auto"/>
        <w:ind w:right="380" w:firstLine="0"/>
        <w:jc w:val="center"/>
      </w:pPr>
      <w:r>
        <w:rPr>
          <w:position w:val="-64"/>
        </w:rPr>
        <w:object w:dxaOrig="1620" w:dyaOrig="1395">
          <v:shape id="_x0000_i1034" type="#_x0000_t75" style="width:81.2pt;height:69.5pt" o:ole="">
            <v:imagedata r:id="rId29" o:title=""/>
          </v:shape>
          <o:OLEObject Type="Embed" ProgID="Equation.3" ShapeID="_x0000_i1034" DrawAspect="Content" ObjectID="_1652004728" r:id="rId30"/>
        </w:object>
      </w:r>
    </w:p>
    <w:p w:rsidR="00450BDD" w:rsidRDefault="00450BDD" w:rsidP="00450BDD">
      <w:pPr>
        <w:pStyle w:val="ae"/>
        <w:shd w:val="clear" w:color="auto" w:fill="auto"/>
        <w:spacing w:line="276" w:lineRule="auto"/>
        <w:ind w:right="380" w:firstLine="0"/>
      </w:pPr>
      <w:r>
        <w:rPr>
          <w:sz w:val="28"/>
          <w:szCs w:val="28"/>
        </w:rPr>
        <w:t>на першому етапі при застосуванні вейвлет-перетворення до кожного рядка матриці одержуємо 2 матриці:</w:t>
      </w:r>
    </w:p>
    <w:p w:rsidR="00450BDD" w:rsidRDefault="00450BDD" w:rsidP="00450BDD">
      <w:pPr>
        <w:pStyle w:val="ae"/>
        <w:shd w:val="clear" w:color="auto" w:fill="auto"/>
        <w:spacing w:line="276" w:lineRule="auto"/>
        <w:ind w:right="380" w:firstLine="700"/>
        <w:jc w:val="center"/>
      </w:pPr>
      <w:r>
        <w:rPr>
          <w:position w:val="-64"/>
        </w:rPr>
        <w:object w:dxaOrig="2475" w:dyaOrig="1395">
          <v:shape id="_x0000_i1035" type="#_x0000_t75" style="width:123.9pt;height:69.5pt" o:ole="">
            <v:imagedata r:id="rId31" o:title=""/>
          </v:shape>
          <o:OLEObject Type="Embed" ProgID="Equation.3" ShapeID="_x0000_i1035" DrawAspect="Content" ObjectID="_1652004729" r:id="rId32"/>
        </w:object>
      </w:r>
      <w:r>
        <w:t xml:space="preserve"> і </w:t>
      </w:r>
      <w:r>
        <w:rPr>
          <w:position w:val="-64"/>
        </w:rPr>
        <w:object w:dxaOrig="2445" w:dyaOrig="1395">
          <v:shape id="_x0000_i1036" type="#_x0000_t75" style="width:122.25pt;height:69.5pt" o:ole="">
            <v:imagedata r:id="rId33" o:title=""/>
          </v:shape>
          <o:OLEObject Type="Embed" ProgID="Equation.3" ShapeID="_x0000_i1036" DrawAspect="Content" ObjectID="_1652004730" r:id="rId34"/>
        </w:object>
      </w:r>
    </w:p>
    <w:p w:rsidR="00450BDD" w:rsidRDefault="00450BDD" w:rsidP="00450BDD">
      <w:pPr>
        <w:pStyle w:val="ae"/>
        <w:shd w:val="clear" w:color="auto" w:fill="auto"/>
        <w:spacing w:line="276" w:lineRule="auto"/>
        <w:ind w:firstLine="700"/>
      </w:pPr>
      <w:r>
        <w:t>або</w:t>
      </w:r>
    </w:p>
    <w:p w:rsidR="00450BDD" w:rsidRDefault="00450BDD" w:rsidP="00450BDD">
      <w:pPr>
        <w:pStyle w:val="ae"/>
        <w:shd w:val="clear" w:color="auto" w:fill="auto"/>
        <w:spacing w:line="276" w:lineRule="auto"/>
        <w:ind w:right="380" w:firstLine="700"/>
        <w:jc w:val="center"/>
      </w:pPr>
      <w:r>
        <w:rPr>
          <w:position w:val="-64"/>
        </w:rPr>
        <w:object w:dxaOrig="1050" w:dyaOrig="1395">
          <v:shape id="_x0000_i1037" type="#_x0000_t75" style="width:52.75pt;height:69.5pt" o:ole="">
            <v:imagedata r:id="rId35" o:title=""/>
          </v:shape>
          <o:OLEObject Type="Embed" ProgID="Equation.3" ShapeID="_x0000_i1037" DrawAspect="Content" ObjectID="_1652004731" r:id="rId36"/>
        </w:object>
      </w:r>
      <w:r>
        <w:t xml:space="preserve"> і </w:t>
      </w:r>
      <w:r>
        <w:rPr>
          <w:position w:val="-64"/>
        </w:rPr>
        <w:object w:dxaOrig="1050" w:dyaOrig="1395">
          <v:shape id="_x0000_i1038" type="#_x0000_t75" style="width:52.75pt;height:69.5pt" o:ole="">
            <v:imagedata r:id="rId37" o:title=""/>
          </v:shape>
          <o:OLEObject Type="Embed" ProgID="Equation.3" ShapeID="_x0000_i1038" DrawAspect="Content" ObjectID="_1652004732" r:id="rId38"/>
        </w:object>
      </w:r>
    </w:p>
    <w:p w:rsidR="00450BDD" w:rsidRDefault="00450BDD" w:rsidP="004E3672">
      <w:pPr>
        <w:pStyle w:val="ae"/>
        <w:shd w:val="clear" w:color="auto" w:fill="auto"/>
        <w:spacing w:line="276" w:lineRule="auto"/>
        <w:ind w:firstLine="0"/>
      </w:pPr>
      <w:r>
        <w:rPr>
          <w:sz w:val="28"/>
          <w:szCs w:val="28"/>
        </w:rPr>
        <w:t>Далі застосовуємо перетворення Хаара до кожного стовпця матриць:</w:t>
      </w:r>
    </w:p>
    <w:p w:rsidR="00450BDD" w:rsidRDefault="00450BDD" w:rsidP="00450BDD">
      <w:pPr>
        <w:pStyle w:val="ae"/>
        <w:shd w:val="clear" w:color="auto" w:fill="auto"/>
        <w:spacing w:line="276" w:lineRule="auto"/>
        <w:ind w:firstLine="700"/>
        <w:jc w:val="center"/>
      </w:pPr>
      <w:r>
        <w:t>Для першої матриці</w:t>
      </w:r>
    </w:p>
    <w:p w:rsidR="00450BDD" w:rsidRDefault="00450BDD" w:rsidP="00450BDD">
      <w:pPr>
        <w:pStyle w:val="ae"/>
        <w:shd w:val="clear" w:color="auto" w:fill="auto"/>
        <w:spacing w:line="276" w:lineRule="auto"/>
        <w:ind w:right="380" w:firstLine="700"/>
        <w:jc w:val="center"/>
      </w:pPr>
      <w:r>
        <w:rPr>
          <w:position w:val="-28"/>
        </w:rPr>
        <w:object w:dxaOrig="2775" w:dyaOrig="690">
          <v:shape id="_x0000_i1039" type="#_x0000_t75" style="width:139pt;height:34.35pt" o:ole="">
            <v:imagedata r:id="rId39" o:title=""/>
          </v:shape>
          <o:OLEObject Type="Embed" ProgID="Equation.3" ShapeID="_x0000_i1039" DrawAspect="Content" ObjectID="_1652004733" r:id="rId40"/>
        </w:object>
      </w:r>
      <w:r>
        <w:t xml:space="preserve"> і </w:t>
      </w:r>
      <w:r>
        <w:rPr>
          <w:position w:val="-28"/>
        </w:rPr>
        <w:object w:dxaOrig="2790" w:dyaOrig="690">
          <v:shape id="_x0000_i1040" type="#_x0000_t75" style="width:139.8pt;height:34.35pt" o:ole="">
            <v:imagedata r:id="rId41" o:title=""/>
          </v:shape>
          <o:OLEObject Type="Embed" ProgID="Equation.3" ShapeID="_x0000_i1040" DrawAspect="Content" ObjectID="_1652004734" r:id="rId42"/>
        </w:object>
      </w:r>
    </w:p>
    <w:p w:rsidR="00450BDD" w:rsidRDefault="00450BDD" w:rsidP="00450BDD">
      <w:pPr>
        <w:pStyle w:val="ae"/>
        <w:shd w:val="clear" w:color="auto" w:fill="auto"/>
        <w:spacing w:line="276" w:lineRule="auto"/>
        <w:ind w:firstLine="700"/>
        <w:jc w:val="center"/>
      </w:pPr>
    </w:p>
    <w:p w:rsidR="00450BDD" w:rsidRDefault="00450BDD" w:rsidP="00450BDD">
      <w:pPr>
        <w:pStyle w:val="ae"/>
        <w:shd w:val="clear" w:color="auto" w:fill="auto"/>
        <w:spacing w:line="276" w:lineRule="auto"/>
        <w:ind w:firstLine="700"/>
        <w:jc w:val="center"/>
      </w:pPr>
      <w:r>
        <w:t>Для другої матриці</w:t>
      </w:r>
    </w:p>
    <w:p w:rsidR="00450BDD" w:rsidRDefault="00450BDD" w:rsidP="00450BDD">
      <w:pPr>
        <w:pStyle w:val="ae"/>
        <w:shd w:val="clear" w:color="auto" w:fill="auto"/>
        <w:spacing w:line="276" w:lineRule="auto"/>
        <w:ind w:right="380" w:firstLine="700"/>
        <w:jc w:val="center"/>
      </w:pPr>
      <w:r>
        <w:rPr>
          <w:position w:val="-28"/>
        </w:rPr>
        <w:object w:dxaOrig="2535" w:dyaOrig="690">
          <v:shape id="_x0000_i1041" type="#_x0000_t75" style="width:126.4pt;height:34.35pt" o:ole="">
            <v:imagedata r:id="rId43" o:title=""/>
          </v:shape>
          <o:OLEObject Type="Embed" ProgID="Equation.3" ShapeID="_x0000_i1041" DrawAspect="Content" ObjectID="_1652004735" r:id="rId44"/>
        </w:object>
      </w:r>
      <w:r>
        <w:t xml:space="preserve"> і </w:t>
      </w:r>
      <w:r>
        <w:rPr>
          <w:position w:val="-28"/>
        </w:rPr>
        <w:object w:dxaOrig="2490" w:dyaOrig="690">
          <v:shape id="_x0000_i1042" type="#_x0000_t75" style="width:124.75pt;height:34.35pt" o:ole="">
            <v:imagedata r:id="rId45" o:title=""/>
          </v:shape>
          <o:OLEObject Type="Embed" ProgID="Equation.3" ShapeID="_x0000_i1042" DrawAspect="Content" ObjectID="_1652004736" r:id="rId46"/>
        </w:object>
      </w:r>
    </w:p>
    <w:p w:rsidR="00450BDD" w:rsidRDefault="00450BDD" w:rsidP="00450BDD">
      <w:pPr>
        <w:pStyle w:val="ae"/>
        <w:shd w:val="clear" w:color="auto" w:fill="auto"/>
        <w:spacing w:line="276" w:lineRule="auto"/>
        <w:ind w:firstLine="700"/>
      </w:pPr>
      <w:r>
        <w:t>або</w:t>
      </w:r>
    </w:p>
    <w:p w:rsidR="00450BDD" w:rsidRDefault="00450BDD" w:rsidP="00450BDD">
      <w:pPr>
        <w:pStyle w:val="ae"/>
        <w:shd w:val="clear" w:color="auto" w:fill="auto"/>
        <w:spacing w:line="276" w:lineRule="auto"/>
        <w:ind w:firstLine="700"/>
        <w:jc w:val="center"/>
      </w:pPr>
      <w:r>
        <w:t>низькочастотна складова</w:t>
      </w:r>
      <w:r>
        <w:tab/>
      </w:r>
      <w:r>
        <w:tab/>
        <w:t>вертикальне відхилення</w:t>
      </w:r>
    </w:p>
    <w:p w:rsidR="00450BDD" w:rsidRDefault="00450BDD" w:rsidP="00450BDD">
      <w:pPr>
        <w:pStyle w:val="ae"/>
        <w:shd w:val="clear" w:color="auto" w:fill="auto"/>
        <w:spacing w:line="276" w:lineRule="auto"/>
        <w:ind w:right="380" w:firstLine="700"/>
        <w:jc w:val="center"/>
      </w:pPr>
      <w:r>
        <w:rPr>
          <w:position w:val="-28"/>
        </w:rPr>
        <w:object w:dxaOrig="1320" w:dyaOrig="690">
          <v:shape id="_x0000_i1043" type="#_x0000_t75" style="width:66.15pt;height:34.35pt" o:ole="">
            <v:imagedata r:id="rId47" o:title=""/>
          </v:shape>
          <o:OLEObject Type="Embed" ProgID="Equation.3" ShapeID="_x0000_i1043" DrawAspect="Content" ObjectID="_1652004737" r:id="rId48"/>
        </w:object>
      </w:r>
      <w:r>
        <w:t xml:space="preserve"> </w:t>
      </w:r>
      <w:r>
        <w:tab/>
      </w:r>
      <w:r>
        <w:tab/>
        <w:t>і</w:t>
      </w:r>
      <w:r>
        <w:tab/>
        <w:t xml:space="preserve"> </w:t>
      </w:r>
      <w:r>
        <w:tab/>
      </w:r>
      <w:r>
        <w:rPr>
          <w:position w:val="-28"/>
        </w:rPr>
        <w:object w:dxaOrig="1140" w:dyaOrig="690">
          <v:shape id="_x0000_i1044" type="#_x0000_t75" style="width:56.95pt;height:34.35pt" o:ole="">
            <v:imagedata r:id="rId49" o:title=""/>
          </v:shape>
          <o:OLEObject Type="Embed" ProgID="Equation.3" ShapeID="_x0000_i1044" DrawAspect="Content" ObjectID="_1652004738" r:id="rId50"/>
        </w:object>
      </w:r>
    </w:p>
    <w:p w:rsidR="00450BDD" w:rsidRDefault="00450BDD" w:rsidP="00450BDD">
      <w:pPr>
        <w:pStyle w:val="ae"/>
        <w:shd w:val="clear" w:color="auto" w:fill="auto"/>
        <w:spacing w:line="276" w:lineRule="auto"/>
        <w:ind w:firstLine="700"/>
        <w:jc w:val="center"/>
      </w:pPr>
      <w:r>
        <w:t>горизонтальне відхилення</w:t>
      </w:r>
      <w:r>
        <w:tab/>
      </w:r>
      <w:r>
        <w:tab/>
        <w:t>діагональне відхилення</w:t>
      </w:r>
    </w:p>
    <w:p w:rsidR="00450BDD" w:rsidRDefault="00450BDD" w:rsidP="00450BDD">
      <w:pPr>
        <w:pStyle w:val="ae"/>
        <w:shd w:val="clear" w:color="auto" w:fill="auto"/>
        <w:spacing w:line="276" w:lineRule="auto"/>
        <w:ind w:right="380" w:firstLine="700"/>
        <w:jc w:val="center"/>
      </w:pPr>
      <w:r>
        <w:rPr>
          <w:position w:val="-28"/>
        </w:rPr>
        <w:object w:dxaOrig="1140" w:dyaOrig="690">
          <v:shape id="_x0000_i1045" type="#_x0000_t75" style="width:56.95pt;height:34.35pt" o:ole="">
            <v:imagedata r:id="rId51" o:title=""/>
          </v:shape>
          <o:OLEObject Type="Embed" ProgID="Equation.3" ShapeID="_x0000_i1045" DrawAspect="Content" ObjectID="_1652004739" r:id="rId52"/>
        </w:object>
      </w:r>
      <w:r>
        <w:t xml:space="preserve"> </w:t>
      </w:r>
      <w:r>
        <w:tab/>
      </w:r>
      <w:r>
        <w:tab/>
        <w:t>і</w:t>
      </w:r>
      <w:r>
        <w:tab/>
        <w:t xml:space="preserve"> </w:t>
      </w:r>
      <w:r>
        <w:tab/>
      </w:r>
      <w:r>
        <w:rPr>
          <w:position w:val="-28"/>
        </w:rPr>
        <w:object w:dxaOrig="1440" w:dyaOrig="690">
          <v:shape id="_x0000_i1046" type="#_x0000_t75" style="width:1in;height:34.35pt" o:ole="">
            <v:imagedata r:id="rId53" o:title=""/>
          </v:shape>
          <o:OLEObject Type="Embed" ProgID="Equation.3" ShapeID="_x0000_i1046" DrawAspect="Content" ObjectID="_1652004740" r:id="rId54"/>
        </w:object>
      </w:r>
    </w:p>
    <w:p w:rsidR="00450BDD" w:rsidRDefault="00450BDD" w:rsidP="00450BDD">
      <w:pPr>
        <w:pStyle w:val="ae"/>
        <w:shd w:val="clear" w:color="auto" w:fill="auto"/>
        <w:spacing w:line="276" w:lineRule="auto"/>
        <w:ind w:firstLine="700"/>
      </w:pPr>
      <w:r>
        <w:rPr>
          <w:sz w:val="28"/>
          <w:szCs w:val="28"/>
        </w:rPr>
        <w:t>Відновлення вихідної матриці відбувається в зворотному порядку відповідно до формул (3)</w:t>
      </w:r>
    </w:p>
    <w:p w:rsidR="00450BDD" w:rsidRDefault="00450BDD" w:rsidP="00450BDD">
      <w:pPr>
        <w:pStyle w:val="ae"/>
        <w:shd w:val="clear" w:color="auto" w:fill="auto"/>
        <w:spacing w:line="276" w:lineRule="auto"/>
        <w:ind w:firstLine="700"/>
      </w:pPr>
      <w:r>
        <w:rPr>
          <w:sz w:val="28"/>
          <w:szCs w:val="28"/>
        </w:rPr>
        <w:t xml:space="preserve">Оскільки для повної реконструкції сигналу можуть бути застосовані тільки ортогональні вейвлети, а вейвлет Хаара володіє «не гладкістю», Інгрід Добеші запропонувала використовувати функції, які обчислюють ітераційним шляхом, згодом названі вейвлетами Добеші. Вони володіють наступними властивостями: ортогональністю, компактним носієм (тобто середнє значення функції дорівнює нулю і функція швидко спадає на нескінченності), а також ці функції </w:t>
      </w:r>
      <w:r>
        <w:rPr>
          <w:i/>
          <w:sz w:val="28"/>
          <w:szCs w:val="28"/>
        </w:rPr>
        <w:t>n+2</w:t>
      </w:r>
      <w:r>
        <w:rPr>
          <w:sz w:val="28"/>
          <w:szCs w:val="28"/>
        </w:rPr>
        <w:t xml:space="preserve"> разів перетинають вісь абсцис. При цьому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називають порядком вейвлета. При </w:t>
      </w:r>
      <w:r>
        <w:rPr>
          <w:i/>
          <w:sz w:val="28"/>
          <w:szCs w:val="28"/>
        </w:rPr>
        <w:t>n = 1</w:t>
      </w:r>
      <w:r>
        <w:rPr>
          <w:sz w:val="28"/>
          <w:szCs w:val="28"/>
        </w:rPr>
        <w:t xml:space="preserve"> отримуємо вейвлет Хаара. На рисунку 3.3 представлені вейвлети Добеші порядку 2, 4 і 10.</w:t>
      </w:r>
    </w:p>
    <w:p w:rsidR="00450BDD" w:rsidRDefault="00450BDD" w:rsidP="004E3672">
      <w:pPr>
        <w:pStyle w:val="ae"/>
        <w:shd w:val="clear" w:color="auto" w:fill="auto"/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2697201" cy="188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892" cy="188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DD" w:rsidRPr="004E3672" w:rsidRDefault="00450BDD" w:rsidP="00450BDD">
      <w:pPr>
        <w:pStyle w:val="ae"/>
        <w:shd w:val="clear" w:color="auto" w:fill="auto"/>
        <w:spacing w:line="276" w:lineRule="auto"/>
        <w:ind w:firstLine="0"/>
        <w:jc w:val="center"/>
        <w:rPr>
          <w:sz w:val="20"/>
          <w:szCs w:val="20"/>
        </w:rPr>
      </w:pPr>
      <w:r w:rsidRPr="004E3672">
        <w:rPr>
          <w:sz w:val="20"/>
          <w:szCs w:val="20"/>
        </w:rPr>
        <w:t>Рисунок 3 - Вейвлети Добеші порядку 2, 4 і 10</w:t>
      </w:r>
    </w:p>
    <w:p w:rsidR="00450BDD" w:rsidRPr="004E3672" w:rsidRDefault="00450BDD" w:rsidP="004E367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Як видно з рисунка, при збільшенні порядку вейвлета зростає «гладкість» вейвлета, що збільшує його можливості, але при цьому також збільшуються обсяги обчислень при перетворенні. </w:t>
      </w:r>
    </w:p>
    <w:p w:rsidR="00450BDD" w:rsidRPr="004E3672" w:rsidRDefault="00450BDD" w:rsidP="004E367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Вейвлети Добеші не можуть володіти симетричністю, що звужує їх використання. Однак можна спробувати наблизитися, наскільки можливо, до симетрії. Такі вейвлети, отримані з вейвлетів Добеші, називаються симлетами. </w:t>
      </w:r>
    </w:p>
    <w:p w:rsidR="00450BDD" w:rsidRPr="004E3672" w:rsidRDefault="00450BDD" w:rsidP="004E367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Питання про побудову вейвлетів, у яких нульові моменти має не тільки функція вейвлета </w:t>
      </w:r>
      <w:r w:rsidRPr="004E3672">
        <w:rPr>
          <w:rFonts w:ascii="Times New Roman" w:hAnsi="Times New Roman" w:cs="Times New Roman"/>
          <w:i/>
          <w:sz w:val="28"/>
          <w:szCs w:val="28"/>
          <w:lang w:val="uk-UA"/>
        </w:rPr>
        <w:t>ψ(x)</w:t>
      </w: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, а й породжуючий вейвлет </w:t>
      </w:r>
      <w:r w:rsidRPr="004E3672">
        <w:rPr>
          <w:rFonts w:ascii="Times New Roman" w:hAnsi="Times New Roman" w:cs="Times New Roman"/>
          <w:i/>
          <w:sz w:val="28"/>
          <w:szCs w:val="28"/>
          <w:lang w:val="uk-UA"/>
        </w:rPr>
        <w:t>φ(x)</w:t>
      </w: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 був вперше поставлений Р. Койфманом, тому такі вейвлети називаються койфлетами. Наявність нульових моментів у породжуючих вейвлетах полегшує аналіз і вейвлет-перетворення. </w:t>
      </w:r>
      <w:r w:rsidRPr="004E367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Койфлети несиметричні, проте вони більш симетричні, ніж вейвлети Добеші. Вид функцій симлетів і койфлетів зображений на рис. 4 </w:t>
      </w:r>
    </w:p>
    <w:p w:rsidR="00450BDD" w:rsidRDefault="00450BDD" w:rsidP="004E3672">
      <w:pPr>
        <w:pStyle w:val="ae"/>
        <w:shd w:val="clear" w:color="auto" w:fill="auto"/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3523821" cy="1819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821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DD" w:rsidRPr="004E3672" w:rsidRDefault="00450BDD" w:rsidP="00450BDD">
      <w:pPr>
        <w:pStyle w:val="af1"/>
        <w:shd w:val="clear" w:color="auto" w:fill="auto"/>
        <w:spacing w:line="276" w:lineRule="auto"/>
        <w:jc w:val="center"/>
        <w:rPr>
          <w:sz w:val="24"/>
          <w:szCs w:val="24"/>
        </w:rPr>
      </w:pPr>
      <w:r w:rsidRPr="004E3672">
        <w:rPr>
          <w:sz w:val="24"/>
          <w:szCs w:val="24"/>
        </w:rPr>
        <w:t xml:space="preserve">Рисунок </w:t>
      </w:r>
      <w:r w:rsidRPr="004E3672">
        <w:rPr>
          <w:sz w:val="24"/>
          <w:szCs w:val="24"/>
          <w:lang w:eastAsia="fr-FR"/>
        </w:rPr>
        <w:t xml:space="preserve">4 - </w:t>
      </w:r>
      <w:r w:rsidRPr="004E3672">
        <w:rPr>
          <w:sz w:val="24"/>
          <w:szCs w:val="24"/>
        </w:rPr>
        <w:t>Вигляд функцій симлетів і койфлетів 4-го порядку</w:t>
      </w:r>
    </w:p>
    <w:p w:rsidR="00450BDD" w:rsidRDefault="00450BDD" w:rsidP="00450BDD">
      <w:pPr>
        <w:framePr w:wrap="notBeside" w:vAnchor="text" w:hAnchor="text" w:xAlign="center" w:y="1"/>
        <w:jc w:val="center"/>
        <w:rPr>
          <w:sz w:val="2"/>
          <w:szCs w:val="2"/>
          <w:lang w:val="uk-UA"/>
        </w:rPr>
      </w:pPr>
    </w:p>
    <w:p w:rsidR="00450BDD" w:rsidRDefault="00450BDD" w:rsidP="00450BDD">
      <w:pPr>
        <w:rPr>
          <w:sz w:val="2"/>
          <w:szCs w:val="2"/>
          <w:lang w:val="uk-UA"/>
        </w:rPr>
      </w:pPr>
    </w:p>
    <w:p w:rsidR="00450BDD" w:rsidRPr="004E3672" w:rsidRDefault="00450BDD" w:rsidP="00450BDD">
      <w:pPr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b/>
          <w:i/>
          <w:sz w:val="28"/>
          <w:szCs w:val="28"/>
          <w:lang w:val="uk-UA"/>
        </w:rPr>
        <w:t>Стиснення зображень за допомогою вейвлет-перетворення (JPEG-2000)</w:t>
      </w:r>
    </w:p>
    <w:p w:rsidR="00450BDD" w:rsidRPr="004E3672" w:rsidRDefault="00450BDD" w:rsidP="00450BD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Алгоритм стискання за допомогою вейвлет-перетворення ідентичний алгоритму JPEG. Різниця полягає в застосуванні замість ДКП вейвлет-перетворення, що має такі переваги: </w:t>
      </w:r>
    </w:p>
    <w:p w:rsidR="00450BDD" w:rsidRPr="004E3672" w:rsidRDefault="00450BDD" w:rsidP="00450BDD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при великих коефіцієнтах стискання за допомогою вейвлет-перетворення зображення стає нечітким (розмитим), що сприймається оком людини набагато краще, ніж блокова структура JPEG; </w:t>
      </w:r>
    </w:p>
    <w:p w:rsidR="00450BDD" w:rsidRPr="004E3672" w:rsidRDefault="00450BDD" w:rsidP="00450BDD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672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використання різних функцій як базисних, а також створення нових вейвлетів для різних типів сигналів для більш точного наближення до них; </w:t>
      </w:r>
    </w:p>
    <w:p w:rsidR="00151F20" w:rsidRPr="00DC1685" w:rsidRDefault="00450BDD" w:rsidP="00A03D46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D46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поступового перегляду зображення в процесі завантаження зображення по мережі. </w:t>
      </w:r>
    </w:p>
    <w:p w:rsidR="00DC1685" w:rsidRPr="00A03D46" w:rsidRDefault="00DC1685" w:rsidP="00A03D46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A136D" w:rsidRDefault="009A136D" w:rsidP="009A136D">
      <w:pPr>
        <w:pStyle w:val="a3"/>
        <w:spacing w:after="0"/>
        <w:ind w:left="114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136D">
        <w:rPr>
          <w:rFonts w:ascii="Times New Roman" w:hAnsi="Times New Roman" w:cs="Times New Roman"/>
          <w:b/>
          <w:sz w:val="28"/>
          <w:szCs w:val="28"/>
          <w:lang w:val="uk-UA"/>
        </w:rPr>
        <w:t>Виконання завдання</w:t>
      </w:r>
    </w:p>
    <w:p w:rsidR="00DC1685" w:rsidRPr="009A136D" w:rsidRDefault="00DC1685" w:rsidP="009A136D">
      <w:pPr>
        <w:pStyle w:val="a3"/>
        <w:spacing w:after="0"/>
        <w:ind w:left="114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A136D" w:rsidRDefault="009A136D" w:rsidP="00DC168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A136D">
        <w:rPr>
          <w:rFonts w:ascii="Times New Roman" w:hAnsi="Times New Roman" w:cs="Times New Roman"/>
          <w:sz w:val="28"/>
          <w:szCs w:val="28"/>
          <w:lang w:val="uk-UA"/>
        </w:rPr>
        <w:t xml:space="preserve">Розробляємо двовимірне перетворення </w:t>
      </w:r>
      <w:proofErr w:type="spellStart"/>
      <w:r w:rsidRPr="009A136D">
        <w:rPr>
          <w:rFonts w:ascii="Times New Roman" w:hAnsi="Times New Roman" w:cs="Times New Roman"/>
          <w:sz w:val="28"/>
          <w:szCs w:val="28"/>
          <w:lang w:val="uk-UA"/>
        </w:rPr>
        <w:t>Хаар</w:t>
      </w:r>
      <w:proofErr w:type="spellEnd"/>
      <w:r w:rsidRPr="009A136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9334" w:type="dxa"/>
        <w:tblInd w:w="93" w:type="dxa"/>
        <w:tblLook w:val="04A0" w:firstRow="1" w:lastRow="0" w:firstColumn="1" w:lastColumn="0" w:noHBand="0" w:noVBand="1"/>
      </w:tblPr>
      <w:tblGrid>
        <w:gridCol w:w="960"/>
        <w:gridCol w:w="240"/>
        <w:gridCol w:w="720"/>
        <w:gridCol w:w="153"/>
        <w:gridCol w:w="327"/>
        <w:gridCol w:w="480"/>
        <w:gridCol w:w="542"/>
        <w:gridCol w:w="418"/>
        <w:gridCol w:w="240"/>
        <w:gridCol w:w="66"/>
        <w:gridCol w:w="956"/>
        <w:gridCol w:w="658"/>
        <w:gridCol w:w="314"/>
        <w:gridCol w:w="646"/>
        <w:gridCol w:w="960"/>
        <w:gridCol w:w="322"/>
        <w:gridCol w:w="222"/>
        <w:gridCol w:w="222"/>
        <w:gridCol w:w="222"/>
        <w:gridCol w:w="222"/>
        <w:gridCol w:w="222"/>
        <w:gridCol w:w="222"/>
      </w:tblGrid>
      <w:tr w:rsidR="009A136D" w:rsidRPr="009A136D" w:rsidTr="009A136D">
        <w:trPr>
          <w:gridAfter w:val="14"/>
          <w:wAfter w:w="5494" w:type="dxa"/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N=60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A136D" w:rsidRPr="009A136D" w:rsidTr="009A136D">
        <w:trPr>
          <w:gridAfter w:val="14"/>
          <w:wAfter w:w="5494" w:type="dxa"/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A136D" w:rsidRPr="009A136D" w:rsidTr="009A136D">
        <w:trPr>
          <w:gridAfter w:val="14"/>
          <w:wAfter w:w="5494" w:type="dxa"/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</w:t>
            </w:r>
          </w:p>
        </w:tc>
      </w:tr>
      <w:tr w:rsidR="009A136D" w:rsidRPr="009A136D" w:rsidTr="009A136D">
        <w:trPr>
          <w:gridAfter w:val="14"/>
          <w:wAfter w:w="5494" w:type="dxa"/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9A136D" w:rsidRPr="009A136D" w:rsidTr="009A136D">
        <w:trPr>
          <w:gridAfter w:val="14"/>
          <w:wAfter w:w="5494" w:type="dxa"/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</w:tr>
      <w:tr w:rsidR="009A136D" w:rsidRPr="009A136D" w:rsidTr="009A136D">
        <w:trPr>
          <w:gridAfter w:val="14"/>
          <w:wAfter w:w="5494" w:type="dxa"/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</w:tr>
      <w:tr w:rsidR="009A136D" w:rsidRPr="009A136D" w:rsidTr="009A136D">
        <w:trPr>
          <w:gridAfter w:val="14"/>
          <w:wAfter w:w="5494" w:type="dxa"/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C1685" w:rsidRDefault="00DC1685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C1685" w:rsidRPr="009A136D" w:rsidRDefault="00DC1685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A136D" w:rsidRPr="009A136D" w:rsidTr="009A136D">
        <w:trPr>
          <w:gridAfter w:val="14"/>
          <w:wAfter w:w="5494" w:type="dxa"/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60,5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60,5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-0,5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9A136D" w:rsidRPr="009A136D" w:rsidTr="009A136D">
        <w:trPr>
          <w:gridAfter w:val="14"/>
          <w:wAfter w:w="5494" w:type="dxa"/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61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0" w:type="dxa"/>
            <w:gridSpan w:val="3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</w:tr>
      <w:tr w:rsidR="009A136D" w:rsidRPr="009A136D" w:rsidTr="009A136D">
        <w:trPr>
          <w:gridAfter w:val="14"/>
          <w:wAfter w:w="5494" w:type="dxa"/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59,5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61,5</w:t>
            </w:r>
          </w:p>
        </w:tc>
        <w:tc>
          <w:tcPr>
            <w:tcW w:w="960" w:type="dxa"/>
            <w:gridSpan w:val="3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-2,5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-0,5</w:t>
            </w:r>
          </w:p>
        </w:tc>
      </w:tr>
      <w:tr w:rsidR="009A136D" w:rsidRPr="009A136D" w:rsidTr="009A136D">
        <w:trPr>
          <w:gridAfter w:val="14"/>
          <w:wAfter w:w="5494" w:type="dxa"/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61,5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gridSpan w:val="3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-0,5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A136D" w:rsidRPr="009A136D" w:rsidTr="009A136D">
        <w:trPr>
          <w:trHeight w:val="375"/>
        </w:trPr>
        <w:tc>
          <w:tcPr>
            <w:tcW w:w="933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A136D" w:rsidRPr="009A136D" w:rsidRDefault="009A136D" w:rsidP="009A136D">
            <w:pPr>
              <w:spacing w:after="2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перетворення Хаара до кожного стовпця матриць для першої матриці</w:t>
            </w:r>
          </w:p>
        </w:tc>
      </w:tr>
      <w:tr w:rsidR="009A136D" w:rsidRPr="009A136D" w:rsidTr="009A136D">
        <w:trPr>
          <w:trHeight w:val="375"/>
        </w:trPr>
        <w:tc>
          <w:tcPr>
            <w:tcW w:w="20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A136D" w:rsidRPr="009A136D" w:rsidTr="009A136D">
        <w:trPr>
          <w:trHeight w:val="375"/>
        </w:trPr>
        <w:tc>
          <w:tcPr>
            <w:tcW w:w="20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60,75</w:t>
            </w:r>
          </w:p>
        </w:tc>
        <w:tc>
          <w:tcPr>
            <w:tcW w:w="2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59,75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-0,25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A136D" w:rsidRPr="009A136D" w:rsidTr="009A136D">
        <w:trPr>
          <w:trHeight w:val="375"/>
        </w:trPr>
        <w:tc>
          <w:tcPr>
            <w:tcW w:w="207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60,5</w:t>
            </w:r>
          </w:p>
        </w:tc>
        <w:tc>
          <w:tcPr>
            <w:tcW w:w="20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61,75</w:t>
            </w:r>
          </w:p>
        </w:tc>
        <w:tc>
          <w:tcPr>
            <w:tcW w:w="1928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-1,5</w:t>
            </w:r>
          </w:p>
        </w:tc>
        <w:tc>
          <w:tcPr>
            <w:tcW w:w="19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A136D" w:rsidRPr="009A136D" w:rsidTr="009A136D">
        <w:trPr>
          <w:trHeight w:val="375"/>
        </w:trPr>
        <w:tc>
          <w:tcPr>
            <w:tcW w:w="414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Низькочастотна</w:t>
            </w:r>
          </w:p>
        </w:tc>
        <w:tc>
          <w:tcPr>
            <w:tcW w:w="385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Вертикальне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A136D" w:rsidRPr="009A136D" w:rsidTr="009A136D">
        <w:trPr>
          <w:trHeight w:val="375"/>
        </w:trPr>
        <w:tc>
          <w:tcPr>
            <w:tcW w:w="20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A136D" w:rsidRPr="009A136D" w:rsidTr="009A136D">
        <w:trPr>
          <w:trHeight w:val="375"/>
        </w:trPr>
        <w:tc>
          <w:tcPr>
            <w:tcW w:w="822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Для другої матриці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A136D" w:rsidRPr="009A136D" w:rsidTr="009A136D">
        <w:trPr>
          <w:trHeight w:val="375"/>
        </w:trPr>
        <w:tc>
          <w:tcPr>
            <w:tcW w:w="20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20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-1,25</w:t>
            </w:r>
          </w:p>
        </w:tc>
        <w:tc>
          <w:tcPr>
            <w:tcW w:w="1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A136D" w:rsidRPr="009A136D" w:rsidTr="009A136D">
        <w:trPr>
          <w:trHeight w:val="375"/>
        </w:trPr>
        <w:tc>
          <w:tcPr>
            <w:tcW w:w="207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-1,5</w:t>
            </w:r>
          </w:p>
        </w:tc>
        <w:tc>
          <w:tcPr>
            <w:tcW w:w="20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928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9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-0,75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A136D" w:rsidRPr="009A136D" w:rsidTr="009A136D">
        <w:trPr>
          <w:trHeight w:val="375"/>
        </w:trPr>
        <w:tc>
          <w:tcPr>
            <w:tcW w:w="414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Горизонтальне</w:t>
            </w:r>
          </w:p>
        </w:tc>
        <w:tc>
          <w:tcPr>
            <w:tcW w:w="385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Діагональне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A136D" w:rsidRPr="009A136D" w:rsidTr="009A136D">
        <w:trPr>
          <w:gridAfter w:val="7"/>
          <w:wAfter w:w="1654" w:type="dxa"/>
          <w:trHeight w:val="375"/>
        </w:trPr>
        <w:tc>
          <w:tcPr>
            <w:tcW w:w="57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Відновлення вихідної матриці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A136D" w:rsidRPr="009A136D" w:rsidTr="009A136D">
        <w:trPr>
          <w:gridAfter w:val="7"/>
          <w:wAfter w:w="1654" w:type="dxa"/>
          <w:trHeight w:val="375"/>
        </w:trPr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A136D" w:rsidRPr="009A136D" w:rsidTr="009A136D">
        <w:trPr>
          <w:gridAfter w:val="7"/>
          <w:wAfter w:w="1654" w:type="dxa"/>
          <w:trHeight w:val="375"/>
        </w:trPr>
        <w:tc>
          <w:tcPr>
            <w:tcW w:w="12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6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2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</w:tr>
    </w:tbl>
    <w:p w:rsidR="009A136D" w:rsidRDefault="009A136D" w:rsidP="009A136D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A136D" w:rsidRPr="009A136D" w:rsidTr="009A136D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A136D" w:rsidRPr="009A136D" w:rsidTr="009A136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</w:tr>
      <w:tr w:rsidR="009A136D" w:rsidRPr="009A136D" w:rsidTr="009A136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</w:tr>
      <w:tr w:rsidR="009A136D" w:rsidRPr="009A136D" w:rsidTr="009A136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A136D" w:rsidRPr="009A136D" w:rsidTr="009A136D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F20" w:rsidRPr="009A136D" w:rsidRDefault="00151F20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A136D" w:rsidRPr="009A136D" w:rsidTr="009A136D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9A136D" w:rsidRPr="009A136D" w:rsidTr="009A136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</w:tr>
      <w:tr w:rsidR="009A136D" w:rsidRPr="009A136D" w:rsidTr="009A136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9A136D" w:rsidRPr="009A136D" w:rsidTr="009A136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36D" w:rsidRPr="009A136D" w:rsidRDefault="009A136D" w:rsidP="009A1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13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</w:tr>
    </w:tbl>
    <w:p w:rsidR="00DC1685" w:rsidRDefault="00DC1685" w:rsidP="00151F20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:rsidR="00DC1685" w:rsidRDefault="00DC168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9A136D" w:rsidRPr="009A136D" w:rsidRDefault="009A136D" w:rsidP="00DC1685">
      <w:pPr>
        <w:ind w:left="708" w:firstLine="708"/>
        <w:rPr>
          <w:rFonts w:ascii="Times New Roman" w:hAnsi="Times New Roman" w:cs="Times New Roman"/>
          <w:sz w:val="28"/>
          <w:lang w:val="uk-UA"/>
        </w:rPr>
      </w:pPr>
      <w:r w:rsidRPr="009A136D">
        <w:rPr>
          <w:rFonts w:ascii="Times New Roman" w:hAnsi="Times New Roman" w:cs="Times New Roman"/>
          <w:sz w:val="28"/>
          <w:lang w:val="uk-UA"/>
        </w:rPr>
        <w:lastRenderedPageBreak/>
        <w:t>Накреслимо структурну схему алгоритму:</w:t>
      </w:r>
    </w:p>
    <w:p w:rsidR="009A136D" w:rsidRDefault="009A136D" w:rsidP="009A136D">
      <w:pPr>
        <w:ind w:right="-850"/>
        <w:jc w:val="center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5127310" cy="2581275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5" t="24077" r="27222" b="24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92" cy="258514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lang w:val="uk-UA"/>
        </w:rPr>
        <w:t xml:space="preserve"> </w:t>
      </w:r>
    </w:p>
    <w:p w:rsidR="009A136D" w:rsidRPr="00DC1685" w:rsidRDefault="009A136D" w:rsidP="009A136D">
      <w:pPr>
        <w:ind w:right="-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1685">
        <w:rPr>
          <w:rFonts w:ascii="Times New Roman" w:hAnsi="Times New Roman" w:cs="Times New Roman"/>
          <w:sz w:val="28"/>
          <w:szCs w:val="28"/>
          <w:lang w:val="uk-UA"/>
        </w:rPr>
        <w:t>Рисунок 5 – структурний алгоритм стиснення</w:t>
      </w:r>
    </w:p>
    <w:p w:rsidR="00DC1685" w:rsidRPr="00DC1685" w:rsidRDefault="00DC1685" w:rsidP="009A136D">
      <w:pPr>
        <w:ind w:right="-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3D46" w:rsidRPr="00DC1685" w:rsidRDefault="00A03D46" w:rsidP="00A03D46">
      <w:pPr>
        <w:spacing w:after="0"/>
        <w:jc w:val="center"/>
        <w:rPr>
          <w:sz w:val="28"/>
          <w:szCs w:val="28"/>
          <w:lang w:val="uk-UA"/>
        </w:rPr>
      </w:pPr>
      <w:r w:rsidRPr="00DC1685">
        <w:rPr>
          <w:noProof/>
          <w:sz w:val="28"/>
          <w:szCs w:val="28"/>
        </w:rPr>
        <w:drawing>
          <wp:inline distT="0" distB="0" distL="0" distR="0">
            <wp:extent cx="1053715" cy="1409700"/>
            <wp:effectExtent l="0" t="0" r="0" b="0"/>
            <wp:docPr id="12" name="Рисунок 12" descr="C:\Users\EMERAL~1\AppData\Local\Temp\SNAGHTMLfea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EMERAL~1\AppData\Local\Temp\SNAGHTMLfeacb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71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46" w:rsidRPr="00DC1685" w:rsidRDefault="00A03D46" w:rsidP="00A03D4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1685">
        <w:rPr>
          <w:rFonts w:ascii="Times New Roman" w:hAnsi="Times New Roman" w:cs="Times New Roman"/>
          <w:sz w:val="28"/>
          <w:szCs w:val="28"/>
          <w:lang w:val="uk-UA"/>
        </w:rPr>
        <w:t>Рисунок 6 – Вибір вейвлету</w:t>
      </w:r>
    </w:p>
    <w:p w:rsidR="00DC1685" w:rsidRPr="00A03D46" w:rsidRDefault="00DC1685" w:rsidP="00A03D46">
      <w:pPr>
        <w:spacing w:after="0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A03D46" w:rsidRPr="00DC1685" w:rsidRDefault="00A03D46" w:rsidP="00A03D46">
      <w:pPr>
        <w:spacing w:after="0"/>
        <w:jc w:val="center"/>
        <w:rPr>
          <w:sz w:val="28"/>
          <w:szCs w:val="28"/>
          <w:lang w:val="uk-UA"/>
        </w:rPr>
      </w:pPr>
      <w:r w:rsidRPr="00DC1685">
        <w:rPr>
          <w:noProof/>
          <w:sz w:val="28"/>
          <w:szCs w:val="28"/>
        </w:rPr>
        <w:drawing>
          <wp:inline distT="0" distB="0" distL="0" distR="0">
            <wp:extent cx="3999638" cy="2847975"/>
            <wp:effectExtent l="0" t="0" r="0" b="0"/>
            <wp:docPr id="13" name="Рисунок 13" descr="C:\Users\EMERAL~1\AppData\Local\Temp\SNAGHTML10b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EMERAL~1\AppData\Local\Temp\SNAGHTML10b589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058" cy="284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46" w:rsidRPr="00DC1685" w:rsidRDefault="00A03D46" w:rsidP="00A03D4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1685">
        <w:rPr>
          <w:rFonts w:ascii="Times New Roman" w:hAnsi="Times New Roman" w:cs="Times New Roman"/>
          <w:sz w:val="28"/>
          <w:szCs w:val="28"/>
          <w:lang w:val="uk-UA"/>
        </w:rPr>
        <w:t>Рисунок 7 – Вейвлет стиснення Хаара</w:t>
      </w:r>
    </w:p>
    <w:p w:rsidR="00A03D46" w:rsidRPr="00A03D46" w:rsidRDefault="00A03D46" w:rsidP="00A03D46">
      <w:pPr>
        <w:spacing w:after="0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A03D46" w:rsidRPr="00DC1685" w:rsidRDefault="00A03D46" w:rsidP="00A03D46">
      <w:pPr>
        <w:spacing w:after="0"/>
        <w:jc w:val="center"/>
        <w:rPr>
          <w:sz w:val="28"/>
          <w:szCs w:val="28"/>
          <w:lang w:val="uk-UA"/>
        </w:rPr>
      </w:pPr>
      <w:r w:rsidRPr="00DC1685">
        <w:rPr>
          <w:noProof/>
          <w:sz w:val="28"/>
          <w:szCs w:val="28"/>
        </w:rPr>
        <w:lastRenderedPageBreak/>
        <w:drawing>
          <wp:inline distT="0" distB="0" distL="0" distR="0" wp14:anchorId="5FFE93BB" wp14:editId="44765B9A">
            <wp:extent cx="3906001" cy="2781300"/>
            <wp:effectExtent l="0" t="0" r="0" b="0"/>
            <wp:docPr id="15" name="Рисунок 15" descr="C:\Users\EMERAL~1\AppData\Local\Temp\SNAGHTML13e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EMERAL~1\AppData\Local\Temp\SNAGHTML13ed99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01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46" w:rsidRPr="00DC1685" w:rsidRDefault="00A03D46" w:rsidP="00A03D4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1685">
        <w:rPr>
          <w:rFonts w:ascii="Times New Roman" w:hAnsi="Times New Roman" w:cs="Times New Roman"/>
          <w:sz w:val="28"/>
          <w:szCs w:val="28"/>
          <w:lang w:val="uk-UA"/>
        </w:rPr>
        <w:t>Рисунок 8 – Вейвлет-стиснення Добеши-4</w:t>
      </w:r>
    </w:p>
    <w:p w:rsidR="00DC1685" w:rsidRPr="00A03D46" w:rsidRDefault="00DC1685" w:rsidP="00A03D46">
      <w:pPr>
        <w:spacing w:after="0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A03D46" w:rsidRPr="00DC1685" w:rsidRDefault="00A03D46" w:rsidP="00A03D46">
      <w:pPr>
        <w:spacing w:after="0"/>
        <w:jc w:val="center"/>
        <w:rPr>
          <w:sz w:val="28"/>
          <w:szCs w:val="28"/>
          <w:lang w:val="uk-UA"/>
        </w:rPr>
      </w:pPr>
      <w:r w:rsidRPr="00DC1685">
        <w:rPr>
          <w:noProof/>
          <w:sz w:val="28"/>
          <w:szCs w:val="28"/>
        </w:rPr>
        <w:drawing>
          <wp:inline distT="0" distB="0" distL="0" distR="0" wp14:anchorId="0BA507A7" wp14:editId="552349F0">
            <wp:extent cx="3491322" cy="2486025"/>
            <wp:effectExtent l="0" t="0" r="0" b="0"/>
            <wp:docPr id="14" name="Рисунок 14" descr="C:\Users\EMERAL~1\AppData\Local\Temp\SNAGHTML12f1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EMERAL~1\AppData\Local\Temp\SNAGHTML12f16f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106" cy="248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46" w:rsidRPr="00DC1685" w:rsidRDefault="00A03D46" w:rsidP="00A03D4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1685">
        <w:rPr>
          <w:rFonts w:ascii="Times New Roman" w:hAnsi="Times New Roman" w:cs="Times New Roman"/>
          <w:sz w:val="28"/>
          <w:szCs w:val="28"/>
          <w:lang w:val="uk-UA"/>
        </w:rPr>
        <w:t>Рисунок 9 – Вейвлет-стиснення Симлет-4</w:t>
      </w:r>
    </w:p>
    <w:p w:rsidR="00A03D46" w:rsidRPr="00DC1685" w:rsidRDefault="00A03D46" w:rsidP="00A03D4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3D46" w:rsidRPr="00DC1685" w:rsidRDefault="00A03D46" w:rsidP="00A03D46">
      <w:pPr>
        <w:spacing w:after="0"/>
        <w:jc w:val="center"/>
        <w:rPr>
          <w:sz w:val="28"/>
          <w:szCs w:val="28"/>
          <w:lang w:val="uk-UA"/>
        </w:rPr>
      </w:pPr>
      <w:r w:rsidRPr="00DC1685">
        <w:rPr>
          <w:noProof/>
          <w:sz w:val="28"/>
          <w:szCs w:val="28"/>
        </w:rPr>
        <w:drawing>
          <wp:inline distT="0" distB="0" distL="0" distR="0" wp14:anchorId="45D865D6" wp14:editId="19C7A0EE">
            <wp:extent cx="3544830" cy="2524125"/>
            <wp:effectExtent l="0" t="0" r="0" b="0"/>
            <wp:docPr id="16" name="Рисунок 16" descr="C:\Users\EMERAL~1\AppData\Local\Temp\SNAGHTML14f4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EMERAL~1\AppData\Local\Temp\SNAGHTML14f4d9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02" cy="25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46" w:rsidRPr="00DC1685" w:rsidRDefault="00A03D46" w:rsidP="00A03D4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1685">
        <w:rPr>
          <w:rFonts w:ascii="Times New Roman" w:hAnsi="Times New Roman" w:cs="Times New Roman"/>
          <w:sz w:val="28"/>
          <w:szCs w:val="28"/>
          <w:lang w:val="uk-UA"/>
        </w:rPr>
        <w:t>Рисунок 10 – Вейвлет-стиснення Койфлет-4</w:t>
      </w:r>
    </w:p>
    <w:p w:rsidR="00151F20" w:rsidRPr="00151F20" w:rsidRDefault="00151F20" w:rsidP="00151F20">
      <w:pPr>
        <w:ind w:right="-2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151F20">
        <w:rPr>
          <w:rFonts w:ascii="Times New Roman" w:hAnsi="Times New Roman" w:cs="Times New Roman"/>
          <w:sz w:val="28"/>
          <w:lang w:val="uk-UA"/>
        </w:rPr>
        <w:lastRenderedPageBreak/>
        <w:t>Запустимо запропоновану програму та занесемо наступні розрахунки до таблиці:</w:t>
      </w:r>
    </w:p>
    <w:p w:rsidR="00151F20" w:rsidRPr="00151F20" w:rsidRDefault="00151F20" w:rsidP="00151F20">
      <w:pPr>
        <w:pStyle w:val="ae"/>
        <w:shd w:val="clear" w:color="auto" w:fill="auto"/>
        <w:spacing w:before="6" w:line="276" w:lineRule="auto"/>
        <w:ind w:firstLine="567"/>
        <w:jc w:val="right"/>
        <w:rPr>
          <w:sz w:val="24"/>
          <w:szCs w:val="28"/>
        </w:rPr>
      </w:pPr>
      <w:r w:rsidRPr="00151F20">
        <w:rPr>
          <w:sz w:val="24"/>
          <w:szCs w:val="28"/>
        </w:rPr>
        <w:t>Таблиця 1 -Підсумки виконання лабораторної роботи</w:t>
      </w:r>
    </w:p>
    <w:tbl>
      <w:tblPr>
        <w:tblW w:w="965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"/>
        <w:gridCol w:w="1134"/>
        <w:gridCol w:w="1205"/>
        <w:gridCol w:w="2408"/>
        <w:gridCol w:w="820"/>
        <w:gridCol w:w="3118"/>
      </w:tblGrid>
      <w:tr w:rsidR="00151F20" w:rsidRPr="00151F20" w:rsidTr="00151F20">
        <w:trPr>
          <w:trHeight w:val="353"/>
          <w:jc w:val="center"/>
        </w:trPr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1F20" w:rsidRPr="00151F20" w:rsidRDefault="00151F20" w:rsidP="00A03D46">
            <w:pPr>
              <w:pStyle w:val="210"/>
              <w:shd w:val="clear" w:color="auto" w:fill="auto"/>
              <w:spacing w:after="0" w:line="276" w:lineRule="auto"/>
              <w:jc w:val="center"/>
              <w:rPr>
                <w:rFonts w:eastAsia="Calibri"/>
                <w:sz w:val="24"/>
                <w:szCs w:val="24"/>
              </w:rPr>
            </w:pPr>
            <w:r w:rsidRPr="00151F20">
              <w:rPr>
                <w:rStyle w:val="221"/>
                <w:bCs/>
                <w:sz w:val="24"/>
                <w:szCs w:val="24"/>
              </w:rPr>
              <w:t>Вейвлет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1F20" w:rsidRPr="00151F20" w:rsidRDefault="00151F20" w:rsidP="00A03D46">
            <w:pPr>
              <w:pStyle w:val="210"/>
              <w:shd w:val="clear" w:color="auto" w:fill="auto"/>
              <w:spacing w:after="0" w:line="276" w:lineRule="auto"/>
              <w:jc w:val="center"/>
              <w:rPr>
                <w:rFonts w:eastAsia="Calibri"/>
                <w:sz w:val="24"/>
                <w:szCs w:val="24"/>
              </w:rPr>
            </w:pPr>
            <w:r w:rsidRPr="00151F20">
              <w:rPr>
                <w:rStyle w:val="221"/>
                <w:bCs/>
                <w:sz w:val="24"/>
                <w:szCs w:val="24"/>
              </w:rPr>
              <w:t>Розмір файла, байт</w:t>
            </w: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1F20" w:rsidRPr="00151F20" w:rsidRDefault="00151F20" w:rsidP="00A03D46">
            <w:pPr>
              <w:pStyle w:val="210"/>
              <w:shd w:val="clear" w:color="auto" w:fill="auto"/>
              <w:spacing w:after="0" w:line="276" w:lineRule="auto"/>
              <w:jc w:val="center"/>
              <w:rPr>
                <w:rFonts w:eastAsia="Calibri"/>
                <w:sz w:val="24"/>
                <w:szCs w:val="24"/>
              </w:rPr>
            </w:pPr>
            <w:r w:rsidRPr="00151F20">
              <w:rPr>
                <w:rStyle w:val="221"/>
                <w:bCs/>
                <w:sz w:val="24"/>
                <w:szCs w:val="24"/>
              </w:rPr>
              <w:t>Коефіцієнт стискання</w:t>
            </w:r>
          </w:p>
        </w:tc>
        <w:tc>
          <w:tcPr>
            <w:tcW w:w="3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1F20" w:rsidRPr="00151F20" w:rsidRDefault="00151F20" w:rsidP="00A03D46">
            <w:pPr>
              <w:pStyle w:val="210"/>
              <w:shd w:val="clear" w:color="auto" w:fill="auto"/>
              <w:spacing w:after="0" w:line="276" w:lineRule="auto"/>
              <w:jc w:val="center"/>
              <w:rPr>
                <w:rFonts w:eastAsia="Calibri"/>
                <w:sz w:val="24"/>
                <w:szCs w:val="24"/>
              </w:rPr>
            </w:pPr>
            <w:r w:rsidRPr="00151F20">
              <w:rPr>
                <w:rStyle w:val="221"/>
                <w:bCs/>
                <w:sz w:val="24"/>
                <w:szCs w:val="24"/>
              </w:rPr>
              <w:t>Оцінка якості</w:t>
            </w:r>
          </w:p>
        </w:tc>
      </w:tr>
      <w:tr w:rsidR="00151F20" w:rsidRPr="00151F20" w:rsidTr="00151F20">
        <w:trPr>
          <w:trHeight w:val="33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F20" w:rsidRPr="00151F20" w:rsidRDefault="00151F20" w:rsidP="00A03D46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1F20" w:rsidRPr="00151F20" w:rsidRDefault="00151F20" w:rsidP="00A03D46">
            <w:pPr>
              <w:pStyle w:val="210"/>
              <w:shd w:val="clear" w:color="auto" w:fill="auto"/>
              <w:spacing w:after="0" w:line="276" w:lineRule="auto"/>
              <w:jc w:val="center"/>
              <w:rPr>
                <w:rFonts w:eastAsia="Calibri"/>
                <w:b w:val="0"/>
                <w:sz w:val="24"/>
                <w:szCs w:val="24"/>
              </w:rPr>
            </w:pPr>
            <w:r w:rsidRPr="00151F20">
              <w:rPr>
                <w:rStyle w:val="221"/>
                <w:bCs/>
                <w:sz w:val="24"/>
                <w:szCs w:val="24"/>
              </w:rPr>
              <w:t>вихідного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1F20" w:rsidRPr="00151F20" w:rsidRDefault="00151F20" w:rsidP="00A03D46">
            <w:pPr>
              <w:pStyle w:val="210"/>
              <w:shd w:val="clear" w:color="auto" w:fill="auto"/>
              <w:spacing w:after="0" w:line="276" w:lineRule="auto"/>
              <w:jc w:val="center"/>
              <w:rPr>
                <w:rFonts w:eastAsia="Calibri"/>
                <w:b w:val="0"/>
                <w:sz w:val="24"/>
                <w:szCs w:val="24"/>
              </w:rPr>
            </w:pPr>
            <w:r w:rsidRPr="00151F20">
              <w:rPr>
                <w:rStyle w:val="221"/>
                <w:bCs/>
                <w:sz w:val="24"/>
                <w:szCs w:val="24"/>
              </w:rPr>
              <w:t>стисненого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F20" w:rsidRPr="00151F20" w:rsidRDefault="00151F20" w:rsidP="00A03D46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1F20" w:rsidRPr="00151F20" w:rsidRDefault="00151F20" w:rsidP="00A03D46">
            <w:pPr>
              <w:pStyle w:val="210"/>
              <w:shd w:val="clear" w:color="auto" w:fill="auto"/>
              <w:spacing w:after="0" w:line="276" w:lineRule="auto"/>
              <w:jc w:val="center"/>
              <w:rPr>
                <w:rFonts w:eastAsia="Calibri"/>
                <w:b w:val="0"/>
                <w:sz w:val="24"/>
                <w:szCs w:val="24"/>
              </w:rPr>
            </w:pPr>
            <w:r w:rsidRPr="00151F20">
              <w:rPr>
                <w:rStyle w:val="221"/>
                <w:bCs/>
                <w:sz w:val="24"/>
                <w:szCs w:val="24"/>
              </w:rPr>
              <w:t>СКВ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1F20" w:rsidRPr="00151F20" w:rsidRDefault="00151F20" w:rsidP="00A03D46">
            <w:pPr>
              <w:pStyle w:val="210"/>
              <w:shd w:val="clear" w:color="auto" w:fill="auto"/>
              <w:spacing w:after="0" w:line="276" w:lineRule="auto"/>
              <w:jc w:val="center"/>
              <w:rPr>
                <w:rFonts w:eastAsia="Calibri"/>
                <w:b w:val="0"/>
                <w:sz w:val="24"/>
                <w:szCs w:val="24"/>
              </w:rPr>
            </w:pPr>
            <w:r w:rsidRPr="00151F20">
              <w:rPr>
                <w:rStyle w:val="221"/>
                <w:bCs/>
                <w:sz w:val="24"/>
                <w:szCs w:val="24"/>
              </w:rPr>
              <w:t>Суб‘єктивна</w:t>
            </w:r>
          </w:p>
        </w:tc>
      </w:tr>
      <w:tr w:rsidR="00151F20" w:rsidRPr="00151F20" w:rsidTr="00151F20">
        <w:trPr>
          <w:trHeight w:val="353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1F2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haar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8426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13400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F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F20">
              <w:rPr>
                <w:rFonts w:ascii="Times New Roman" w:hAnsi="Times New Roman" w:cs="Times New Roman"/>
                <w:sz w:val="24"/>
                <w:szCs w:val="24"/>
              </w:rPr>
              <w:t>Низька якiсть</w:t>
            </w:r>
          </w:p>
        </w:tc>
      </w:tr>
      <w:tr w:rsidR="00151F20" w:rsidRPr="00151F20" w:rsidTr="00151F20">
        <w:trPr>
          <w:trHeight w:val="353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1F2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db4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8426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15465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F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1F20">
              <w:rPr>
                <w:rFonts w:ascii="Times New Roman" w:hAnsi="Times New Roman" w:cs="Times New Roman"/>
                <w:sz w:val="24"/>
                <w:szCs w:val="24"/>
              </w:rPr>
              <w:t>Низька якiсть</w:t>
            </w:r>
          </w:p>
        </w:tc>
      </w:tr>
      <w:tr w:rsidR="00151F20" w:rsidRPr="00151F20" w:rsidTr="00151F20">
        <w:trPr>
          <w:trHeight w:val="353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1F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8426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15036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F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1F20">
              <w:rPr>
                <w:rFonts w:ascii="Times New Roman" w:hAnsi="Times New Roman" w:cs="Times New Roman"/>
                <w:sz w:val="24"/>
                <w:szCs w:val="24"/>
              </w:rPr>
              <w:t>Низька якiсть</w:t>
            </w:r>
          </w:p>
        </w:tc>
      </w:tr>
      <w:tr w:rsidR="00151F20" w:rsidRPr="00151F20" w:rsidTr="00151F20">
        <w:trPr>
          <w:trHeight w:val="353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1F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coif4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8426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15712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F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1F20" w:rsidRPr="00151F20" w:rsidRDefault="00151F20" w:rsidP="00A03D46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1F20">
              <w:rPr>
                <w:rFonts w:ascii="Times New Roman" w:hAnsi="Times New Roman" w:cs="Times New Roman"/>
                <w:sz w:val="24"/>
                <w:szCs w:val="24"/>
              </w:rPr>
              <w:t>Низька якiсть</w:t>
            </w:r>
          </w:p>
        </w:tc>
      </w:tr>
    </w:tbl>
    <w:p w:rsidR="00151F20" w:rsidRDefault="00151F20" w:rsidP="00151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A136D" w:rsidRPr="00151F20" w:rsidRDefault="00151F20" w:rsidP="00A03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F20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151F2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 було вивчено алгоритм </w:t>
      </w:r>
      <w:r w:rsidRPr="00926A04">
        <w:rPr>
          <w:rFonts w:ascii="Times New Roman" w:hAnsi="Times New Roman" w:cs="Times New Roman"/>
          <w:sz w:val="28"/>
          <w:szCs w:val="28"/>
          <w:lang w:val="uk-UA"/>
        </w:rPr>
        <w:t>стис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926A04">
        <w:rPr>
          <w:rFonts w:ascii="Times New Roman" w:hAnsi="Times New Roman" w:cs="Times New Roman"/>
          <w:sz w:val="28"/>
          <w:szCs w:val="28"/>
          <w:lang w:val="uk-UA"/>
        </w:rPr>
        <w:t xml:space="preserve">ння за допомогою вейвлет-перетворення,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</w:t>
      </w:r>
      <w:r w:rsidRPr="00926A04">
        <w:rPr>
          <w:rFonts w:ascii="Times New Roman" w:hAnsi="Times New Roman" w:cs="Times New Roman"/>
          <w:sz w:val="28"/>
          <w:szCs w:val="28"/>
          <w:lang w:val="uk-UA"/>
        </w:rPr>
        <w:t xml:space="preserve">оцінка якості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стисненого зображення, </w:t>
      </w:r>
      <w:r w:rsidRPr="00926A04">
        <w:rPr>
          <w:rFonts w:ascii="Times New Roman" w:hAnsi="Times New Roman" w:cs="Times New Roman"/>
          <w:sz w:val="28"/>
          <w:szCs w:val="28"/>
        </w:rPr>
        <w:t>порівнян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26A04">
        <w:rPr>
          <w:rFonts w:ascii="Times New Roman" w:hAnsi="Times New Roman" w:cs="Times New Roman"/>
          <w:sz w:val="28"/>
          <w:szCs w:val="28"/>
        </w:rPr>
        <w:t xml:space="preserve"> різн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26A04">
        <w:rPr>
          <w:rFonts w:ascii="Times New Roman" w:hAnsi="Times New Roman" w:cs="Times New Roman"/>
          <w:sz w:val="28"/>
          <w:szCs w:val="28"/>
        </w:rPr>
        <w:t xml:space="preserve"> вейвлет-перетворен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926A04">
        <w:rPr>
          <w:rFonts w:ascii="Times New Roman" w:hAnsi="Times New Roman" w:cs="Times New Roman"/>
          <w:sz w:val="28"/>
          <w:szCs w:val="28"/>
          <w:lang w:val="uk-UA"/>
        </w:rPr>
        <w:t xml:space="preserve"> при стисканні.</w:t>
      </w:r>
    </w:p>
    <w:sectPr w:rsidR="009A136D" w:rsidRPr="00151F20" w:rsidSect="00151F20">
      <w:footerReference w:type="default" r:id="rId63"/>
      <w:pgSz w:w="11906" w:h="16838"/>
      <w:pgMar w:top="1134" w:right="851" w:bottom="1134" w:left="1134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2B5" w:rsidRDefault="001A02B5" w:rsidP="006B7C0A">
      <w:pPr>
        <w:spacing w:after="0" w:line="240" w:lineRule="auto"/>
      </w:pPr>
      <w:r>
        <w:separator/>
      </w:r>
    </w:p>
  </w:endnote>
  <w:endnote w:type="continuationSeparator" w:id="0">
    <w:p w:rsidR="001A02B5" w:rsidRDefault="001A02B5" w:rsidP="006B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89077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73CEF" w:rsidRPr="00DC1685" w:rsidRDefault="00E73CEF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C168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C168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C168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C1685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DC168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3CEF" w:rsidRDefault="00E73CE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2B5" w:rsidRDefault="001A02B5" w:rsidP="006B7C0A">
      <w:pPr>
        <w:spacing w:after="0" w:line="240" w:lineRule="auto"/>
      </w:pPr>
      <w:r>
        <w:separator/>
      </w:r>
    </w:p>
  </w:footnote>
  <w:footnote w:type="continuationSeparator" w:id="0">
    <w:p w:rsidR="001A02B5" w:rsidRDefault="001A02B5" w:rsidP="006B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370E"/>
    <w:multiLevelType w:val="hybridMultilevel"/>
    <w:tmpl w:val="9DF09252"/>
    <w:lvl w:ilvl="0" w:tplc="97DC3E94">
      <w:start w:val="1"/>
      <w:numFmt w:val="decimal"/>
      <w:lvlText w:val="%1."/>
      <w:lvlJc w:val="left"/>
      <w:pPr>
        <w:tabs>
          <w:tab w:val="num" w:pos="1418"/>
        </w:tabs>
        <w:ind w:left="567" w:firstLine="567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0FC830B2"/>
    <w:multiLevelType w:val="hybridMultilevel"/>
    <w:tmpl w:val="C49C3BC6"/>
    <w:lvl w:ilvl="0" w:tplc="DA8CAA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783B1E"/>
    <w:multiLevelType w:val="hybridMultilevel"/>
    <w:tmpl w:val="A7D2C1E6"/>
    <w:lvl w:ilvl="0" w:tplc="97DC3E94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cs="Times New Roman" w:hint="default"/>
        <w:b w:val="0"/>
      </w:rPr>
    </w:lvl>
    <w:lvl w:ilvl="1" w:tplc="F2100A10">
      <w:start w:val="1"/>
      <w:numFmt w:val="bullet"/>
      <w:lvlText w:val=""/>
      <w:lvlJc w:val="left"/>
      <w:pPr>
        <w:tabs>
          <w:tab w:val="num" w:pos="851"/>
        </w:tabs>
        <w:ind w:left="0" w:firstLine="567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9135C1"/>
    <w:multiLevelType w:val="hybridMultilevel"/>
    <w:tmpl w:val="D606442E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AEA2F5B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200F24"/>
    <w:multiLevelType w:val="hybridMultilevel"/>
    <w:tmpl w:val="507877DC"/>
    <w:lvl w:ilvl="0" w:tplc="042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91E76F3"/>
    <w:multiLevelType w:val="hybridMultilevel"/>
    <w:tmpl w:val="55BA2C8E"/>
    <w:lvl w:ilvl="0" w:tplc="97DC3E94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cs="Times New Roman" w:hint="default"/>
        <w:b w:val="0"/>
      </w:rPr>
    </w:lvl>
    <w:lvl w:ilvl="1" w:tplc="D50498F6">
      <w:start w:val="1"/>
      <w:numFmt w:val="bullet"/>
      <w:lvlText w:val=""/>
      <w:lvlJc w:val="left"/>
      <w:pPr>
        <w:tabs>
          <w:tab w:val="num" w:pos="851"/>
        </w:tabs>
        <w:ind w:left="0" w:firstLine="567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43332B"/>
    <w:multiLevelType w:val="singleLevel"/>
    <w:tmpl w:val="7E34EF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5D177BAB"/>
    <w:multiLevelType w:val="hybridMultilevel"/>
    <w:tmpl w:val="15829270"/>
    <w:lvl w:ilvl="0" w:tplc="9B7C8FB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F601EED"/>
    <w:multiLevelType w:val="hybridMultilevel"/>
    <w:tmpl w:val="50C89DFE"/>
    <w:lvl w:ilvl="0" w:tplc="59C0AB94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55528F"/>
    <w:multiLevelType w:val="hybridMultilevel"/>
    <w:tmpl w:val="1196109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6A1626C0"/>
    <w:multiLevelType w:val="hybridMultilevel"/>
    <w:tmpl w:val="37CE610E"/>
    <w:lvl w:ilvl="0" w:tplc="B46623D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91635"/>
    <w:multiLevelType w:val="hybridMultilevel"/>
    <w:tmpl w:val="3FF4DA3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10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9A4"/>
    <w:rsid w:val="0000676F"/>
    <w:rsid w:val="00017691"/>
    <w:rsid w:val="00032A61"/>
    <w:rsid w:val="0004319C"/>
    <w:rsid w:val="000433DA"/>
    <w:rsid w:val="000920C5"/>
    <w:rsid w:val="00095554"/>
    <w:rsid w:val="000C4A83"/>
    <w:rsid w:val="000D54C8"/>
    <w:rsid w:val="000F6A62"/>
    <w:rsid w:val="001106CC"/>
    <w:rsid w:val="00135782"/>
    <w:rsid w:val="00151F20"/>
    <w:rsid w:val="00154E78"/>
    <w:rsid w:val="00156BCD"/>
    <w:rsid w:val="00167F2C"/>
    <w:rsid w:val="0017201F"/>
    <w:rsid w:val="00197790"/>
    <w:rsid w:val="001A02B5"/>
    <w:rsid w:val="001B3957"/>
    <w:rsid w:val="001C0AD9"/>
    <w:rsid w:val="001C5E40"/>
    <w:rsid w:val="001D3601"/>
    <w:rsid w:val="001E5C95"/>
    <w:rsid w:val="001E78C1"/>
    <w:rsid w:val="001F2E0A"/>
    <w:rsid w:val="00200A95"/>
    <w:rsid w:val="00201EF1"/>
    <w:rsid w:val="0020538A"/>
    <w:rsid w:val="00214A64"/>
    <w:rsid w:val="0023037B"/>
    <w:rsid w:val="00233384"/>
    <w:rsid w:val="0029198E"/>
    <w:rsid w:val="00292A53"/>
    <w:rsid w:val="003436EE"/>
    <w:rsid w:val="0039752E"/>
    <w:rsid w:val="003C2393"/>
    <w:rsid w:val="0040586D"/>
    <w:rsid w:val="00433EE3"/>
    <w:rsid w:val="00450BDD"/>
    <w:rsid w:val="00487492"/>
    <w:rsid w:val="004B0457"/>
    <w:rsid w:val="004B33F9"/>
    <w:rsid w:val="004E3672"/>
    <w:rsid w:val="004F06A8"/>
    <w:rsid w:val="004F6527"/>
    <w:rsid w:val="004F7D04"/>
    <w:rsid w:val="0052402D"/>
    <w:rsid w:val="00536DCD"/>
    <w:rsid w:val="00570EE0"/>
    <w:rsid w:val="00573135"/>
    <w:rsid w:val="00591D58"/>
    <w:rsid w:val="005A1BF4"/>
    <w:rsid w:val="005D2F74"/>
    <w:rsid w:val="005F3D84"/>
    <w:rsid w:val="0065247C"/>
    <w:rsid w:val="00654E94"/>
    <w:rsid w:val="00670E78"/>
    <w:rsid w:val="00674E3B"/>
    <w:rsid w:val="006972A0"/>
    <w:rsid w:val="006A59E5"/>
    <w:rsid w:val="006B7C0A"/>
    <w:rsid w:val="006C79B6"/>
    <w:rsid w:val="006E44BE"/>
    <w:rsid w:val="00734C98"/>
    <w:rsid w:val="007439C0"/>
    <w:rsid w:val="00747102"/>
    <w:rsid w:val="007749A4"/>
    <w:rsid w:val="00796167"/>
    <w:rsid w:val="007B6004"/>
    <w:rsid w:val="007C5B1C"/>
    <w:rsid w:val="007D7148"/>
    <w:rsid w:val="007F3319"/>
    <w:rsid w:val="007F4FFC"/>
    <w:rsid w:val="008345E4"/>
    <w:rsid w:val="00841588"/>
    <w:rsid w:val="008513EE"/>
    <w:rsid w:val="008A3F47"/>
    <w:rsid w:val="008A685C"/>
    <w:rsid w:val="008C6FD8"/>
    <w:rsid w:val="008D7FC9"/>
    <w:rsid w:val="008E257B"/>
    <w:rsid w:val="008F11F6"/>
    <w:rsid w:val="00926A04"/>
    <w:rsid w:val="00961E4E"/>
    <w:rsid w:val="009732E3"/>
    <w:rsid w:val="00981F49"/>
    <w:rsid w:val="009A136D"/>
    <w:rsid w:val="009E28A9"/>
    <w:rsid w:val="00A03D46"/>
    <w:rsid w:val="00A22EAA"/>
    <w:rsid w:val="00A4268F"/>
    <w:rsid w:val="00A6761B"/>
    <w:rsid w:val="00A9195A"/>
    <w:rsid w:val="00A92704"/>
    <w:rsid w:val="00AA78F2"/>
    <w:rsid w:val="00AB7B7A"/>
    <w:rsid w:val="00AC2B76"/>
    <w:rsid w:val="00AE3D21"/>
    <w:rsid w:val="00B02271"/>
    <w:rsid w:val="00B368B8"/>
    <w:rsid w:val="00B8259E"/>
    <w:rsid w:val="00BA43B9"/>
    <w:rsid w:val="00BA4C8D"/>
    <w:rsid w:val="00BA6FB3"/>
    <w:rsid w:val="00BD5CF8"/>
    <w:rsid w:val="00BE294D"/>
    <w:rsid w:val="00C145B4"/>
    <w:rsid w:val="00C35DDD"/>
    <w:rsid w:val="00C37BFA"/>
    <w:rsid w:val="00C843A7"/>
    <w:rsid w:val="00CB4151"/>
    <w:rsid w:val="00CD0777"/>
    <w:rsid w:val="00CE0BB0"/>
    <w:rsid w:val="00CF0B99"/>
    <w:rsid w:val="00D83B3B"/>
    <w:rsid w:val="00D8415B"/>
    <w:rsid w:val="00DC1685"/>
    <w:rsid w:val="00DC1B6B"/>
    <w:rsid w:val="00DC384B"/>
    <w:rsid w:val="00DD5845"/>
    <w:rsid w:val="00E34BC4"/>
    <w:rsid w:val="00E73CEF"/>
    <w:rsid w:val="00EA2797"/>
    <w:rsid w:val="00F023FA"/>
    <w:rsid w:val="00F219D2"/>
    <w:rsid w:val="00F35E94"/>
    <w:rsid w:val="00F42E75"/>
    <w:rsid w:val="00F641FC"/>
    <w:rsid w:val="00F74A86"/>
    <w:rsid w:val="00F83A91"/>
    <w:rsid w:val="00F91A37"/>
    <w:rsid w:val="00FB4550"/>
    <w:rsid w:val="00FB6984"/>
    <w:rsid w:val="00FD3D5D"/>
    <w:rsid w:val="00FD40B1"/>
    <w:rsid w:val="00FF4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E3FB"/>
  <w15:docId w15:val="{BC2CE7CE-18CB-4C31-BDF5-4568C379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393"/>
  </w:style>
  <w:style w:type="paragraph" w:styleId="2">
    <w:name w:val="heading 2"/>
    <w:basedOn w:val="a"/>
    <w:next w:val="a"/>
    <w:link w:val="20"/>
    <w:qFormat/>
    <w:rsid w:val="008E257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9A4"/>
    <w:pPr>
      <w:ind w:left="720"/>
      <w:contextualSpacing/>
    </w:pPr>
  </w:style>
  <w:style w:type="paragraph" w:styleId="a4">
    <w:name w:val="Normal (Web)"/>
    <w:basedOn w:val="a"/>
    <w:rsid w:val="0019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8E257B"/>
    <w:rPr>
      <w:rFonts w:ascii="Arial" w:eastAsia="Times New Roman" w:hAnsi="Arial" w:cs="Arial"/>
      <w:b/>
      <w:bCs/>
      <w:i/>
      <w:iCs/>
      <w:sz w:val="28"/>
      <w:szCs w:val="28"/>
      <w:lang w:val="uk-UA"/>
    </w:rPr>
  </w:style>
  <w:style w:type="table" w:styleId="a5">
    <w:name w:val="Table Grid"/>
    <w:basedOn w:val="a1"/>
    <w:uiPriority w:val="59"/>
    <w:rsid w:val="008A68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D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7148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rsid w:val="006B7C0A"/>
    <w:pPr>
      <w:overflowPunct w:val="0"/>
      <w:autoSpaceDE w:val="0"/>
      <w:autoSpaceDN w:val="0"/>
      <w:adjustRightInd w:val="0"/>
      <w:spacing w:after="0" w:line="240" w:lineRule="auto"/>
      <w:ind w:left="709"/>
      <w:jc w:val="both"/>
      <w:textAlignment w:val="baseline"/>
    </w:pPr>
    <w:rPr>
      <w:rFonts w:ascii="Times New Roman CYR" w:eastAsia="Times New Roman" w:hAnsi="Times New Roman CYR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basedOn w:val="a0"/>
    <w:link w:val="a8"/>
    <w:rsid w:val="006B7C0A"/>
    <w:rPr>
      <w:rFonts w:ascii="Times New Roman CYR" w:eastAsia="Times New Roman" w:hAnsi="Times New Roman CYR" w:cs="Times New Roman"/>
      <w:sz w:val="20"/>
      <w:szCs w:val="20"/>
      <w:lang w:val="x-none" w:eastAsia="x-none"/>
    </w:rPr>
  </w:style>
  <w:style w:type="paragraph" w:styleId="aa">
    <w:name w:val="header"/>
    <w:basedOn w:val="a"/>
    <w:link w:val="ab"/>
    <w:uiPriority w:val="99"/>
    <w:unhideWhenUsed/>
    <w:rsid w:val="00674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74E3B"/>
  </w:style>
  <w:style w:type="paragraph" w:styleId="ac">
    <w:name w:val="footer"/>
    <w:basedOn w:val="a"/>
    <w:link w:val="ad"/>
    <w:uiPriority w:val="99"/>
    <w:unhideWhenUsed/>
    <w:rsid w:val="00674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74E3B"/>
  </w:style>
  <w:style w:type="character" w:customStyle="1" w:styleId="hps">
    <w:name w:val="hps"/>
    <w:basedOn w:val="a0"/>
    <w:rsid w:val="00214A64"/>
  </w:style>
  <w:style w:type="character" w:customStyle="1" w:styleId="shorttext">
    <w:name w:val="short_text"/>
    <w:basedOn w:val="a0"/>
    <w:rsid w:val="00214A64"/>
  </w:style>
  <w:style w:type="paragraph" w:styleId="ae">
    <w:name w:val="Body Text"/>
    <w:basedOn w:val="a"/>
    <w:link w:val="af"/>
    <w:uiPriority w:val="99"/>
    <w:unhideWhenUsed/>
    <w:rsid w:val="00926A04"/>
    <w:pPr>
      <w:shd w:val="clear" w:color="auto" w:fill="FFFFFF"/>
      <w:spacing w:after="0" w:line="385" w:lineRule="exact"/>
      <w:ind w:hanging="360"/>
      <w:jc w:val="both"/>
    </w:pPr>
    <w:rPr>
      <w:rFonts w:ascii="Times New Roman" w:eastAsia="Calibri" w:hAnsi="Times New Roman" w:cs="Times New Roman"/>
      <w:sz w:val="27"/>
      <w:szCs w:val="27"/>
    </w:rPr>
  </w:style>
  <w:style w:type="character" w:customStyle="1" w:styleId="af">
    <w:name w:val="Основной текст Знак"/>
    <w:basedOn w:val="a0"/>
    <w:link w:val="ae"/>
    <w:uiPriority w:val="99"/>
    <w:rsid w:val="00926A04"/>
    <w:rPr>
      <w:rFonts w:ascii="Times New Roman" w:eastAsia="Calibri" w:hAnsi="Times New Roman" w:cs="Times New Roman"/>
      <w:sz w:val="27"/>
      <w:szCs w:val="27"/>
      <w:shd w:val="clear" w:color="auto" w:fill="FFFFFF"/>
    </w:rPr>
  </w:style>
  <w:style w:type="character" w:customStyle="1" w:styleId="22">
    <w:name w:val="Заголовок №2 (2)_"/>
    <w:basedOn w:val="a0"/>
    <w:link w:val="220"/>
    <w:uiPriority w:val="99"/>
    <w:locked/>
    <w:rsid w:val="00926A04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926A04"/>
    <w:pPr>
      <w:shd w:val="clear" w:color="auto" w:fill="FFFFFF"/>
      <w:spacing w:before="540" w:after="0" w:line="385" w:lineRule="exact"/>
      <w:ind w:firstLine="700"/>
      <w:jc w:val="both"/>
      <w:outlineLvl w:val="1"/>
    </w:pPr>
    <w:rPr>
      <w:rFonts w:ascii="Times New Roman" w:hAnsi="Times New Roman" w:cs="Times New Roman"/>
      <w:b/>
      <w:bCs/>
      <w:i/>
      <w:iCs/>
      <w:sz w:val="27"/>
      <w:szCs w:val="27"/>
    </w:rPr>
  </w:style>
  <w:style w:type="character" w:customStyle="1" w:styleId="21">
    <w:name w:val="Основний текст (2)_"/>
    <w:basedOn w:val="a0"/>
    <w:link w:val="210"/>
    <w:uiPriority w:val="99"/>
    <w:locked/>
    <w:rsid w:val="00450BDD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10">
    <w:name w:val="Основний текст (2)1"/>
    <w:basedOn w:val="a"/>
    <w:link w:val="21"/>
    <w:uiPriority w:val="99"/>
    <w:rsid w:val="00450BDD"/>
    <w:pPr>
      <w:shd w:val="clear" w:color="auto" w:fill="FFFFFF"/>
      <w:spacing w:after="60" w:line="240" w:lineRule="atLeast"/>
    </w:pPr>
    <w:rPr>
      <w:rFonts w:ascii="Times New Roman" w:hAnsi="Times New Roman" w:cs="Times New Roman"/>
      <w:b/>
      <w:bCs/>
      <w:sz w:val="23"/>
      <w:szCs w:val="23"/>
    </w:rPr>
  </w:style>
  <w:style w:type="character" w:customStyle="1" w:styleId="3">
    <w:name w:val="Основний текст (3)_"/>
    <w:basedOn w:val="a0"/>
    <w:link w:val="30"/>
    <w:uiPriority w:val="99"/>
    <w:locked/>
    <w:rsid w:val="00450BDD"/>
    <w:rPr>
      <w:rFonts w:ascii="Times New Roman" w:hAnsi="Times New Roman" w:cs="Times New Roman"/>
      <w:i/>
      <w:iCs/>
      <w:sz w:val="27"/>
      <w:szCs w:val="27"/>
      <w:shd w:val="clear" w:color="auto" w:fill="FFFFFF"/>
      <w:lang w:val="en-US" w:eastAsia="en-US"/>
    </w:rPr>
  </w:style>
  <w:style w:type="paragraph" w:customStyle="1" w:styleId="30">
    <w:name w:val="Основний текст (3)"/>
    <w:basedOn w:val="a"/>
    <w:link w:val="3"/>
    <w:uiPriority w:val="99"/>
    <w:rsid w:val="00450BDD"/>
    <w:pPr>
      <w:shd w:val="clear" w:color="auto" w:fill="FFFFFF"/>
      <w:spacing w:after="0" w:line="360" w:lineRule="exact"/>
      <w:jc w:val="both"/>
    </w:pPr>
    <w:rPr>
      <w:rFonts w:ascii="Times New Roman" w:hAnsi="Times New Roman" w:cs="Times New Roman"/>
      <w:i/>
      <w:iCs/>
      <w:sz w:val="27"/>
      <w:szCs w:val="27"/>
      <w:lang w:val="en-US" w:eastAsia="en-US"/>
    </w:rPr>
  </w:style>
  <w:style w:type="character" w:customStyle="1" w:styleId="af0">
    <w:name w:val="Підпис до зображення_"/>
    <w:basedOn w:val="a0"/>
    <w:link w:val="af1"/>
    <w:uiPriority w:val="99"/>
    <w:locked/>
    <w:rsid w:val="00450BDD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af1">
    <w:name w:val="Підпис до зображення"/>
    <w:basedOn w:val="a"/>
    <w:link w:val="af0"/>
    <w:uiPriority w:val="99"/>
    <w:rsid w:val="00450BDD"/>
    <w:pPr>
      <w:shd w:val="clear" w:color="auto" w:fill="FFFFFF"/>
      <w:spacing w:after="0" w:line="240" w:lineRule="atLeast"/>
    </w:pPr>
    <w:rPr>
      <w:rFonts w:ascii="Times New Roman" w:hAnsi="Times New Roman" w:cs="Times New Roman"/>
      <w:sz w:val="27"/>
      <w:szCs w:val="27"/>
    </w:rPr>
  </w:style>
  <w:style w:type="character" w:customStyle="1" w:styleId="221">
    <w:name w:val="Основний текст (2)2"/>
    <w:basedOn w:val="21"/>
    <w:uiPriority w:val="99"/>
    <w:rsid w:val="00450BDD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f2">
    <w:name w:val="Основний текст + Курсив"/>
    <w:basedOn w:val="af"/>
    <w:uiPriority w:val="99"/>
    <w:rsid w:val="00450BDD"/>
    <w:rPr>
      <w:rFonts w:ascii="Times New Roman" w:eastAsia="Calibri" w:hAnsi="Times New Roman" w:cs="Times New Roman" w:hint="default"/>
      <w:i/>
      <w:iCs/>
      <w:sz w:val="27"/>
      <w:szCs w:val="27"/>
      <w:shd w:val="clear" w:color="auto" w:fill="FFFFFF"/>
    </w:rPr>
  </w:style>
  <w:style w:type="character" w:customStyle="1" w:styleId="4">
    <w:name w:val="Основний текст + Курсив4"/>
    <w:basedOn w:val="af"/>
    <w:uiPriority w:val="99"/>
    <w:rsid w:val="00450BDD"/>
    <w:rPr>
      <w:rFonts w:ascii="Times New Roman" w:eastAsia="Calibri" w:hAnsi="Times New Roman" w:cs="Times New Roman" w:hint="default"/>
      <w:i/>
      <w:iCs/>
      <w:sz w:val="27"/>
      <w:szCs w:val="27"/>
      <w:shd w:val="clear" w:color="auto" w:fill="FFFFFF"/>
    </w:rPr>
  </w:style>
  <w:style w:type="character" w:customStyle="1" w:styleId="1pt">
    <w:name w:val="Підпис до зображення + Інтервал 1 pt"/>
    <w:basedOn w:val="af0"/>
    <w:uiPriority w:val="99"/>
    <w:rsid w:val="00450BDD"/>
    <w:rPr>
      <w:rFonts w:ascii="Times New Roman" w:hAnsi="Times New Roman" w:cs="Times New Roman"/>
      <w:spacing w:val="20"/>
      <w:sz w:val="27"/>
      <w:szCs w:val="27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9.png"/><Relationship Id="rId5" Type="http://schemas.openxmlformats.org/officeDocument/2006/relationships/webSettings" Target="webSettings.xml"/><Relationship Id="rId61" Type="http://schemas.openxmlformats.org/officeDocument/2006/relationships/image" Target="media/image32.png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7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30.png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jpeg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8.png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31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EE171-823B-4305-AF56-BFAAFFC2D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X@nder</Company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</dc:creator>
  <cp:lastModifiedBy>JiL</cp:lastModifiedBy>
  <cp:revision>7</cp:revision>
  <cp:lastPrinted>2014-03-25T12:46:00Z</cp:lastPrinted>
  <dcterms:created xsi:type="dcterms:W3CDTF">2018-05-30T10:36:00Z</dcterms:created>
  <dcterms:modified xsi:type="dcterms:W3CDTF">2020-05-26T10:25:00Z</dcterms:modified>
</cp:coreProperties>
</file>