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BD16A" w14:textId="77777777" w:rsidR="00975748" w:rsidRPr="006C5D5B" w:rsidRDefault="00975748" w:rsidP="00975748">
      <w:pPr>
        <w:pStyle w:val="a7"/>
        <w:pageBreakBefore/>
        <w:rPr>
          <w:b/>
          <w:sz w:val="28"/>
          <w:szCs w:val="28"/>
        </w:rPr>
      </w:pPr>
      <w:r w:rsidRPr="006C5D5B">
        <w:rPr>
          <w:b/>
          <w:sz w:val="28"/>
          <w:szCs w:val="28"/>
        </w:rPr>
        <w:t>Лабораторна робота №2</w:t>
      </w:r>
    </w:p>
    <w:p w14:paraId="278DACF2" w14:textId="77777777" w:rsidR="00975748" w:rsidRPr="006C5D5B" w:rsidRDefault="00975748" w:rsidP="00975748">
      <w:pPr>
        <w:spacing w:before="120" w:after="120"/>
        <w:jc w:val="center"/>
        <w:rPr>
          <w:b/>
          <w:noProof/>
          <w:sz w:val="28"/>
          <w:szCs w:val="28"/>
        </w:rPr>
      </w:pPr>
      <w:r w:rsidRPr="006C5D5B">
        <w:rPr>
          <w:rFonts w:ascii="Times New Roman CYR" w:hAnsi="Times New Roman CYR" w:cs="Times New Roman CYR"/>
          <w:b/>
          <w:sz w:val="28"/>
          <w:szCs w:val="28"/>
        </w:rPr>
        <w:t>Вибір рішення в умовах ризику</w:t>
      </w:r>
    </w:p>
    <w:p w14:paraId="013086CD" w14:textId="77777777" w:rsidR="00975748" w:rsidRPr="006C5D5B" w:rsidRDefault="00975748" w:rsidP="00975748">
      <w:pPr>
        <w:ind w:firstLine="360"/>
        <w:jc w:val="both"/>
        <w:rPr>
          <w:sz w:val="28"/>
          <w:szCs w:val="28"/>
        </w:rPr>
      </w:pPr>
      <w:r w:rsidRPr="006C5D5B">
        <w:rPr>
          <w:b/>
          <w:sz w:val="28"/>
          <w:szCs w:val="28"/>
        </w:rPr>
        <w:t>2.1 Мета:</w:t>
      </w:r>
      <w:r w:rsidRPr="006C5D5B">
        <w:rPr>
          <w:sz w:val="28"/>
          <w:szCs w:val="28"/>
        </w:rPr>
        <w:t xml:space="preserve"> засвоєння навичок аналізу альтернатив в умовах ризику</w:t>
      </w:r>
    </w:p>
    <w:p w14:paraId="3DB01381" w14:textId="77777777" w:rsidR="00975748" w:rsidRPr="006C5D5B" w:rsidRDefault="00975748" w:rsidP="00975748">
      <w:pPr>
        <w:pStyle w:val="a3"/>
        <w:spacing w:before="120" w:beforeAutospacing="0" w:after="120" w:afterAutospacing="0"/>
        <w:ind w:firstLine="839"/>
        <w:jc w:val="center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 w:rsidRPr="006C5D5B">
        <w:rPr>
          <w:b/>
          <w:sz w:val="28"/>
          <w:szCs w:val="28"/>
          <w:lang w:val="uk-UA"/>
        </w:rPr>
        <w:t>2.2 Короткі теоретичні відомості</w:t>
      </w:r>
    </w:p>
    <w:p w14:paraId="26E91C13" w14:textId="77777777" w:rsidR="00975748" w:rsidRPr="006C5D5B" w:rsidRDefault="00975748" w:rsidP="00975748">
      <w:pPr>
        <w:pStyle w:val="a3"/>
        <w:spacing w:before="0" w:beforeAutospacing="0" w:after="0" w:afterAutospacing="0"/>
        <w:ind w:firstLine="600"/>
        <w:jc w:val="both"/>
        <w:rPr>
          <w:rFonts w:ascii="Times New Roman CYR" w:hAnsi="Times New Roman CYR" w:cs="Times New Roman CYR"/>
          <w:sz w:val="28"/>
          <w:szCs w:val="28"/>
          <w:lang w:val="uk-UA" w:eastAsia="uk-UA"/>
        </w:rPr>
      </w:pPr>
    </w:p>
    <w:p w14:paraId="57E6CC88" w14:textId="77777777" w:rsidR="00975748" w:rsidRPr="006C5D5B" w:rsidRDefault="00975748" w:rsidP="00975748">
      <w:pPr>
        <w:pStyle w:val="a3"/>
        <w:spacing w:before="0" w:beforeAutospacing="0" w:after="0" w:afterAutospacing="0"/>
        <w:ind w:firstLine="600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6C5D5B">
        <w:rPr>
          <w:rFonts w:ascii="Times New Roman CYR" w:hAnsi="Times New Roman CYR" w:cs="Times New Roman CYR"/>
          <w:sz w:val="28"/>
          <w:szCs w:val="28"/>
          <w:lang w:val="uk-UA"/>
        </w:rPr>
        <w:t>Ухвалення рішень в умовах ризику може бути засноване на одному з наступних критеріїв:</w:t>
      </w:r>
    </w:p>
    <w:p w14:paraId="4C41701F" w14:textId="77777777" w:rsidR="00975748" w:rsidRPr="006C5D5B" w:rsidRDefault="00975748" w:rsidP="00975748">
      <w:pPr>
        <w:pStyle w:val="a3"/>
        <w:numPr>
          <w:ilvl w:val="0"/>
          <w:numId w:val="29"/>
        </w:numPr>
        <w:spacing w:before="0" w:beforeAutospacing="0" w:after="0" w:afterAutospacing="0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6C5D5B">
        <w:rPr>
          <w:rFonts w:ascii="Times New Roman CYR" w:hAnsi="Times New Roman CYR" w:cs="Times New Roman CYR"/>
          <w:sz w:val="28"/>
          <w:szCs w:val="28"/>
          <w:lang w:val="uk-UA"/>
        </w:rPr>
        <w:t>критерій Севіджа</w:t>
      </w:r>
    </w:p>
    <w:p w14:paraId="057732A0" w14:textId="77777777" w:rsidR="00975748" w:rsidRPr="006C5D5B" w:rsidRDefault="00975748" w:rsidP="00975748">
      <w:pPr>
        <w:numPr>
          <w:ilvl w:val="0"/>
          <w:numId w:val="29"/>
        </w:numPr>
        <w:jc w:val="both"/>
        <w:rPr>
          <w:sz w:val="28"/>
          <w:szCs w:val="28"/>
        </w:rPr>
      </w:pPr>
      <w:r w:rsidRPr="006C5D5B">
        <w:rPr>
          <w:rFonts w:ascii="Times New Roman CYR" w:hAnsi="Times New Roman CYR" w:cs="Times New Roman CYR"/>
          <w:sz w:val="28"/>
          <w:szCs w:val="28"/>
        </w:rPr>
        <w:t>критерій очікуваного значення</w:t>
      </w:r>
      <w:r w:rsidRPr="006C5D5B">
        <w:rPr>
          <w:sz w:val="28"/>
          <w:szCs w:val="28"/>
        </w:rPr>
        <w:t>;</w:t>
      </w:r>
    </w:p>
    <w:p w14:paraId="48DDE40A" w14:textId="77777777" w:rsidR="00975748" w:rsidRPr="006C5D5B" w:rsidRDefault="00975748" w:rsidP="00975748">
      <w:pPr>
        <w:numPr>
          <w:ilvl w:val="0"/>
          <w:numId w:val="29"/>
        </w:numPr>
        <w:jc w:val="both"/>
        <w:rPr>
          <w:sz w:val="28"/>
          <w:szCs w:val="28"/>
        </w:rPr>
      </w:pPr>
      <w:r w:rsidRPr="006C5D5B">
        <w:rPr>
          <w:rFonts w:ascii="Times New Roman CYR" w:hAnsi="Times New Roman CYR" w:cs="Times New Roman CYR"/>
          <w:sz w:val="28"/>
          <w:szCs w:val="28"/>
        </w:rPr>
        <w:t>комбінації очікуваного значення і дисперсії</w:t>
      </w:r>
      <w:r w:rsidRPr="006C5D5B">
        <w:rPr>
          <w:sz w:val="28"/>
          <w:szCs w:val="28"/>
        </w:rPr>
        <w:t>;</w:t>
      </w:r>
    </w:p>
    <w:p w14:paraId="03822B27" w14:textId="77777777" w:rsidR="00975748" w:rsidRPr="006C5D5B" w:rsidRDefault="00975748" w:rsidP="00975748">
      <w:pPr>
        <w:numPr>
          <w:ilvl w:val="0"/>
          <w:numId w:val="29"/>
        </w:numPr>
        <w:autoSpaceDE w:val="0"/>
        <w:autoSpaceDN w:val="0"/>
        <w:jc w:val="both"/>
        <w:rPr>
          <w:sz w:val="28"/>
          <w:szCs w:val="28"/>
        </w:rPr>
      </w:pPr>
      <w:r w:rsidRPr="006C5D5B">
        <w:rPr>
          <w:rFonts w:ascii="Times New Roman CYR" w:hAnsi="Times New Roman CYR" w:cs="Times New Roman CYR"/>
          <w:sz w:val="28"/>
          <w:szCs w:val="28"/>
        </w:rPr>
        <w:t>відомого граничного рівня</w:t>
      </w:r>
      <w:r w:rsidRPr="006C5D5B">
        <w:rPr>
          <w:sz w:val="28"/>
          <w:szCs w:val="28"/>
        </w:rPr>
        <w:t>;</w:t>
      </w:r>
    </w:p>
    <w:p w14:paraId="33BE30A4" w14:textId="77777777" w:rsidR="00975748" w:rsidRPr="006C5D5B" w:rsidRDefault="00975748" w:rsidP="00975748">
      <w:pPr>
        <w:numPr>
          <w:ilvl w:val="0"/>
          <w:numId w:val="29"/>
        </w:numPr>
        <w:autoSpaceDE w:val="0"/>
        <w:autoSpaceDN w:val="0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6C5D5B">
        <w:rPr>
          <w:rFonts w:ascii="Times New Roman CYR" w:hAnsi="Times New Roman CYR" w:cs="Times New Roman CYR"/>
          <w:sz w:val="28"/>
          <w:szCs w:val="28"/>
        </w:rPr>
        <w:t>найвірогіднішої</w:t>
      </w:r>
      <w:proofErr w:type="spellEnd"/>
      <w:r w:rsidRPr="006C5D5B">
        <w:rPr>
          <w:rFonts w:ascii="Times New Roman CYR" w:hAnsi="Times New Roman CYR" w:cs="Times New Roman CYR"/>
          <w:sz w:val="28"/>
          <w:szCs w:val="28"/>
        </w:rPr>
        <w:t xml:space="preserve"> події в майбутньому.</w:t>
      </w:r>
    </w:p>
    <w:p w14:paraId="225CC345" w14:textId="77777777" w:rsidR="00975748" w:rsidRPr="006C5D5B" w:rsidRDefault="00975748" w:rsidP="00975748">
      <w:pPr>
        <w:pStyle w:val="a3"/>
        <w:spacing w:before="0" w:beforeAutospacing="0" w:after="0" w:afterAutospacing="0"/>
        <w:ind w:firstLine="600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6C5D5B">
        <w:rPr>
          <w:rFonts w:ascii="Times New Roman CYR" w:hAnsi="Times New Roman CYR" w:cs="Times New Roman CYR"/>
          <w:sz w:val="28"/>
          <w:szCs w:val="28"/>
          <w:lang w:val="uk-UA"/>
        </w:rPr>
        <w:t xml:space="preserve">Розглянемо детальніше застосування цих критеріїв. </w:t>
      </w:r>
    </w:p>
    <w:p w14:paraId="5BBBF0AD" w14:textId="77777777" w:rsidR="00975748" w:rsidRPr="006C5D5B" w:rsidRDefault="00975748" w:rsidP="00975748">
      <w:pPr>
        <w:pStyle w:val="a3"/>
        <w:spacing w:before="120" w:beforeAutospacing="0" w:after="120" w:afterAutospacing="0"/>
        <w:ind w:firstLine="600"/>
        <w:jc w:val="both"/>
        <w:rPr>
          <w:rFonts w:ascii="Times New Roman CYR" w:hAnsi="Times New Roman CYR" w:cs="Times New Roman CYR"/>
          <w:b/>
          <w:bCs/>
          <w:i/>
          <w:iCs/>
          <w:sz w:val="28"/>
          <w:szCs w:val="28"/>
          <w:lang w:val="uk-UA"/>
        </w:rPr>
      </w:pPr>
    </w:p>
    <w:p w14:paraId="540D090B" w14:textId="77777777" w:rsidR="00975748" w:rsidRPr="006C5D5B" w:rsidRDefault="00975748" w:rsidP="00975748">
      <w:pPr>
        <w:shd w:val="clear" w:color="auto" w:fill="FFFFFF"/>
        <w:ind w:firstLine="600"/>
        <w:jc w:val="both"/>
        <w:rPr>
          <w:sz w:val="28"/>
          <w:szCs w:val="28"/>
        </w:rPr>
      </w:pPr>
      <w:r w:rsidRPr="006C5D5B">
        <w:rPr>
          <w:i/>
          <w:sz w:val="28"/>
          <w:szCs w:val="28"/>
        </w:rPr>
        <w:t>Критерій</w:t>
      </w:r>
      <w:r w:rsidRPr="006C5D5B">
        <w:rPr>
          <w:sz w:val="28"/>
          <w:szCs w:val="28"/>
        </w:rPr>
        <w:t xml:space="preserve"> </w:t>
      </w:r>
      <w:proofErr w:type="spellStart"/>
      <w:r w:rsidRPr="006C5D5B">
        <w:rPr>
          <w:i/>
          <w:sz w:val="28"/>
          <w:szCs w:val="28"/>
        </w:rPr>
        <w:t>мінімаксного</w:t>
      </w:r>
      <w:proofErr w:type="spellEnd"/>
      <w:r w:rsidRPr="006C5D5B">
        <w:rPr>
          <w:i/>
          <w:sz w:val="28"/>
          <w:szCs w:val="28"/>
        </w:rPr>
        <w:t xml:space="preserve"> ризику Севіджа</w:t>
      </w:r>
      <w:r w:rsidRPr="006C5D5B">
        <w:rPr>
          <w:sz w:val="28"/>
          <w:szCs w:val="28"/>
        </w:rPr>
        <w:t xml:space="preserve">. При виборі стратегії ОПР керується не матрицею виграшів </w:t>
      </w:r>
      <w:r w:rsidRPr="006C5D5B">
        <w:rPr>
          <w:i/>
          <w:sz w:val="28"/>
          <w:szCs w:val="28"/>
        </w:rPr>
        <w:t>А</w:t>
      </w:r>
      <w:r w:rsidRPr="006C5D5B">
        <w:rPr>
          <w:sz w:val="28"/>
          <w:szCs w:val="28"/>
        </w:rPr>
        <w:t xml:space="preserve">, а матрицею ризиків </w:t>
      </w:r>
      <w:r w:rsidRPr="006C5D5B">
        <w:rPr>
          <w:i/>
          <w:sz w:val="28"/>
          <w:szCs w:val="28"/>
        </w:rPr>
        <w:t>R</w:t>
      </w:r>
      <w:r w:rsidRPr="006C5D5B">
        <w:rPr>
          <w:sz w:val="28"/>
          <w:szCs w:val="28"/>
        </w:rPr>
        <w:t>:</w:t>
      </w:r>
    </w:p>
    <w:p w14:paraId="1320CFED" w14:textId="77777777" w:rsidR="00975748" w:rsidRPr="006C5D5B" w:rsidRDefault="00975748" w:rsidP="00975748">
      <w:pPr>
        <w:shd w:val="clear" w:color="auto" w:fill="FFFFFF"/>
        <w:ind w:firstLine="600"/>
        <w:jc w:val="both"/>
        <w:rPr>
          <w:sz w:val="28"/>
          <w:szCs w:val="28"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8613"/>
        <w:gridCol w:w="1134"/>
      </w:tblGrid>
      <w:tr w:rsidR="00975748" w:rsidRPr="006C5D5B" w14:paraId="58067DE4" w14:textId="77777777" w:rsidTr="004335BD">
        <w:tc>
          <w:tcPr>
            <w:tcW w:w="8613" w:type="dxa"/>
          </w:tcPr>
          <w:p w14:paraId="6CD58445" w14:textId="77777777" w:rsidR="00975748" w:rsidRPr="006C5D5B" w:rsidRDefault="00975748" w:rsidP="004335BD">
            <w:pPr>
              <w:ind w:firstLine="600"/>
              <w:jc w:val="center"/>
              <w:rPr>
                <w:bCs/>
                <w:spacing w:val="10"/>
                <w:sz w:val="28"/>
                <w:szCs w:val="28"/>
              </w:rPr>
            </w:pPr>
            <w:r w:rsidRPr="006C5D5B">
              <w:rPr>
                <w:position w:val="-34"/>
                <w:sz w:val="28"/>
                <w:szCs w:val="28"/>
              </w:rPr>
              <w:object w:dxaOrig="2100" w:dyaOrig="600" w14:anchorId="6D74B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95pt;height:29.85pt" o:ole="">
                  <v:imagedata r:id="rId5" o:title=""/>
                </v:shape>
                <o:OLEObject Type="Embed" ProgID="Equation.3" ShapeID="_x0000_i1025" DrawAspect="Content" ObjectID="_1612340227" r:id="rId6"/>
              </w:object>
            </w:r>
            <w:r w:rsidRPr="006C5D5B">
              <w:rPr>
                <w:spacing w:val="-1"/>
                <w:sz w:val="28"/>
                <w:szCs w:val="28"/>
              </w:rPr>
              <w:t xml:space="preserve"> </w:t>
            </w:r>
            <w:r w:rsidRPr="006C5D5B">
              <w:rPr>
                <w:bCs/>
                <w:spacing w:val="10"/>
                <w:sz w:val="28"/>
                <w:szCs w:val="28"/>
              </w:rPr>
              <w:t>.</w:t>
            </w:r>
          </w:p>
          <w:p w14:paraId="56404EB7" w14:textId="77777777" w:rsidR="00975748" w:rsidRPr="006C5D5B" w:rsidRDefault="00975748" w:rsidP="004335BD">
            <w:pPr>
              <w:ind w:firstLine="600"/>
              <w:jc w:val="center"/>
              <w:rPr>
                <w:bCs/>
                <w:spacing w:val="10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C18A1DC" w14:textId="77777777" w:rsidR="00975748" w:rsidRPr="006C5D5B" w:rsidRDefault="00975748" w:rsidP="004335BD">
            <w:pPr>
              <w:jc w:val="right"/>
              <w:rPr>
                <w:bCs/>
                <w:spacing w:val="10"/>
                <w:sz w:val="28"/>
                <w:szCs w:val="28"/>
              </w:rPr>
            </w:pPr>
            <w:r w:rsidRPr="006C5D5B">
              <w:rPr>
                <w:bCs/>
                <w:spacing w:val="10"/>
                <w:sz w:val="28"/>
                <w:szCs w:val="28"/>
              </w:rPr>
              <w:t>(2.1)</w:t>
            </w:r>
          </w:p>
        </w:tc>
      </w:tr>
    </w:tbl>
    <w:p w14:paraId="0C186F2B" w14:textId="77777777" w:rsidR="00975748" w:rsidRPr="006C5D5B" w:rsidRDefault="00975748" w:rsidP="00975748">
      <w:pPr>
        <w:pStyle w:val="a3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r w:rsidRPr="006C5D5B">
        <w:rPr>
          <w:rFonts w:ascii="Times New Roman CYR" w:hAnsi="Times New Roman CYR" w:cs="Times New Roman CYR"/>
          <w:bCs/>
          <w:i/>
          <w:iCs/>
          <w:sz w:val="28"/>
          <w:szCs w:val="28"/>
          <w:lang w:val="uk-UA"/>
        </w:rPr>
        <w:t>Критерій очікуваного значення</w:t>
      </w:r>
      <w:r w:rsidRPr="006C5D5B">
        <w:rPr>
          <w:rFonts w:ascii="Times New Roman CYR" w:hAnsi="Times New Roman CYR" w:cs="Times New Roman CYR"/>
          <w:b/>
          <w:bCs/>
          <w:iCs/>
          <w:sz w:val="28"/>
          <w:szCs w:val="28"/>
          <w:lang w:val="uk-UA"/>
        </w:rPr>
        <w:t xml:space="preserve"> </w:t>
      </w:r>
      <w:r w:rsidRPr="006C5D5B">
        <w:rPr>
          <w:rFonts w:ascii="Times New Roman CYR" w:hAnsi="Times New Roman CYR" w:cs="Times New Roman CYR"/>
          <w:bCs/>
          <w:iCs/>
          <w:sz w:val="28"/>
          <w:szCs w:val="28"/>
          <w:lang w:val="uk-UA"/>
        </w:rPr>
        <w:t>(КОЗ)</w:t>
      </w:r>
      <w:r w:rsidRPr="006C5D5B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r w:rsidRPr="006C5D5B">
        <w:rPr>
          <w:rStyle w:val="hps"/>
          <w:sz w:val="28"/>
          <w:szCs w:val="28"/>
          <w:lang w:val="uk-UA"/>
        </w:rPr>
        <w:t>Використання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очікуваних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величин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потребує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багаторазового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вирішення однієї задачі</w:t>
      </w:r>
      <w:r w:rsidRPr="006C5D5B">
        <w:rPr>
          <w:sz w:val="28"/>
          <w:szCs w:val="28"/>
          <w:lang w:val="uk-UA"/>
        </w:rPr>
        <w:t xml:space="preserve">, поки </w:t>
      </w:r>
      <w:r w:rsidRPr="006C5D5B">
        <w:rPr>
          <w:rStyle w:val="hps"/>
          <w:sz w:val="28"/>
          <w:szCs w:val="28"/>
          <w:lang w:val="uk-UA"/>
        </w:rPr>
        <w:t>не будуть отримані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досить точні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 xml:space="preserve">розрахункові формули. </w:t>
      </w:r>
      <w:r w:rsidRPr="006C5D5B">
        <w:rPr>
          <w:i/>
          <w:sz w:val="28"/>
          <w:szCs w:val="28"/>
          <w:lang w:val="uk-UA"/>
        </w:rPr>
        <w:t>Середнє очікуване значення</w:t>
      </w:r>
      <w:r w:rsidRPr="006C5D5B">
        <w:rPr>
          <w:sz w:val="28"/>
          <w:szCs w:val="28"/>
          <w:lang w:val="uk-UA"/>
        </w:rPr>
        <w:t xml:space="preserve"> є середньозваженим для всіх можливих результатів, де ймовірність кожного результату використовується як частота або вага відповідного значення. У загальному випадку задача ухвалення рішень може включати </w:t>
      </w:r>
      <w:r w:rsidRPr="006C5D5B">
        <w:rPr>
          <w:i/>
          <w:sz w:val="28"/>
          <w:szCs w:val="28"/>
          <w:lang w:val="uk-UA"/>
        </w:rPr>
        <w:t>n</w:t>
      </w:r>
      <w:r w:rsidRPr="006C5D5B">
        <w:rPr>
          <w:sz w:val="28"/>
          <w:szCs w:val="28"/>
          <w:lang w:val="uk-UA"/>
        </w:rPr>
        <w:t xml:space="preserve"> станів природи і </w:t>
      </w:r>
      <w:r w:rsidRPr="006C5D5B">
        <w:rPr>
          <w:i/>
          <w:sz w:val="28"/>
          <w:szCs w:val="28"/>
          <w:lang w:val="uk-UA"/>
        </w:rPr>
        <w:t>m</w:t>
      </w:r>
      <w:r w:rsidRPr="006C5D5B">
        <w:rPr>
          <w:sz w:val="28"/>
          <w:szCs w:val="28"/>
          <w:lang w:val="uk-UA"/>
        </w:rPr>
        <w:t xml:space="preserve"> альтернатив. Якщо </w:t>
      </w:r>
      <w:proofErr w:type="spellStart"/>
      <w:r w:rsidRPr="006C5D5B">
        <w:rPr>
          <w:i/>
          <w:sz w:val="28"/>
          <w:szCs w:val="28"/>
          <w:lang w:val="uk-UA"/>
        </w:rPr>
        <w:t>p</w:t>
      </w:r>
      <w:r w:rsidRPr="006C5D5B">
        <w:rPr>
          <w:sz w:val="28"/>
          <w:szCs w:val="28"/>
          <w:vertAlign w:val="subscript"/>
          <w:lang w:val="uk-UA"/>
        </w:rPr>
        <w:t>j</w:t>
      </w:r>
      <w:proofErr w:type="spellEnd"/>
      <w:r w:rsidRPr="006C5D5B">
        <w:rPr>
          <w:sz w:val="28"/>
          <w:szCs w:val="28"/>
          <w:vertAlign w:val="subscript"/>
          <w:lang w:val="uk-UA"/>
        </w:rPr>
        <w:t xml:space="preserve"> </w:t>
      </w:r>
      <w:r w:rsidRPr="006C5D5B">
        <w:rPr>
          <w:sz w:val="28"/>
          <w:szCs w:val="28"/>
          <w:lang w:val="uk-UA"/>
        </w:rPr>
        <w:t xml:space="preserve">– вірогідність </w:t>
      </w:r>
      <w:r w:rsidRPr="006C5D5B">
        <w:rPr>
          <w:i/>
          <w:sz w:val="28"/>
          <w:szCs w:val="28"/>
          <w:lang w:val="uk-UA"/>
        </w:rPr>
        <w:t>j</w:t>
      </w:r>
      <w:r w:rsidRPr="006C5D5B">
        <w:rPr>
          <w:sz w:val="28"/>
          <w:szCs w:val="28"/>
          <w:lang w:val="uk-UA"/>
        </w:rPr>
        <w:t xml:space="preserve">-го стану природи, а </w:t>
      </w:r>
      <w:proofErr w:type="spellStart"/>
      <w:r w:rsidRPr="006C5D5B">
        <w:rPr>
          <w:i/>
          <w:sz w:val="28"/>
          <w:szCs w:val="28"/>
          <w:lang w:val="uk-UA"/>
        </w:rPr>
        <w:t>a</w:t>
      </w:r>
      <w:r w:rsidRPr="006C5D5B">
        <w:rPr>
          <w:sz w:val="28"/>
          <w:szCs w:val="28"/>
          <w:vertAlign w:val="subscript"/>
          <w:lang w:val="uk-UA"/>
        </w:rPr>
        <w:t>ij</w:t>
      </w:r>
      <w:proofErr w:type="spellEnd"/>
      <w:r w:rsidRPr="006C5D5B">
        <w:rPr>
          <w:sz w:val="28"/>
          <w:szCs w:val="28"/>
          <w:lang w:val="uk-UA"/>
        </w:rPr>
        <w:t xml:space="preserve"> – платіж, пов'язаний з ухваленням рішення </w:t>
      </w:r>
      <w:r w:rsidRPr="006C5D5B">
        <w:rPr>
          <w:i/>
          <w:sz w:val="28"/>
          <w:szCs w:val="28"/>
          <w:lang w:val="uk-UA"/>
        </w:rPr>
        <w:t>i</w:t>
      </w:r>
      <w:r w:rsidRPr="006C5D5B">
        <w:rPr>
          <w:sz w:val="28"/>
          <w:szCs w:val="28"/>
          <w:lang w:val="uk-UA"/>
        </w:rPr>
        <w:t xml:space="preserve"> при стані природи </w:t>
      </w:r>
      <w:r w:rsidRPr="006C5D5B">
        <w:rPr>
          <w:i/>
          <w:sz w:val="28"/>
          <w:szCs w:val="28"/>
          <w:lang w:val="uk-UA"/>
        </w:rPr>
        <w:t>j</w:t>
      </w:r>
      <w:r w:rsidRPr="006C5D5B">
        <w:rPr>
          <w:sz w:val="28"/>
          <w:szCs w:val="28"/>
          <w:lang w:val="uk-UA"/>
        </w:rPr>
        <w:t xml:space="preserve"> (</w:t>
      </w:r>
      <w:r w:rsidRPr="006C5D5B">
        <w:rPr>
          <w:i/>
          <w:sz w:val="28"/>
          <w:szCs w:val="28"/>
          <w:lang w:val="uk-UA"/>
        </w:rPr>
        <w:t>i</w:t>
      </w:r>
      <w:r w:rsidRPr="006C5D5B">
        <w:rPr>
          <w:sz w:val="28"/>
          <w:szCs w:val="28"/>
          <w:lang w:val="uk-UA"/>
        </w:rPr>
        <w:t xml:space="preserve"> = 1, 2, ..., </w:t>
      </w:r>
      <w:r w:rsidRPr="006C5D5B">
        <w:rPr>
          <w:i/>
          <w:sz w:val="28"/>
          <w:szCs w:val="28"/>
          <w:lang w:val="uk-UA"/>
        </w:rPr>
        <w:t>m</w:t>
      </w:r>
      <w:r w:rsidRPr="006C5D5B">
        <w:rPr>
          <w:sz w:val="28"/>
          <w:szCs w:val="28"/>
          <w:lang w:val="uk-UA"/>
        </w:rPr>
        <w:t xml:space="preserve">; </w:t>
      </w:r>
      <w:r w:rsidRPr="006C5D5B">
        <w:rPr>
          <w:i/>
          <w:sz w:val="28"/>
          <w:szCs w:val="28"/>
          <w:lang w:val="uk-UA"/>
        </w:rPr>
        <w:t>j</w:t>
      </w:r>
      <w:r w:rsidRPr="006C5D5B">
        <w:rPr>
          <w:sz w:val="28"/>
          <w:szCs w:val="28"/>
          <w:lang w:val="uk-UA"/>
        </w:rPr>
        <w:t xml:space="preserve"> = 1, 2, ..., </w:t>
      </w:r>
      <w:r w:rsidRPr="006C5D5B">
        <w:rPr>
          <w:i/>
          <w:sz w:val="28"/>
          <w:szCs w:val="28"/>
          <w:lang w:val="uk-UA"/>
        </w:rPr>
        <w:t>n</w:t>
      </w:r>
      <w:r w:rsidRPr="006C5D5B">
        <w:rPr>
          <w:sz w:val="28"/>
          <w:szCs w:val="28"/>
          <w:lang w:val="uk-UA"/>
        </w:rPr>
        <w:t xml:space="preserve">), тоді очікуваний платіж для вирішення </w:t>
      </w:r>
      <w:r w:rsidRPr="006C5D5B">
        <w:rPr>
          <w:i/>
          <w:sz w:val="28"/>
          <w:szCs w:val="28"/>
          <w:lang w:val="uk-UA"/>
        </w:rPr>
        <w:t>i</w:t>
      </w:r>
      <w:r w:rsidRPr="006C5D5B">
        <w:rPr>
          <w:sz w:val="28"/>
          <w:szCs w:val="28"/>
          <w:lang w:val="uk-UA"/>
        </w:rPr>
        <w:t xml:space="preserve"> обчислюється у вигляді</w:t>
      </w:r>
    </w:p>
    <w:p w14:paraId="206D8835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b/>
          <w:bCs/>
          <w:noProof/>
          <w:sz w:val="28"/>
          <w:szCs w:val="28"/>
          <w:lang w:eastAsia="en-US"/>
        </w:rPr>
        <w:drawing>
          <wp:inline distT="0" distB="0" distL="0" distR="0" wp14:anchorId="15151CF1" wp14:editId="6603F827">
            <wp:extent cx="2673985" cy="230505"/>
            <wp:effectExtent l="19050" t="0" r="0" b="0"/>
            <wp:docPr id="8" name="Рисунок 8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0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b/>
          <w:bCs/>
          <w:sz w:val="28"/>
          <w:szCs w:val="28"/>
        </w:rPr>
        <w:t>,</w:t>
      </w:r>
    </w:p>
    <w:p w14:paraId="250F2CF3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sz w:val="28"/>
          <w:szCs w:val="28"/>
        </w:rPr>
        <w:t xml:space="preserve">де за визначенням </w:t>
      </w:r>
      <w:r w:rsidRPr="006C5D5B">
        <w:rPr>
          <w:i/>
          <w:sz w:val="28"/>
          <w:szCs w:val="28"/>
        </w:rPr>
        <w:t>p</w:t>
      </w:r>
      <w:r w:rsidRPr="006C5D5B">
        <w:rPr>
          <w:sz w:val="28"/>
          <w:szCs w:val="28"/>
          <w:vertAlign w:val="subscript"/>
        </w:rPr>
        <w:t>1</w:t>
      </w:r>
      <w:r w:rsidRPr="006C5D5B">
        <w:rPr>
          <w:sz w:val="28"/>
          <w:szCs w:val="28"/>
        </w:rPr>
        <w:t>+</w:t>
      </w:r>
      <w:r w:rsidRPr="006C5D5B">
        <w:rPr>
          <w:i/>
          <w:sz w:val="28"/>
          <w:szCs w:val="28"/>
        </w:rPr>
        <w:t>p</w:t>
      </w:r>
      <w:r w:rsidRPr="006C5D5B">
        <w:rPr>
          <w:i/>
          <w:sz w:val="28"/>
          <w:szCs w:val="28"/>
          <w:vertAlign w:val="subscript"/>
        </w:rPr>
        <w:t>2</w:t>
      </w:r>
      <w:r w:rsidRPr="006C5D5B">
        <w:rPr>
          <w:sz w:val="28"/>
          <w:szCs w:val="28"/>
        </w:rPr>
        <w:t>+…+</w:t>
      </w:r>
      <w:proofErr w:type="spellStart"/>
      <w:r w:rsidRPr="006C5D5B">
        <w:rPr>
          <w:i/>
          <w:sz w:val="28"/>
          <w:szCs w:val="28"/>
        </w:rPr>
        <w:t>p</w:t>
      </w:r>
      <w:r w:rsidRPr="006C5D5B">
        <w:rPr>
          <w:sz w:val="28"/>
          <w:szCs w:val="28"/>
          <w:u w:val="single"/>
          <w:vertAlign w:val="subscript"/>
        </w:rPr>
        <w:t>n</w:t>
      </w:r>
      <w:proofErr w:type="spellEnd"/>
      <w:r w:rsidRPr="006C5D5B">
        <w:rPr>
          <w:sz w:val="28"/>
          <w:szCs w:val="28"/>
        </w:rPr>
        <w:t>=1.</w:t>
      </w:r>
    </w:p>
    <w:p w14:paraId="523C3BFF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sz w:val="28"/>
          <w:szCs w:val="28"/>
        </w:rPr>
        <w:t xml:space="preserve">Кращою альтернативою буде та, яка відповідає </w:t>
      </w:r>
      <w:r w:rsidRPr="006C5D5B">
        <w:rPr>
          <w:b/>
          <w:bCs/>
          <w:noProof/>
          <w:sz w:val="28"/>
          <w:szCs w:val="28"/>
          <w:lang w:eastAsia="en-US"/>
        </w:rPr>
        <w:drawing>
          <wp:inline distT="0" distB="0" distL="0" distR="0" wp14:anchorId="4153EF9F" wp14:editId="4C1C7F7A">
            <wp:extent cx="1206500" cy="238125"/>
            <wp:effectExtent l="0" t="0" r="0" b="0"/>
            <wp:docPr id="9" name="Рисунок 9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0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b/>
          <w:bCs/>
          <w:sz w:val="28"/>
          <w:szCs w:val="28"/>
        </w:rPr>
        <w:t xml:space="preserve">, </w:t>
      </w:r>
      <w:r w:rsidRPr="006C5D5B">
        <w:rPr>
          <w:sz w:val="28"/>
          <w:szCs w:val="28"/>
        </w:rPr>
        <w:t xml:space="preserve">або </w:t>
      </w:r>
      <w:r w:rsidRPr="006C5D5B">
        <w:rPr>
          <w:b/>
          <w:bCs/>
          <w:noProof/>
          <w:sz w:val="28"/>
          <w:szCs w:val="28"/>
          <w:lang w:eastAsia="en-US"/>
        </w:rPr>
        <w:drawing>
          <wp:inline distT="0" distB="0" distL="0" distR="0" wp14:anchorId="7C53478E" wp14:editId="21ED036E">
            <wp:extent cx="1183640" cy="238125"/>
            <wp:effectExtent l="0" t="0" r="0" b="0"/>
            <wp:docPr id="10" name="Рисунок 10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00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677AE" w14:textId="77777777" w:rsidR="00975748" w:rsidRPr="006C5D5B" w:rsidRDefault="00975748" w:rsidP="00975748">
      <w:pPr>
        <w:ind w:firstLine="600"/>
        <w:jc w:val="both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06C5D5B">
        <w:rPr>
          <w:rFonts w:ascii="Times New Roman CYR" w:hAnsi="Times New Roman CYR" w:cs="Times New Roman CYR"/>
          <w:sz w:val="28"/>
          <w:szCs w:val="28"/>
        </w:rPr>
        <w:t xml:space="preserve">Комбінація </w:t>
      </w:r>
      <w:r w:rsidRPr="006C5D5B">
        <w:rPr>
          <w:rFonts w:ascii="Times New Roman CYR" w:hAnsi="Times New Roman CYR" w:cs="Times New Roman CYR"/>
          <w:i/>
          <w:sz w:val="28"/>
          <w:szCs w:val="28"/>
        </w:rPr>
        <w:t xml:space="preserve">очікуваного значення і </w:t>
      </w:r>
      <w:r w:rsidRPr="006C5D5B">
        <w:rPr>
          <w:i/>
          <w:sz w:val="28"/>
          <w:szCs w:val="28"/>
        </w:rPr>
        <w:t>дисперсії</w:t>
      </w:r>
      <w:r w:rsidRPr="006C5D5B">
        <w:rPr>
          <w:sz w:val="28"/>
          <w:szCs w:val="28"/>
        </w:rPr>
        <w:t xml:space="preserve"> враховує коливання (мінливість) можливого результату д</w:t>
      </w:r>
      <w:r w:rsidRPr="006C5D5B">
        <w:rPr>
          <w:rStyle w:val="hps"/>
          <w:sz w:val="28"/>
          <w:szCs w:val="28"/>
        </w:rPr>
        <w:t>ля</w:t>
      </w:r>
      <w:r w:rsidRPr="006C5D5B">
        <w:rPr>
          <w:sz w:val="28"/>
          <w:szCs w:val="28"/>
        </w:rPr>
        <w:t xml:space="preserve"> </w:t>
      </w:r>
      <w:proofErr w:type="spellStart"/>
      <w:r w:rsidRPr="006C5D5B">
        <w:rPr>
          <w:rStyle w:val="hps"/>
          <w:sz w:val="28"/>
          <w:szCs w:val="28"/>
        </w:rPr>
        <w:t>рідко</w:t>
      </w:r>
      <w:proofErr w:type="spellEnd"/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повторюваних ситуацій</w:t>
      </w:r>
      <w:r w:rsidRPr="006C5D5B">
        <w:rPr>
          <w:sz w:val="28"/>
          <w:szCs w:val="28"/>
        </w:rPr>
        <w:t xml:space="preserve">. </w:t>
      </w:r>
      <w:r w:rsidRPr="006C5D5B">
        <w:rPr>
          <w:sz w:val="28"/>
          <w:szCs w:val="28"/>
          <w:bdr w:val="none" w:sz="0" w:space="0" w:color="auto" w:frame="1"/>
        </w:rPr>
        <w:t xml:space="preserve">Дисперсія – це середнє зважене з квадратів відхилень дійсних результатів від середніх очікуваних  </w:t>
      </w:r>
      <w:hyperlink r:id="rId10" w:history="1">
        <w:r w:rsidRPr="006C5D5B">
          <w:rPr>
            <w:rStyle w:val="af"/>
            <w:color w:val="auto"/>
            <w:sz w:val="28"/>
            <w:szCs w:val="28"/>
            <w:bdr w:val="none" w:sz="0" w:space="0" w:color="auto" w:frame="1"/>
          </w:rPr>
          <w:t>http://univer-nn.ru/statistika/dispersiya/</w:t>
        </w:r>
      </w:hyperlink>
      <w:r w:rsidRPr="006C5D5B">
        <w:rPr>
          <w:sz w:val="28"/>
          <w:szCs w:val="28"/>
          <w:bdr w:val="none" w:sz="0" w:space="0" w:color="auto" w:frame="1"/>
        </w:rPr>
        <w:t xml:space="preserve"> </w:t>
      </w:r>
      <w:r w:rsidRPr="006C5D5B">
        <w:rPr>
          <w:rStyle w:val="hps"/>
          <w:sz w:val="28"/>
          <w:szCs w:val="28"/>
        </w:rPr>
        <w:t>дисперсія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відображає міру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розкиду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даних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навколо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середньої величини.</w:t>
      </w:r>
    </w:p>
    <w:p w14:paraId="1DBA4A72" w14:textId="77777777" w:rsidR="00975748" w:rsidRPr="006C5D5B" w:rsidRDefault="00975748" w:rsidP="00975748">
      <w:pPr>
        <w:ind w:firstLine="600"/>
        <w:jc w:val="both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lastRenderedPageBreak/>
        <w:t>Якщо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х</w:t>
      </w:r>
      <w:r w:rsidRPr="006C5D5B">
        <w:rPr>
          <w:rStyle w:val="hps"/>
          <w:sz w:val="28"/>
          <w:szCs w:val="28"/>
        </w:rPr>
        <w:t xml:space="preserve"> випадкова величина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з дисперсією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D</w:t>
      </w:r>
      <w:r w:rsidRPr="006C5D5B">
        <w:rPr>
          <w:sz w:val="28"/>
          <w:szCs w:val="28"/>
        </w:rPr>
        <w:t xml:space="preserve">, то </w:t>
      </w:r>
      <w:r w:rsidRPr="006C5D5B">
        <w:rPr>
          <w:rStyle w:val="hps"/>
          <w:sz w:val="28"/>
          <w:szCs w:val="28"/>
        </w:rPr>
        <w:t>середнє арифметичне</w:t>
      </w:r>
      <w:r w:rsidRPr="006C5D5B">
        <w:rPr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</m:oMath>
      <w:r w:rsidRPr="006C5D5B">
        <w:rPr>
          <w:i/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має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 xml:space="preserve">дисперсію </w:t>
      </w:r>
      <w:r w:rsidRPr="006C5D5B">
        <w:rPr>
          <w:rStyle w:val="hps"/>
          <w:i/>
          <w:sz w:val="28"/>
          <w:szCs w:val="28"/>
        </w:rPr>
        <w:t>D</w:t>
      </w:r>
      <w:r w:rsidRPr="006C5D5B">
        <w:rPr>
          <w:rStyle w:val="hps"/>
          <w:sz w:val="28"/>
          <w:szCs w:val="28"/>
        </w:rPr>
        <w:t>/</w:t>
      </w:r>
      <w:r w:rsidRPr="006C5D5B">
        <w:rPr>
          <w:rStyle w:val="hps"/>
          <w:i/>
          <w:sz w:val="28"/>
          <w:szCs w:val="28"/>
        </w:rPr>
        <w:t>n</w:t>
      </w:r>
      <w:r w:rsidRPr="006C5D5B">
        <w:rPr>
          <w:sz w:val="28"/>
          <w:szCs w:val="28"/>
        </w:rPr>
        <w:t xml:space="preserve">, де </w:t>
      </w:r>
      <w:r w:rsidRPr="006C5D5B">
        <w:rPr>
          <w:rStyle w:val="hps"/>
          <w:i/>
          <w:sz w:val="28"/>
          <w:szCs w:val="28"/>
        </w:rPr>
        <w:t>n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– кількість складових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 xml:space="preserve">в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</m:oMath>
      <w:r w:rsidRPr="006C5D5B">
        <w:rPr>
          <w:sz w:val="28"/>
          <w:szCs w:val="28"/>
        </w:rPr>
        <w:t xml:space="preserve">. </w:t>
      </w:r>
      <w:r w:rsidRPr="006C5D5B">
        <w:rPr>
          <w:rStyle w:val="hps"/>
          <w:sz w:val="28"/>
          <w:szCs w:val="28"/>
        </w:rPr>
        <w:t>Отже, якщо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D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зменшується</w:t>
      </w:r>
      <w:r w:rsidRPr="006C5D5B">
        <w:rPr>
          <w:sz w:val="28"/>
          <w:szCs w:val="28"/>
        </w:rPr>
        <w:t xml:space="preserve"> ймовірність </w:t>
      </w:r>
      <w:r w:rsidRPr="006C5D5B">
        <w:rPr>
          <w:rStyle w:val="hps"/>
          <w:sz w:val="28"/>
          <w:szCs w:val="28"/>
        </w:rPr>
        <w:t>того,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 xml:space="preserve">що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</m:oMath>
      <w:r w:rsidRPr="006C5D5B">
        <w:rPr>
          <w:rStyle w:val="hps"/>
          <w:sz w:val="28"/>
          <w:szCs w:val="28"/>
        </w:rPr>
        <w:t xml:space="preserve"> близько до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математичного очікування</w:t>
      </w:r>
      <w:r w:rsidRPr="006C5D5B">
        <w:rPr>
          <w:sz w:val="28"/>
          <w:szCs w:val="28"/>
        </w:rPr>
        <w:t>, збільшується.</w:t>
      </w:r>
    </w:p>
    <w:p w14:paraId="0EC6B130" w14:textId="77777777" w:rsidR="00975748" w:rsidRPr="006C5D5B" w:rsidRDefault="00975748" w:rsidP="00975748">
      <w:pPr>
        <w:pStyle w:val="a3"/>
        <w:rPr>
          <w:sz w:val="28"/>
          <w:szCs w:val="28"/>
          <w:lang w:val="uk-UA"/>
        </w:rPr>
      </w:pPr>
      <w:r w:rsidRPr="006C5D5B">
        <w:rPr>
          <w:sz w:val="28"/>
          <w:szCs w:val="28"/>
          <w:lang w:val="uk-UA"/>
        </w:rPr>
        <w:t xml:space="preserve">Формула для розрахунку </w:t>
      </w:r>
      <w:r w:rsidRPr="006C5D5B">
        <w:rPr>
          <w:rStyle w:val="ae"/>
          <w:sz w:val="28"/>
          <w:szCs w:val="28"/>
          <w:lang w:val="uk-UA"/>
        </w:rPr>
        <w:t xml:space="preserve">D </w:t>
      </w:r>
      <w:r w:rsidRPr="006C5D5B">
        <w:rPr>
          <w:rStyle w:val="ae"/>
          <w:i w:val="0"/>
          <w:sz w:val="28"/>
          <w:szCs w:val="28"/>
          <w:lang w:val="uk-UA"/>
        </w:rPr>
        <w:t>(</w:t>
      </w:r>
      <w:r w:rsidRPr="006C5D5B">
        <w:rPr>
          <w:sz w:val="28"/>
          <w:szCs w:val="28"/>
          <w:lang w:val="uk-UA"/>
        </w:rPr>
        <w:t xml:space="preserve">або </w:t>
      </w:r>
      <w:r w:rsidRPr="006C5D5B">
        <w:rPr>
          <w:rStyle w:val="ae"/>
          <w:sz w:val="28"/>
          <w:szCs w:val="28"/>
          <w:lang w:val="uk-UA"/>
        </w:rPr>
        <w:t>σ</w:t>
      </w:r>
      <w:r w:rsidRPr="006C5D5B">
        <w:rPr>
          <w:rStyle w:val="ae"/>
          <w:sz w:val="28"/>
          <w:szCs w:val="28"/>
          <w:vertAlign w:val="superscript"/>
          <w:lang w:val="uk-UA"/>
        </w:rPr>
        <w:t>2</w:t>
      </w:r>
      <w:r w:rsidRPr="006C5D5B">
        <w:rPr>
          <w:rStyle w:val="ae"/>
          <w:i w:val="0"/>
          <w:sz w:val="28"/>
          <w:szCs w:val="28"/>
          <w:lang w:val="uk-UA"/>
        </w:rPr>
        <w:t>)</w:t>
      </w:r>
      <w:r w:rsidRPr="006C5D5B">
        <w:rPr>
          <w:sz w:val="28"/>
          <w:szCs w:val="28"/>
          <w:lang w:val="uk-UA"/>
        </w:rPr>
        <w:t>:</w:t>
      </w:r>
    </w:p>
    <w:p w14:paraId="778833A2" w14:textId="77777777" w:rsidR="00975748" w:rsidRPr="006C5D5B" w:rsidRDefault="00975748" w:rsidP="00975748">
      <w:pPr>
        <w:pStyle w:val="a3"/>
        <w:rPr>
          <w:sz w:val="28"/>
          <w:szCs w:val="28"/>
          <w:lang w:val="uk-UA"/>
        </w:rPr>
      </w:pPr>
      <w:r w:rsidRPr="006C5D5B">
        <w:rPr>
          <w:noProof/>
          <w:sz w:val="28"/>
          <w:szCs w:val="28"/>
          <w:lang w:val="uk-UA" w:eastAsia="en-US"/>
        </w:rPr>
        <w:drawing>
          <wp:inline distT="0" distB="0" distL="0" distR="0" wp14:anchorId="1CA95BB8" wp14:editId="283063A2">
            <wp:extent cx="1551940" cy="391795"/>
            <wp:effectExtent l="19050" t="0" r="0" b="0"/>
            <wp:docPr id="11" name="Рисунок 11" descr="Формула диспер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 дисперсии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  <w:lang w:val="uk-UA"/>
        </w:rPr>
        <w:t>,</w:t>
      </w:r>
    </w:p>
    <w:p w14:paraId="3F31CCB5" w14:textId="77777777" w:rsidR="00975748" w:rsidRPr="006C5D5B" w:rsidRDefault="00975748" w:rsidP="00975748">
      <w:pPr>
        <w:pStyle w:val="a3"/>
        <w:rPr>
          <w:sz w:val="28"/>
          <w:szCs w:val="28"/>
          <w:lang w:val="uk-UA"/>
        </w:rPr>
      </w:pPr>
      <w:r w:rsidRPr="006C5D5B">
        <w:rPr>
          <w:sz w:val="28"/>
          <w:szCs w:val="28"/>
          <w:lang w:val="uk-UA"/>
        </w:rPr>
        <w:t xml:space="preserve">де </w:t>
      </w:r>
      <w:r w:rsidRPr="006C5D5B">
        <w:rPr>
          <w:rStyle w:val="ae"/>
          <w:sz w:val="28"/>
          <w:szCs w:val="28"/>
          <w:lang w:val="uk-UA"/>
        </w:rPr>
        <w:t>x</w:t>
      </w:r>
      <w:r w:rsidRPr="006C5D5B">
        <w:rPr>
          <w:rStyle w:val="ae"/>
          <w:sz w:val="28"/>
          <w:szCs w:val="28"/>
          <w:vertAlign w:val="subscript"/>
          <w:lang w:val="uk-UA"/>
        </w:rPr>
        <w:t>i</w:t>
      </w:r>
      <w:r w:rsidRPr="006C5D5B">
        <w:rPr>
          <w:sz w:val="28"/>
          <w:szCs w:val="28"/>
          <w:lang w:val="uk-UA"/>
        </w:rPr>
        <w:t xml:space="preserve"> – </w:t>
      </w:r>
      <w:r w:rsidRPr="006C5D5B">
        <w:rPr>
          <w:rStyle w:val="ae"/>
          <w:sz w:val="28"/>
          <w:szCs w:val="28"/>
          <w:lang w:val="uk-UA"/>
        </w:rPr>
        <w:t>i</w:t>
      </w:r>
      <w:r w:rsidRPr="006C5D5B">
        <w:rPr>
          <w:sz w:val="28"/>
          <w:szCs w:val="28"/>
          <w:lang w:val="uk-UA"/>
        </w:rPr>
        <w:t xml:space="preserve">-е значення показника, що аналізується; </w:t>
      </w:r>
      <w:r w:rsidRPr="006C5D5B">
        <w:rPr>
          <w:rStyle w:val="ae"/>
          <w:sz w:val="28"/>
          <w:szCs w:val="28"/>
          <w:lang w:val="uk-UA"/>
        </w:rPr>
        <w:t>n</w:t>
      </w:r>
      <w:r w:rsidRPr="006C5D5B">
        <w:rPr>
          <w:sz w:val="28"/>
          <w:szCs w:val="28"/>
          <w:lang w:val="uk-UA"/>
        </w:rPr>
        <w:t xml:space="preserve"> – </w:t>
      </w:r>
      <w:r w:rsidRPr="006C5D5B">
        <w:rPr>
          <w:rStyle w:val="hps"/>
          <w:sz w:val="28"/>
          <w:szCs w:val="28"/>
          <w:lang w:val="uk-UA"/>
        </w:rPr>
        <w:t>кількість</w:t>
      </w:r>
      <w:r w:rsidRPr="006C5D5B">
        <w:rPr>
          <w:rStyle w:val="shorttext"/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значень</w:t>
      </w:r>
      <w:r w:rsidRPr="006C5D5B">
        <w:rPr>
          <w:rStyle w:val="shorttext"/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в</w:t>
      </w:r>
      <w:r w:rsidRPr="006C5D5B">
        <w:rPr>
          <w:rStyle w:val="shorttext"/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сукупності даних</w:t>
      </w:r>
      <w:r w:rsidRPr="006C5D5B">
        <w:rPr>
          <w:sz w:val="28"/>
          <w:szCs w:val="28"/>
          <w:lang w:val="uk-UA"/>
        </w:rPr>
        <w:t>, що аналізується.</w:t>
      </w:r>
    </w:p>
    <w:p w14:paraId="74870328" w14:textId="77777777" w:rsidR="00975748" w:rsidRPr="006C5D5B" w:rsidRDefault="00975748" w:rsidP="00975748">
      <w:pPr>
        <w:ind w:firstLine="600"/>
        <w:jc w:val="both"/>
        <w:rPr>
          <w:sz w:val="28"/>
          <w:szCs w:val="28"/>
        </w:rPr>
      </w:pPr>
      <w:hyperlink r:id="rId12" w:history="1">
        <w:r w:rsidRPr="006C5D5B">
          <w:rPr>
            <w:rStyle w:val="af"/>
            <w:color w:val="auto"/>
            <w:sz w:val="28"/>
            <w:szCs w:val="28"/>
          </w:rPr>
          <w:t>https://statanaliz.info/statistica/opisanie-dannyx/dispersiya-standartnoe-otklonenie-koeffitsient-variatsii/</w:t>
        </w:r>
      </w:hyperlink>
    </w:p>
    <w:p w14:paraId="7A9119B4" w14:textId="77777777" w:rsidR="00975748" w:rsidRPr="006C5D5B" w:rsidRDefault="00975748" w:rsidP="00975748">
      <w:pPr>
        <w:ind w:firstLine="600"/>
        <w:jc w:val="both"/>
        <w:rPr>
          <w:sz w:val="28"/>
          <w:szCs w:val="28"/>
        </w:rPr>
      </w:pPr>
    </w:p>
    <w:p w14:paraId="2B93F81E" w14:textId="77777777" w:rsidR="00975748" w:rsidRPr="006C5D5B" w:rsidRDefault="00975748" w:rsidP="00975748">
      <w:pPr>
        <w:pStyle w:val="a3"/>
        <w:ind w:firstLine="709"/>
        <w:jc w:val="both"/>
        <w:rPr>
          <w:sz w:val="28"/>
          <w:szCs w:val="28"/>
          <w:lang w:val="uk-UA"/>
        </w:rPr>
      </w:pPr>
      <w:bookmarkStart w:id="0" w:name="Sigma"/>
      <w:bookmarkEnd w:id="0"/>
      <w:r w:rsidRPr="006C5D5B">
        <w:rPr>
          <w:rStyle w:val="hps"/>
          <w:sz w:val="28"/>
          <w:szCs w:val="28"/>
          <w:lang w:val="uk-UA"/>
        </w:rPr>
        <w:t>Середнє квадратичне відхилення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(стандартне відхилення</w:t>
      </w:r>
      <w:r w:rsidRPr="006C5D5B">
        <w:rPr>
          <w:sz w:val="28"/>
          <w:szCs w:val="28"/>
          <w:lang w:val="uk-UA"/>
        </w:rPr>
        <w:t xml:space="preserve">) </w:t>
      </w:r>
      <w:r w:rsidRPr="006C5D5B">
        <w:rPr>
          <w:rStyle w:val="hps"/>
          <w:sz w:val="28"/>
          <w:szCs w:val="28"/>
          <w:lang w:val="uk-UA"/>
        </w:rPr>
        <w:t>також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характеризує міру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розсіювання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значень</w:t>
      </w:r>
      <w:r w:rsidRPr="006C5D5B">
        <w:rPr>
          <w:sz w:val="28"/>
          <w:szCs w:val="28"/>
          <w:lang w:val="uk-UA"/>
        </w:rPr>
        <w:t xml:space="preserve">, але на відміну </w:t>
      </w:r>
      <w:r w:rsidRPr="006C5D5B">
        <w:rPr>
          <w:rStyle w:val="hps"/>
          <w:sz w:val="28"/>
          <w:szCs w:val="28"/>
          <w:lang w:val="uk-UA"/>
        </w:rPr>
        <w:t>від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дисперсії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його можна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порівняти з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вихідними даними,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тому що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має ті ж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одиниці виміру.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Стандартне відхилення</w:t>
      </w:r>
      <w:r w:rsidRPr="006C5D5B">
        <w:rPr>
          <w:sz w:val="28"/>
          <w:szCs w:val="28"/>
          <w:lang w:val="uk-UA"/>
        </w:rPr>
        <w:t xml:space="preserve"> розраховується так:</w:t>
      </w:r>
    </w:p>
    <w:p w14:paraId="66A255C3" w14:textId="77777777" w:rsidR="00975748" w:rsidRPr="006C5D5B" w:rsidRDefault="00975748" w:rsidP="00975748">
      <w:pPr>
        <w:pStyle w:val="a3"/>
        <w:jc w:val="center"/>
        <w:rPr>
          <w:sz w:val="28"/>
          <w:szCs w:val="28"/>
          <w:lang w:val="uk-UA"/>
        </w:rPr>
      </w:pPr>
      <w:r w:rsidRPr="006C5D5B">
        <w:rPr>
          <w:noProof/>
          <w:sz w:val="28"/>
          <w:szCs w:val="28"/>
          <w:lang w:val="uk-UA" w:eastAsia="en-US"/>
        </w:rPr>
        <w:drawing>
          <wp:inline distT="0" distB="0" distL="0" distR="0" wp14:anchorId="636B03C2" wp14:editId="1B7C1560">
            <wp:extent cx="2174875" cy="568325"/>
            <wp:effectExtent l="19050" t="0" r="0" b="0"/>
            <wp:docPr id="12" name="Рисунок 12" descr="Среднее квадратическое (стандартное) откло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реднее квадратическое (стандартное) отклоне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  <w:lang w:val="uk-UA"/>
        </w:rPr>
        <w:t>.</w:t>
      </w:r>
    </w:p>
    <w:p w14:paraId="7CC102E3" w14:textId="77777777" w:rsidR="00975748" w:rsidRPr="006C5D5B" w:rsidRDefault="00975748" w:rsidP="00975748">
      <w:pPr>
        <w:pStyle w:val="a3"/>
        <w:rPr>
          <w:sz w:val="28"/>
          <w:szCs w:val="28"/>
          <w:lang w:val="uk-UA"/>
        </w:rPr>
      </w:pPr>
    </w:p>
    <w:p w14:paraId="1398B1A2" w14:textId="77777777" w:rsidR="00975748" w:rsidRPr="006C5D5B" w:rsidRDefault="00975748" w:rsidP="00975748">
      <w:pPr>
        <w:pStyle w:val="a3"/>
        <w:ind w:firstLine="709"/>
        <w:jc w:val="both"/>
        <w:rPr>
          <w:sz w:val="28"/>
          <w:szCs w:val="28"/>
          <w:lang w:val="uk-UA"/>
        </w:rPr>
      </w:pPr>
      <w:bookmarkStart w:id="1" w:name="KVar"/>
      <w:bookmarkEnd w:id="1"/>
      <w:r w:rsidRPr="006C5D5B">
        <w:rPr>
          <w:rStyle w:val="hps"/>
          <w:sz w:val="28"/>
          <w:szCs w:val="28"/>
          <w:lang w:val="uk-UA"/>
        </w:rPr>
        <w:t>Щоб зрозуміти,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наскільки великий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розкид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щодо самих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значень</w:t>
      </w:r>
      <w:r w:rsidRPr="006C5D5B">
        <w:rPr>
          <w:sz w:val="28"/>
          <w:szCs w:val="28"/>
          <w:lang w:val="uk-UA"/>
        </w:rPr>
        <w:t xml:space="preserve">, </w:t>
      </w:r>
      <w:r w:rsidRPr="006C5D5B">
        <w:rPr>
          <w:rStyle w:val="hps"/>
          <w:sz w:val="28"/>
          <w:szCs w:val="28"/>
          <w:lang w:val="uk-UA"/>
        </w:rPr>
        <w:t>потрібен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відносний показник</w:t>
      </w:r>
      <w:r w:rsidRPr="006C5D5B">
        <w:rPr>
          <w:sz w:val="28"/>
          <w:szCs w:val="28"/>
          <w:lang w:val="uk-UA"/>
        </w:rPr>
        <w:t xml:space="preserve">. </w:t>
      </w:r>
      <w:r w:rsidRPr="006C5D5B">
        <w:rPr>
          <w:rStyle w:val="hps"/>
          <w:sz w:val="28"/>
          <w:szCs w:val="28"/>
          <w:lang w:val="uk-UA"/>
        </w:rPr>
        <w:t>Такий показник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i/>
          <w:sz w:val="28"/>
          <w:szCs w:val="28"/>
          <w:lang w:val="uk-UA"/>
        </w:rPr>
        <w:t>V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називається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коефіцієнт варіації</w:t>
      </w:r>
      <w:r w:rsidRPr="006C5D5B">
        <w:rPr>
          <w:sz w:val="28"/>
          <w:szCs w:val="28"/>
          <w:lang w:val="uk-UA"/>
        </w:rPr>
        <w:t>:</w:t>
      </w:r>
    </w:p>
    <w:p w14:paraId="63E34E5E" w14:textId="77777777" w:rsidR="00975748" w:rsidRPr="006C5D5B" w:rsidRDefault="00975748" w:rsidP="00975748">
      <w:pPr>
        <w:pStyle w:val="a3"/>
        <w:jc w:val="center"/>
        <w:rPr>
          <w:sz w:val="28"/>
          <w:szCs w:val="28"/>
          <w:lang w:val="uk-UA"/>
        </w:rPr>
      </w:pPr>
      <w:r w:rsidRPr="006C5D5B">
        <w:rPr>
          <w:noProof/>
          <w:sz w:val="28"/>
          <w:szCs w:val="28"/>
          <w:lang w:val="uk-UA" w:eastAsia="en-US"/>
        </w:rPr>
        <w:drawing>
          <wp:inline distT="0" distB="0" distL="0" distR="0" wp14:anchorId="024CCCEF" wp14:editId="575EA41F">
            <wp:extent cx="361315" cy="314960"/>
            <wp:effectExtent l="19050" t="0" r="635" b="0"/>
            <wp:docPr id="13" name="Рисунок 13" descr="Коэффициент вари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эффициент вариации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  <w:lang w:val="uk-UA"/>
        </w:rPr>
        <w:t>.</w:t>
      </w:r>
    </w:p>
    <w:p w14:paraId="22426708" w14:textId="77777777" w:rsidR="00975748" w:rsidRPr="006C5D5B" w:rsidRDefault="00975748" w:rsidP="0097574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6C5D5B">
        <w:rPr>
          <w:rStyle w:val="hps"/>
          <w:sz w:val="28"/>
          <w:szCs w:val="28"/>
          <w:lang w:val="uk-UA"/>
        </w:rPr>
        <w:t>Як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видно,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це відношення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стандартного відхилення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до середньої величини</w:t>
      </w:r>
      <w:r w:rsidRPr="006C5D5B">
        <w:rPr>
          <w:sz w:val="28"/>
          <w:szCs w:val="28"/>
          <w:lang w:val="uk-UA"/>
        </w:rPr>
        <w:t xml:space="preserve">. </w:t>
      </w:r>
      <w:r w:rsidRPr="006C5D5B">
        <w:rPr>
          <w:rStyle w:val="hps"/>
          <w:sz w:val="28"/>
          <w:szCs w:val="28"/>
          <w:lang w:val="uk-UA"/>
        </w:rPr>
        <w:t>Даний показник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вимірюється у відсотках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(якщо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помножити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на 100</w:t>
      </w:r>
      <w:r w:rsidRPr="006C5D5B">
        <w:rPr>
          <w:sz w:val="28"/>
          <w:szCs w:val="28"/>
          <w:lang w:val="uk-UA"/>
        </w:rPr>
        <w:t xml:space="preserve">%). </w:t>
      </w:r>
      <w:r w:rsidRPr="006C5D5B">
        <w:rPr>
          <w:rStyle w:val="hps"/>
          <w:sz w:val="28"/>
          <w:szCs w:val="28"/>
          <w:lang w:val="uk-UA"/>
        </w:rPr>
        <w:t>У статистиці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прийнято, що</w:t>
      </w:r>
      <w:r w:rsidRPr="006C5D5B">
        <w:rPr>
          <w:sz w:val="28"/>
          <w:szCs w:val="28"/>
          <w:lang w:val="uk-UA"/>
        </w:rPr>
        <w:t xml:space="preserve">, </w:t>
      </w:r>
      <w:r w:rsidRPr="006C5D5B">
        <w:rPr>
          <w:rStyle w:val="hps"/>
          <w:sz w:val="28"/>
          <w:szCs w:val="28"/>
          <w:lang w:val="uk-UA"/>
        </w:rPr>
        <w:t>якщо значення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коефіцієнта варіації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менше 33</w:t>
      </w:r>
      <w:r w:rsidRPr="006C5D5B">
        <w:rPr>
          <w:sz w:val="28"/>
          <w:szCs w:val="28"/>
          <w:lang w:val="uk-UA"/>
        </w:rPr>
        <w:t xml:space="preserve">%, то </w:t>
      </w:r>
      <w:r w:rsidRPr="006C5D5B">
        <w:rPr>
          <w:rStyle w:val="hps"/>
          <w:sz w:val="28"/>
          <w:szCs w:val="28"/>
          <w:lang w:val="uk-UA"/>
        </w:rPr>
        <w:t>сукупність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вважається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однорідною,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якщо більше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33%</w:t>
      </w:r>
      <w:r w:rsidRPr="006C5D5B">
        <w:rPr>
          <w:sz w:val="28"/>
          <w:szCs w:val="28"/>
          <w:lang w:val="uk-UA"/>
        </w:rPr>
        <w:t xml:space="preserve">, то </w:t>
      </w:r>
      <w:r w:rsidRPr="006C5D5B">
        <w:rPr>
          <w:rStyle w:val="hps"/>
          <w:sz w:val="28"/>
          <w:szCs w:val="28"/>
          <w:lang w:val="uk-UA"/>
        </w:rPr>
        <w:t>–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неоднорідною.</w:t>
      </w:r>
      <w:r w:rsidRPr="006C5D5B">
        <w:rPr>
          <w:sz w:val="28"/>
          <w:szCs w:val="28"/>
          <w:lang w:val="uk-UA"/>
        </w:rPr>
        <w:t xml:space="preserve"> Ц</w:t>
      </w:r>
      <w:r w:rsidRPr="006C5D5B">
        <w:rPr>
          <w:rStyle w:val="hps"/>
          <w:sz w:val="28"/>
          <w:szCs w:val="28"/>
          <w:lang w:val="uk-UA"/>
        </w:rPr>
        <w:t>е вважається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аксіомою.</w:t>
      </w:r>
    </w:p>
    <w:p w14:paraId="6877738C" w14:textId="77777777" w:rsidR="00975748" w:rsidRPr="006C5D5B" w:rsidRDefault="00975748" w:rsidP="00975748">
      <w:pPr>
        <w:shd w:val="clear" w:color="auto" w:fill="FFFFFF"/>
        <w:ind w:firstLine="567"/>
        <w:jc w:val="both"/>
        <w:rPr>
          <w:sz w:val="28"/>
          <w:szCs w:val="28"/>
        </w:rPr>
      </w:pPr>
      <w:r w:rsidRPr="006C5D5B">
        <w:rPr>
          <w:sz w:val="28"/>
          <w:szCs w:val="28"/>
        </w:rPr>
        <w:t xml:space="preserve">Чим більше коефіцієнт, тим сильніше коливання. Установлено наступну </w:t>
      </w:r>
      <w:r w:rsidRPr="006C5D5B">
        <w:rPr>
          <w:i/>
          <w:iCs/>
          <w:sz w:val="28"/>
          <w:szCs w:val="28"/>
        </w:rPr>
        <w:t>якісну оцінку різних значень коефіцієнтів варіації:</w:t>
      </w:r>
    </w:p>
    <w:p w14:paraId="4998B34D" w14:textId="77777777" w:rsidR="00975748" w:rsidRPr="006C5D5B" w:rsidRDefault="00975748" w:rsidP="00975748">
      <w:pPr>
        <w:shd w:val="clear" w:color="auto" w:fill="FFFFFF"/>
        <w:ind w:firstLine="567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– до 10% - слабке коливання;</w:t>
      </w:r>
    </w:p>
    <w:p w14:paraId="02236AF7" w14:textId="77777777" w:rsidR="00975748" w:rsidRPr="006C5D5B" w:rsidRDefault="00975748" w:rsidP="00975748">
      <w:pPr>
        <w:shd w:val="clear" w:color="auto" w:fill="FFFFFF"/>
        <w:ind w:firstLine="567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– 10-25% - помірне коливання;</w:t>
      </w:r>
    </w:p>
    <w:p w14:paraId="23CB3EFA" w14:textId="77777777" w:rsidR="00975748" w:rsidRPr="006C5D5B" w:rsidRDefault="00975748" w:rsidP="00975748">
      <w:pPr>
        <w:ind w:firstLine="600"/>
        <w:rPr>
          <w:rFonts w:ascii="Times New Roman CYR" w:hAnsi="Times New Roman CYR" w:cs="Times New Roman CYR"/>
          <w:sz w:val="28"/>
          <w:szCs w:val="28"/>
        </w:rPr>
      </w:pPr>
      <w:r w:rsidRPr="006C5D5B">
        <w:rPr>
          <w:sz w:val="28"/>
          <w:szCs w:val="28"/>
        </w:rPr>
        <w:t>– понад 25% - високе коливання.</w:t>
      </w:r>
    </w:p>
    <w:p w14:paraId="473BCDF8" w14:textId="77777777" w:rsidR="00975748" w:rsidRPr="006C5D5B" w:rsidRDefault="00975748" w:rsidP="00975748">
      <w:pPr>
        <w:pStyle w:val="a3"/>
        <w:spacing w:before="0" w:beforeAutospacing="0" w:after="0" w:afterAutospacing="0"/>
        <w:ind w:firstLine="600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6C5D5B">
        <w:rPr>
          <w:rStyle w:val="hps"/>
          <w:sz w:val="28"/>
          <w:szCs w:val="28"/>
          <w:lang w:val="uk-UA"/>
        </w:rPr>
        <w:t>Критерій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граничного рівня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не дає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оптимального рішення</w:t>
      </w:r>
      <w:r w:rsidRPr="006C5D5B">
        <w:rPr>
          <w:sz w:val="28"/>
          <w:szCs w:val="28"/>
          <w:lang w:val="uk-UA"/>
        </w:rPr>
        <w:t xml:space="preserve">, що максимізує, наприклад, </w:t>
      </w:r>
      <w:r w:rsidRPr="006C5D5B">
        <w:rPr>
          <w:rStyle w:val="hps"/>
          <w:sz w:val="28"/>
          <w:szCs w:val="28"/>
          <w:lang w:val="uk-UA"/>
        </w:rPr>
        <w:t>прибуток або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мінімізує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 xml:space="preserve">витрати. </w:t>
      </w:r>
      <w:r w:rsidRPr="006C5D5B">
        <w:rPr>
          <w:rFonts w:ascii="Times New Roman CYR" w:hAnsi="Times New Roman CYR" w:cs="Times New Roman CYR"/>
          <w:sz w:val="28"/>
          <w:szCs w:val="28"/>
          <w:lang w:val="uk-UA"/>
        </w:rPr>
        <w:t xml:space="preserve">Цей критерій не має чітко вираженого математичного формулювання і оснований в значній мірі на інтуїції і досвіді ОПР. При цьому ОПР на підставі суб'єктивних міркувань визначає найприйнятніший спосіб дій. Критерій граничного рівня звичайно не </w:t>
      </w:r>
      <w:r w:rsidRPr="006C5D5B">
        <w:rPr>
          <w:rFonts w:ascii="Times New Roman CYR" w:hAnsi="Times New Roman CYR" w:cs="Times New Roman CYR"/>
          <w:sz w:val="28"/>
          <w:szCs w:val="28"/>
          <w:lang w:val="uk-UA"/>
        </w:rPr>
        <w:lastRenderedPageBreak/>
        <w:t>використовується, коли немає повного уявлення про безліч можливих альтернатив. Врахування ситуації ризику при цьому може вироблятися за рахунок введення законів розподілів випадкових чинників для відомих альтернатив.</w:t>
      </w:r>
    </w:p>
    <w:p w14:paraId="5C598912" w14:textId="77777777" w:rsidR="00975748" w:rsidRPr="006C5D5B" w:rsidRDefault="00975748" w:rsidP="00975748">
      <w:pPr>
        <w:pStyle w:val="a3"/>
        <w:spacing w:before="0" w:beforeAutospacing="0" w:after="0" w:afterAutospacing="0"/>
        <w:ind w:firstLine="600"/>
        <w:jc w:val="both"/>
        <w:rPr>
          <w:sz w:val="28"/>
          <w:szCs w:val="28"/>
          <w:lang w:val="uk-UA"/>
        </w:rPr>
      </w:pPr>
      <w:r w:rsidRPr="006C5D5B">
        <w:rPr>
          <w:sz w:val="28"/>
          <w:szCs w:val="28"/>
          <w:lang w:val="uk-UA"/>
        </w:rPr>
        <w:t>Не дивлячись на відсутність формалізації критеріями граничного рівня користуються досить часто, задаючись їх значеннями на підставі експертних або дослідних даних.</w:t>
      </w:r>
    </w:p>
    <w:p w14:paraId="71EC598B" w14:textId="77777777" w:rsidR="00975748" w:rsidRPr="006C5D5B" w:rsidRDefault="00975748" w:rsidP="00975748">
      <w:pPr>
        <w:pStyle w:val="af5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spacing w:before="240" w:after="240"/>
        <w:ind w:left="0" w:firstLine="0"/>
        <w:jc w:val="center"/>
        <w:rPr>
          <w:bCs/>
          <w:sz w:val="28"/>
          <w:szCs w:val="28"/>
        </w:rPr>
      </w:pPr>
      <w:r w:rsidRPr="006C5D5B">
        <w:rPr>
          <w:bCs/>
          <w:sz w:val="28"/>
          <w:szCs w:val="28"/>
        </w:rPr>
        <w:t>ЗАВДАННЯ НА ЛАБОРАТОРНУ РОБОТУ</w:t>
      </w:r>
    </w:p>
    <w:p w14:paraId="133419D1" w14:textId="77777777" w:rsidR="00975748" w:rsidRPr="006C5D5B" w:rsidRDefault="00975748" w:rsidP="00975748">
      <w:pPr>
        <w:numPr>
          <w:ilvl w:val="0"/>
          <w:numId w:val="33"/>
        </w:numPr>
        <w:tabs>
          <w:tab w:val="left" w:pos="1134"/>
        </w:tabs>
        <w:suppressAutoHyphens/>
        <w:ind w:left="0" w:firstLine="709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Отримати допуск до роботи. Отримати індивідуальне завдання.</w:t>
      </w:r>
    </w:p>
    <w:p w14:paraId="50CF2531" w14:textId="77777777" w:rsidR="00975748" w:rsidRPr="006C5D5B" w:rsidRDefault="00975748" w:rsidP="00975748">
      <w:pPr>
        <w:pStyle w:val="af5"/>
        <w:numPr>
          <w:ilvl w:val="0"/>
          <w:numId w:val="33"/>
        </w:numPr>
        <w:tabs>
          <w:tab w:val="left" w:pos="1134"/>
        </w:tabs>
        <w:suppressAutoHyphens/>
        <w:ind w:left="0" w:firstLine="709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Ознайомитись з призначенням критеріїв, вільно володіти елементами природи та відношеннями між ними. Під час підготовки до лабораторної роботи ознайомитись з теоретичними відомостями, що викладені в конспекті лекцій, розділі 2.2 цих вказівок та в [1–4].</w:t>
      </w:r>
    </w:p>
    <w:p w14:paraId="35D2A078" w14:textId="77777777" w:rsidR="00975748" w:rsidRPr="006C5D5B" w:rsidRDefault="00975748" w:rsidP="00975748">
      <w:pPr>
        <w:pStyle w:val="af5"/>
        <w:numPr>
          <w:ilvl w:val="0"/>
          <w:numId w:val="33"/>
        </w:numPr>
        <w:tabs>
          <w:tab w:val="left" w:pos="1134"/>
        </w:tabs>
        <w:suppressAutoHyphens/>
        <w:ind w:left="0" w:firstLine="709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Отримати допуск до роботи. Погодити індивідуальне завдання з темою випускної роботи.</w:t>
      </w:r>
    </w:p>
    <w:p w14:paraId="6C62E2FF" w14:textId="77777777" w:rsidR="00975748" w:rsidRPr="006C5D5B" w:rsidRDefault="00975748" w:rsidP="00975748">
      <w:pPr>
        <w:numPr>
          <w:ilvl w:val="0"/>
          <w:numId w:val="33"/>
        </w:numPr>
        <w:tabs>
          <w:tab w:val="left" w:pos="1134"/>
        </w:tabs>
        <w:suppressAutoHyphens/>
        <w:ind w:left="0" w:firstLine="709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Побудувати ПЗ згідно варіанту (темі випускної роботи). Необхідно забезпечити введення елементів матриці; вибір одного з критеріїв, за яким знаходиться і оцінюється краща альтернатива; виведення значень критеріїв і відповідних їм альтернатив окремо; виведення кращих альтернатив за всіма критеріями відразу. Студенти з парними номерами у списку групи шукають «гіршу» альтернативу.</w:t>
      </w:r>
    </w:p>
    <w:p w14:paraId="28AB54D0" w14:textId="77777777" w:rsidR="00975748" w:rsidRPr="006C5D5B" w:rsidRDefault="00975748" w:rsidP="00975748">
      <w:pPr>
        <w:numPr>
          <w:ilvl w:val="0"/>
          <w:numId w:val="33"/>
        </w:numPr>
        <w:tabs>
          <w:tab w:val="left" w:pos="1134"/>
        </w:tabs>
        <w:suppressAutoHyphens/>
        <w:ind w:left="0" w:firstLine="709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Надати текстовий опис природи і її станів, а також системи, що проектується.</w:t>
      </w:r>
    </w:p>
    <w:p w14:paraId="4FE172EC" w14:textId="77777777" w:rsidR="00975748" w:rsidRPr="006C5D5B" w:rsidRDefault="00975748" w:rsidP="00975748">
      <w:pPr>
        <w:shd w:val="clear" w:color="auto" w:fill="FFFFFF"/>
        <w:autoSpaceDE w:val="0"/>
        <w:autoSpaceDN w:val="0"/>
        <w:adjustRightInd w:val="0"/>
        <w:ind w:left="810" w:firstLine="709"/>
        <w:jc w:val="center"/>
        <w:rPr>
          <w:bCs/>
          <w:sz w:val="28"/>
          <w:szCs w:val="28"/>
        </w:rPr>
      </w:pPr>
    </w:p>
    <w:p w14:paraId="1702ACE4" w14:textId="77777777" w:rsidR="00975748" w:rsidRPr="006C5D5B" w:rsidRDefault="00975748" w:rsidP="00975748">
      <w:pPr>
        <w:pStyle w:val="af5"/>
        <w:numPr>
          <w:ilvl w:val="1"/>
          <w:numId w:val="32"/>
        </w:numPr>
        <w:jc w:val="center"/>
        <w:rPr>
          <w:bCs/>
          <w:sz w:val="28"/>
          <w:szCs w:val="28"/>
        </w:rPr>
      </w:pPr>
      <w:r w:rsidRPr="006C5D5B">
        <w:rPr>
          <w:bCs/>
          <w:sz w:val="28"/>
          <w:szCs w:val="28"/>
        </w:rPr>
        <w:t xml:space="preserve"> МЕТОДИКА ВИКОНАННЯ</w:t>
      </w:r>
    </w:p>
    <w:p w14:paraId="5CAF628B" w14:textId="77777777" w:rsidR="00975748" w:rsidRPr="006C5D5B" w:rsidRDefault="00975748" w:rsidP="00975748">
      <w:pPr>
        <w:ind w:firstLine="709"/>
        <w:rPr>
          <w:bCs/>
          <w:sz w:val="28"/>
          <w:szCs w:val="28"/>
        </w:rPr>
      </w:pPr>
      <w:r w:rsidRPr="006C5D5B">
        <w:rPr>
          <w:bCs/>
          <w:sz w:val="28"/>
          <w:szCs w:val="28"/>
        </w:rPr>
        <w:t>2.4.1 Бізнес-логіка</w:t>
      </w:r>
    </w:p>
    <w:p w14:paraId="4F6465C8" w14:textId="77777777" w:rsidR="00975748" w:rsidRPr="006C5D5B" w:rsidRDefault="00975748" w:rsidP="00975748">
      <w:pPr>
        <w:ind w:firstLine="709"/>
        <w:jc w:val="both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t xml:space="preserve">Приклад для критерія </w:t>
      </w:r>
      <w:r w:rsidRPr="006C5D5B">
        <w:rPr>
          <w:rStyle w:val="hps"/>
          <w:b/>
          <w:sz w:val="28"/>
          <w:szCs w:val="28"/>
        </w:rPr>
        <w:t>Севіджа</w:t>
      </w:r>
      <w:r w:rsidRPr="006C5D5B">
        <w:rPr>
          <w:sz w:val="28"/>
          <w:szCs w:val="28"/>
        </w:rPr>
        <w:t xml:space="preserve">. </w:t>
      </w:r>
      <w:r w:rsidRPr="006C5D5B">
        <w:rPr>
          <w:rStyle w:val="hps"/>
          <w:sz w:val="28"/>
          <w:szCs w:val="28"/>
        </w:rPr>
        <w:t>При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роботі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комп’ютерів необхідно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періодично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припиняти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обробку інформації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і перевіряти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на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наявність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вірусів</w:t>
      </w:r>
      <w:r w:rsidRPr="006C5D5B">
        <w:rPr>
          <w:sz w:val="28"/>
          <w:szCs w:val="28"/>
        </w:rPr>
        <w:t>. З</w:t>
      </w:r>
      <w:r w:rsidRPr="006C5D5B">
        <w:rPr>
          <w:rStyle w:val="hps"/>
          <w:sz w:val="28"/>
          <w:szCs w:val="28"/>
        </w:rPr>
        <w:t>упинення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призводить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до певних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економічних витрат</w:t>
      </w:r>
      <w:r w:rsidRPr="006C5D5B">
        <w:rPr>
          <w:sz w:val="28"/>
          <w:szCs w:val="28"/>
        </w:rPr>
        <w:t xml:space="preserve">. </w:t>
      </w:r>
      <w:r w:rsidRPr="006C5D5B">
        <w:rPr>
          <w:rStyle w:val="hps"/>
          <w:sz w:val="28"/>
          <w:szCs w:val="28"/>
        </w:rPr>
        <w:t>У разі ж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якщо вірус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вчасно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виявлений не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буде</w:t>
      </w:r>
      <w:r w:rsidRPr="006C5D5B">
        <w:rPr>
          <w:sz w:val="28"/>
          <w:szCs w:val="28"/>
        </w:rPr>
        <w:t xml:space="preserve">, можлива втрата </w:t>
      </w:r>
      <w:r w:rsidRPr="006C5D5B">
        <w:rPr>
          <w:rStyle w:val="hps"/>
          <w:sz w:val="28"/>
          <w:szCs w:val="28"/>
        </w:rPr>
        <w:t>деякої частини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інформації</w:t>
      </w:r>
      <w:r w:rsidRPr="006C5D5B">
        <w:rPr>
          <w:sz w:val="28"/>
          <w:szCs w:val="28"/>
        </w:rPr>
        <w:t xml:space="preserve">, </w:t>
      </w:r>
      <w:r w:rsidRPr="006C5D5B">
        <w:rPr>
          <w:rStyle w:val="hps"/>
          <w:sz w:val="28"/>
          <w:szCs w:val="28"/>
        </w:rPr>
        <w:t>що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призведе до ще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більших збитків</w:t>
      </w:r>
      <w:r w:rsidRPr="006C5D5B">
        <w:rPr>
          <w:sz w:val="28"/>
          <w:szCs w:val="28"/>
        </w:rPr>
        <w:t>.</w:t>
      </w:r>
    </w:p>
    <w:p w14:paraId="59A18A16" w14:textId="77777777" w:rsidR="00975748" w:rsidRPr="006C5D5B" w:rsidRDefault="00975748" w:rsidP="00975748">
      <w:pPr>
        <w:ind w:firstLine="709"/>
        <w:jc w:val="both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t>Альтернативи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такі</w:t>
      </w:r>
      <w:r w:rsidRPr="006C5D5B">
        <w:rPr>
          <w:sz w:val="28"/>
          <w:szCs w:val="28"/>
        </w:rPr>
        <w:t xml:space="preserve">: </w:t>
      </w:r>
      <w:r w:rsidRPr="006C5D5B">
        <w:rPr>
          <w:i/>
          <w:iCs/>
          <w:sz w:val="28"/>
          <w:szCs w:val="28"/>
        </w:rPr>
        <w:t>А1</w:t>
      </w:r>
      <w:r w:rsidRPr="006C5D5B">
        <w:rPr>
          <w:sz w:val="28"/>
          <w:szCs w:val="28"/>
        </w:rPr>
        <w:t xml:space="preserve">– повна перевірка; </w:t>
      </w:r>
      <w:r w:rsidRPr="006C5D5B">
        <w:rPr>
          <w:i/>
          <w:iCs/>
          <w:sz w:val="28"/>
          <w:szCs w:val="28"/>
        </w:rPr>
        <w:t xml:space="preserve">А2 </w:t>
      </w:r>
      <w:r w:rsidRPr="006C5D5B">
        <w:rPr>
          <w:sz w:val="28"/>
          <w:szCs w:val="28"/>
        </w:rPr>
        <w:t xml:space="preserve">– мінімальна перевірка; </w:t>
      </w:r>
      <w:r w:rsidRPr="006C5D5B">
        <w:rPr>
          <w:i/>
          <w:iCs/>
          <w:sz w:val="28"/>
          <w:szCs w:val="28"/>
        </w:rPr>
        <w:t xml:space="preserve">А3 </w:t>
      </w:r>
      <w:r w:rsidRPr="006C5D5B">
        <w:rPr>
          <w:sz w:val="28"/>
          <w:szCs w:val="28"/>
        </w:rPr>
        <w:t xml:space="preserve">– відмова від перевірки. </w:t>
      </w:r>
      <w:r w:rsidRPr="006C5D5B">
        <w:rPr>
          <w:rStyle w:val="hps"/>
          <w:sz w:val="28"/>
          <w:szCs w:val="28"/>
        </w:rPr>
        <w:t>комп’ютерів може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знаходитися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таких станах: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F1</w:t>
      </w:r>
      <w:r w:rsidRPr="006C5D5B">
        <w:rPr>
          <w:rStyle w:val="hps"/>
          <w:sz w:val="28"/>
          <w:szCs w:val="28"/>
        </w:rPr>
        <w:t xml:space="preserve"> –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вірус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відсутній;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F2</w:t>
      </w:r>
      <w:r w:rsidRPr="006C5D5B">
        <w:rPr>
          <w:rStyle w:val="hps"/>
          <w:sz w:val="28"/>
          <w:szCs w:val="28"/>
        </w:rPr>
        <w:t xml:space="preserve"> –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вірус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є, але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він не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встиг пошкодити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інформацію</w:t>
      </w:r>
      <w:r w:rsidRPr="006C5D5B">
        <w:rPr>
          <w:sz w:val="28"/>
          <w:szCs w:val="28"/>
        </w:rPr>
        <w:t xml:space="preserve">; </w:t>
      </w:r>
      <w:r w:rsidRPr="006C5D5B">
        <w:rPr>
          <w:rStyle w:val="hps"/>
          <w:i/>
          <w:sz w:val="28"/>
          <w:szCs w:val="28"/>
        </w:rPr>
        <w:t>F3</w:t>
      </w:r>
      <w:r w:rsidRPr="006C5D5B">
        <w:rPr>
          <w:rStyle w:val="hps"/>
          <w:sz w:val="28"/>
          <w:szCs w:val="28"/>
        </w:rPr>
        <w:t xml:space="preserve"> –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є файли</w:t>
      </w:r>
      <w:r w:rsidRPr="006C5D5B">
        <w:rPr>
          <w:sz w:val="28"/>
          <w:szCs w:val="28"/>
        </w:rPr>
        <w:t xml:space="preserve">, які </w:t>
      </w:r>
      <w:r w:rsidRPr="006C5D5B">
        <w:rPr>
          <w:rStyle w:val="hps"/>
          <w:sz w:val="28"/>
          <w:szCs w:val="28"/>
        </w:rPr>
        <w:t>потребують відновлення</w:t>
      </w:r>
      <w:r w:rsidRPr="006C5D5B">
        <w:rPr>
          <w:sz w:val="28"/>
          <w:szCs w:val="28"/>
        </w:rPr>
        <w:t>.</w:t>
      </w:r>
    </w:p>
    <w:p w14:paraId="253B656E" w14:textId="77777777" w:rsidR="00975748" w:rsidRPr="006C5D5B" w:rsidRDefault="00975748" w:rsidP="00975748">
      <w:pPr>
        <w:spacing w:after="120"/>
        <w:ind w:firstLine="709"/>
        <w:jc w:val="both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t>Результати</w:t>
      </w:r>
      <w:r w:rsidRPr="006C5D5B">
        <w:rPr>
          <w:sz w:val="28"/>
          <w:szCs w:val="28"/>
        </w:rPr>
        <w:t xml:space="preserve">, що включають </w:t>
      </w:r>
      <w:r w:rsidRPr="006C5D5B">
        <w:rPr>
          <w:rStyle w:val="hps"/>
          <w:sz w:val="28"/>
          <w:szCs w:val="28"/>
        </w:rPr>
        <w:t>витрати (</w:t>
      </w:r>
      <w:r w:rsidRPr="006C5D5B">
        <w:rPr>
          <w:sz w:val="28"/>
          <w:szCs w:val="28"/>
        </w:rPr>
        <w:t xml:space="preserve">в </w:t>
      </w:r>
      <w:r w:rsidRPr="006C5D5B">
        <w:rPr>
          <w:rStyle w:val="hps"/>
          <w:sz w:val="28"/>
          <w:szCs w:val="28"/>
        </w:rPr>
        <w:t>тисячах) на пошук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вірусу і його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ліквідацію</w:t>
      </w:r>
      <w:r w:rsidRPr="006C5D5B">
        <w:rPr>
          <w:sz w:val="28"/>
          <w:szCs w:val="28"/>
        </w:rPr>
        <w:t xml:space="preserve">, а </w:t>
      </w:r>
      <w:r w:rsidRPr="006C5D5B">
        <w:rPr>
          <w:rStyle w:val="hps"/>
          <w:sz w:val="28"/>
          <w:szCs w:val="28"/>
        </w:rPr>
        <w:t>також витрати</w:t>
      </w:r>
      <w:r w:rsidRPr="006C5D5B">
        <w:rPr>
          <w:sz w:val="28"/>
          <w:szCs w:val="28"/>
        </w:rPr>
        <w:t xml:space="preserve">, пов'язані з відновленням </w:t>
      </w:r>
      <w:r w:rsidRPr="006C5D5B">
        <w:rPr>
          <w:rStyle w:val="hps"/>
          <w:sz w:val="28"/>
          <w:szCs w:val="28"/>
        </w:rPr>
        <w:t>інформації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мають вигляд</w:t>
      </w:r>
      <w:r w:rsidRPr="006C5D5B">
        <w:rPr>
          <w:sz w:val="28"/>
          <w:szCs w:val="28"/>
        </w:rPr>
        <w:t>:</w:t>
      </w:r>
    </w:p>
    <w:tbl>
      <w:tblPr>
        <w:tblW w:w="0" w:type="auto"/>
        <w:tblCellSpacing w:w="0" w:type="dxa"/>
        <w:tblInd w:w="3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855"/>
        <w:gridCol w:w="855"/>
        <w:gridCol w:w="855"/>
      </w:tblGrid>
      <w:tr w:rsidR="00975748" w:rsidRPr="006C5D5B" w14:paraId="27C2CADB" w14:textId="77777777" w:rsidTr="004335BD">
        <w:trPr>
          <w:tblCellSpacing w:w="0" w:type="dxa"/>
        </w:trPr>
        <w:tc>
          <w:tcPr>
            <w:tcW w:w="1032" w:type="dxa"/>
            <w:vMerge w:val="restart"/>
          </w:tcPr>
          <w:p w14:paraId="72AEF4F7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Рішення</w:t>
            </w:r>
          </w:p>
        </w:tc>
        <w:tc>
          <w:tcPr>
            <w:tcW w:w="2565" w:type="dxa"/>
            <w:gridSpan w:val="3"/>
          </w:tcPr>
          <w:p w14:paraId="3CF896ED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Стани</w:t>
            </w:r>
          </w:p>
        </w:tc>
      </w:tr>
      <w:tr w:rsidR="00975748" w:rsidRPr="006C5D5B" w14:paraId="269B855D" w14:textId="77777777" w:rsidTr="004335BD">
        <w:trPr>
          <w:tblCellSpacing w:w="0" w:type="dxa"/>
        </w:trPr>
        <w:tc>
          <w:tcPr>
            <w:tcW w:w="1032" w:type="dxa"/>
            <w:vMerge/>
          </w:tcPr>
          <w:p w14:paraId="76ECF558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7B8D1D3D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>F1</w:t>
            </w:r>
          </w:p>
        </w:tc>
        <w:tc>
          <w:tcPr>
            <w:tcW w:w="855" w:type="dxa"/>
          </w:tcPr>
          <w:p w14:paraId="6FA79921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>F2</w:t>
            </w:r>
          </w:p>
        </w:tc>
        <w:tc>
          <w:tcPr>
            <w:tcW w:w="855" w:type="dxa"/>
          </w:tcPr>
          <w:p w14:paraId="0BAA7D74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>F3</w:t>
            </w:r>
          </w:p>
        </w:tc>
      </w:tr>
      <w:tr w:rsidR="00975748" w:rsidRPr="006C5D5B" w14:paraId="6DA3BAEE" w14:textId="77777777" w:rsidTr="004335BD">
        <w:trPr>
          <w:tblCellSpacing w:w="0" w:type="dxa"/>
        </w:trPr>
        <w:tc>
          <w:tcPr>
            <w:tcW w:w="1032" w:type="dxa"/>
          </w:tcPr>
          <w:p w14:paraId="3757F96F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>А1</w:t>
            </w:r>
          </w:p>
        </w:tc>
        <w:tc>
          <w:tcPr>
            <w:tcW w:w="855" w:type="dxa"/>
          </w:tcPr>
          <w:p w14:paraId="4508D717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-20.0</w:t>
            </w:r>
          </w:p>
        </w:tc>
        <w:tc>
          <w:tcPr>
            <w:tcW w:w="855" w:type="dxa"/>
          </w:tcPr>
          <w:p w14:paraId="7F3056EE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-22.0</w:t>
            </w:r>
          </w:p>
        </w:tc>
        <w:tc>
          <w:tcPr>
            <w:tcW w:w="855" w:type="dxa"/>
          </w:tcPr>
          <w:p w14:paraId="7C83F6E5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-25.0</w:t>
            </w:r>
          </w:p>
        </w:tc>
      </w:tr>
      <w:tr w:rsidR="00975748" w:rsidRPr="006C5D5B" w14:paraId="05CAE8AD" w14:textId="77777777" w:rsidTr="004335BD">
        <w:trPr>
          <w:tblCellSpacing w:w="0" w:type="dxa"/>
        </w:trPr>
        <w:tc>
          <w:tcPr>
            <w:tcW w:w="1032" w:type="dxa"/>
          </w:tcPr>
          <w:p w14:paraId="3D473386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>А2</w:t>
            </w:r>
          </w:p>
        </w:tc>
        <w:tc>
          <w:tcPr>
            <w:tcW w:w="855" w:type="dxa"/>
          </w:tcPr>
          <w:p w14:paraId="6F906748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-14.0</w:t>
            </w:r>
          </w:p>
        </w:tc>
        <w:tc>
          <w:tcPr>
            <w:tcW w:w="855" w:type="dxa"/>
          </w:tcPr>
          <w:p w14:paraId="11D71990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-23.0</w:t>
            </w:r>
          </w:p>
        </w:tc>
        <w:tc>
          <w:tcPr>
            <w:tcW w:w="855" w:type="dxa"/>
          </w:tcPr>
          <w:p w14:paraId="03FC6C14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-31.0</w:t>
            </w:r>
          </w:p>
        </w:tc>
      </w:tr>
      <w:tr w:rsidR="00975748" w:rsidRPr="006C5D5B" w14:paraId="5C57577B" w14:textId="77777777" w:rsidTr="004335BD">
        <w:trPr>
          <w:tblCellSpacing w:w="0" w:type="dxa"/>
        </w:trPr>
        <w:tc>
          <w:tcPr>
            <w:tcW w:w="1032" w:type="dxa"/>
          </w:tcPr>
          <w:p w14:paraId="544CEB2B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>А3</w:t>
            </w:r>
          </w:p>
        </w:tc>
        <w:tc>
          <w:tcPr>
            <w:tcW w:w="855" w:type="dxa"/>
          </w:tcPr>
          <w:p w14:paraId="25E6C4E9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211CF4E4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-24.0</w:t>
            </w:r>
          </w:p>
        </w:tc>
        <w:tc>
          <w:tcPr>
            <w:tcW w:w="855" w:type="dxa"/>
          </w:tcPr>
          <w:p w14:paraId="6EEB84EC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-40.0</w:t>
            </w:r>
          </w:p>
        </w:tc>
      </w:tr>
    </w:tbl>
    <w:p w14:paraId="1DC3EC5E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lastRenderedPageBreak/>
        <w:t>Матриця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залишків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для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цього прикладу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і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їх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оцінка згідно з критерієм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Севіджа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має вигляд</w:t>
      </w:r>
      <w:r w:rsidRPr="006C5D5B">
        <w:rPr>
          <w:sz w:val="28"/>
          <w:szCs w:val="28"/>
        </w:rPr>
        <w:t>:</w:t>
      </w:r>
    </w:p>
    <w:tbl>
      <w:tblPr>
        <w:tblW w:w="0" w:type="auto"/>
        <w:tblCellSpacing w:w="0" w:type="dxa"/>
        <w:tblInd w:w="1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855"/>
        <w:gridCol w:w="855"/>
        <w:gridCol w:w="855"/>
        <w:gridCol w:w="1245"/>
        <w:gridCol w:w="1140"/>
      </w:tblGrid>
      <w:tr w:rsidR="00975748" w:rsidRPr="006C5D5B" w14:paraId="0FAF4D05" w14:textId="77777777" w:rsidTr="004335BD">
        <w:trPr>
          <w:tblCellSpacing w:w="0" w:type="dxa"/>
        </w:trPr>
        <w:tc>
          <w:tcPr>
            <w:tcW w:w="1102" w:type="dxa"/>
            <w:vMerge w:val="restart"/>
          </w:tcPr>
          <w:p w14:paraId="004F8E18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Рішення </w:t>
            </w:r>
          </w:p>
        </w:tc>
        <w:tc>
          <w:tcPr>
            <w:tcW w:w="2565" w:type="dxa"/>
            <w:gridSpan w:val="3"/>
          </w:tcPr>
          <w:p w14:paraId="070AEE30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Стани</w:t>
            </w:r>
          </w:p>
        </w:tc>
        <w:tc>
          <w:tcPr>
            <w:tcW w:w="2385" w:type="dxa"/>
            <w:gridSpan w:val="2"/>
          </w:tcPr>
          <w:p w14:paraId="49605525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Критерій Севіджа</w:t>
            </w:r>
          </w:p>
        </w:tc>
      </w:tr>
      <w:tr w:rsidR="00975748" w:rsidRPr="006C5D5B" w14:paraId="61FA36B7" w14:textId="77777777" w:rsidTr="004335BD">
        <w:trPr>
          <w:tblCellSpacing w:w="0" w:type="dxa"/>
        </w:trPr>
        <w:tc>
          <w:tcPr>
            <w:tcW w:w="1102" w:type="dxa"/>
            <w:vMerge/>
          </w:tcPr>
          <w:p w14:paraId="532A622D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</w:p>
        </w:tc>
        <w:tc>
          <w:tcPr>
            <w:tcW w:w="855" w:type="dxa"/>
          </w:tcPr>
          <w:p w14:paraId="1C053C61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>F1</w:t>
            </w:r>
          </w:p>
        </w:tc>
        <w:tc>
          <w:tcPr>
            <w:tcW w:w="855" w:type="dxa"/>
          </w:tcPr>
          <w:p w14:paraId="0FEA1B86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>F2</w:t>
            </w:r>
          </w:p>
        </w:tc>
        <w:tc>
          <w:tcPr>
            <w:tcW w:w="855" w:type="dxa"/>
          </w:tcPr>
          <w:p w14:paraId="232EA5B2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>F3</w:t>
            </w:r>
          </w:p>
        </w:tc>
        <w:tc>
          <w:tcPr>
            <w:tcW w:w="1245" w:type="dxa"/>
          </w:tcPr>
          <w:p w14:paraId="4F97521D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140" w:type="dxa"/>
          </w:tcPr>
          <w:p w14:paraId="7B360211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func>
              </m:oMath>
            </m:oMathPara>
          </w:p>
        </w:tc>
      </w:tr>
      <w:tr w:rsidR="00975748" w:rsidRPr="006C5D5B" w14:paraId="0934A9E7" w14:textId="77777777" w:rsidTr="004335BD">
        <w:trPr>
          <w:tblCellSpacing w:w="0" w:type="dxa"/>
        </w:trPr>
        <w:tc>
          <w:tcPr>
            <w:tcW w:w="1102" w:type="dxa"/>
          </w:tcPr>
          <w:p w14:paraId="57120417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>А1</w:t>
            </w:r>
          </w:p>
        </w:tc>
        <w:tc>
          <w:tcPr>
            <w:tcW w:w="855" w:type="dxa"/>
          </w:tcPr>
          <w:p w14:paraId="6933B8A0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+20.0</w:t>
            </w:r>
          </w:p>
        </w:tc>
        <w:tc>
          <w:tcPr>
            <w:tcW w:w="855" w:type="dxa"/>
          </w:tcPr>
          <w:p w14:paraId="003EBCE7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01E1972E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</w:t>
            </w:r>
          </w:p>
        </w:tc>
        <w:tc>
          <w:tcPr>
            <w:tcW w:w="1245" w:type="dxa"/>
          </w:tcPr>
          <w:p w14:paraId="46716819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+20.0</w:t>
            </w:r>
          </w:p>
        </w:tc>
        <w:tc>
          <w:tcPr>
            <w:tcW w:w="1140" w:type="dxa"/>
          </w:tcPr>
          <w:p w14:paraId="07B36BA1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 </w:t>
            </w:r>
          </w:p>
        </w:tc>
      </w:tr>
      <w:tr w:rsidR="00975748" w:rsidRPr="006C5D5B" w14:paraId="6E9458F8" w14:textId="77777777" w:rsidTr="004335BD">
        <w:trPr>
          <w:tblCellSpacing w:w="0" w:type="dxa"/>
        </w:trPr>
        <w:tc>
          <w:tcPr>
            <w:tcW w:w="1102" w:type="dxa"/>
          </w:tcPr>
          <w:p w14:paraId="4466AF0D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>А2</w:t>
            </w:r>
          </w:p>
        </w:tc>
        <w:tc>
          <w:tcPr>
            <w:tcW w:w="855" w:type="dxa"/>
          </w:tcPr>
          <w:p w14:paraId="32565F0A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+14.0</w:t>
            </w:r>
          </w:p>
        </w:tc>
        <w:tc>
          <w:tcPr>
            <w:tcW w:w="855" w:type="dxa"/>
          </w:tcPr>
          <w:p w14:paraId="3688C9E4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+1.0</w:t>
            </w:r>
          </w:p>
        </w:tc>
        <w:tc>
          <w:tcPr>
            <w:tcW w:w="855" w:type="dxa"/>
          </w:tcPr>
          <w:p w14:paraId="38B5FFB4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+6.0</w:t>
            </w:r>
          </w:p>
        </w:tc>
        <w:tc>
          <w:tcPr>
            <w:tcW w:w="1245" w:type="dxa"/>
          </w:tcPr>
          <w:p w14:paraId="391F67FE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+14.0</w:t>
            </w:r>
          </w:p>
        </w:tc>
        <w:tc>
          <w:tcPr>
            <w:tcW w:w="1140" w:type="dxa"/>
          </w:tcPr>
          <w:p w14:paraId="04E55FAE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  <w:u w:val="single"/>
              </w:rPr>
              <w:t>+14.0</w:t>
            </w:r>
            <w:r w:rsidRPr="006C5D5B">
              <w:rPr>
                <w:sz w:val="28"/>
                <w:szCs w:val="28"/>
              </w:rPr>
              <w:t xml:space="preserve"> </w:t>
            </w:r>
          </w:p>
        </w:tc>
      </w:tr>
      <w:tr w:rsidR="00975748" w:rsidRPr="006C5D5B" w14:paraId="0D00E545" w14:textId="77777777" w:rsidTr="004335BD">
        <w:trPr>
          <w:tblCellSpacing w:w="0" w:type="dxa"/>
        </w:trPr>
        <w:tc>
          <w:tcPr>
            <w:tcW w:w="1102" w:type="dxa"/>
          </w:tcPr>
          <w:p w14:paraId="4C261C3A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>А3</w:t>
            </w:r>
          </w:p>
        </w:tc>
        <w:tc>
          <w:tcPr>
            <w:tcW w:w="855" w:type="dxa"/>
          </w:tcPr>
          <w:p w14:paraId="6D15B9E7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7589D524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+2.0</w:t>
            </w:r>
          </w:p>
        </w:tc>
        <w:tc>
          <w:tcPr>
            <w:tcW w:w="855" w:type="dxa"/>
          </w:tcPr>
          <w:p w14:paraId="43C2BA97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+15.0</w:t>
            </w:r>
          </w:p>
        </w:tc>
        <w:tc>
          <w:tcPr>
            <w:tcW w:w="1245" w:type="dxa"/>
          </w:tcPr>
          <w:p w14:paraId="207D1E15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+15.0</w:t>
            </w:r>
          </w:p>
        </w:tc>
        <w:tc>
          <w:tcPr>
            <w:tcW w:w="1140" w:type="dxa"/>
          </w:tcPr>
          <w:p w14:paraId="7AF7BC54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 </w:t>
            </w:r>
          </w:p>
        </w:tc>
      </w:tr>
    </w:tbl>
    <w:p w14:paraId="76683A31" w14:textId="77777777" w:rsidR="00975748" w:rsidRPr="006C5D5B" w:rsidRDefault="00975748" w:rsidP="00975748">
      <w:pPr>
        <w:shd w:val="clear" w:color="auto" w:fill="FFFFFF"/>
        <w:ind w:firstLine="567"/>
        <w:jc w:val="both"/>
        <w:rPr>
          <w:i/>
          <w:sz w:val="28"/>
          <w:szCs w:val="28"/>
        </w:rPr>
      </w:pPr>
    </w:p>
    <w:p w14:paraId="178D5780" w14:textId="77777777" w:rsidR="00975748" w:rsidRPr="006C5D5B" w:rsidRDefault="00975748" w:rsidP="00975748">
      <w:pPr>
        <w:ind w:firstLine="709"/>
        <w:jc w:val="both"/>
        <w:rPr>
          <w:sz w:val="28"/>
          <w:szCs w:val="28"/>
        </w:rPr>
      </w:pPr>
      <w:r w:rsidRPr="006C5D5B">
        <w:rPr>
          <w:sz w:val="28"/>
          <w:szCs w:val="28"/>
        </w:rPr>
        <w:t xml:space="preserve">Застосуємо </w:t>
      </w:r>
      <w:r w:rsidRPr="006C5D5B">
        <w:rPr>
          <w:b/>
          <w:sz w:val="28"/>
          <w:szCs w:val="28"/>
        </w:rPr>
        <w:t>критерій очікуваного значення</w:t>
      </w:r>
      <w:r w:rsidRPr="006C5D5B">
        <w:rPr>
          <w:sz w:val="28"/>
          <w:szCs w:val="28"/>
        </w:rPr>
        <w:t xml:space="preserve"> у разі необхідності прийняти рішення про те, коли необхідно проводити профілактичний ремонт комп’ютерів, щоб мінімізувати втрати через несправність. У разі якщо ремонт проводитиметься занадто часто, витрати на обслуговування будуть великими при малих втратах через випадкову поломку.</w:t>
      </w:r>
      <w:r w:rsidRPr="006C5D5B">
        <w:rPr>
          <w:sz w:val="28"/>
          <w:szCs w:val="28"/>
        </w:rPr>
        <w:br/>
        <w:t xml:space="preserve">Так як неможливо передбачити заздалегідь, коли виникне несправність, необхідно знайти ймовірність того, що комп’ютерів вийде з ладу в період часу </w:t>
      </w:r>
      <w:r w:rsidRPr="006C5D5B">
        <w:rPr>
          <w:i/>
          <w:sz w:val="28"/>
          <w:szCs w:val="28"/>
        </w:rPr>
        <w:t>t</w:t>
      </w:r>
      <w:r w:rsidRPr="006C5D5B">
        <w:rPr>
          <w:sz w:val="28"/>
          <w:szCs w:val="28"/>
        </w:rPr>
        <w:t xml:space="preserve">. У цьому і полягає елемент "ризику". </w:t>
      </w:r>
    </w:p>
    <w:p w14:paraId="246279FB" w14:textId="77777777" w:rsidR="00975748" w:rsidRPr="006C5D5B" w:rsidRDefault="00975748" w:rsidP="00975748">
      <w:pPr>
        <w:ind w:firstLine="709"/>
        <w:jc w:val="both"/>
        <w:rPr>
          <w:rStyle w:val="hps"/>
          <w:sz w:val="28"/>
          <w:szCs w:val="28"/>
        </w:rPr>
      </w:pPr>
      <w:r w:rsidRPr="006C5D5B">
        <w:rPr>
          <w:sz w:val="28"/>
          <w:szCs w:val="28"/>
        </w:rPr>
        <w:t xml:space="preserve">Математично це виглядає так: комп’ютерів ремонтується індивідуально, якщо вона зупинилася через поломку. Через </w:t>
      </w:r>
      <w:r w:rsidRPr="006C5D5B">
        <w:rPr>
          <w:i/>
          <w:sz w:val="28"/>
          <w:szCs w:val="28"/>
        </w:rPr>
        <w:t>T</w:t>
      </w:r>
      <w:r w:rsidRPr="006C5D5B">
        <w:rPr>
          <w:sz w:val="28"/>
          <w:szCs w:val="28"/>
        </w:rPr>
        <w:t xml:space="preserve"> інтервалів часу виконується профілактичний ремонт всіх </w:t>
      </w:r>
      <w:r w:rsidRPr="006C5D5B">
        <w:rPr>
          <w:i/>
          <w:sz w:val="28"/>
          <w:szCs w:val="28"/>
        </w:rPr>
        <w:t>n</w:t>
      </w:r>
      <w:r w:rsidRPr="006C5D5B">
        <w:rPr>
          <w:sz w:val="28"/>
          <w:szCs w:val="28"/>
        </w:rPr>
        <w:t xml:space="preserve"> комп’ютерів. Необхідно визначити оптимальне значення </w:t>
      </w:r>
      <w:r w:rsidRPr="006C5D5B">
        <w:rPr>
          <w:i/>
          <w:sz w:val="28"/>
          <w:szCs w:val="28"/>
        </w:rPr>
        <w:t>Т</w:t>
      </w:r>
      <w:r w:rsidRPr="006C5D5B">
        <w:rPr>
          <w:sz w:val="28"/>
          <w:szCs w:val="28"/>
        </w:rPr>
        <w:t>, при якому мінімізуються загальні витрати на ремонт несправних комп’ютерів і проведення профілактичного ремонту в розрахунку на один інтервал часу.</w:t>
      </w:r>
      <w:r w:rsidRPr="006C5D5B">
        <w:rPr>
          <w:sz w:val="28"/>
          <w:szCs w:val="28"/>
        </w:rPr>
        <w:br/>
        <w:t xml:space="preserve">Нехай </w:t>
      </w:r>
      <w:proofErr w:type="spellStart"/>
      <w:r w:rsidRPr="006C5D5B">
        <w:rPr>
          <w:i/>
          <w:sz w:val="28"/>
          <w:szCs w:val="28"/>
        </w:rPr>
        <w:t>р</w:t>
      </w:r>
      <w:r w:rsidRPr="006C5D5B">
        <w:rPr>
          <w:sz w:val="28"/>
          <w:szCs w:val="28"/>
          <w:vertAlign w:val="subscript"/>
        </w:rPr>
        <w:t>t</w:t>
      </w:r>
      <w:proofErr w:type="spellEnd"/>
      <w:r w:rsidRPr="006C5D5B">
        <w:rPr>
          <w:sz w:val="28"/>
          <w:szCs w:val="28"/>
        </w:rPr>
        <w:t xml:space="preserve"> – ймовірність виходу з ладу однієї комп’ютерів в момент </w:t>
      </w:r>
      <w:r w:rsidRPr="006C5D5B">
        <w:rPr>
          <w:i/>
          <w:sz w:val="28"/>
          <w:szCs w:val="28"/>
        </w:rPr>
        <w:t>t</w:t>
      </w:r>
      <w:r w:rsidRPr="006C5D5B">
        <w:rPr>
          <w:sz w:val="28"/>
          <w:szCs w:val="28"/>
        </w:rPr>
        <w:t>, а</w:t>
      </w:r>
      <w:r w:rsidRPr="006C5D5B">
        <w:rPr>
          <w:i/>
          <w:iCs/>
          <w:sz w:val="28"/>
          <w:szCs w:val="28"/>
        </w:rPr>
        <w:t xml:space="preserve"> n</w:t>
      </w:r>
      <w:r w:rsidRPr="006C5D5B">
        <w:rPr>
          <w:i/>
          <w:iCs/>
          <w:sz w:val="28"/>
          <w:szCs w:val="28"/>
          <w:vertAlign w:val="subscript"/>
          <w:lang w:val="en-US"/>
        </w:rPr>
        <w:t>t</w:t>
      </w:r>
      <w:r w:rsidRPr="006C5D5B">
        <w:rPr>
          <w:sz w:val="28"/>
          <w:szCs w:val="28"/>
        </w:rPr>
        <w:t xml:space="preserve"> – випадкове значення кількості </w:t>
      </w:r>
      <w:r w:rsidRPr="006C5D5B">
        <w:rPr>
          <w:rStyle w:val="hps"/>
          <w:sz w:val="28"/>
          <w:szCs w:val="28"/>
        </w:rPr>
        <w:t>всіх</w:t>
      </w:r>
      <w:r w:rsidRPr="006C5D5B">
        <w:rPr>
          <w:sz w:val="28"/>
          <w:szCs w:val="28"/>
        </w:rPr>
        <w:t xml:space="preserve"> комп’ютерів, що </w:t>
      </w:r>
      <w:r w:rsidRPr="006C5D5B">
        <w:rPr>
          <w:rStyle w:val="hps"/>
          <w:sz w:val="28"/>
          <w:szCs w:val="28"/>
        </w:rPr>
        <w:t>вийшли з ладу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той же момент</w:t>
      </w:r>
      <w:r w:rsidRPr="006C5D5B">
        <w:rPr>
          <w:sz w:val="28"/>
          <w:szCs w:val="28"/>
        </w:rPr>
        <w:t>. Н</w:t>
      </w:r>
      <w:r w:rsidRPr="006C5D5B">
        <w:rPr>
          <w:rStyle w:val="hps"/>
          <w:sz w:val="28"/>
          <w:szCs w:val="28"/>
        </w:rPr>
        <w:t>ехай далі</w:t>
      </w:r>
      <w:r w:rsidRPr="006C5D5B">
        <w:rPr>
          <w:i/>
          <w:iCs/>
          <w:sz w:val="28"/>
          <w:szCs w:val="28"/>
        </w:rPr>
        <w:t xml:space="preserve"> С</w:t>
      </w:r>
      <w:r w:rsidRPr="006C5D5B">
        <w:rPr>
          <w:i/>
          <w:iCs/>
          <w:sz w:val="28"/>
          <w:szCs w:val="28"/>
          <w:vertAlign w:val="subscript"/>
        </w:rPr>
        <w:t>1</w:t>
      </w:r>
      <w:r w:rsidRPr="006C5D5B">
        <w:rPr>
          <w:i/>
          <w:iCs/>
          <w:sz w:val="28"/>
          <w:szCs w:val="28"/>
        </w:rPr>
        <w:t xml:space="preserve"> </w:t>
      </w:r>
      <w:r w:rsidRPr="006C5D5B">
        <w:rPr>
          <w:sz w:val="28"/>
          <w:szCs w:val="28"/>
        </w:rPr>
        <w:t xml:space="preserve">– </w:t>
      </w:r>
      <w:r w:rsidRPr="006C5D5B">
        <w:rPr>
          <w:rStyle w:val="hps"/>
          <w:sz w:val="28"/>
          <w:szCs w:val="28"/>
        </w:rPr>
        <w:t>витрати на</w:t>
      </w:r>
      <w:r w:rsidRPr="006C5D5B">
        <w:rPr>
          <w:rStyle w:val="shorttext"/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ремонт</w:t>
      </w:r>
      <w:r w:rsidRPr="006C5D5B">
        <w:rPr>
          <w:rStyle w:val="shorttext"/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несправної</w:t>
      </w:r>
      <w:r w:rsidRPr="006C5D5B">
        <w:rPr>
          <w:rStyle w:val="shorttext"/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комп’ютерів і</w:t>
      </w:r>
      <w:r w:rsidRPr="006C5D5B">
        <w:rPr>
          <w:sz w:val="28"/>
          <w:szCs w:val="28"/>
        </w:rPr>
        <w:t xml:space="preserve"> </w:t>
      </w:r>
      <w:r w:rsidRPr="006C5D5B">
        <w:rPr>
          <w:i/>
          <w:iCs/>
          <w:sz w:val="28"/>
          <w:szCs w:val="28"/>
        </w:rPr>
        <w:t>С</w:t>
      </w:r>
      <w:r w:rsidRPr="006C5D5B">
        <w:rPr>
          <w:i/>
          <w:iCs/>
          <w:sz w:val="28"/>
          <w:szCs w:val="28"/>
          <w:vertAlign w:val="subscript"/>
        </w:rPr>
        <w:t>2</w:t>
      </w:r>
      <w:r w:rsidRPr="006C5D5B">
        <w:rPr>
          <w:sz w:val="28"/>
          <w:szCs w:val="28"/>
        </w:rPr>
        <w:t xml:space="preserve"> – </w:t>
      </w:r>
      <w:r w:rsidRPr="006C5D5B">
        <w:rPr>
          <w:rStyle w:val="hps"/>
          <w:sz w:val="28"/>
          <w:szCs w:val="28"/>
        </w:rPr>
        <w:t>витрати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на профілактичний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ремонт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 xml:space="preserve">однієї машини. </w:t>
      </w:r>
    </w:p>
    <w:p w14:paraId="70EE59AA" w14:textId="77777777" w:rsidR="00975748" w:rsidRPr="006C5D5B" w:rsidRDefault="00975748" w:rsidP="00975748">
      <w:pPr>
        <w:ind w:firstLine="709"/>
        <w:jc w:val="both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t>Застосування критерію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очікуваного значення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даному випадку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виправдано, якщо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комп’ютери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працюють впродовж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тривалого проміжку часу</w:t>
      </w:r>
      <w:r w:rsidRPr="006C5D5B">
        <w:rPr>
          <w:sz w:val="28"/>
          <w:szCs w:val="28"/>
        </w:rPr>
        <w:t xml:space="preserve">. </w:t>
      </w:r>
      <w:r w:rsidRPr="006C5D5B">
        <w:rPr>
          <w:rStyle w:val="hps"/>
          <w:sz w:val="28"/>
          <w:szCs w:val="28"/>
        </w:rPr>
        <w:t>При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цьому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очікувані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витрати на один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інтервал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складуть</w:t>
      </w:r>
    </w:p>
    <w:p w14:paraId="02F2B38A" w14:textId="77777777" w:rsidR="00975748" w:rsidRPr="006C5D5B" w:rsidRDefault="00975748" w:rsidP="00975748">
      <w:pPr>
        <w:spacing w:before="100" w:beforeAutospacing="1" w:after="100" w:afterAutospacing="1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40"/>
            <w:szCs w:val="40"/>
          </w:rPr>
          <m:t>ОВ=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T-1</m:t>
                </m:r>
              </m:sup>
              <m:e>
                <m:r>
                  <w:rPr>
                    <w:rFonts w:ascii="Cambria Math" w:hAnsi="Cambria Math"/>
                    <w:sz w:val="40"/>
                    <w:szCs w:val="4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40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e>
            </m:nary>
          </m:num>
          <m:den>
            <m:r>
              <w:rPr>
                <w:rFonts w:ascii="Cambria Math" w:hAnsi="Cambria Math"/>
                <w:sz w:val="40"/>
                <w:szCs w:val="40"/>
              </w:rPr>
              <m:t>T</m:t>
            </m:r>
          </m:den>
        </m:f>
      </m:oMath>
      <w:r w:rsidRPr="006C5D5B">
        <w:rPr>
          <w:sz w:val="28"/>
          <w:szCs w:val="28"/>
        </w:rPr>
        <w:t>,</w:t>
      </w:r>
    </w:p>
    <w:p w14:paraId="33DE7473" w14:textId="77777777" w:rsidR="00975748" w:rsidRPr="006C5D5B" w:rsidRDefault="00975748" w:rsidP="00975748">
      <w:pPr>
        <w:spacing w:before="100" w:beforeAutospacing="1" w:after="100" w:afterAutospacing="1"/>
        <w:jc w:val="both"/>
        <w:rPr>
          <w:i/>
          <w:sz w:val="28"/>
          <w:szCs w:val="28"/>
        </w:rPr>
      </w:pPr>
      <w:r w:rsidRPr="006C5D5B">
        <w:rPr>
          <w:sz w:val="28"/>
          <w:szCs w:val="28"/>
        </w:rPr>
        <w:t xml:space="preserve">де </w:t>
      </w:r>
      <w:r w:rsidRPr="006C5D5B">
        <w:rPr>
          <w:i/>
          <w:iCs/>
          <w:sz w:val="28"/>
          <w:szCs w:val="28"/>
        </w:rPr>
        <w:t>M(</w:t>
      </w:r>
      <w:proofErr w:type="spellStart"/>
      <w:r w:rsidRPr="006C5D5B">
        <w:rPr>
          <w:i/>
          <w:iCs/>
          <w:sz w:val="28"/>
          <w:szCs w:val="28"/>
        </w:rPr>
        <w:t>n</w:t>
      </w:r>
      <w:r w:rsidRPr="006C5D5B">
        <w:rPr>
          <w:i/>
          <w:iCs/>
          <w:sz w:val="28"/>
          <w:szCs w:val="28"/>
          <w:vertAlign w:val="subscript"/>
        </w:rPr>
        <w:t>t</w:t>
      </w:r>
      <w:proofErr w:type="spellEnd"/>
      <w:r w:rsidRPr="006C5D5B">
        <w:rPr>
          <w:i/>
          <w:iCs/>
          <w:sz w:val="28"/>
          <w:szCs w:val="28"/>
        </w:rPr>
        <w:t>)</w:t>
      </w:r>
      <w:r w:rsidRPr="006C5D5B">
        <w:rPr>
          <w:sz w:val="28"/>
          <w:szCs w:val="28"/>
        </w:rPr>
        <w:t xml:space="preserve"> – </w:t>
      </w:r>
      <w:r w:rsidRPr="006C5D5B">
        <w:rPr>
          <w:rStyle w:val="hps"/>
          <w:sz w:val="28"/>
          <w:szCs w:val="28"/>
        </w:rPr>
        <w:t xml:space="preserve">математичне </w:t>
      </w:r>
      <w:r w:rsidRPr="006C5D5B">
        <w:rPr>
          <w:rStyle w:val="hps"/>
          <w:sz w:val="28"/>
          <w:szCs w:val="28"/>
        </w:rPr>
        <w:softHyphen/>
        <w:t>сподівання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кількості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комп’ютерів, що вийшли з ладу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момент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t</w:t>
      </w:r>
      <w:r w:rsidRPr="006C5D5B">
        <w:rPr>
          <w:sz w:val="28"/>
          <w:szCs w:val="28"/>
        </w:rPr>
        <w:t xml:space="preserve">. </w:t>
      </w:r>
      <w:r w:rsidRPr="006C5D5B">
        <w:rPr>
          <w:rStyle w:val="hps"/>
          <w:sz w:val="28"/>
          <w:szCs w:val="28"/>
        </w:rPr>
        <w:t>Комп’ютерів. Так як</w:t>
      </w:r>
      <w:r w:rsidRPr="006C5D5B">
        <w:rPr>
          <w:sz w:val="28"/>
          <w:szCs w:val="28"/>
        </w:rPr>
        <w:t xml:space="preserve"> </w:t>
      </w:r>
      <w:proofErr w:type="spellStart"/>
      <w:r w:rsidRPr="006C5D5B">
        <w:rPr>
          <w:i/>
          <w:iCs/>
          <w:sz w:val="28"/>
          <w:szCs w:val="28"/>
        </w:rPr>
        <w:t>n</w:t>
      </w:r>
      <w:r w:rsidRPr="006C5D5B">
        <w:rPr>
          <w:i/>
          <w:iCs/>
          <w:sz w:val="28"/>
          <w:szCs w:val="28"/>
          <w:vertAlign w:val="subscript"/>
        </w:rPr>
        <w:t>t</w:t>
      </w:r>
      <w:proofErr w:type="spellEnd"/>
      <w:r w:rsidRPr="006C5D5B">
        <w:rPr>
          <w:i/>
          <w:iCs/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має</w:t>
      </w:r>
      <w:r w:rsidRPr="006C5D5B">
        <w:rPr>
          <w:rStyle w:val="shorttext"/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біноміальний розподіл</w:t>
      </w:r>
      <w:r w:rsidRPr="006C5D5B">
        <w:rPr>
          <w:rStyle w:val="shorttext"/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з параметрами</w:t>
      </w:r>
      <w:r w:rsidRPr="006C5D5B">
        <w:rPr>
          <w:sz w:val="28"/>
          <w:szCs w:val="28"/>
        </w:rPr>
        <w:t xml:space="preserve"> (</w:t>
      </w:r>
      <w:r w:rsidRPr="006C5D5B">
        <w:rPr>
          <w:i/>
          <w:iCs/>
          <w:sz w:val="28"/>
          <w:szCs w:val="28"/>
        </w:rPr>
        <w:t xml:space="preserve">n, </w:t>
      </w:r>
      <w:proofErr w:type="spellStart"/>
      <w:r w:rsidRPr="006C5D5B">
        <w:rPr>
          <w:i/>
          <w:iCs/>
          <w:sz w:val="28"/>
          <w:szCs w:val="28"/>
        </w:rPr>
        <w:t>p</w:t>
      </w:r>
      <w:r w:rsidRPr="006C5D5B">
        <w:rPr>
          <w:i/>
          <w:iCs/>
          <w:sz w:val="28"/>
          <w:szCs w:val="28"/>
          <w:vertAlign w:val="subscript"/>
        </w:rPr>
        <w:t>t</w:t>
      </w:r>
      <w:proofErr w:type="spellEnd"/>
      <w:r w:rsidRPr="006C5D5B">
        <w:rPr>
          <w:sz w:val="28"/>
          <w:szCs w:val="28"/>
        </w:rPr>
        <w:t xml:space="preserve">), то </w:t>
      </w:r>
      <w:r w:rsidRPr="006C5D5B">
        <w:rPr>
          <w:i/>
          <w:iCs/>
          <w:sz w:val="28"/>
          <w:szCs w:val="28"/>
        </w:rPr>
        <w:t>M(</w:t>
      </w:r>
      <w:proofErr w:type="spellStart"/>
      <w:r w:rsidRPr="006C5D5B">
        <w:rPr>
          <w:i/>
          <w:iCs/>
          <w:sz w:val="28"/>
          <w:szCs w:val="28"/>
        </w:rPr>
        <w:t>n</w:t>
      </w:r>
      <w:r w:rsidRPr="006C5D5B">
        <w:rPr>
          <w:i/>
          <w:iCs/>
          <w:sz w:val="28"/>
          <w:szCs w:val="28"/>
          <w:vertAlign w:val="subscript"/>
        </w:rPr>
        <w:t>t</w:t>
      </w:r>
      <w:proofErr w:type="spellEnd"/>
      <w:r w:rsidRPr="006C5D5B">
        <w:rPr>
          <w:i/>
          <w:iCs/>
          <w:sz w:val="28"/>
          <w:szCs w:val="28"/>
        </w:rPr>
        <w:t xml:space="preserve">) = </w:t>
      </w:r>
      <w:proofErr w:type="spellStart"/>
      <w:r w:rsidRPr="006C5D5B">
        <w:rPr>
          <w:i/>
          <w:iCs/>
          <w:sz w:val="28"/>
          <w:szCs w:val="28"/>
        </w:rPr>
        <w:t>np</w:t>
      </w:r>
      <w:r w:rsidRPr="006C5D5B">
        <w:rPr>
          <w:i/>
          <w:iCs/>
          <w:sz w:val="28"/>
          <w:szCs w:val="28"/>
          <w:vertAlign w:val="subscript"/>
        </w:rPr>
        <w:t>t</w:t>
      </w:r>
      <w:proofErr w:type="spellEnd"/>
      <w:r w:rsidRPr="006C5D5B">
        <w:rPr>
          <w:sz w:val="28"/>
          <w:szCs w:val="28"/>
        </w:rPr>
        <w:t xml:space="preserve">. Тому очікувані витрати </w:t>
      </w:r>
      <w:r w:rsidRPr="006C5D5B">
        <w:rPr>
          <w:i/>
          <w:sz w:val="28"/>
          <w:szCs w:val="28"/>
        </w:rPr>
        <w:t>ОВ</w:t>
      </w:r>
    </w:p>
    <w:p w14:paraId="782625E9" w14:textId="77777777" w:rsidR="00975748" w:rsidRPr="006C5D5B" w:rsidRDefault="00975748" w:rsidP="00975748">
      <w:pPr>
        <w:spacing w:before="100" w:beforeAutospacing="1" w:after="100" w:afterAutospacing="1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40"/>
            <w:szCs w:val="40"/>
          </w:rPr>
          <m:t>ОВ=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b>
                    </m:sSub>
                  </m:e>
                </m:nary>
              </m:e>
            </m:d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T</m:t>
            </m:r>
          </m:den>
        </m:f>
      </m:oMath>
      <w:r w:rsidRPr="006C5D5B">
        <w:rPr>
          <w:i/>
          <w:sz w:val="40"/>
          <w:szCs w:val="40"/>
        </w:rPr>
        <w:t>.</w:t>
      </w:r>
    </w:p>
    <w:p w14:paraId="6A894D15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t>Необхідні умови</w:t>
      </w:r>
      <w:r w:rsidRPr="006C5D5B">
        <w:rPr>
          <w:rStyle w:val="shorttext"/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оптимальності</w:t>
      </w:r>
      <w:r w:rsidRPr="006C5D5B">
        <w:rPr>
          <w:i/>
          <w:iCs/>
          <w:sz w:val="28"/>
          <w:szCs w:val="28"/>
        </w:rPr>
        <w:t xml:space="preserve"> T*</w:t>
      </w:r>
      <w:r w:rsidRPr="006C5D5B">
        <w:rPr>
          <w:sz w:val="28"/>
          <w:szCs w:val="28"/>
        </w:rPr>
        <w:t xml:space="preserve"> мають вигляд:</w:t>
      </w:r>
    </w:p>
    <w:p w14:paraId="305F1F22" w14:textId="77777777" w:rsidR="00975748" w:rsidRPr="006C5D5B" w:rsidRDefault="00975748" w:rsidP="00975748">
      <w:pPr>
        <w:spacing w:before="100" w:beforeAutospacing="1" w:after="100" w:afterAutospacing="1"/>
        <w:jc w:val="center"/>
        <w:rPr>
          <w:sz w:val="28"/>
          <w:szCs w:val="28"/>
        </w:rPr>
      </w:pPr>
      <w:r w:rsidRPr="006C5D5B">
        <w:rPr>
          <w:i/>
          <w:iCs/>
          <w:sz w:val="28"/>
          <w:szCs w:val="28"/>
        </w:rPr>
        <w:t>ОВ (T*-1)&gt;= ОВ (T*),</w:t>
      </w:r>
    </w:p>
    <w:p w14:paraId="4C3A2288" w14:textId="77777777" w:rsidR="00975748" w:rsidRPr="006C5D5B" w:rsidRDefault="00975748" w:rsidP="00975748">
      <w:pPr>
        <w:spacing w:before="100" w:beforeAutospacing="1" w:after="100" w:afterAutospacing="1"/>
        <w:jc w:val="center"/>
        <w:rPr>
          <w:sz w:val="28"/>
          <w:szCs w:val="28"/>
        </w:rPr>
      </w:pPr>
      <w:r w:rsidRPr="006C5D5B">
        <w:rPr>
          <w:i/>
          <w:iCs/>
          <w:sz w:val="28"/>
          <w:szCs w:val="28"/>
        </w:rPr>
        <w:t>ОВ (T*+1) &gt;=ОВ (T*).</w:t>
      </w:r>
    </w:p>
    <w:p w14:paraId="6D4BAAAC" w14:textId="77777777" w:rsidR="00975748" w:rsidRPr="006C5D5B" w:rsidRDefault="00975748" w:rsidP="00975748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lastRenderedPageBreak/>
        <w:t>Отже, починаючи з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малого значення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T</w:t>
      </w:r>
      <w:r w:rsidRPr="006C5D5B">
        <w:rPr>
          <w:sz w:val="28"/>
          <w:szCs w:val="28"/>
        </w:rPr>
        <w:t xml:space="preserve">, обчислюють </w:t>
      </w:r>
      <w:r w:rsidRPr="006C5D5B">
        <w:rPr>
          <w:rStyle w:val="hps"/>
          <w:i/>
          <w:sz w:val="28"/>
          <w:szCs w:val="28"/>
        </w:rPr>
        <w:t>ОВ</w:t>
      </w:r>
      <w:r w:rsidRPr="006C5D5B">
        <w:rPr>
          <w:i/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(T)</w:t>
      </w:r>
      <w:r w:rsidRPr="006C5D5B">
        <w:rPr>
          <w:rStyle w:val="hps"/>
          <w:sz w:val="28"/>
          <w:szCs w:val="28"/>
        </w:rPr>
        <w:t>,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поки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не будуть задоволені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необхідні умови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оптимальності</w:t>
      </w:r>
      <w:r w:rsidRPr="006C5D5B">
        <w:rPr>
          <w:sz w:val="28"/>
          <w:szCs w:val="28"/>
        </w:rPr>
        <w:t>.</w:t>
      </w:r>
    </w:p>
    <w:p w14:paraId="0ADF7E93" w14:textId="77777777" w:rsidR="00975748" w:rsidRPr="006C5D5B" w:rsidRDefault="00975748" w:rsidP="00975748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6C5D5B">
        <w:rPr>
          <w:sz w:val="28"/>
          <w:szCs w:val="28"/>
        </w:rPr>
        <w:t xml:space="preserve">Нехай </w:t>
      </w:r>
      <w:r w:rsidRPr="006C5D5B">
        <w:rPr>
          <w:i/>
          <w:iCs/>
          <w:sz w:val="28"/>
          <w:szCs w:val="28"/>
        </w:rPr>
        <w:t>С</w:t>
      </w:r>
      <w:r w:rsidRPr="006C5D5B">
        <w:rPr>
          <w:i/>
          <w:iCs/>
          <w:sz w:val="28"/>
          <w:szCs w:val="28"/>
          <w:vertAlign w:val="subscript"/>
        </w:rPr>
        <w:t>1</w:t>
      </w:r>
      <w:r w:rsidRPr="006C5D5B">
        <w:rPr>
          <w:sz w:val="28"/>
          <w:szCs w:val="28"/>
        </w:rPr>
        <w:t xml:space="preserve"> = 100; </w:t>
      </w:r>
      <w:r w:rsidRPr="006C5D5B">
        <w:rPr>
          <w:i/>
          <w:iCs/>
          <w:sz w:val="28"/>
          <w:szCs w:val="28"/>
        </w:rPr>
        <w:t>С</w:t>
      </w:r>
      <w:r w:rsidRPr="006C5D5B">
        <w:rPr>
          <w:i/>
          <w:iCs/>
          <w:sz w:val="28"/>
          <w:szCs w:val="28"/>
          <w:vertAlign w:val="subscript"/>
        </w:rPr>
        <w:t>2</w:t>
      </w:r>
      <w:r w:rsidRPr="006C5D5B">
        <w:rPr>
          <w:sz w:val="28"/>
          <w:szCs w:val="28"/>
        </w:rPr>
        <w:t xml:space="preserve"> = 10; </w:t>
      </w:r>
      <w:r w:rsidRPr="006C5D5B">
        <w:rPr>
          <w:i/>
          <w:iCs/>
          <w:sz w:val="28"/>
          <w:szCs w:val="28"/>
        </w:rPr>
        <w:t>n</w:t>
      </w:r>
      <w:r w:rsidRPr="006C5D5B">
        <w:rPr>
          <w:sz w:val="28"/>
          <w:szCs w:val="28"/>
        </w:rPr>
        <w:t xml:space="preserve"> = 50. Значення </w:t>
      </w:r>
      <w:proofErr w:type="spellStart"/>
      <w:r w:rsidRPr="006C5D5B">
        <w:rPr>
          <w:i/>
          <w:iCs/>
          <w:sz w:val="28"/>
          <w:szCs w:val="28"/>
        </w:rPr>
        <w:t>p</w:t>
      </w:r>
      <w:r w:rsidRPr="006C5D5B">
        <w:rPr>
          <w:i/>
          <w:iCs/>
          <w:sz w:val="28"/>
          <w:szCs w:val="28"/>
          <w:vertAlign w:val="subscript"/>
        </w:rPr>
        <w:t>t</w:t>
      </w:r>
      <w:proofErr w:type="spellEnd"/>
      <w:r w:rsidRPr="006C5D5B">
        <w:rPr>
          <w:sz w:val="28"/>
          <w:szCs w:val="28"/>
        </w:rPr>
        <w:t xml:space="preserve"> мають вигляд:</w:t>
      </w:r>
    </w:p>
    <w:p w14:paraId="3B078B12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sz w:val="28"/>
          <w:szCs w:val="28"/>
        </w:rPr>
        <w:t> </w:t>
      </w:r>
    </w:p>
    <w:tbl>
      <w:tblPr>
        <w:tblW w:w="0" w:type="auto"/>
        <w:tblCellSpacing w:w="0" w:type="dxa"/>
        <w:tblInd w:w="2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219"/>
        <w:gridCol w:w="1219"/>
        <w:gridCol w:w="1980"/>
      </w:tblGrid>
      <w:tr w:rsidR="00975748" w:rsidRPr="006C5D5B" w14:paraId="36350C95" w14:textId="77777777" w:rsidTr="004335BD">
        <w:trPr>
          <w:tblCellSpacing w:w="0" w:type="dxa"/>
        </w:trPr>
        <w:tc>
          <w:tcPr>
            <w:tcW w:w="390" w:type="dxa"/>
          </w:tcPr>
          <w:p w14:paraId="2B6EF7D3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>T</w:t>
            </w:r>
          </w:p>
        </w:tc>
        <w:tc>
          <w:tcPr>
            <w:tcW w:w="675" w:type="dxa"/>
          </w:tcPr>
          <w:p w14:paraId="5B261BAA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proofErr w:type="spellStart"/>
            <w:r w:rsidRPr="006C5D5B">
              <w:rPr>
                <w:i/>
                <w:iCs/>
                <w:sz w:val="28"/>
                <w:szCs w:val="28"/>
              </w:rPr>
              <w:t>р</w:t>
            </w:r>
            <w:r w:rsidRPr="006C5D5B">
              <w:rPr>
                <w:i/>
                <w:iCs/>
                <w:sz w:val="28"/>
                <w:szCs w:val="28"/>
                <w:vertAlign w:val="subscript"/>
              </w:rPr>
              <w:t>t</w:t>
            </w:r>
            <w:proofErr w:type="spellEnd"/>
            <w:r w:rsidRPr="006C5D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675" w:type="dxa"/>
          </w:tcPr>
          <w:p w14:paraId="60002392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64CB150D" wp14:editId="5DF371C2">
                  <wp:extent cx="391795" cy="445770"/>
                  <wp:effectExtent l="0" t="0" r="0" b="0"/>
                  <wp:docPr id="44" name="Рисунок 44" descr="c1_clip_image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1_clip_image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5" cy="445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0617794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>ОВ(Т)</w:t>
            </w:r>
          </w:p>
        </w:tc>
      </w:tr>
      <w:tr w:rsidR="00975748" w:rsidRPr="006C5D5B" w14:paraId="5B2829E3" w14:textId="77777777" w:rsidTr="004335BD">
        <w:trPr>
          <w:tblCellSpacing w:w="0" w:type="dxa"/>
        </w:trPr>
        <w:tc>
          <w:tcPr>
            <w:tcW w:w="390" w:type="dxa"/>
          </w:tcPr>
          <w:p w14:paraId="2C30833A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</w:t>
            </w:r>
          </w:p>
        </w:tc>
        <w:tc>
          <w:tcPr>
            <w:tcW w:w="675" w:type="dxa"/>
          </w:tcPr>
          <w:p w14:paraId="5C271ACA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0.05</w:t>
            </w:r>
          </w:p>
        </w:tc>
        <w:tc>
          <w:tcPr>
            <w:tcW w:w="675" w:type="dxa"/>
          </w:tcPr>
          <w:p w14:paraId="633BA59A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024CE635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5F5FF7BE" wp14:editId="7FB00CCF">
                  <wp:extent cx="1052830" cy="299720"/>
                  <wp:effectExtent l="19050" t="0" r="0" b="0"/>
                  <wp:docPr id="45" name="Рисунок 45" descr="c1_clip_image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1_clip_image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830" cy="29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748" w:rsidRPr="006C5D5B" w14:paraId="524F976A" w14:textId="77777777" w:rsidTr="004335BD">
        <w:trPr>
          <w:tblCellSpacing w:w="0" w:type="dxa"/>
        </w:trPr>
        <w:tc>
          <w:tcPr>
            <w:tcW w:w="390" w:type="dxa"/>
          </w:tcPr>
          <w:p w14:paraId="2EDBD0DF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2</w:t>
            </w:r>
          </w:p>
        </w:tc>
        <w:tc>
          <w:tcPr>
            <w:tcW w:w="675" w:type="dxa"/>
          </w:tcPr>
          <w:p w14:paraId="41E8B89A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0.07</w:t>
            </w:r>
          </w:p>
        </w:tc>
        <w:tc>
          <w:tcPr>
            <w:tcW w:w="675" w:type="dxa"/>
          </w:tcPr>
          <w:p w14:paraId="17FED1A0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0.05</w:t>
            </w:r>
          </w:p>
        </w:tc>
        <w:tc>
          <w:tcPr>
            <w:tcW w:w="1980" w:type="dxa"/>
          </w:tcPr>
          <w:p w14:paraId="25BCAD43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375</w:t>
            </w:r>
          </w:p>
        </w:tc>
      </w:tr>
      <w:tr w:rsidR="00975748" w:rsidRPr="006C5D5B" w14:paraId="5A0C27BE" w14:textId="77777777" w:rsidTr="004335BD">
        <w:trPr>
          <w:tblCellSpacing w:w="0" w:type="dxa"/>
        </w:trPr>
        <w:tc>
          <w:tcPr>
            <w:tcW w:w="390" w:type="dxa"/>
          </w:tcPr>
          <w:p w14:paraId="5270A090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3</w:t>
            </w:r>
          </w:p>
        </w:tc>
        <w:tc>
          <w:tcPr>
            <w:tcW w:w="675" w:type="dxa"/>
          </w:tcPr>
          <w:p w14:paraId="45CC9319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0.10</w:t>
            </w:r>
          </w:p>
        </w:tc>
        <w:tc>
          <w:tcPr>
            <w:tcW w:w="675" w:type="dxa"/>
          </w:tcPr>
          <w:p w14:paraId="5433F74E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0.12</w:t>
            </w:r>
          </w:p>
        </w:tc>
        <w:tc>
          <w:tcPr>
            <w:tcW w:w="1980" w:type="dxa"/>
          </w:tcPr>
          <w:p w14:paraId="68A34147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366.7</w:t>
            </w:r>
          </w:p>
        </w:tc>
      </w:tr>
      <w:tr w:rsidR="00975748" w:rsidRPr="006C5D5B" w14:paraId="5823519B" w14:textId="77777777" w:rsidTr="004335BD">
        <w:trPr>
          <w:tblCellSpacing w:w="0" w:type="dxa"/>
        </w:trPr>
        <w:tc>
          <w:tcPr>
            <w:tcW w:w="390" w:type="dxa"/>
          </w:tcPr>
          <w:p w14:paraId="1F5D93E5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4</w:t>
            </w:r>
          </w:p>
        </w:tc>
        <w:tc>
          <w:tcPr>
            <w:tcW w:w="675" w:type="dxa"/>
          </w:tcPr>
          <w:p w14:paraId="63FF72EF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0.13</w:t>
            </w:r>
          </w:p>
        </w:tc>
        <w:tc>
          <w:tcPr>
            <w:tcW w:w="675" w:type="dxa"/>
          </w:tcPr>
          <w:p w14:paraId="59E9243F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0.22</w:t>
            </w:r>
          </w:p>
        </w:tc>
        <w:tc>
          <w:tcPr>
            <w:tcW w:w="1980" w:type="dxa"/>
          </w:tcPr>
          <w:p w14:paraId="60207487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400</w:t>
            </w:r>
          </w:p>
        </w:tc>
      </w:tr>
      <w:tr w:rsidR="00975748" w:rsidRPr="006C5D5B" w14:paraId="332BD55C" w14:textId="77777777" w:rsidTr="004335BD">
        <w:trPr>
          <w:tblCellSpacing w:w="0" w:type="dxa"/>
        </w:trPr>
        <w:tc>
          <w:tcPr>
            <w:tcW w:w="390" w:type="dxa"/>
          </w:tcPr>
          <w:p w14:paraId="5DFE9D18" w14:textId="77777777" w:rsidR="00975748" w:rsidRPr="006C5D5B" w:rsidRDefault="00975748" w:rsidP="004335BD">
            <w:pPr>
              <w:spacing w:before="100" w:beforeAutospacing="1" w:after="100" w:afterAutospacing="1"/>
              <w:ind w:firstLine="709"/>
              <w:jc w:val="both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5</w:t>
            </w:r>
          </w:p>
        </w:tc>
        <w:tc>
          <w:tcPr>
            <w:tcW w:w="675" w:type="dxa"/>
          </w:tcPr>
          <w:p w14:paraId="0BDD903E" w14:textId="77777777" w:rsidR="00975748" w:rsidRPr="006C5D5B" w:rsidRDefault="00975748" w:rsidP="004335BD">
            <w:pPr>
              <w:spacing w:before="100" w:beforeAutospacing="1" w:after="100" w:afterAutospacing="1"/>
              <w:ind w:firstLine="709"/>
              <w:jc w:val="both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0.18</w:t>
            </w:r>
          </w:p>
        </w:tc>
        <w:tc>
          <w:tcPr>
            <w:tcW w:w="675" w:type="dxa"/>
          </w:tcPr>
          <w:p w14:paraId="4DF34AED" w14:textId="77777777" w:rsidR="00975748" w:rsidRPr="006C5D5B" w:rsidRDefault="00975748" w:rsidP="004335BD">
            <w:pPr>
              <w:spacing w:before="100" w:beforeAutospacing="1" w:after="100" w:afterAutospacing="1"/>
              <w:ind w:firstLine="709"/>
              <w:jc w:val="both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0.35</w:t>
            </w:r>
          </w:p>
        </w:tc>
        <w:tc>
          <w:tcPr>
            <w:tcW w:w="1980" w:type="dxa"/>
          </w:tcPr>
          <w:p w14:paraId="098E4CFA" w14:textId="77777777" w:rsidR="00975748" w:rsidRPr="006C5D5B" w:rsidRDefault="00975748" w:rsidP="004335BD">
            <w:pPr>
              <w:spacing w:before="100" w:beforeAutospacing="1" w:after="100" w:afterAutospacing="1"/>
              <w:ind w:firstLine="709"/>
              <w:jc w:val="both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450</w:t>
            </w:r>
          </w:p>
        </w:tc>
      </w:tr>
    </w:tbl>
    <w:p w14:paraId="33A4E94A" w14:textId="77777777" w:rsidR="00975748" w:rsidRPr="006C5D5B" w:rsidRDefault="00975748" w:rsidP="00975748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6C5D5B">
        <w:rPr>
          <w:i/>
          <w:iCs/>
          <w:sz w:val="28"/>
          <w:szCs w:val="28"/>
        </w:rPr>
        <w:t>T*→</w:t>
      </w:r>
      <w:r w:rsidRPr="006C5D5B">
        <w:rPr>
          <w:sz w:val="28"/>
          <w:szCs w:val="28"/>
        </w:rPr>
        <w:t xml:space="preserve"> 3 , </w:t>
      </w:r>
      <w:r w:rsidRPr="006C5D5B">
        <w:rPr>
          <w:i/>
          <w:iCs/>
          <w:sz w:val="28"/>
          <w:szCs w:val="28"/>
        </w:rPr>
        <w:t>ОВ(Т*)</w:t>
      </w:r>
      <w:r w:rsidRPr="006C5D5B">
        <w:rPr>
          <w:sz w:val="28"/>
          <w:szCs w:val="28"/>
        </w:rPr>
        <w:t xml:space="preserve"> → 366.7 </w:t>
      </w:r>
    </w:p>
    <w:p w14:paraId="58967E91" w14:textId="77777777" w:rsidR="00975748" w:rsidRPr="006C5D5B" w:rsidRDefault="00975748" w:rsidP="00975748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t>Тобто</w:t>
      </w:r>
      <w:r w:rsidRPr="006C5D5B">
        <w:rPr>
          <w:sz w:val="28"/>
          <w:szCs w:val="28"/>
        </w:rPr>
        <w:t xml:space="preserve">, профілактику </w:t>
      </w:r>
      <w:r w:rsidRPr="006C5D5B">
        <w:rPr>
          <w:rStyle w:val="hps"/>
          <w:sz w:val="28"/>
          <w:szCs w:val="28"/>
        </w:rPr>
        <w:t>необхідно робити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 xml:space="preserve">через інтервал часу </w:t>
      </w:r>
      <w:r w:rsidRPr="006C5D5B">
        <w:rPr>
          <w:rStyle w:val="hps"/>
          <w:i/>
          <w:sz w:val="28"/>
          <w:szCs w:val="28"/>
        </w:rPr>
        <w:t>T</w:t>
      </w:r>
      <w:r w:rsidRPr="006C5D5B">
        <w:rPr>
          <w:rStyle w:val="hps"/>
          <w:sz w:val="28"/>
          <w:szCs w:val="28"/>
        </w:rPr>
        <w:t>*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= 3.</w:t>
      </w:r>
    </w:p>
    <w:p w14:paraId="208273D8" w14:textId="77777777" w:rsidR="00975748" w:rsidRPr="006C5D5B" w:rsidRDefault="00975748" w:rsidP="00975748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t>Застосуємо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b/>
          <w:sz w:val="28"/>
          <w:szCs w:val="28"/>
        </w:rPr>
        <w:t>критерій "</w:t>
      </w:r>
      <w:r w:rsidRPr="006C5D5B">
        <w:rPr>
          <w:b/>
          <w:sz w:val="28"/>
          <w:szCs w:val="28"/>
        </w:rPr>
        <w:t xml:space="preserve">очікуване значення </w:t>
      </w:r>
      <w:r w:rsidRPr="006C5D5B">
        <w:rPr>
          <w:rStyle w:val="hps"/>
          <w:b/>
          <w:sz w:val="28"/>
          <w:szCs w:val="28"/>
        </w:rPr>
        <w:t>-</w:t>
      </w:r>
      <w:r w:rsidRPr="006C5D5B">
        <w:rPr>
          <w:b/>
          <w:sz w:val="28"/>
          <w:szCs w:val="28"/>
        </w:rPr>
        <w:t xml:space="preserve"> </w:t>
      </w:r>
      <w:r w:rsidRPr="006C5D5B">
        <w:rPr>
          <w:rStyle w:val="hps"/>
          <w:b/>
          <w:sz w:val="28"/>
          <w:szCs w:val="28"/>
        </w:rPr>
        <w:t>дисперсія</w:t>
      </w:r>
      <w:r w:rsidRPr="006C5D5B">
        <w:rPr>
          <w:b/>
          <w:sz w:val="28"/>
          <w:szCs w:val="28"/>
        </w:rPr>
        <w:t>"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для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попереднього прикладу</w:t>
      </w:r>
      <w:r w:rsidRPr="006C5D5B">
        <w:rPr>
          <w:sz w:val="28"/>
          <w:szCs w:val="28"/>
        </w:rPr>
        <w:t xml:space="preserve">. Дисперсія - це середній квадрат відхилень. Тобто спочатку розраховується середнє значення, потім береться різниця між кожним вихідним і середнім значенням, зводиться в квадрат, складається і потім ділиться на кількість значень в даній сукупності. Різниця між окремим значенням і середнім значенням відображає міру відхилення. У квадрат зводиться для того, щоб всі відхилення стали виключно позитивними числами і щоб уникнути взаємознищення позитивних і негативних відхилень при їх підсумовуванні. Потім, маючи квадрати відхилень, розраховуємо середню арифметичну. </w:t>
      </w:r>
    </w:p>
    <w:p w14:paraId="47A2DFEA" w14:textId="77777777" w:rsidR="00975748" w:rsidRPr="006C5D5B" w:rsidRDefault="00975748" w:rsidP="00975748">
      <w:pPr>
        <w:spacing w:before="100" w:beforeAutospacing="1" w:after="100" w:afterAutospacing="1"/>
        <w:ind w:firstLine="709"/>
        <w:jc w:val="both"/>
        <w:rPr>
          <w:rStyle w:val="hps"/>
          <w:sz w:val="28"/>
          <w:szCs w:val="28"/>
        </w:rPr>
      </w:pPr>
      <w:r w:rsidRPr="006C5D5B">
        <w:rPr>
          <w:rStyle w:val="hps"/>
          <w:sz w:val="28"/>
          <w:szCs w:val="28"/>
        </w:rPr>
        <w:t>Для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цього необхідно знайти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дисперсію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витрат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за один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інтервал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часу, тобто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дисперсію</w:t>
      </w:r>
    </w:p>
    <w:p w14:paraId="4E74E18F" w14:textId="77777777" w:rsidR="00975748" w:rsidRPr="006C5D5B" w:rsidRDefault="00975748" w:rsidP="00975748">
      <w:pPr>
        <w:spacing w:before="100" w:beforeAutospacing="1" w:after="100" w:afterAutospacing="1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40"/>
            <w:szCs w:val="40"/>
          </w:rPr>
          <m:t>ОВ=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T-1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e>
            </m:nary>
          </m:num>
          <m:den>
            <m:r>
              <w:rPr>
                <w:rFonts w:ascii="Cambria Math" w:hAnsi="Cambria Math"/>
                <w:sz w:val="40"/>
                <w:szCs w:val="40"/>
              </w:rPr>
              <m:t>T</m:t>
            </m:r>
          </m:den>
        </m:f>
      </m:oMath>
      <w:r w:rsidRPr="006C5D5B">
        <w:rPr>
          <w:sz w:val="40"/>
          <w:szCs w:val="40"/>
        </w:rPr>
        <w:t>.</w:t>
      </w:r>
    </w:p>
    <w:p w14:paraId="74FE04B6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Оскільки</w:t>
      </w:r>
      <w:r w:rsidRPr="006C5D5B">
        <w:rPr>
          <w:sz w:val="28"/>
          <w:szCs w:val="28"/>
        </w:rPr>
        <w:t xml:space="preserve"> </w:t>
      </w:r>
      <w:proofErr w:type="spellStart"/>
      <w:r w:rsidRPr="006C5D5B">
        <w:rPr>
          <w:i/>
          <w:iCs/>
          <w:sz w:val="28"/>
          <w:szCs w:val="28"/>
        </w:rPr>
        <w:t>n</w:t>
      </w:r>
      <w:r w:rsidRPr="006C5D5B">
        <w:rPr>
          <w:i/>
          <w:iCs/>
          <w:sz w:val="28"/>
          <w:szCs w:val="28"/>
          <w:vertAlign w:val="subscript"/>
        </w:rPr>
        <w:t>t</w:t>
      </w:r>
      <w:proofErr w:type="spellEnd"/>
      <w:r w:rsidRPr="006C5D5B">
        <w:rPr>
          <w:i/>
          <w:iCs/>
          <w:sz w:val="28"/>
          <w:szCs w:val="28"/>
        </w:rPr>
        <w:t>, t =</w:t>
      </w:r>
      <w:r w:rsidRPr="006C5D5B">
        <w:rPr>
          <w:i/>
          <w:iCs/>
          <w:noProof/>
          <w:sz w:val="28"/>
          <w:szCs w:val="28"/>
          <w:lang w:eastAsia="en-US"/>
        </w:rPr>
        <w:drawing>
          <wp:inline distT="0" distB="0" distL="0" distR="0" wp14:anchorId="1FE86AC5" wp14:editId="3254CDED">
            <wp:extent cx="391795" cy="192405"/>
            <wp:effectExtent l="19050" t="0" r="8255" b="0"/>
            <wp:docPr id="47" name="Рисунок 47" descr="c2_clip_image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2_clip_image0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 xml:space="preserve"> – випадкова величина, то </w:t>
      </w:r>
      <w:r w:rsidRPr="006C5D5B">
        <w:rPr>
          <w:i/>
          <w:iCs/>
          <w:sz w:val="28"/>
          <w:szCs w:val="28"/>
        </w:rPr>
        <w:t xml:space="preserve">ВТ </w:t>
      </w:r>
      <w:r w:rsidRPr="006C5D5B">
        <w:rPr>
          <w:sz w:val="28"/>
          <w:szCs w:val="28"/>
        </w:rPr>
        <w:t xml:space="preserve">також випадкова величина. Величина </w:t>
      </w:r>
      <w:proofErr w:type="spellStart"/>
      <w:r w:rsidRPr="006C5D5B">
        <w:rPr>
          <w:i/>
          <w:iCs/>
          <w:sz w:val="28"/>
          <w:szCs w:val="28"/>
        </w:rPr>
        <w:t>n</w:t>
      </w:r>
      <w:r w:rsidRPr="006C5D5B">
        <w:rPr>
          <w:i/>
          <w:iCs/>
          <w:sz w:val="28"/>
          <w:szCs w:val="28"/>
          <w:vertAlign w:val="subscript"/>
        </w:rPr>
        <w:t>t</w:t>
      </w:r>
      <w:proofErr w:type="spellEnd"/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має</w:t>
      </w:r>
      <w:r w:rsidRPr="006C5D5B">
        <w:rPr>
          <w:rStyle w:val="shorttext"/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біноміальний розподіл</w:t>
      </w:r>
      <w:r w:rsidRPr="006C5D5B">
        <w:rPr>
          <w:rStyle w:val="shorttext"/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з</w:t>
      </w:r>
      <w:r w:rsidRPr="006C5D5B">
        <w:rPr>
          <w:i/>
          <w:iCs/>
          <w:sz w:val="28"/>
          <w:szCs w:val="28"/>
        </w:rPr>
        <w:t xml:space="preserve"> M(</w:t>
      </w:r>
      <w:proofErr w:type="spellStart"/>
      <w:r w:rsidRPr="006C5D5B">
        <w:rPr>
          <w:i/>
          <w:iCs/>
          <w:sz w:val="28"/>
          <w:szCs w:val="28"/>
        </w:rPr>
        <w:t>n</w:t>
      </w:r>
      <w:r w:rsidRPr="006C5D5B">
        <w:rPr>
          <w:i/>
          <w:iCs/>
          <w:sz w:val="28"/>
          <w:szCs w:val="28"/>
          <w:vertAlign w:val="subscript"/>
        </w:rPr>
        <w:t>t</w:t>
      </w:r>
      <w:proofErr w:type="spellEnd"/>
      <w:r w:rsidRPr="006C5D5B">
        <w:rPr>
          <w:i/>
          <w:iCs/>
          <w:sz w:val="28"/>
          <w:szCs w:val="28"/>
        </w:rPr>
        <w:t>)</w:t>
      </w:r>
      <w:r w:rsidRPr="006C5D5B">
        <w:rPr>
          <w:sz w:val="28"/>
          <w:szCs w:val="28"/>
        </w:rPr>
        <w:t xml:space="preserve"> = </w:t>
      </w:r>
      <w:proofErr w:type="spellStart"/>
      <w:r w:rsidRPr="006C5D5B">
        <w:rPr>
          <w:i/>
          <w:iCs/>
          <w:sz w:val="28"/>
          <w:szCs w:val="28"/>
        </w:rPr>
        <w:t>np</w:t>
      </w:r>
      <w:r w:rsidRPr="006C5D5B">
        <w:rPr>
          <w:i/>
          <w:iCs/>
          <w:sz w:val="28"/>
          <w:szCs w:val="28"/>
          <w:vertAlign w:val="subscript"/>
        </w:rPr>
        <w:t>t</w:t>
      </w:r>
      <w:proofErr w:type="spellEnd"/>
      <w:r w:rsidRPr="006C5D5B">
        <w:rPr>
          <w:i/>
          <w:iCs/>
          <w:sz w:val="28"/>
          <w:szCs w:val="28"/>
        </w:rPr>
        <w:t xml:space="preserve"> </w:t>
      </w:r>
      <w:r w:rsidRPr="006C5D5B">
        <w:rPr>
          <w:sz w:val="28"/>
          <w:szCs w:val="28"/>
        </w:rPr>
        <w:t xml:space="preserve">та </w:t>
      </w:r>
      <w:r w:rsidRPr="006C5D5B">
        <w:rPr>
          <w:i/>
          <w:iCs/>
          <w:sz w:val="28"/>
          <w:szCs w:val="28"/>
        </w:rPr>
        <w:t>D(</w:t>
      </w:r>
      <w:proofErr w:type="spellStart"/>
      <w:r w:rsidRPr="006C5D5B">
        <w:rPr>
          <w:i/>
          <w:iCs/>
          <w:sz w:val="28"/>
          <w:szCs w:val="28"/>
        </w:rPr>
        <w:t>n</w:t>
      </w:r>
      <w:r w:rsidRPr="006C5D5B">
        <w:rPr>
          <w:i/>
          <w:iCs/>
          <w:sz w:val="28"/>
          <w:szCs w:val="28"/>
          <w:vertAlign w:val="subscript"/>
        </w:rPr>
        <w:t>t</w:t>
      </w:r>
      <w:proofErr w:type="spellEnd"/>
      <w:r w:rsidRPr="006C5D5B">
        <w:rPr>
          <w:i/>
          <w:iCs/>
          <w:sz w:val="28"/>
          <w:szCs w:val="28"/>
        </w:rPr>
        <w:t xml:space="preserve">) = </w:t>
      </w:r>
      <w:proofErr w:type="spellStart"/>
      <w:r w:rsidRPr="006C5D5B">
        <w:rPr>
          <w:i/>
          <w:iCs/>
          <w:sz w:val="28"/>
          <w:szCs w:val="28"/>
        </w:rPr>
        <w:t>np</w:t>
      </w:r>
      <w:r w:rsidRPr="006C5D5B">
        <w:rPr>
          <w:i/>
          <w:iCs/>
          <w:sz w:val="28"/>
          <w:szCs w:val="28"/>
          <w:vertAlign w:val="subscript"/>
        </w:rPr>
        <w:t>t</w:t>
      </w:r>
      <w:proofErr w:type="spellEnd"/>
      <w:r w:rsidRPr="006C5D5B">
        <w:rPr>
          <w:i/>
          <w:iCs/>
          <w:sz w:val="28"/>
          <w:szCs w:val="28"/>
        </w:rPr>
        <w:t>(1–</w:t>
      </w:r>
      <w:proofErr w:type="spellStart"/>
      <w:r w:rsidRPr="006C5D5B">
        <w:rPr>
          <w:i/>
          <w:iCs/>
          <w:sz w:val="28"/>
          <w:szCs w:val="28"/>
        </w:rPr>
        <w:t>p</w:t>
      </w:r>
      <w:r w:rsidRPr="006C5D5B">
        <w:rPr>
          <w:i/>
          <w:iCs/>
          <w:sz w:val="28"/>
          <w:szCs w:val="28"/>
          <w:vertAlign w:val="subscript"/>
        </w:rPr>
        <w:t>t</w:t>
      </w:r>
      <w:proofErr w:type="spellEnd"/>
      <w:r w:rsidRPr="006C5D5B">
        <w:rPr>
          <w:i/>
          <w:iCs/>
          <w:sz w:val="28"/>
          <w:szCs w:val="28"/>
        </w:rPr>
        <w:t>).</w:t>
      </w:r>
      <w:r w:rsidRPr="006C5D5B">
        <w:rPr>
          <w:sz w:val="28"/>
          <w:szCs w:val="28"/>
        </w:rPr>
        <w:t xml:space="preserve"> Отже,</w:t>
      </w:r>
    </w:p>
    <w:p w14:paraId="5007AB2F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i/>
          <w:iCs/>
          <w:sz w:val="28"/>
          <w:szCs w:val="28"/>
        </w:rPr>
        <w:t>D(ВТ) = D</w:t>
      </w:r>
      <w:r w:rsidRPr="006C5D5B">
        <w:rPr>
          <w:sz w:val="28"/>
          <w:szCs w:val="28"/>
        </w:rPr>
        <w:t>(</w:t>
      </w:r>
      <w:r w:rsidRPr="006C5D5B">
        <w:rPr>
          <w:i/>
          <w:iCs/>
          <w:noProof/>
          <w:sz w:val="28"/>
          <w:szCs w:val="28"/>
          <w:lang w:eastAsia="en-US"/>
        </w:rPr>
        <w:drawing>
          <wp:inline distT="0" distB="0" distL="0" distR="0" wp14:anchorId="7A6CC613" wp14:editId="39F7C3F5">
            <wp:extent cx="860425" cy="568325"/>
            <wp:effectExtent l="19050" t="0" r="0" b="0"/>
            <wp:docPr id="48" name="Рисунок 48" descr="c2_clip_image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2_clip_image0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>)</w:t>
      </w:r>
      <w:r w:rsidRPr="006C5D5B">
        <w:rPr>
          <w:i/>
          <w:iCs/>
          <w:sz w:val="28"/>
          <w:szCs w:val="28"/>
        </w:rPr>
        <w:t xml:space="preserve"> =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71256DFC" wp14:editId="43F95089">
            <wp:extent cx="346075" cy="361315"/>
            <wp:effectExtent l="0" t="0" r="0" b="0"/>
            <wp:docPr id="49" name="Рисунок 49" descr="c2_clip_image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2_clip_image0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i/>
          <w:iCs/>
          <w:sz w:val="28"/>
          <w:szCs w:val="28"/>
        </w:rPr>
        <w:t> D</w:t>
      </w:r>
      <w:r w:rsidRPr="006C5D5B">
        <w:rPr>
          <w:sz w:val="28"/>
          <w:szCs w:val="28"/>
        </w:rPr>
        <w:t>(</w:t>
      </w:r>
      <w:r w:rsidRPr="006C5D5B">
        <w:rPr>
          <w:i/>
          <w:iCs/>
          <w:noProof/>
          <w:sz w:val="28"/>
          <w:szCs w:val="28"/>
          <w:lang w:eastAsia="en-US"/>
        </w:rPr>
        <w:drawing>
          <wp:inline distT="0" distB="0" distL="0" distR="0" wp14:anchorId="4E937880" wp14:editId="0A82B373">
            <wp:extent cx="384175" cy="445770"/>
            <wp:effectExtent l="19050" t="0" r="0" b="0"/>
            <wp:docPr id="50" name="Рисунок 50" descr="c2_clip_image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2_clip_image0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 xml:space="preserve">) </w:t>
      </w:r>
      <w:r w:rsidRPr="006C5D5B">
        <w:rPr>
          <w:i/>
          <w:iCs/>
          <w:sz w:val="28"/>
          <w:szCs w:val="28"/>
        </w:rPr>
        <w:t>=</w:t>
      </w:r>
    </w:p>
    <w:p w14:paraId="513F07A9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i/>
          <w:iCs/>
          <w:sz w:val="28"/>
          <w:szCs w:val="28"/>
        </w:rPr>
        <w:t xml:space="preserve">= 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532AFA4C" wp14:editId="32D1264D">
            <wp:extent cx="346075" cy="361315"/>
            <wp:effectExtent l="0" t="0" r="0" b="0"/>
            <wp:docPr id="51" name="Рисунок 51" descr="c2_clip_image015_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2_clip_image015_000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i/>
          <w:iCs/>
          <w:noProof/>
          <w:sz w:val="28"/>
          <w:szCs w:val="28"/>
          <w:lang w:eastAsia="en-US"/>
        </w:rPr>
        <w:drawing>
          <wp:inline distT="0" distB="0" distL="0" distR="0" wp14:anchorId="1CB73902" wp14:editId="3C12BDD2">
            <wp:extent cx="507365" cy="445770"/>
            <wp:effectExtent l="0" t="0" r="0" b="0"/>
            <wp:docPr id="52" name="Рисунок 52" descr="c2_clip_image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2_clip_image0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i/>
          <w:iCs/>
          <w:sz w:val="28"/>
          <w:szCs w:val="28"/>
        </w:rPr>
        <w:t xml:space="preserve">= 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3608EEB1" wp14:editId="0FB9C822">
            <wp:extent cx="346075" cy="361315"/>
            <wp:effectExtent l="0" t="0" r="0" b="0"/>
            <wp:docPr id="53" name="Рисунок 53" descr="c2_clip_image015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2_clip_image015_000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i/>
          <w:iCs/>
          <w:noProof/>
          <w:sz w:val="28"/>
          <w:szCs w:val="28"/>
          <w:lang w:eastAsia="en-US"/>
        </w:rPr>
        <w:drawing>
          <wp:inline distT="0" distB="0" distL="0" distR="0" wp14:anchorId="653F6CEF" wp14:editId="4D42E996">
            <wp:extent cx="991235" cy="445770"/>
            <wp:effectExtent l="19050" t="0" r="0" b="0"/>
            <wp:docPr id="54" name="Рисунок 54" descr="c2_clip_image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2_clip_image0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i/>
          <w:iCs/>
          <w:sz w:val="28"/>
          <w:szCs w:val="28"/>
        </w:rPr>
        <w:t> = n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1B07F463" wp14:editId="1B374C17">
            <wp:extent cx="346075" cy="361315"/>
            <wp:effectExtent l="0" t="0" r="0" b="0"/>
            <wp:docPr id="55" name="Рисунок 55" descr="c2_clip_image015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2_clip_image015_000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>{</w:t>
      </w:r>
      <w:r w:rsidRPr="006C5D5B">
        <w:rPr>
          <w:i/>
          <w:iCs/>
          <w:noProof/>
          <w:sz w:val="28"/>
          <w:szCs w:val="28"/>
          <w:lang w:eastAsia="en-US"/>
        </w:rPr>
        <w:drawing>
          <wp:inline distT="0" distB="0" distL="0" distR="0" wp14:anchorId="336EC4D4" wp14:editId="3B81D4E1">
            <wp:extent cx="391795" cy="445770"/>
            <wp:effectExtent l="0" t="0" r="0" b="0"/>
            <wp:docPr id="56" name="Рисунок 56" descr="c2_clip_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2_clip_image0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i/>
          <w:iCs/>
          <w:sz w:val="28"/>
          <w:szCs w:val="28"/>
        </w:rPr>
        <w:t>–</w:t>
      </w:r>
      <w:r w:rsidRPr="006C5D5B">
        <w:rPr>
          <w:i/>
          <w:iCs/>
          <w:noProof/>
          <w:sz w:val="28"/>
          <w:szCs w:val="28"/>
          <w:lang w:eastAsia="en-US"/>
        </w:rPr>
        <w:drawing>
          <wp:inline distT="0" distB="0" distL="0" distR="0" wp14:anchorId="7ED089BC" wp14:editId="2140F4E0">
            <wp:extent cx="422910" cy="445770"/>
            <wp:effectExtent l="19050" t="0" r="0" b="0"/>
            <wp:docPr id="57" name="Рисунок 57" descr="c2_clip_image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2_clip_image0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>}</w:t>
      </w:r>
      <w:r w:rsidRPr="006C5D5B">
        <w:rPr>
          <w:i/>
          <w:iCs/>
          <w:sz w:val="28"/>
          <w:szCs w:val="28"/>
        </w:rPr>
        <w:t>,</w:t>
      </w:r>
    </w:p>
    <w:p w14:paraId="7A15B336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sz w:val="28"/>
          <w:szCs w:val="28"/>
        </w:rPr>
        <w:t xml:space="preserve">де </w:t>
      </w:r>
      <w:r w:rsidRPr="006C5D5B">
        <w:rPr>
          <w:i/>
          <w:iCs/>
          <w:sz w:val="28"/>
          <w:szCs w:val="28"/>
        </w:rPr>
        <w:t>С</w:t>
      </w:r>
      <w:r w:rsidRPr="006C5D5B">
        <w:rPr>
          <w:i/>
          <w:iCs/>
          <w:sz w:val="28"/>
          <w:szCs w:val="28"/>
          <w:vertAlign w:val="subscript"/>
        </w:rPr>
        <w:t>2</w:t>
      </w:r>
      <w:r w:rsidRPr="006C5D5B">
        <w:rPr>
          <w:i/>
          <w:iCs/>
          <w:sz w:val="28"/>
          <w:szCs w:val="28"/>
        </w:rPr>
        <w:t xml:space="preserve">n = </w:t>
      </w:r>
      <w:proofErr w:type="spellStart"/>
      <w:r w:rsidRPr="006C5D5B">
        <w:rPr>
          <w:i/>
          <w:iCs/>
          <w:sz w:val="28"/>
          <w:szCs w:val="28"/>
        </w:rPr>
        <w:t>const</w:t>
      </w:r>
      <w:proofErr w:type="spellEnd"/>
      <w:r w:rsidRPr="006C5D5B">
        <w:rPr>
          <w:i/>
          <w:iCs/>
          <w:sz w:val="28"/>
          <w:szCs w:val="28"/>
        </w:rPr>
        <w:t>.</w:t>
      </w:r>
    </w:p>
    <w:p w14:paraId="2D891023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sz w:val="28"/>
          <w:szCs w:val="28"/>
        </w:rPr>
        <w:lastRenderedPageBreak/>
        <w:t xml:space="preserve">З попереднього прикладу маємо </w:t>
      </w:r>
      <w:r w:rsidRPr="006C5D5B">
        <w:rPr>
          <w:i/>
          <w:iCs/>
          <w:sz w:val="28"/>
          <w:szCs w:val="28"/>
        </w:rPr>
        <w:t>М(ВТ) = М(В(Т)).</w:t>
      </w:r>
    </w:p>
    <w:p w14:paraId="7E3CC961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t>Отже</w:t>
      </w:r>
      <w:r w:rsidRPr="006C5D5B">
        <w:rPr>
          <w:rStyle w:val="shorttext"/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шуканим</w:t>
      </w:r>
      <w:r w:rsidRPr="006C5D5B">
        <w:rPr>
          <w:rStyle w:val="shorttext"/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критерієм буде</w:t>
      </w:r>
      <w:r w:rsidRPr="006C5D5B">
        <w:rPr>
          <w:rStyle w:val="shorttext"/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мінімум</w:t>
      </w:r>
      <w:r w:rsidRPr="006C5D5B">
        <w:rPr>
          <w:rStyle w:val="shorttext"/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виразу</w:t>
      </w:r>
      <w:r w:rsidRPr="006C5D5B">
        <w:rPr>
          <w:i/>
          <w:iCs/>
          <w:sz w:val="28"/>
          <w:szCs w:val="28"/>
        </w:rPr>
        <w:t xml:space="preserve"> М(В(Т)) + к D(ВТ).</w:t>
      </w:r>
    </w:p>
    <w:p w14:paraId="7D06970E" w14:textId="77777777" w:rsidR="00975748" w:rsidRPr="006C5D5B" w:rsidRDefault="00975748" w:rsidP="00975748">
      <w:pPr>
        <w:spacing w:before="100" w:beforeAutospacing="1" w:after="100" w:afterAutospacing="1"/>
        <w:ind w:firstLine="709"/>
        <w:jc w:val="both"/>
        <w:rPr>
          <w:rStyle w:val="hps"/>
          <w:sz w:val="28"/>
          <w:szCs w:val="28"/>
        </w:rPr>
      </w:pPr>
      <w:r w:rsidRPr="006C5D5B">
        <w:rPr>
          <w:rStyle w:val="hps"/>
          <w:sz w:val="28"/>
          <w:szCs w:val="28"/>
        </w:rPr>
        <w:t>Константу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"</w:t>
      </w:r>
      <w:r w:rsidRPr="006C5D5B">
        <w:rPr>
          <w:i/>
          <w:sz w:val="28"/>
          <w:szCs w:val="28"/>
        </w:rPr>
        <w:t>к</w:t>
      </w:r>
      <w:r w:rsidRPr="006C5D5B">
        <w:rPr>
          <w:sz w:val="28"/>
          <w:szCs w:val="28"/>
        </w:rPr>
        <w:t xml:space="preserve">" </w:t>
      </w:r>
      <w:r w:rsidRPr="006C5D5B">
        <w:rPr>
          <w:rStyle w:val="hps"/>
          <w:sz w:val="28"/>
          <w:szCs w:val="28"/>
        </w:rPr>
        <w:t>можна розглядати як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рівень не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схильності до ризику</w:t>
      </w:r>
      <w:r w:rsidRPr="006C5D5B">
        <w:rPr>
          <w:sz w:val="28"/>
          <w:szCs w:val="28"/>
        </w:rPr>
        <w:t xml:space="preserve">, тому </w:t>
      </w:r>
      <w:r w:rsidRPr="006C5D5B">
        <w:rPr>
          <w:rStyle w:val="hps"/>
          <w:sz w:val="28"/>
          <w:szCs w:val="28"/>
        </w:rPr>
        <w:t>"</w:t>
      </w:r>
      <w:r w:rsidRPr="006C5D5B">
        <w:rPr>
          <w:rStyle w:val="hps"/>
          <w:i/>
          <w:sz w:val="28"/>
          <w:szCs w:val="28"/>
        </w:rPr>
        <w:t>к</w:t>
      </w:r>
      <w:r w:rsidRPr="006C5D5B">
        <w:rPr>
          <w:rStyle w:val="hps"/>
          <w:sz w:val="28"/>
          <w:szCs w:val="28"/>
        </w:rPr>
        <w:t>"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визначає "</w:t>
      </w:r>
      <w:r w:rsidRPr="006C5D5B">
        <w:rPr>
          <w:sz w:val="28"/>
          <w:szCs w:val="28"/>
        </w:rPr>
        <w:t xml:space="preserve">ступінь </w:t>
      </w:r>
      <w:r w:rsidRPr="006C5D5B">
        <w:rPr>
          <w:rStyle w:val="hps"/>
          <w:sz w:val="28"/>
          <w:szCs w:val="28"/>
        </w:rPr>
        <w:t>можливості"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дисперсії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D(ВТ)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по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відношенню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до математичного сподівання</w:t>
      </w:r>
      <w:r w:rsidRPr="006C5D5B">
        <w:rPr>
          <w:sz w:val="28"/>
          <w:szCs w:val="28"/>
        </w:rPr>
        <w:t xml:space="preserve">. </w:t>
      </w:r>
      <w:r w:rsidRPr="006C5D5B">
        <w:rPr>
          <w:rStyle w:val="hps"/>
          <w:sz w:val="28"/>
          <w:szCs w:val="28"/>
        </w:rPr>
        <w:t>Наприклад,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якщо підприємець</w:t>
      </w:r>
      <w:r w:rsidRPr="006C5D5B">
        <w:rPr>
          <w:sz w:val="28"/>
          <w:szCs w:val="28"/>
        </w:rPr>
        <w:t xml:space="preserve">, особливо </w:t>
      </w:r>
      <w:r w:rsidRPr="006C5D5B">
        <w:rPr>
          <w:rStyle w:val="hps"/>
          <w:sz w:val="28"/>
          <w:szCs w:val="28"/>
        </w:rPr>
        <w:t>гостро реагує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на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великі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негативні відхилення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прибутку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вниз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від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М(В(Т)</w:t>
      </w:r>
      <w:r w:rsidRPr="006C5D5B">
        <w:rPr>
          <w:i/>
          <w:sz w:val="28"/>
          <w:szCs w:val="28"/>
        </w:rPr>
        <w:t>),</w:t>
      </w:r>
      <w:r w:rsidRPr="006C5D5B">
        <w:rPr>
          <w:sz w:val="28"/>
          <w:szCs w:val="28"/>
        </w:rPr>
        <w:t xml:space="preserve"> то </w:t>
      </w:r>
      <w:r w:rsidRPr="006C5D5B">
        <w:rPr>
          <w:rStyle w:val="hps"/>
          <w:sz w:val="28"/>
          <w:szCs w:val="28"/>
        </w:rPr>
        <w:t>він може вибрати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"</w:t>
      </w:r>
      <w:r w:rsidRPr="006C5D5B">
        <w:rPr>
          <w:i/>
          <w:sz w:val="28"/>
          <w:szCs w:val="28"/>
        </w:rPr>
        <w:t>к</w:t>
      </w:r>
      <w:r w:rsidRPr="006C5D5B">
        <w:rPr>
          <w:sz w:val="28"/>
          <w:szCs w:val="28"/>
        </w:rPr>
        <w:t xml:space="preserve">" </w:t>
      </w:r>
      <w:r w:rsidRPr="006C5D5B">
        <w:rPr>
          <w:rStyle w:val="hps"/>
          <w:sz w:val="28"/>
          <w:szCs w:val="28"/>
        </w:rPr>
        <w:t>багато більше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1.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Це надає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більшої ваги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дисперсії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і призводить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до рішення</w:t>
      </w:r>
      <w:r w:rsidRPr="006C5D5B">
        <w:rPr>
          <w:sz w:val="28"/>
          <w:szCs w:val="28"/>
        </w:rPr>
        <w:t xml:space="preserve">, що </w:t>
      </w:r>
      <w:r w:rsidRPr="006C5D5B">
        <w:rPr>
          <w:rStyle w:val="hps"/>
          <w:sz w:val="28"/>
          <w:szCs w:val="28"/>
        </w:rPr>
        <w:t>зменшує ймовірність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великих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втрат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прибутку.</w:t>
      </w:r>
      <w:r w:rsidRPr="006C5D5B">
        <w:rPr>
          <w:sz w:val="28"/>
          <w:szCs w:val="28"/>
        </w:rPr>
        <w:br/>
      </w:r>
      <w:r w:rsidRPr="006C5D5B">
        <w:rPr>
          <w:rStyle w:val="hps"/>
          <w:sz w:val="28"/>
          <w:szCs w:val="28"/>
        </w:rPr>
        <w:t>При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к</w:t>
      </w:r>
      <w:r w:rsidRPr="006C5D5B">
        <w:rPr>
          <w:rStyle w:val="hps"/>
          <w:sz w:val="28"/>
          <w:szCs w:val="28"/>
        </w:rPr>
        <w:t xml:space="preserve"> =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1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отримуємо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задачу</w:t>
      </w:r>
    </w:p>
    <w:p w14:paraId="00DDE801" w14:textId="77777777" w:rsidR="00975748" w:rsidRPr="006C5D5B" w:rsidRDefault="00975748" w:rsidP="00975748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53FEE75A" wp14:editId="74FE4773">
            <wp:extent cx="4552950" cy="584565"/>
            <wp:effectExtent l="0" t="0" r="0" b="6350"/>
            <wp:docPr id="58" name="Рисунок 58" descr="c2_clip_image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2_clip_image0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796" cy="59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5A080C39" wp14:editId="01C9D3E2">
            <wp:extent cx="123190" cy="238125"/>
            <wp:effectExtent l="0" t="0" r="0" b="0"/>
            <wp:docPr id="59" name="Рисунок 59" descr="c2_clip_image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2_clip_image0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rStyle w:val="hps"/>
          <w:sz w:val="28"/>
          <w:szCs w:val="28"/>
        </w:rPr>
        <w:t>.</w:t>
      </w:r>
    </w:p>
    <w:p w14:paraId="5C1A21D6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t>За даними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з попереднього прикладу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можна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скласти таку таблицю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134"/>
        <w:gridCol w:w="1248"/>
        <w:gridCol w:w="855"/>
        <w:gridCol w:w="855"/>
        <w:gridCol w:w="2287"/>
      </w:tblGrid>
      <w:tr w:rsidR="00975748" w:rsidRPr="006C5D5B" w14:paraId="2565F878" w14:textId="77777777" w:rsidTr="004335BD">
        <w:trPr>
          <w:tblCellSpacing w:w="0" w:type="dxa"/>
          <w:jc w:val="center"/>
        </w:trPr>
        <w:tc>
          <w:tcPr>
            <w:tcW w:w="704" w:type="dxa"/>
          </w:tcPr>
          <w:p w14:paraId="719106C7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>Т</w:t>
            </w:r>
          </w:p>
        </w:tc>
        <w:tc>
          <w:tcPr>
            <w:tcW w:w="1134" w:type="dxa"/>
          </w:tcPr>
          <w:p w14:paraId="63BDE525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proofErr w:type="spellStart"/>
            <w:r w:rsidRPr="006C5D5B">
              <w:rPr>
                <w:i/>
                <w:iCs/>
                <w:sz w:val="28"/>
                <w:szCs w:val="28"/>
              </w:rPr>
              <w:t>p</w:t>
            </w:r>
            <w:r w:rsidRPr="006C5D5B">
              <w:rPr>
                <w:i/>
                <w:iCs/>
                <w:sz w:val="28"/>
                <w:szCs w:val="28"/>
                <w:vertAlign w:val="subscript"/>
              </w:rPr>
              <w:t>t</w:t>
            </w:r>
            <w:proofErr w:type="spellEnd"/>
            <w:r w:rsidRPr="006C5D5B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48" w:type="dxa"/>
          </w:tcPr>
          <w:p w14:paraId="070CA92B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>p</w:t>
            </w:r>
            <w:r w:rsidRPr="006C5D5B">
              <w:rPr>
                <w:i/>
                <w:iCs/>
                <w:sz w:val="28"/>
                <w:szCs w:val="28"/>
                <w:vertAlign w:val="subscript"/>
              </w:rPr>
              <w:t>t</w:t>
            </w:r>
            <w:r w:rsidRPr="006C5D5B">
              <w:rPr>
                <w:i/>
                <w:iCs/>
                <w:sz w:val="28"/>
                <w:szCs w:val="28"/>
                <w:vertAlign w:val="superscript"/>
              </w:rPr>
              <w:t>2</w:t>
            </w:r>
            <w:r w:rsidRPr="006C5D5B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55" w:type="dxa"/>
          </w:tcPr>
          <w:p w14:paraId="0BC2793E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36D22B2B" wp14:editId="37CECE97">
                  <wp:extent cx="322580" cy="361315"/>
                  <wp:effectExtent l="19050" t="0" r="0" b="0"/>
                  <wp:docPr id="60" name="Рисунок 60" descr="c2_clip_image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2_clip_image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EB1EFDA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13D849A7" wp14:editId="6B8E5A7D">
                  <wp:extent cx="314960" cy="337820"/>
                  <wp:effectExtent l="19050" t="0" r="0" b="0"/>
                  <wp:docPr id="61" name="Рисунок 61" descr="c2_clip_image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2_clip_image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" cy="337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</w:tcPr>
          <w:p w14:paraId="4B4B5E1A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i/>
                <w:iCs/>
                <w:sz w:val="28"/>
                <w:szCs w:val="28"/>
              </w:rPr>
              <w:t xml:space="preserve">М(В(Т))+D(В(Т)) </w:t>
            </w:r>
          </w:p>
        </w:tc>
      </w:tr>
      <w:tr w:rsidR="00975748" w:rsidRPr="006C5D5B" w14:paraId="42402F73" w14:textId="77777777" w:rsidTr="004335BD">
        <w:trPr>
          <w:tblCellSpacing w:w="0" w:type="dxa"/>
          <w:jc w:val="center"/>
        </w:trPr>
        <w:tc>
          <w:tcPr>
            <w:tcW w:w="704" w:type="dxa"/>
          </w:tcPr>
          <w:p w14:paraId="53F9D215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31FD5C34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0.05</w:t>
            </w:r>
          </w:p>
        </w:tc>
        <w:tc>
          <w:tcPr>
            <w:tcW w:w="1248" w:type="dxa"/>
          </w:tcPr>
          <w:p w14:paraId="5FC6F1EF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0.0025</w:t>
            </w:r>
          </w:p>
        </w:tc>
        <w:tc>
          <w:tcPr>
            <w:tcW w:w="855" w:type="dxa"/>
          </w:tcPr>
          <w:p w14:paraId="6E3C3CC2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17F3BDA3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</w:t>
            </w:r>
          </w:p>
        </w:tc>
        <w:tc>
          <w:tcPr>
            <w:tcW w:w="2287" w:type="dxa"/>
          </w:tcPr>
          <w:p w14:paraId="7CBEE410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500.00</w:t>
            </w:r>
          </w:p>
        </w:tc>
      </w:tr>
      <w:tr w:rsidR="00975748" w:rsidRPr="006C5D5B" w14:paraId="5FA36E09" w14:textId="77777777" w:rsidTr="004335BD">
        <w:trPr>
          <w:tblCellSpacing w:w="0" w:type="dxa"/>
          <w:jc w:val="center"/>
        </w:trPr>
        <w:tc>
          <w:tcPr>
            <w:tcW w:w="704" w:type="dxa"/>
          </w:tcPr>
          <w:p w14:paraId="33692F83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5507B2C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0.07</w:t>
            </w:r>
          </w:p>
        </w:tc>
        <w:tc>
          <w:tcPr>
            <w:tcW w:w="1248" w:type="dxa"/>
          </w:tcPr>
          <w:p w14:paraId="5B9224DE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0.0049</w:t>
            </w:r>
          </w:p>
        </w:tc>
        <w:tc>
          <w:tcPr>
            <w:tcW w:w="855" w:type="dxa"/>
          </w:tcPr>
          <w:p w14:paraId="109D4958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0.05</w:t>
            </w:r>
          </w:p>
        </w:tc>
        <w:tc>
          <w:tcPr>
            <w:tcW w:w="855" w:type="dxa"/>
          </w:tcPr>
          <w:p w14:paraId="7D136FA2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0.0025</w:t>
            </w:r>
          </w:p>
        </w:tc>
        <w:tc>
          <w:tcPr>
            <w:tcW w:w="2287" w:type="dxa"/>
          </w:tcPr>
          <w:p w14:paraId="6DAEA2AB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6312.50</w:t>
            </w:r>
          </w:p>
        </w:tc>
      </w:tr>
      <w:tr w:rsidR="00975748" w:rsidRPr="006C5D5B" w14:paraId="7EA5ABD9" w14:textId="77777777" w:rsidTr="004335BD">
        <w:trPr>
          <w:tblCellSpacing w:w="0" w:type="dxa"/>
          <w:jc w:val="center"/>
        </w:trPr>
        <w:tc>
          <w:tcPr>
            <w:tcW w:w="704" w:type="dxa"/>
          </w:tcPr>
          <w:p w14:paraId="1BC1291C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5C52E8D8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0.10</w:t>
            </w:r>
          </w:p>
        </w:tc>
        <w:tc>
          <w:tcPr>
            <w:tcW w:w="1248" w:type="dxa"/>
          </w:tcPr>
          <w:p w14:paraId="73BB7FDB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0.0100</w:t>
            </w:r>
          </w:p>
        </w:tc>
        <w:tc>
          <w:tcPr>
            <w:tcW w:w="855" w:type="dxa"/>
          </w:tcPr>
          <w:p w14:paraId="7B24E925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0.12</w:t>
            </w:r>
          </w:p>
        </w:tc>
        <w:tc>
          <w:tcPr>
            <w:tcW w:w="855" w:type="dxa"/>
          </w:tcPr>
          <w:p w14:paraId="5211228E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0.0074</w:t>
            </w:r>
          </w:p>
        </w:tc>
        <w:tc>
          <w:tcPr>
            <w:tcW w:w="2287" w:type="dxa"/>
          </w:tcPr>
          <w:p w14:paraId="76679400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6622.22</w:t>
            </w:r>
          </w:p>
        </w:tc>
      </w:tr>
      <w:tr w:rsidR="00975748" w:rsidRPr="006C5D5B" w14:paraId="46BE8CE1" w14:textId="77777777" w:rsidTr="004335BD">
        <w:trPr>
          <w:tblCellSpacing w:w="0" w:type="dxa"/>
          <w:jc w:val="center"/>
        </w:trPr>
        <w:tc>
          <w:tcPr>
            <w:tcW w:w="704" w:type="dxa"/>
          </w:tcPr>
          <w:p w14:paraId="34BE9ABF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0F434F0E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0.13</w:t>
            </w:r>
          </w:p>
        </w:tc>
        <w:tc>
          <w:tcPr>
            <w:tcW w:w="1248" w:type="dxa"/>
          </w:tcPr>
          <w:p w14:paraId="243C925F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0.0169</w:t>
            </w:r>
          </w:p>
        </w:tc>
        <w:tc>
          <w:tcPr>
            <w:tcW w:w="855" w:type="dxa"/>
          </w:tcPr>
          <w:p w14:paraId="42C80886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0.22</w:t>
            </w:r>
          </w:p>
        </w:tc>
        <w:tc>
          <w:tcPr>
            <w:tcW w:w="855" w:type="dxa"/>
          </w:tcPr>
          <w:p w14:paraId="0EFBD77F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0.0174</w:t>
            </w:r>
          </w:p>
        </w:tc>
        <w:tc>
          <w:tcPr>
            <w:tcW w:w="2287" w:type="dxa"/>
          </w:tcPr>
          <w:p w14:paraId="6E86DC4E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6731.25</w:t>
            </w:r>
          </w:p>
        </w:tc>
      </w:tr>
      <w:tr w:rsidR="00975748" w:rsidRPr="006C5D5B" w14:paraId="0741CDFB" w14:textId="77777777" w:rsidTr="004335BD">
        <w:trPr>
          <w:tblCellSpacing w:w="0" w:type="dxa"/>
          <w:jc w:val="center"/>
        </w:trPr>
        <w:tc>
          <w:tcPr>
            <w:tcW w:w="704" w:type="dxa"/>
          </w:tcPr>
          <w:p w14:paraId="172F66FD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108EA3D2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0.18</w:t>
            </w:r>
          </w:p>
        </w:tc>
        <w:tc>
          <w:tcPr>
            <w:tcW w:w="1248" w:type="dxa"/>
          </w:tcPr>
          <w:p w14:paraId="4B2F73B3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0.0324</w:t>
            </w:r>
          </w:p>
        </w:tc>
        <w:tc>
          <w:tcPr>
            <w:tcW w:w="855" w:type="dxa"/>
          </w:tcPr>
          <w:p w14:paraId="76766DA5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0.35</w:t>
            </w:r>
          </w:p>
        </w:tc>
        <w:tc>
          <w:tcPr>
            <w:tcW w:w="855" w:type="dxa"/>
          </w:tcPr>
          <w:p w14:paraId="3859480E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0.0343</w:t>
            </w:r>
          </w:p>
        </w:tc>
        <w:tc>
          <w:tcPr>
            <w:tcW w:w="2287" w:type="dxa"/>
          </w:tcPr>
          <w:p w14:paraId="542E1754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6764.00</w:t>
            </w:r>
          </w:p>
        </w:tc>
      </w:tr>
    </w:tbl>
    <w:p w14:paraId="0287CF35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t>З таблиці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видно,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що профілактичний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ремонт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необхідно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робити протягом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кожного інтервалу</w:t>
      </w:r>
      <w:r w:rsidRPr="006C5D5B">
        <w:rPr>
          <w:i/>
          <w:iCs/>
          <w:sz w:val="28"/>
          <w:szCs w:val="28"/>
        </w:rPr>
        <w:t xml:space="preserve"> Т*=</w:t>
      </w:r>
      <w:r w:rsidRPr="006C5D5B">
        <w:rPr>
          <w:sz w:val="28"/>
          <w:szCs w:val="28"/>
        </w:rPr>
        <w:t>1.</w:t>
      </w:r>
    </w:p>
    <w:p w14:paraId="2F24E07F" w14:textId="77777777" w:rsidR="00975748" w:rsidRPr="006C5D5B" w:rsidRDefault="00975748" w:rsidP="00975748">
      <w:pPr>
        <w:shd w:val="clear" w:color="auto" w:fill="FFFFFF"/>
        <w:ind w:firstLine="709"/>
        <w:jc w:val="both"/>
        <w:rPr>
          <w:sz w:val="28"/>
          <w:szCs w:val="28"/>
        </w:rPr>
      </w:pPr>
      <w:r w:rsidRPr="006C5D5B">
        <w:rPr>
          <w:b/>
          <w:sz w:val="28"/>
          <w:szCs w:val="28"/>
        </w:rPr>
        <w:t>Середнє очікуване значення</w:t>
      </w:r>
      <w:r w:rsidRPr="006C5D5B">
        <w:rPr>
          <w:sz w:val="28"/>
          <w:szCs w:val="28"/>
        </w:rPr>
        <w:t xml:space="preserve"> – це значення величини події, що пов'язано з невизначеністю ситуації. Є середньозваженим для всіх можливих результатів, де ймовірність кожного результату використовується як частота або вага відповідного значення. </w:t>
      </w:r>
    </w:p>
    <w:p w14:paraId="34C5437A" w14:textId="77777777" w:rsidR="00975748" w:rsidRPr="006C5D5B" w:rsidRDefault="00975748" w:rsidP="00975748">
      <w:pPr>
        <w:shd w:val="clear" w:color="auto" w:fill="FFFFFF"/>
        <w:ind w:firstLine="709"/>
        <w:jc w:val="both"/>
        <w:rPr>
          <w:sz w:val="28"/>
          <w:szCs w:val="28"/>
        </w:rPr>
      </w:pPr>
      <w:r w:rsidRPr="006C5D5B">
        <w:rPr>
          <w:bCs/>
          <w:i/>
          <w:sz w:val="28"/>
          <w:szCs w:val="28"/>
        </w:rPr>
        <w:t>Приклад</w:t>
      </w:r>
      <w:r w:rsidRPr="006C5D5B">
        <w:rPr>
          <w:b/>
          <w:bCs/>
          <w:sz w:val="28"/>
          <w:szCs w:val="28"/>
        </w:rPr>
        <w:t>.</w:t>
      </w:r>
      <w:r w:rsidRPr="006C5D5B">
        <w:rPr>
          <w:sz w:val="28"/>
          <w:szCs w:val="28"/>
        </w:rPr>
        <w:t xml:space="preserve"> При вкладенні капіталу в два заходи:</w:t>
      </w:r>
    </w:p>
    <w:p w14:paraId="0EBA79E9" w14:textId="77777777" w:rsidR="00975748" w:rsidRPr="006C5D5B" w:rsidRDefault="00975748" w:rsidP="00975748">
      <w:pPr>
        <w:shd w:val="clear" w:color="auto" w:fill="FFFFFF"/>
        <w:ind w:firstLine="709"/>
        <w:jc w:val="both"/>
        <w:rPr>
          <w:sz w:val="28"/>
          <w:szCs w:val="28"/>
        </w:rPr>
      </w:pPr>
      <w:r w:rsidRPr="006C5D5B">
        <w:rPr>
          <w:i/>
          <w:sz w:val="28"/>
          <w:szCs w:val="28"/>
        </w:rPr>
        <w:t>захід № 1</w:t>
      </w:r>
      <w:r w:rsidRPr="006C5D5B">
        <w:rPr>
          <w:b/>
          <w:sz w:val="28"/>
          <w:szCs w:val="28"/>
        </w:rPr>
        <w:t xml:space="preserve"> </w:t>
      </w:r>
      <w:r w:rsidRPr="006C5D5B">
        <w:rPr>
          <w:sz w:val="28"/>
          <w:szCs w:val="28"/>
        </w:rPr>
        <w:t>– із 120 випадків прибуток 25000 грн. отримано у 48 випадках (ймовірність 0,4); прибуток 20000 грн. отримано у 36 випадках (ймовірність 0,3); прибуток 30000 грн. отримано у 36 випадках (ймовірність 0,3).</w:t>
      </w:r>
    </w:p>
    <w:p w14:paraId="22E3AA46" w14:textId="77777777" w:rsidR="00975748" w:rsidRPr="006C5D5B" w:rsidRDefault="00975748" w:rsidP="00975748">
      <w:pPr>
        <w:shd w:val="clear" w:color="auto" w:fill="FFFFFF"/>
        <w:ind w:firstLine="709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Середнє очікуване значення: 25 х 0,4 +20 х 0,3 + 30 х 0,3 = 25000 грн.</w:t>
      </w:r>
    </w:p>
    <w:p w14:paraId="130815FA" w14:textId="77777777" w:rsidR="00975748" w:rsidRPr="006C5D5B" w:rsidRDefault="00975748" w:rsidP="00975748">
      <w:pPr>
        <w:shd w:val="clear" w:color="auto" w:fill="FFFFFF"/>
        <w:ind w:firstLine="709"/>
        <w:jc w:val="both"/>
        <w:rPr>
          <w:sz w:val="28"/>
          <w:szCs w:val="28"/>
        </w:rPr>
      </w:pPr>
      <w:r w:rsidRPr="006C5D5B">
        <w:rPr>
          <w:i/>
          <w:sz w:val="28"/>
          <w:szCs w:val="28"/>
        </w:rPr>
        <w:t xml:space="preserve">захід № 2 – </w:t>
      </w:r>
      <w:r w:rsidRPr="006C5D5B">
        <w:rPr>
          <w:sz w:val="28"/>
          <w:szCs w:val="28"/>
        </w:rPr>
        <w:t>аналогічно було знайдено, що при вкладенні капіталу в захід № 2</w:t>
      </w:r>
    </w:p>
    <w:p w14:paraId="383FC36E" w14:textId="77777777" w:rsidR="00975748" w:rsidRPr="006C5D5B" w:rsidRDefault="00975748" w:rsidP="00975748">
      <w:pPr>
        <w:shd w:val="clear" w:color="auto" w:fill="FFFFFF"/>
        <w:ind w:firstLine="709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середній прибуток склав:  40 х 0,3 + 30 х 0,5 + 15 х 0,2 = 30000 грн.</w:t>
      </w:r>
    </w:p>
    <w:p w14:paraId="013921DD" w14:textId="77777777" w:rsidR="00975748" w:rsidRPr="006C5D5B" w:rsidRDefault="00975748" w:rsidP="00975748">
      <w:pPr>
        <w:shd w:val="clear" w:color="auto" w:fill="FFFFFF"/>
        <w:ind w:firstLine="709"/>
        <w:jc w:val="both"/>
        <w:rPr>
          <w:sz w:val="28"/>
          <w:szCs w:val="28"/>
        </w:rPr>
      </w:pPr>
      <w:r w:rsidRPr="006C5D5B">
        <w:rPr>
          <w:i/>
          <w:sz w:val="28"/>
          <w:szCs w:val="28"/>
        </w:rPr>
        <w:t>Висновки</w:t>
      </w:r>
      <w:r w:rsidRPr="006C5D5B">
        <w:rPr>
          <w:sz w:val="28"/>
          <w:szCs w:val="28"/>
        </w:rPr>
        <w:t>. При вкладенні в захід № 1 величина одержуваного прибутку коливається від 20 до 30 тис. грн; при вкладенні в захід № 2 величина одержуваного прибутку коливається від 15 до 40 тис. грн. і середня величина складає 30 тис. грн.</w:t>
      </w:r>
    </w:p>
    <w:p w14:paraId="07D4D908" w14:textId="77777777" w:rsidR="00975748" w:rsidRPr="006C5D5B" w:rsidRDefault="00975748" w:rsidP="00975748">
      <w:pPr>
        <w:ind w:firstLine="709"/>
        <w:jc w:val="both"/>
        <w:rPr>
          <w:sz w:val="28"/>
          <w:szCs w:val="28"/>
        </w:rPr>
      </w:pPr>
      <w:r w:rsidRPr="006C5D5B">
        <w:rPr>
          <w:sz w:val="28"/>
          <w:szCs w:val="28"/>
        </w:rPr>
        <w:t xml:space="preserve">Середня величина являє собою узагальнену кількісну характеристику і не дозволяє прийняти рішення на користь якого-небудь варіанта вкладення </w:t>
      </w:r>
      <w:r w:rsidRPr="006C5D5B">
        <w:rPr>
          <w:sz w:val="28"/>
          <w:szCs w:val="28"/>
        </w:rPr>
        <w:lastRenderedPageBreak/>
        <w:t>капіталу. Для остаточного ухвалення рішення необхідно визначити міру коливання можливого результату — ступінь відхилення очікуваного значення від середньої величини.</w:t>
      </w:r>
    </w:p>
    <w:p w14:paraId="0B96AECC" w14:textId="77777777" w:rsidR="00975748" w:rsidRPr="006C5D5B" w:rsidRDefault="00975748" w:rsidP="00975748">
      <w:pPr>
        <w:ind w:firstLine="709"/>
        <w:jc w:val="both"/>
        <w:rPr>
          <w:sz w:val="28"/>
          <w:szCs w:val="28"/>
        </w:rPr>
      </w:pPr>
    </w:p>
    <w:p w14:paraId="2EBC9181" w14:textId="77777777" w:rsidR="00975748" w:rsidRPr="006C5D5B" w:rsidRDefault="00975748" w:rsidP="00975748">
      <w:pPr>
        <w:ind w:firstLine="709"/>
        <w:jc w:val="both"/>
        <w:rPr>
          <w:sz w:val="28"/>
          <w:szCs w:val="28"/>
        </w:rPr>
      </w:pPr>
      <w:r w:rsidRPr="006C5D5B">
        <w:rPr>
          <w:rStyle w:val="hps"/>
          <w:b/>
          <w:sz w:val="28"/>
          <w:szCs w:val="28"/>
        </w:rPr>
        <w:t>Критерій</w:t>
      </w:r>
      <w:r w:rsidRPr="006C5D5B">
        <w:rPr>
          <w:b/>
          <w:sz w:val="28"/>
          <w:szCs w:val="28"/>
        </w:rPr>
        <w:t xml:space="preserve"> </w:t>
      </w:r>
      <w:r w:rsidRPr="006C5D5B">
        <w:rPr>
          <w:rStyle w:val="hps"/>
          <w:b/>
          <w:sz w:val="28"/>
          <w:szCs w:val="28"/>
        </w:rPr>
        <w:t>граничного рівня.</w:t>
      </w:r>
      <w:r w:rsidRPr="006C5D5B">
        <w:rPr>
          <w:sz w:val="28"/>
          <w:szCs w:val="28"/>
        </w:rPr>
        <w:t xml:space="preserve"> Припустимо, що величина попиту </w:t>
      </w:r>
      <w:r w:rsidRPr="006C5D5B">
        <w:rPr>
          <w:i/>
          <w:sz w:val="28"/>
          <w:szCs w:val="28"/>
        </w:rPr>
        <w:t>x</w:t>
      </w:r>
      <w:r w:rsidRPr="006C5D5B">
        <w:rPr>
          <w:sz w:val="28"/>
          <w:szCs w:val="28"/>
        </w:rPr>
        <w:t xml:space="preserve"> в одиницю часу (інтенсивність попиту) на деякий товар задається безперервною функцією розподілу </w:t>
      </w:r>
      <w:r w:rsidRPr="006C5D5B">
        <w:rPr>
          <w:i/>
          <w:sz w:val="28"/>
          <w:szCs w:val="28"/>
        </w:rPr>
        <w:t>f(x)</w:t>
      </w:r>
      <w:r w:rsidRPr="006C5D5B">
        <w:rPr>
          <w:sz w:val="28"/>
          <w:szCs w:val="28"/>
        </w:rPr>
        <w:t>. Якщо запаси в початковий момент невеликі, надалі можливий дефіцит товару. В іншому випадку до кінця розглянутого періоду запаси нереалізованого товару можуть виявитися дуже великими. В обох випадках можливі втрати.</w:t>
      </w:r>
    </w:p>
    <w:p w14:paraId="1326C557" w14:textId="77777777" w:rsidR="00975748" w:rsidRPr="006C5D5B" w:rsidRDefault="00975748" w:rsidP="00975748">
      <w:pPr>
        <w:ind w:firstLine="709"/>
        <w:jc w:val="both"/>
        <w:rPr>
          <w:sz w:val="28"/>
          <w:szCs w:val="28"/>
        </w:rPr>
      </w:pPr>
      <w:r w:rsidRPr="006C5D5B">
        <w:rPr>
          <w:sz w:val="28"/>
          <w:szCs w:val="28"/>
        </w:rPr>
        <w:t xml:space="preserve">Визначити втрати від дефіциту дуже важко і ОПР може встановити необхідний рівень запасів таким чином, щоб величина очікуваного дефіциту не перевищувала </w:t>
      </w:r>
      <w:r w:rsidRPr="006C5D5B">
        <w:rPr>
          <w:i/>
          <w:sz w:val="28"/>
          <w:szCs w:val="28"/>
        </w:rPr>
        <w:t>А</w:t>
      </w:r>
      <w:r w:rsidRPr="006C5D5B">
        <w:rPr>
          <w:i/>
          <w:sz w:val="28"/>
          <w:szCs w:val="28"/>
          <w:vertAlign w:val="subscript"/>
        </w:rPr>
        <w:t>1</w:t>
      </w:r>
      <w:r w:rsidRPr="006C5D5B">
        <w:rPr>
          <w:sz w:val="28"/>
          <w:szCs w:val="28"/>
        </w:rPr>
        <w:t xml:space="preserve"> одиниць, а величина очікуваних надлишків не перевищувала </w:t>
      </w:r>
      <w:r w:rsidRPr="006C5D5B">
        <w:rPr>
          <w:i/>
          <w:sz w:val="28"/>
          <w:szCs w:val="28"/>
        </w:rPr>
        <w:t>А</w:t>
      </w:r>
      <w:r w:rsidRPr="006C5D5B">
        <w:rPr>
          <w:sz w:val="28"/>
          <w:szCs w:val="28"/>
          <w:vertAlign w:val="subscript"/>
        </w:rPr>
        <w:t>2</w:t>
      </w:r>
      <w:r w:rsidRPr="006C5D5B">
        <w:rPr>
          <w:sz w:val="28"/>
          <w:szCs w:val="28"/>
        </w:rPr>
        <w:t xml:space="preserve"> одиниць. Іншими словами, нехай </w:t>
      </w:r>
      <w:r w:rsidRPr="006C5D5B">
        <w:rPr>
          <w:i/>
          <w:sz w:val="28"/>
          <w:szCs w:val="28"/>
        </w:rPr>
        <w:t>I</w:t>
      </w:r>
      <w:r w:rsidRPr="006C5D5B">
        <w:rPr>
          <w:sz w:val="28"/>
          <w:szCs w:val="28"/>
        </w:rPr>
        <w:t xml:space="preserve"> - шуканий рівень запасів. Тоді</w:t>
      </w:r>
      <w:r w:rsidRPr="006C5D5B">
        <w:rPr>
          <w:sz w:val="28"/>
          <w:szCs w:val="28"/>
        </w:rPr>
        <w:br/>
        <w:t xml:space="preserve">очікуваний дефіцит = 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4F3270E9" wp14:editId="282B22FD">
            <wp:extent cx="1739906" cy="544749"/>
            <wp:effectExtent l="0" t="0" r="0" b="8255"/>
            <wp:docPr id="1" name="Рисунок 14" descr="c3_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3_clip_image00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6" cy="54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>,</w:t>
      </w:r>
    </w:p>
    <w:p w14:paraId="516D50AA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t>очікувані</w:t>
      </w:r>
      <w:r w:rsidRPr="006C5D5B">
        <w:rPr>
          <w:rStyle w:val="shorttext"/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надлишки</w:t>
      </w:r>
      <w:r w:rsidRPr="006C5D5B">
        <w:rPr>
          <w:sz w:val="28"/>
          <w:szCs w:val="28"/>
        </w:rPr>
        <w:t xml:space="preserve"> =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0C999935" wp14:editId="7B973A7A">
            <wp:extent cx="1244600" cy="391795"/>
            <wp:effectExtent l="19050" t="0" r="0" b="0"/>
            <wp:docPr id="2" name="Рисунок 15" descr="c3_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3_clip_image00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>.</w:t>
      </w:r>
    </w:p>
    <w:p w14:paraId="69BC78D6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t>При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довільному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виборі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А</w:t>
      </w:r>
      <w:r w:rsidRPr="006C5D5B">
        <w:rPr>
          <w:rStyle w:val="hps"/>
          <w:sz w:val="28"/>
          <w:szCs w:val="28"/>
          <w:vertAlign w:val="subscript"/>
        </w:rPr>
        <w:t>1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і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А</w:t>
      </w:r>
      <w:r w:rsidRPr="006C5D5B">
        <w:rPr>
          <w:rStyle w:val="hps"/>
          <w:sz w:val="28"/>
          <w:szCs w:val="28"/>
          <w:vertAlign w:val="subscript"/>
        </w:rPr>
        <w:t>2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зазначені умови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можуть виявитися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суперечливими</w:t>
      </w:r>
      <w:r w:rsidRPr="006C5D5B">
        <w:rPr>
          <w:sz w:val="28"/>
          <w:szCs w:val="28"/>
        </w:rPr>
        <w:t xml:space="preserve">. </w:t>
      </w:r>
      <w:r w:rsidRPr="006C5D5B">
        <w:rPr>
          <w:rStyle w:val="hps"/>
          <w:sz w:val="28"/>
          <w:szCs w:val="28"/>
        </w:rPr>
        <w:t>У цьому випадку необхідно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послабити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одне з обмежень</w:t>
      </w:r>
      <w:r w:rsidRPr="006C5D5B">
        <w:rPr>
          <w:sz w:val="28"/>
          <w:szCs w:val="28"/>
        </w:rPr>
        <w:t xml:space="preserve">, щоб </w:t>
      </w:r>
      <w:r w:rsidRPr="006C5D5B">
        <w:rPr>
          <w:rStyle w:val="hps"/>
          <w:sz w:val="28"/>
          <w:szCs w:val="28"/>
        </w:rPr>
        <w:t>забезпечити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допустимість</w:t>
      </w:r>
      <w:r w:rsidRPr="006C5D5B">
        <w:rPr>
          <w:sz w:val="28"/>
          <w:szCs w:val="28"/>
        </w:rPr>
        <w:t>.</w:t>
      </w:r>
    </w:p>
    <w:p w14:paraId="7E74A1A0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t>Нехай, наприклад</w:t>
      </w:r>
      <w:r w:rsidRPr="006C5D5B">
        <w:rPr>
          <w:sz w:val="28"/>
          <w:szCs w:val="28"/>
        </w:rPr>
        <w:t>,</w:t>
      </w:r>
    </w:p>
    <w:p w14:paraId="5B6968F1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10≤x≤20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  10≥x≥20</m:t>
                  </m:r>
                </m:e>
              </m:eqArr>
            </m:e>
          </m:d>
        </m:oMath>
      </m:oMathPara>
    </w:p>
    <w:p w14:paraId="75EBBC17" w14:textId="77777777" w:rsidR="00975748" w:rsidRPr="006C5D5B" w:rsidRDefault="00975748" w:rsidP="00975748">
      <w:pPr>
        <w:spacing w:before="100" w:beforeAutospacing="1" w:after="100" w:afterAutospacing="1"/>
        <w:rPr>
          <w:sz w:val="28"/>
          <w:szCs w:val="28"/>
        </w:rPr>
      </w:pPr>
      <w:r w:rsidRPr="006C5D5B">
        <w:rPr>
          <w:sz w:val="28"/>
          <w:szCs w:val="28"/>
        </w:rPr>
        <w:t>Тоді</w:t>
      </w:r>
    </w:p>
    <w:p w14:paraId="6F9BB6B0" w14:textId="34EF63D4" w:rsidR="00975748" w:rsidRPr="006C5D5B" w:rsidRDefault="00975748" w:rsidP="00975748">
      <w:pPr>
        <w:spacing w:before="100" w:beforeAutospacing="1" w:after="100" w:afterAutospacing="1"/>
        <w:jc w:val="center"/>
        <w:rPr>
          <w:sz w:val="28"/>
          <w:szCs w:val="28"/>
        </w:rPr>
      </w:pP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73AB4B4F" wp14:editId="0D75129C">
            <wp:extent cx="968375" cy="391795"/>
            <wp:effectExtent l="19050" t="0" r="0" b="0"/>
            <wp:docPr id="5" name="Рисунок 18" descr="c3_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3_clip_image0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 xml:space="preserve">= 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5F57965A" wp14:editId="3E2FF6ED">
            <wp:extent cx="860425" cy="384175"/>
            <wp:effectExtent l="19050" t="0" r="0" b="0"/>
            <wp:docPr id="6" name="Рисунок 19" descr="c3_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3_clip_image01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> =  20(</w:t>
      </w:r>
      <w:proofErr w:type="spellStart"/>
      <w:r w:rsidRPr="006C5D5B">
        <w:rPr>
          <w:sz w:val="28"/>
          <w:szCs w:val="28"/>
        </w:rPr>
        <w:t>ln</w:t>
      </w:r>
      <w:proofErr w:type="spellEnd"/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5120C214" wp14:editId="70C26D41">
            <wp:extent cx="230505" cy="353695"/>
            <wp:effectExtent l="0" t="0" r="0" b="0"/>
            <wp:docPr id="7" name="Рисунок 20" descr="c3_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3_clip_image01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>+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6DE63758" wp14:editId="33E617FE">
            <wp:extent cx="200025" cy="384175"/>
            <wp:effectExtent l="19050" t="0" r="9525" b="0"/>
            <wp:docPr id="262" name="Рисунок 21" descr="c3_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3_clip_image0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 xml:space="preserve"> – 1),</w:t>
      </w:r>
    </w:p>
    <w:p w14:paraId="43BC735A" w14:textId="5ED599E6" w:rsidR="00975748" w:rsidRPr="006C5D5B" w:rsidRDefault="00975748" w:rsidP="00975748">
      <w:pPr>
        <w:spacing w:before="100" w:beforeAutospacing="1" w:after="100" w:afterAutospacing="1"/>
        <w:jc w:val="center"/>
        <w:rPr>
          <w:sz w:val="28"/>
          <w:szCs w:val="28"/>
        </w:rPr>
      </w:pP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1D3329D7" wp14:editId="4ED8EA48">
            <wp:extent cx="1006475" cy="407035"/>
            <wp:effectExtent l="19050" t="0" r="0" b="0"/>
            <wp:docPr id="263" name="Рисунок 22" descr="c3_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3_clip_image01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 xml:space="preserve">= 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72A0A970" wp14:editId="1891335D">
            <wp:extent cx="868045" cy="391795"/>
            <wp:effectExtent l="19050" t="0" r="8255" b="0"/>
            <wp:docPr id="264" name="Рисунок 23" descr="c3_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3_clip_image02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> =  20(</w:t>
      </w:r>
      <w:proofErr w:type="spellStart"/>
      <w:r w:rsidRPr="006C5D5B">
        <w:rPr>
          <w:sz w:val="28"/>
          <w:szCs w:val="28"/>
        </w:rPr>
        <w:t>ln</w:t>
      </w:r>
      <w:proofErr w:type="spellEnd"/>
      <w:r w:rsidRPr="006C5D5B">
        <w:rPr>
          <w:sz w:val="28"/>
          <w:szCs w:val="28"/>
        </w:rPr>
        <w:t xml:space="preserve"> 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156C2C10" wp14:editId="71E31AE8">
            <wp:extent cx="184150" cy="353695"/>
            <wp:effectExtent l="0" t="0" r="0" b="0"/>
            <wp:docPr id="265" name="Рисунок 24" descr="c3_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3_clip_image0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>+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308C1FDB" wp14:editId="0AAEEBDB">
            <wp:extent cx="184150" cy="353695"/>
            <wp:effectExtent l="19050" t="0" r="0" b="0"/>
            <wp:docPr id="266" name="Рисунок 25" descr="c3_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3_clip_image02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 xml:space="preserve"> – 1).</w:t>
      </w:r>
    </w:p>
    <w:p w14:paraId="2FA20F73" w14:textId="77777777" w:rsidR="00975748" w:rsidRPr="006C5D5B" w:rsidRDefault="00975748" w:rsidP="00975748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t>Застосування критерію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граничного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рівня призводить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до нерівностей</w:t>
      </w:r>
    </w:p>
    <w:p w14:paraId="77377AC0" w14:textId="77777777" w:rsidR="00975748" w:rsidRPr="006C5D5B" w:rsidRDefault="00975748" w:rsidP="00975748">
      <w:pPr>
        <w:spacing w:before="100" w:beforeAutospacing="1" w:after="100" w:afterAutospacing="1"/>
        <w:jc w:val="center"/>
        <w:rPr>
          <w:sz w:val="28"/>
          <w:szCs w:val="28"/>
        </w:rPr>
      </w:pPr>
      <w:proofErr w:type="spellStart"/>
      <w:r w:rsidRPr="006C5D5B">
        <w:rPr>
          <w:sz w:val="28"/>
          <w:szCs w:val="28"/>
        </w:rPr>
        <w:t>ln</w:t>
      </w:r>
      <w:r w:rsidRPr="006C5D5B">
        <w:rPr>
          <w:i/>
          <w:sz w:val="28"/>
          <w:szCs w:val="28"/>
        </w:rPr>
        <w:t>I</w:t>
      </w:r>
      <w:proofErr w:type="spellEnd"/>
      <w:r w:rsidRPr="006C5D5B">
        <w:rPr>
          <w:sz w:val="28"/>
          <w:szCs w:val="28"/>
        </w:rPr>
        <w:t xml:space="preserve"> – 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739AD51F" wp14:editId="15EEF8AE">
            <wp:extent cx="200025" cy="391795"/>
            <wp:effectExtent l="19050" t="0" r="9525" b="0"/>
            <wp:docPr id="267" name="Рисунок 26" descr="c3_clip_image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3_clip_image02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> &gt;=</w:t>
      </w:r>
      <w:proofErr w:type="spellStart"/>
      <w:r w:rsidRPr="006C5D5B">
        <w:rPr>
          <w:sz w:val="28"/>
          <w:szCs w:val="28"/>
        </w:rPr>
        <w:t>ln</w:t>
      </w:r>
      <w:proofErr w:type="spellEnd"/>
      <w:r w:rsidRPr="006C5D5B">
        <w:rPr>
          <w:sz w:val="28"/>
          <w:szCs w:val="28"/>
        </w:rPr>
        <w:t xml:space="preserve"> 20 – 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0BC6ECC7" wp14:editId="69763F4B">
            <wp:extent cx="192405" cy="337820"/>
            <wp:effectExtent l="19050" t="0" r="0" b="0"/>
            <wp:docPr id="268" name="Рисунок 27" descr="c3_clip_image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3_clip_image02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33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 xml:space="preserve">– 1 = 1.996 – 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78671881" wp14:editId="2623FB29">
            <wp:extent cx="184150" cy="314960"/>
            <wp:effectExtent l="19050" t="0" r="0" b="0"/>
            <wp:docPr id="269" name="Рисунок 28" descr="c3_clip_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3_clip_image02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>,</w:t>
      </w:r>
    </w:p>
    <w:p w14:paraId="266D1EFF" w14:textId="77777777" w:rsidR="00975748" w:rsidRPr="006C5D5B" w:rsidRDefault="00975748" w:rsidP="00975748">
      <w:pPr>
        <w:spacing w:before="100" w:beforeAutospacing="1" w:after="100" w:afterAutospacing="1"/>
        <w:jc w:val="center"/>
        <w:rPr>
          <w:sz w:val="28"/>
          <w:szCs w:val="28"/>
        </w:rPr>
      </w:pPr>
      <w:proofErr w:type="spellStart"/>
      <w:r w:rsidRPr="006C5D5B">
        <w:rPr>
          <w:sz w:val="28"/>
          <w:szCs w:val="28"/>
        </w:rPr>
        <w:t>ln</w:t>
      </w:r>
      <w:r w:rsidRPr="006C5D5B">
        <w:rPr>
          <w:i/>
          <w:sz w:val="28"/>
          <w:szCs w:val="28"/>
        </w:rPr>
        <w:t>I</w:t>
      </w:r>
      <w:proofErr w:type="spellEnd"/>
      <w:r w:rsidRPr="006C5D5B">
        <w:rPr>
          <w:sz w:val="28"/>
          <w:szCs w:val="28"/>
        </w:rPr>
        <w:t xml:space="preserve"> – 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4D6715C2" wp14:editId="06BA805B">
            <wp:extent cx="192405" cy="384175"/>
            <wp:effectExtent l="19050" t="0" r="0" b="0"/>
            <wp:docPr id="270" name="Рисунок 29" descr="c3_clip_image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3_clip_image02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> &gt;=</w:t>
      </w:r>
      <w:proofErr w:type="spellStart"/>
      <w:r w:rsidRPr="006C5D5B">
        <w:rPr>
          <w:sz w:val="28"/>
          <w:szCs w:val="28"/>
        </w:rPr>
        <w:t>ln</w:t>
      </w:r>
      <w:proofErr w:type="spellEnd"/>
      <w:r w:rsidRPr="006C5D5B">
        <w:rPr>
          <w:sz w:val="28"/>
          <w:szCs w:val="28"/>
        </w:rPr>
        <w:t xml:space="preserve"> 10 – 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3BDAE479" wp14:editId="577BBF63">
            <wp:extent cx="200025" cy="361315"/>
            <wp:effectExtent l="19050" t="0" r="9525" b="0"/>
            <wp:docPr id="271" name="Рисунок 30" descr="c3_clip_image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3_clip_image03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 xml:space="preserve">– 1 = 1.302 – 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416A131B" wp14:editId="1D6BB9FE">
            <wp:extent cx="184150" cy="322580"/>
            <wp:effectExtent l="19050" t="0" r="6350" b="0"/>
            <wp:docPr id="272" name="Рисунок 31" descr="c3_clip_image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3_clip_image03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>.</w:t>
      </w:r>
    </w:p>
    <w:p w14:paraId="434AF13B" w14:textId="77777777" w:rsidR="00975748" w:rsidRPr="00975748" w:rsidRDefault="00975748" w:rsidP="00975748">
      <w:pPr>
        <w:ind w:firstLine="709"/>
        <w:jc w:val="both"/>
        <w:rPr>
          <w:rStyle w:val="hps"/>
          <w:sz w:val="28"/>
          <w:szCs w:val="28"/>
          <w:lang w:val="ru-RU"/>
        </w:rPr>
      </w:pPr>
      <w:r w:rsidRPr="006C5D5B">
        <w:rPr>
          <w:rStyle w:val="hps"/>
          <w:sz w:val="28"/>
          <w:szCs w:val="28"/>
        </w:rPr>
        <w:lastRenderedPageBreak/>
        <w:t>Граничні значення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А</w:t>
      </w:r>
      <w:r w:rsidRPr="006C5D5B">
        <w:rPr>
          <w:rStyle w:val="hps"/>
          <w:i/>
          <w:sz w:val="28"/>
          <w:szCs w:val="28"/>
          <w:vertAlign w:val="subscript"/>
        </w:rPr>
        <w:t>1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і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А</w:t>
      </w:r>
      <w:r w:rsidRPr="006C5D5B">
        <w:rPr>
          <w:rStyle w:val="hps"/>
          <w:i/>
          <w:sz w:val="28"/>
          <w:szCs w:val="28"/>
          <w:vertAlign w:val="subscript"/>
        </w:rPr>
        <w:t>2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повинні бути вибрані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так</w:t>
      </w:r>
      <w:r w:rsidRPr="006C5D5B">
        <w:rPr>
          <w:sz w:val="28"/>
          <w:szCs w:val="28"/>
        </w:rPr>
        <w:t xml:space="preserve">, що б </w:t>
      </w:r>
      <w:r w:rsidRPr="006C5D5B">
        <w:rPr>
          <w:rStyle w:val="hps"/>
          <w:sz w:val="28"/>
          <w:szCs w:val="28"/>
        </w:rPr>
        <w:t>обидві нерівності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виконувалися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хоча б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для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одного значення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I</w:t>
      </w:r>
      <w:r w:rsidRPr="006C5D5B">
        <w:rPr>
          <w:rStyle w:val="hps"/>
          <w:sz w:val="28"/>
          <w:szCs w:val="28"/>
        </w:rPr>
        <w:t>.</w:t>
      </w:r>
      <w:r w:rsidRPr="00975748">
        <w:rPr>
          <w:rStyle w:val="hps"/>
          <w:sz w:val="28"/>
          <w:szCs w:val="28"/>
          <w:lang w:val="ru-RU"/>
        </w:rPr>
        <w:t xml:space="preserve"> </w:t>
      </w:r>
    </w:p>
    <w:p w14:paraId="2D15410C" w14:textId="77777777" w:rsidR="00975748" w:rsidRPr="006C5D5B" w:rsidRDefault="00975748" w:rsidP="00975748">
      <w:pPr>
        <w:ind w:firstLine="709"/>
        <w:jc w:val="both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t>Наприклад, якщо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А</w:t>
      </w:r>
      <w:r w:rsidRPr="006C5D5B">
        <w:rPr>
          <w:rStyle w:val="hps"/>
          <w:i/>
          <w:sz w:val="28"/>
          <w:szCs w:val="28"/>
          <w:vertAlign w:val="subscript"/>
        </w:rPr>
        <w:t>1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= 2 і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А</w:t>
      </w:r>
      <w:r w:rsidRPr="006C5D5B">
        <w:rPr>
          <w:rStyle w:val="hps"/>
          <w:i/>
          <w:sz w:val="28"/>
          <w:szCs w:val="28"/>
          <w:vertAlign w:val="subscript"/>
        </w:rPr>
        <w:t>2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= 4,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нерівності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приймають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вид</w:t>
      </w:r>
    </w:p>
    <w:p w14:paraId="236D3052" w14:textId="77777777" w:rsidR="00975748" w:rsidRPr="006C5D5B" w:rsidRDefault="00975748" w:rsidP="00975748">
      <w:pPr>
        <w:spacing w:before="100" w:beforeAutospacing="1" w:after="100" w:afterAutospacing="1"/>
        <w:jc w:val="center"/>
        <w:rPr>
          <w:sz w:val="28"/>
          <w:szCs w:val="28"/>
        </w:rPr>
      </w:pPr>
      <w:proofErr w:type="spellStart"/>
      <w:r w:rsidRPr="006C5D5B">
        <w:rPr>
          <w:sz w:val="28"/>
          <w:szCs w:val="28"/>
        </w:rPr>
        <w:t>ln</w:t>
      </w:r>
      <w:r w:rsidRPr="006C5D5B">
        <w:rPr>
          <w:i/>
          <w:sz w:val="28"/>
          <w:szCs w:val="28"/>
        </w:rPr>
        <w:t>I</w:t>
      </w:r>
      <w:proofErr w:type="spellEnd"/>
      <w:r w:rsidRPr="006C5D5B">
        <w:rPr>
          <w:sz w:val="28"/>
          <w:szCs w:val="28"/>
        </w:rPr>
        <w:t xml:space="preserve"> – 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48CB0E2E" wp14:editId="30EBCA70">
            <wp:extent cx="200025" cy="337820"/>
            <wp:effectExtent l="0" t="0" r="0" b="0"/>
            <wp:docPr id="273" name="Рисунок 32" descr="c3_clip_image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3_clip_image03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3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> &gt;=1.896,</w:t>
      </w:r>
    </w:p>
    <w:p w14:paraId="2EE36DCA" w14:textId="77777777" w:rsidR="00975748" w:rsidRPr="006C5D5B" w:rsidRDefault="00975748" w:rsidP="00975748">
      <w:pPr>
        <w:spacing w:before="100" w:beforeAutospacing="1" w:after="100" w:afterAutospacing="1"/>
        <w:jc w:val="center"/>
        <w:rPr>
          <w:sz w:val="28"/>
          <w:szCs w:val="28"/>
        </w:rPr>
      </w:pPr>
      <w:proofErr w:type="spellStart"/>
      <w:r w:rsidRPr="006C5D5B">
        <w:rPr>
          <w:sz w:val="28"/>
          <w:szCs w:val="28"/>
        </w:rPr>
        <w:t>ln</w:t>
      </w:r>
      <w:r w:rsidRPr="006C5D5B">
        <w:rPr>
          <w:i/>
          <w:sz w:val="28"/>
          <w:szCs w:val="28"/>
        </w:rPr>
        <w:t>I</w:t>
      </w:r>
      <w:proofErr w:type="spellEnd"/>
      <w:r w:rsidRPr="006C5D5B">
        <w:rPr>
          <w:sz w:val="28"/>
          <w:szCs w:val="28"/>
        </w:rPr>
        <w:t xml:space="preserve"> – </w:t>
      </w:r>
      <w:r w:rsidRPr="006C5D5B">
        <w:rPr>
          <w:noProof/>
          <w:sz w:val="28"/>
          <w:szCs w:val="28"/>
          <w:lang w:eastAsia="en-US"/>
        </w:rPr>
        <w:drawing>
          <wp:inline distT="0" distB="0" distL="0" distR="0" wp14:anchorId="60C1E85A" wp14:editId="09FBB158">
            <wp:extent cx="192405" cy="337820"/>
            <wp:effectExtent l="19050" t="0" r="0" b="0"/>
            <wp:docPr id="274" name="Рисунок 33" descr="c3_clip_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3_clip_image03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33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D5B">
        <w:rPr>
          <w:sz w:val="28"/>
          <w:szCs w:val="28"/>
        </w:rPr>
        <w:t> &gt;=1.102.</w:t>
      </w:r>
    </w:p>
    <w:p w14:paraId="65F7BA78" w14:textId="77777777" w:rsidR="00975748" w:rsidRPr="006C5D5B" w:rsidRDefault="00975748" w:rsidP="00975748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6C5D5B">
        <w:rPr>
          <w:rStyle w:val="hps"/>
          <w:sz w:val="28"/>
          <w:szCs w:val="28"/>
        </w:rPr>
        <w:t>Значення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I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повинно знаходитися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між 10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і 20</w:t>
      </w:r>
      <w:r w:rsidRPr="006C5D5B">
        <w:rPr>
          <w:sz w:val="28"/>
          <w:szCs w:val="28"/>
        </w:rPr>
        <w:t xml:space="preserve">, тому що </w:t>
      </w:r>
      <w:r w:rsidRPr="006C5D5B">
        <w:rPr>
          <w:rStyle w:val="hps"/>
          <w:sz w:val="28"/>
          <w:szCs w:val="28"/>
        </w:rPr>
        <w:t>саме в цих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межах змінюється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попит.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З таблиці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видно,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що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обидві умови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виконуються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для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i/>
          <w:sz w:val="28"/>
          <w:szCs w:val="28"/>
        </w:rPr>
        <w:t>I</w:t>
      </w:r>
      <w:r w:rsidRPr="006C5D5B">
        <w:rPr>
          <w:rStyle w:val="hps"/>
          <w:sz w:val="28"/>
          <w:szCs w:val="28"/>
        </w:rPr>
        <w:t>,</w:t>
      </w:r>
      <w:r w:rsidRPr="006C5D5B">
        <w:rPr>
          <w:sz w:val="28"/>
          <w:szCs w:val="28"/>
        </w:rPr>
        <w:t xml:space="preserve"> </w:t>
      </w:r>
      <w:r w:rsidRPr="006C5D5B">
        <w:rPr>
          <w:rStyle w:val="hps"/>
          <w:sz w:val="28"/>
          <w:szCs w:val="28"/>
        </w:rPr>
        <w:t>з інтервалу</w:t>
      </w:r>
      <w:r w:rsidRPr="006C5D5B">
        <w:rPr>
          <w:sz w:val="28"/>
          <w:szCs w:val="28"/>
        </w:rPr>
        <w:t xml:space="preserve"> (13,17)</w:t>
      </w:r>
    </w:p>
    <w:tbl>
      <w:tblPr>
        <w:tblW w:w="0" w:type="auto"/>
        <w:tblCellSpacing w:w="0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771"/>
        <w:gridCol w:w="772"/>
        <w:gridCol w:w="772"/>
        <w:gridCol w:w="771"/>
        <w:gridCol w:w="772"/>
        <w:gridCol w:w="772"/>
        <w:gridCol w:w="772"/>
        <w:gridCol w:w="771"/>
        <w:gridCol w:w="772"/>
        <w:gridCol w:w="772"/>
        <w:gridCol w:w="772"/>
      </w:tblGrid>
      <w:tr w:rsidR="00E10E4C" w:rsidRPr="006C5D5B" w14:paraId="1D59C3D9" w14:textId="77777777" w:rsidTr="00E10E4C">
        <w:trPr>
          <w:tblCellSpacing w:w="0" w:type="dxa"/>
        </w:trPr>
        <w:tc>
          <w:tcPr>
            <w:tcW w:w="1134" w:type="dxa"/>
          </w:tcPr>
          <w:p w14:paraId="441DAF59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I</w:t>
            </w:r>
          </w:p>
        </w:tc>
        <w:tc>
          <w:tcPr>
            <w:tcW w:w="771" w:type="dxa"/>
          </w:tcPr>
          <w:p w14:paraId="41DCC2DF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10</w:t>
            </w:r>
          </w:p>
        </w:tc>
        <w:tc>
          <w:tcPr>
            <w:tcW w:w="772" w:type="dxa"/>
          </w:tcPr>
          <w:p w14:paraId="4D2CC12C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11</w:t>
            </w:r>
          </w:p>
        </w:tc>
        <w:tc>
          <w:tcPr>
            <w:tcW w:w="772" w:type="dxa"/>
          </w:tcPr>
          <w:p w14:paraId="48FB9EDC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12</w:t>
            </w:r>
          </w:p>
        </w:tc>
        <w:tc>
          <w:tcPr>
            <w:tcW w:w="771" w:type="dxa"/>
          </w:tcPr>
          <w:p w14:paraId="780A2AA5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13</w:t>
            </w:r>
          </w:p>
        </w:tc>
        <w:tc>
          <w:tcPr>
            <w:tcW w:w="772" w:type="dxa"/>
          </w:tcPr>
          <w:p w14:paraId="3912FC25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14</w:t>
            </w:r>
          </w:p>
        </w:tc>
        <w:tc>
          <w:tcPr>
            <w:tcW w:w="772" w:type="dxa"/>
          </w:tcPr>
          <w:p w14:paraId="285FE931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15</w:t>
            </w:r>
          </w:p>
        </w:tc>
        <w:tc>
          <w:tcPr>
            <w:tcW w:w="772" w:type="dxa"/>
          </w:tcPr>
          <w:p w14:paraId="0281B6CD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16</w:t>
            </w:r>
          </w:p>
        </w:tc>
        <w:tc>
          <w:tcPr>
            <w:tcW w:w="771" w:type="dxa"/>
          </w:tcPr>
          <w:p w14:paraId="454E7A37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17</w:t>
            </w:r>
          </w:p>
        </w:tc>
        <w:tc>
          <w:tcPr>
            <w:tcW w:w="772" w:type="dxa"/>
          </w:tcPr>
          <w:p w14:paraId="6EB35C1C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18</w:t>
            </w:r>
          </w:p>
        </w:tc>
        <w:tc>
          <w:tcPr>
            <w:tcW w:w="772" w:type="dxa"/>
          </w:tcPr>
          <w:p w14:paraId="71E17DA1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19</w:t>
            </w:r>
          </w:p>
        </w:tc>
        <w:tc>
          <w:tcPr>
            <w:tcW w:w="772" w:type="dxa"/>
          </w:tcPr>
          <w:p w14:paraId="729D7336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20</w:t>
            </w:r>
          </w:p>
        </w:tc>
      </w:tr>
      <w:tr w:rsidR="00E10E4C" w:rsidRPr="006C5D5B" w14:paraId="47374BC7" w14:textId="77777777" w:rsidTr="00E10E4C">
        <w:trPr>
          <w:tblCellSpacing w:w="0" w:type="dxa"/>
        </w:trPr>
        <w:tc>
          <w:tcPr>
            <w:tcW w:w="1134" w:type="dxa"/>
          </w:tcPr>
          <w:p w14:paraId="17BB1E99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proofErr w:type="spellStart"/>
            <w:r w:rsidRPr="006C5D5B">
              <w:rPr>
                <w:sz w:val="28"/>
                <w:szCs w:val="28"/>
              </w:rPr>
              <w:t>ln</w:t>
            </w:r>
            <w:proofErr w:type="spellEnd"/>
            <w:r w:rsidRPr="006C5D5B">
              <w:rPr>
                <w:sz w:val="28"/>
                <w:szCs w:val="28"/>
              </w:rPr>
              <w:t xml:space="preserve"> </w:t>
            </w:r>
            <w:r w:rsidRPr="006C5D5B">
              <w:rPr>
                <w:i/>
                <w:sz w:val="28"/>
                <w:szCs w:val="28"/>
              </w:rPr>
              <w:t>I</w:t>
            </w:r>
            <w:r w:rsidRPr="006C5D5B">
              <w:rPr>
                <w:sz w:val="28"/>
                <w:szCs w:val="28"/>
              </w:rPr>
              <w:t xml:space="preserve"> – </w:t>
            </w:r>
            <w:r w:rsidRPr="006C5D5B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17CF3EFC" wp14:editId="04AFFE00">
                  <wp:extent cx="200025" cy="337820"/>
                  <wp:effectExtent l="0" t="0" r="0" b="0"/>
                  <wp:docPr id="275" name="Рисунок 34" descr="c3_clip_image034_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3_clip_image034_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37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" w:type="dxa"/>
            <w:vAlign w:val="center"/>
          </w:tcPr>
          <w:p w14:paraId="009180FE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1.8</w:t>
            </w:r>
          </w:p>
        </w:tc>
        <w:tc>
          <w:tcPr>
            <w:tcW w:w="772" w:type="dxa"/>
            <w:vAlign w:val="center"/>
          </w:tcPr>
          <w:p w14:paraId="690E4698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1.84</w:t>
            </w:r>
          </w:p>
        </w:tc>
        <w:tc>
          <w:tcPr>
            <w:tcW w:w="772" w:type="dxa"/>
            <w:vAlign w:val="center"/>
          </w:tcPr>
          <w:p w14:paraId="63B72982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1.88</w:t>
            </w:r>
          </w:p>
        </w:tc>
        <w:tc>
          <w:tcPr>
            <w:tcW w:w="771" w:type="dxa"/>
            <w:vAlign w:val="center"/>
          </w:tcPr>
          <w:p w14:paraId="04C041F0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1.91</w:t>
            </w:r>
          </w:p>
        </w:tc>
        <w:tc>
          <w:tcPr>
            <w:tcW w:w="772" w:type="dxa"/>
            <w:vAlign w:val="center"/>
          </w:tcPr>
          <w:p w14:paraId="5EAE4244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1.94</w:t>
            </w:r>
          </w:p>
        </w:tc>
        <w:tc>
          <w:tcPr>
            <w:tcW w:w="772" w:type="dxa"/>
            <w:vAlign w:val="center"/>
          </w:tcPr>
          <w:p w14:paraId="5E311FBD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1.96</w:t>
            </w:r>
          </w:p>
        </w:tc>
        <w:tc>
          <w:tcPr>
            <w:tcW w:w="772" w:type="dxa"/>
            <w:vAlign w:val="center"/>
          </w:tcPr>
          <w:p w14:paraId="1D9B8B3A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1.97</w:t>
            </w:r>
          </w:p>
        </w:tc>
        <w:tc>
          <w:tcPr>
            <w:tcW w:w="771" w:type="dxa"/>
            <w:vAlign w:val="center"/>
          </w:tcPr>
          <w:p w14:paraId="7338E352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1.98</w:t>
            </w:r>
          </w:p>
        </w:tc>
        <w:tc>
          <w:tcPr>
            <w:tcW w:w="772" w:type="dxa"/>
            <w:vAlign w:val="center"/>
          </w:tcPr>
          <w:p w14:paraId="6875A3EB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1.99</w:t>
            </w:r>
          </w:p>
        </w:tc>
        <w:tc>
          <w:tcPr>
            <w:tcW w:w="772" w:type="dxa"/>
            <w:vAlign w:val="center"/>
          </w:tcPr>
          <w:p w14:paraId="041E5434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1.99</w:t>
            </w:r>
          </w:p>
        </w:tc>
        <w:tc>
          <w:tcPr>
            <w:tcW w:w="772" w:type="dxa"/>
            <w:vAlign w:val="center"/>
          </w:tcPr>
          <w:p w14:paraId="1A90FC99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1.99</w:t>
            </w:r>
          </w:p>
        </w:tc>
      </w:tr>
      <w:tr w:rsidR="00975748" w:rsidRPr="006C5D5B" w14:paraId="62138828" w14:textId="77777777" w:rsidTr="00E10E4C">
        <w:trPr>
          <w:tblCellSpacing w:w="0" w:type="dxa"/>
        </w:trPr>
        <w:tc>
          <w:tcPr>
            <w:tcW w:w="1134" w:type="dxa"/>
          </w:tcPr>
          <w:p w14:paraId="2F62F519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proofErr w:type="spellStart"/>
            <w:r w:rsidRPr="006C5D5B">
              <w:rPr>
                <w:sz w:val="28"/>
                <w:szCs w:val="28"/>
              </w:rPr>
              <w:t>ln</w:t>
            </w:r>
            <w:proofErr w:type="spellEnd"/>
            <w:r w:rsidRPr="006C5D5B">
              <w:rPr>
                <w:sz w:val="28"/>
                <w:szCs w:val="28"/>
              </w:rPr>
              <w:t xml:space="preserve"> </w:t>
            </w:r>
            <w:r w:rsidRPr="006C5D5B">
              <w:rPr>
                <w:i/>
                <w:sz w:val="28"/>
                <w:szCs w:val="28"/>
              </w:rPr>
              <w:t>I</w:t>
            </w:r>
            <w:r w:rsidRPr="006C5D5B">
              <w:rPr>
                <w:sz w:val="28"/>
                <w:szCs w:val="28"/>
              </w:rPr>
              <w:t xml:space="preserve"> – </w:t>
            </w:r>
            <w:r w:rsidRPr="006C5D5B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6EAFFF2B" wp14:editId="70DD0529">
                  <wp:extent cx="192405" cy="337820"/>
                  <wp:effectExtent l="19050" t="0" r="0" b="0"/>
                  <wp:docPr id="276" name="Рисунок 35" descr="c3_clip_image036_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3_clip_image036_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337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" w:type="dxa"/>
            <w:vAlign w:val="center"/>
          </w:tcPr>
          <w:p w14:paraId="026197D4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1.3</w:t>
            </w:r>
          </w:p>
        </w:tc>
        <w:tc>
          <w:tcPr>
            <w:tcW w:w="772" w:type="dxa"/>
            <w:vAlign w:val="center"/>
          </w:tcPr>
          <w:p w14:paraId="750A4806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1.29</w:t>
            </w:r>
          </w:p>
        </w:tc>
        <w:tc>
          <w:tcPr>
            <w:tcW w:w="772" w:type="dxa"/>
            <w:vAlign w:val="center"/>
          </w:tcPr>
          <w:p w14:paraId="267A0E3D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1.28</w:t>
            </w:r>
          </w:p>
        </w:tc>
        <w:tc>
          <w:tcPr>
            <w:tcW w:w="771" w:type="dxa"/>
            <w:vAlign w:val="center"/>
          </w:tcPr>
          <w:p w14:paraId="3380EE89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1.26</w:t>
            </w:r>
          </w:p>
        </w:tc>
        <w:tc>
          <w:tcPr>
            <w:tcW w:w="772" w:type="dxa"/>
            <w:vAlign w:val="center"/>
          </w:tcPr>
          <w:p w14:paraId="744BD655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1.24</w:t>
            </w:r>
          </w:p>
        </w:tc>
        <w:tc>
          <w:tcPr>
            <w:tcW w:w="772" w:type="dxa"/>
            <w:vAlign w:val="center"/>
          </w:tcPr>
          <w:p w14:paraId="1C6A6F8B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1.21</w:t>
            </w:r>
          </w:p>
        </w:tc>
        <w:tc>
          <w:tcPr>
            <w:tcW w:w="772" w:type="dxa"/>
            <w:vAlign w:val="center"/>
          </w:tcPr>
          <w:p w14:paraId="3A45FA4B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1.17</w:t>
            </w:r>
          </w:p>
        </w:tc>
        <w:tc>
          <w:tcPr>
            <w:tcW w:w="771" w:type="dxa"/>
            <w:vAlign w:val="center"/>
          </w:tcPr>
          <w:p w14:paraId="299FDE13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1.13</w:t>
            </w:r>
          </w:p>
        </w:tc>
        <w:tc>
          <w:tcPr>
            <w:tcW w:w="772" w:type="dxa"/>
            <w:vAlign w:val="center"/>
          </w:tcPr>
          <w:p w14:paraId="751735AC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1.09</w:t>
            </w:r>
          </w:p>
        </w:tc>
        <w:tc>
          <w:tcPr>
            <w:tcW w:w="772" w:type="dxa"/>
            <w:vAlign w:val="center"/>
          </w:tcPr>
          <w:p w14:paraId="1672FF39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1.04</w:t>
            </w:r>
          </w:p>
        </w:tc>
        <w:tc>
          <w:tcPr>
            <w:tcW w:w="772" w:type="dxa"/>
            <w:vAlign w:val="center"/>
          </w:tcPr>
          <w:p w14:paraId="54B5EB5F" w14:textId="77777777" w:rsidR="00975748" w:rsidRPr="006C5D5B" w:rsidRDefault="00975748" w:rsidP="004335BD">
            <w:pPr>
              <w:spacing w:before="100" w:beforeAutospacing="1" w:after="100" w:afterAutospacing="1"/>
              <w:jc w:val="center"/>
              <w:rPr>
                <w:sz w:val="28"/>
                <w:szCs w:val="28"/>
              </w:rPr>
            </w:pPr>
            <w:r w:rsidRPr="006C5D5B">
              <w:rPr>
                <w:sz w:val="28"/>
                <w:szCs w:val="28"/>
              </w:rPr>
              <w:t>0.99</w:t>
            </w:r>
          </w:p>
        </w:tc>
      </w:tr>
    </w:tbl>
    <w:p w14:paraId="08FEE04B" w14:textId="77777777" w:rsidR="00975748" w:rsidRDefault="00975748" w:rsidP="00975748">
      <w:pPr>
        <w:pStyle w:val="a3"/>
        <w:spacing w:before="0" w:beforeAutospacing="0" w:after="0" w:afterAutospacing="0"/>
        <w:ind w:firstLine="600"/>
        <w:jc w:val="both"/>
        <w:rPr>
          <w:rStyle w:val="hps"/>
          <w:sz w:val="28"/>
          <w:szCs w:val="28"/>
          <w:lang w:val="uk-UA"/>
        </w:rPr>
      </w:pPr>
    </w:p>
    <w:p w14:paraId="225B4EE9" w14:textId="1BE706DC" w:rsidR="00975748" w:rsidRPr="006C5D5B" w:rsidRDefault="00975748" w:rsidP="00975748">
      <w:pPr>
        <w:pStyle w:val="a3"/>
        <w:spacing w:before="0" w:beforeAutospacing="0" w:after="0" w:afterAutospacing="0"/>
        <w:ind w:firstLine="600"/>
        <w:jc w:val="both"/>
        <w:rPr>
          <w:sz w:val="28"/>
          <w:szCs w:val="28"/>
          <w:lang w:val="uk-UA"/>
        </w:rPr>
      </w:pPr>
      <w:r w:rsidRPr="006C5D5B">
        <w:rPr>
          <w:rStyle w:val="hps"/>
          <w:sz w:val="28"/>
          <w:szCs w:val="28"/>
          <w:lang w:val="uk-UA"/>
        </w:rPr>
        <w:t>Будь-яке з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цих значень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задовольняє</w:t>
      </w:r>
      <w:r w:rsidRPr="006C5D5B">
        <w:rPr>
          <w:sz w:val="28"/>
          <w:szCs w:val="28"/>
          <w:lang w:val="uk-UA"/>
        </w:rPr>
        <w:t xml:space="preserve"> </w:t>
      </w:r>
      <w:r w:rsidRPr="006C5D5B">
        <w:rPr>
          <w:rStyle w:val="hps"/>
          <w:sz w:val="28"/>
          <w:szCs w:val="28"/>
          <w:lang w:val="uk-UA"/>
        </w:rPr>
        <w:t>умовам завдання.</w:t>
      </w:r>
    </w:p>
    <w:p w14:paraId="23EEF519" w14:textId="77777777" w:rsidR="00975748" w:rsidRPr="006C5D5B" w:rsidRDefault="00975748" w:rsidP="00975748">
      <w:pPr>
        <w:pStyle w:val="a3"/>
        <w:spacing w:before="0" w:beforeAutospacing="0" w:after="0" w:afterAutospacing="0"/>
        <w:ind w:firstLine="600"/>
        <w:jc w:val="both"/>
        <w:rPr>
          <w:sz w:val="28"/>
          <w:szCs w:val="28"/>
          <w:lang w:val="uk-UA"/>
        </w:rPr>
      </w:pPr>
      <w:bookmarkStart w:id="2" w:name="_GoBack"/>
      <w:bookmarkEnd w:id="2"/>
    </w:p>
    <w:p w14:paraId="213D7941" w14:textId="1756FB42" w:rsidR="00975748" w:rsidRPr="006C5D5B" w:rsidRDefault="00975748" w:rsidP="00975748">
      <w:pPr>
        <w:pStyle w:val="af5"/>
        <w:numPr>
          <w:ilvl w:val="1"/>
          <w:numId w:val="32"/>
        </w:numPr>
        <w:spacing w:before="120" w:after="120"/>
        <w:ind w:hanging="37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6C5D5B">
        <w:rPr>
          <w:bCs/>
          <w:sz w:val="28"/>
          <w:szCs w:val="28"/>
        </w:rPr>
        <w:t>ЗМІСТ ЗВІТУ</w:t>
      </w:r>
    </w:p>
    <w:p w14:paraId="4E617CCB" w14:textId="4AEC8601" w:rsidR="00975748" w:rsidRPr="006C5D5B" w:rsidRDefault="00975748" w:rsidP="00975748">
      <w:pPr>
        <w:ind w:firstLine="709"/>
        <w:jc w:val="both"/>
        <w:rPr>
          <w:sz w:val="28"/>
          <w:szCs w:val="28"/>
        </w:rPr>
      </w:pPr>
      <w:r w:rsidRPr="006C5D5B">
        <w:rPr>
          <w:sz w:val="28"/>
          <w:szCs w:val="28"/>
        </w:rPr>
        <w:t>Розділ “Результати роботи” повинен містити текстовий опис задачі, текст програми, вихідні дані та результати роботи програми.</w:t>
      </w:r>
    </w:p>
    <w:p w14:paraId="0CFD4AD8" w14:textId="77777777" w:rsidR="00975748" w:rsidRPr="006C5D5B" w:rsidRDefault="00975748" w:rsidP="00975748">
      <w:pPr>
        <w:jc w:val="both"/>
        <w:rPr>
          <w:sz w:val="28"/>
          <w:szCs w:val="28"/>
        </w:rPr>
      </w:pPr>
    </w:p>
    <w:p w14:paraId="6C2D04CD" w14:textId="7EF1C387" w:rsidR="00975748" w:rsidRPr="006C5D5B" w:rsidRDefault="00975748" w:rsidP="00975748">
      <w:pPr>
        <w:pStyle w:val="af5"/>
        <w:numPr>
          <w:ilvl w:val="1"/>
          <w:numId w:val="32"/>
        </w:numPr>
        <w:spacing w:after="120"/>
        <w:ind w:hanging="37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6C5D5B">
        <w:rPr>
          <w:bCs/>
          <w:sz w:val="28"/>
          <w:szCs w:val="28"/>
        </w:rPr>
        <w:t>Контрольні питання</w:t>
      </w:r>
    </w:p>
    <w:p w14:paraId="161E1F7E" w14:textId="77777777" w:rsidR="00975748" w:rsidRPr="006C5D5B" w:rsidRDefault="00975748" w:rsidP="00975748">
      <w:pPr>
        <w:pStyle w:val="af5"/>
        <w:numPr>
          <w:ilvl w:val="0"/>
          <w:numId w:val="35"/>
        </w:numPr>
        <w:shd w:val="clear" w:color="auto" w:fill="FFFFFF"/>
        <w:tabs>
          <w:tab w:val="left" w:pos="0"/>
        </w:tabs>
        <w:jc w:val="both"/>
        <w:rPr>
          <w:spacing w:val="-1"/>
          <w:sz w:val="28"/>
          <w:szCs w:val="28"/>
        </w:rPr>
      </w:pPr>
      <w:r w:rsidRPr="006C5D5B">
        <w:rPr>
          <w:spacing w:val="-1"/>
          <w:sz w:val="28"/>
          <w:szCs w:val="28"/>
        </w:rPr>
        <w:t xml:space="preserve">Назвіть </w:t>
      </w:r>
      <w:r w:rsidRPr="006C5D5B">
        <w:rPr>
          <w:spacing w:val="-4"/>
          <w:sz w:val="28"/>
          <w:szCs w:val="28"/>
        </w:rPr>
        <w:t>критерії пошуку рішень в умовах ризику</w:t>
      </w:r>
      <w:r w:rsidRPr="006C5D5B">
        <w:rPr>
          <w:spacing w:val="-1"/>
          <w:sz w:val="28"/>
          <w:szCs w:val="28"/>
        </w:rPr>
        <w:t>.</w:t>
      </w:r>
    </w:p>
    <w:p w14:paraId="1CAAD15C" w14:textId="77777777" w:rsidR="00975748" w:rsidRPr="006C5D5B" w:rsidRDefault="00975748" w:rsidP="00975748">
      <w:pPr>
        <w:pStyle w:val="af5"/>
        <w:numPr>
          <w:ilvl w:val="0"/>
          <w:numId w:val="35"/>
        </w:numPr>
        <w:shd w:val="clear" w:color="auto" w:fill="FFFFFF"/>
        <w:tabs>
          <w:tab w:val="left" w:pos="0"/>
        </w:tabs>
        <w:jc w:val="both"/>
        <w:rPr>
          <w:spacing w:val="-1"/>
          <w:sz w:val="28"/>
          <w:szCs w:val="28"/>
        </w:rPr>
      </w:pPr>
      <w:r w:rsidRPr="006C5D5B">
        <w:rPr>
          <w:spacing w:val="-1"/>
          <w:sz w:val="28"/>
          <w:szCs w:val="28"/>
        </w:rPr>
        <w:t xml:space="preserve">Наведіть сутність </w:t>
      </w:r>
      <w:r w:rsidRPr="006C5D5B">
        <w:rPr>
          <w:spacing w:val="-4"/>
          <w:sz w:val="28"/>
          <w:szCs w:val="28"/>
        </w:rPr>
        <w:t>критеріїв пошуку рішень в умовах ризику.</w:t>
      </w:r>
    </w:p>
    <w:p w14:paraId="602E6CD1" w14:textId="77777777" w:rsidR="00975748" w:rsidRPr="006C5D5B" w:rsidRDefault="00975748" w:rsidP="00975748">
      <w:pPr>
        <w:shd w:val="clear" w:color="auto" w:fill="FFFFFF"/>
        <w:tabs>
          <w:tab w:val="left" w:pos="0"/>
        </w:tabs>
        <w:ind w:left="567"/>
        <w:jc w:val="both"/>
        <w:rPr>
          <w:spacing w:val="-1"/>
          <w:sz w:val="28"/>
          <w:szCs w:val="28"/>
        </w:rPr>
      </w:pPr>
      <w:r w:rsidRPr="006C5D5B">
        <w:rPr>
          <w:spacing w:val="-1"/>
          <w:sz w:val="28"/>
          <w:szCs w:val="28"/>
        </w:rPr>
        <w:t>3 За якими формулами обчислюються</w:t>
      </w:r>
      <w:r w:rsidRPr="006C5D5B">
        <w:rPr>
          <w:spacing w:val="-4"/>
          <w:sz w:val="28"/>
          <w:szCs w:val="28"/>
        </w:rPr>
        <w:t xml:space="preserve"> критерії пошуку рішень в умовах р</w:t>
      </w:r>
      <w:r w:rsidRPr="006C5D5B">
        <w:rPr>
          <w:spacing w:val="-1"/>
          <w:sz w:val="28"/>
          <w:szCs w:val="28"/>
        </w:rPr>
        <w:t>изику</w:t>
      </w:r>
    </w:p>
    <w:p w14:paraId="7011892E" w14:textId="77777777" w:rsidR="00975748" w:rsidRPr="006C5D5B" w:rsidRDefault="00975748" w:rsidP="00975748">
      <w:pPr>
        <w:shd w:val="clear" w:color="auto" w:fill="FFFFFF"/>
        <w:tabs>
          <w:tab w:val="left" w:pos="0"/>
        </w:tabs>
        <w:ind w:left="567"/>
        <w:jc w:val="both"/>
        <w:rPr>
          <w:spacing w:val="-1"/>
          <w:sz w:val="28"/>
          <w:szCs w:val="28"/>
        </w:rPr>
      </w:pPr>
      <w:r w:rsidRPr="006C5D5B">
        <w:rPr>
          <w:spacing w:val="-1"/>
          <w:sz w:val="28"/>
          <w:szCs w:val="28"/>
        </w:rPr>
        <w:t>4 Чим відрізняється ситуація ризику?</w:t>
      </w:r>
    </w:p>
    <w:p w14:paraId="6BC8A231" w14:textId="77777777" w:rsidR="00975748" w:rsidRPr="006C5D5B" w:rsidRDefault="00975748" w:rsidP="00975748">
      <w:pPr>
        <w:shd w:val="clear" w:color="auto" w:fill="FFFFFF"/>
        <w:tabs>
          <w:tab w:val="left" w:pos="0"/>
        </w:tabs>
        <w:ind w:left="567"/>
        <w:jc w:val="both"/>
        <w:rPr>
          <w:spacing w:val="-1"/>
          <w:sz w:val="28"/>
          <w:szCs w:val="28"/>
        </w:rPr>
      </w:pPr>
      <w:r w:rsidRPr="006C5D5B">
        <w:rPr>
          <w:spacing w:val="-1"/>
          <w:sz w:val="28"/>
          <w:szCs w:val="28"/>
        </w:rPr>
        <w:t xml:space="preserve">5 У яких випадках доцільно використовувати ті або інші </w:t>
      </w:r>
      <w:r w:rsidRPr="006C5D5B">
        <w:rPr>
          <w:spacing w:val="-4"/>
          <w:sz w:val="28"/>
          <w:szCs w:val="28"/>
        </w:rPr>
        <w:t>критерії пошуку рішень в умовах ризику</w:t>
      </w:r>
      <w:r w:rsidRPr="006C5D5B">
        <w:rPr>
          <w:spacing w:val="-1"/>
          <w:sz w:val="28"/>
          <w:szCs w:val="28"/>
        </w:rPr>
        <w:t>?</w:t>
      </w:r>
    </w:p>
    <w:p w14:paraId="0B033501" w14:textId="77777777" w:rsidR="00975748" w:rsidRPr="006C5D5B" w:rsidRDefault="00975748" w:rsidP="00975748">
      <w:pPr>
        <w:pStyle w:val="af5"/>
        <w:numPr>
          <w:ilvl w:val="0"/>
          <w:numId w:val="37"/>
        </w:numPr>
        <w:shd w:val="clear" w:color="auto" w:fill="FFFFFF"/>
        <w:tabs>
          <w:tab w:val="left" w:pos="0"/>
        </w:tabs>
        <w:jc w:val="both"/>
        <w:rPr>
          <w:sz w:val="28"/>
          <w:szCs w:val="28"/>
        </w:rPr>
      </w:pPr>
      <w:r w:rsidRPr="006C5D5B">
        <w:rPr>
          <w:sz w:val="28"/>
          <w:szCs w:val="28"/>
        </w:rPr>
        <w:t>Умови використання критерію Севіджа.</w:t>
      </w:r>
    </w:p>
    <w:p w14:paraId="5B3D0096" w14:textId="77777777" w:rsidR="00CD524B" w:rsidRDefault="00CD524B"/>
    <w:sectPr w:rsidR="00CD52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4D0830C"/>
    <w:lvl w:ilvl="0">
      <w:numFmt w:val="bullet"/>
      <w:lvlText w:val="*"/>
      <w:lvlJc w:val="left"/>
    </w:lvl>
  </w:abstractNum>
  <w:abstractNum w:abstractNumId="1" w15:restartNumberingAfterBreak="0">
    <w:nsid w:val="0000000C"/>
    <w:multiLevelType w:val="multilevel"/>
    <w:tmpl w:val="F1E2E9D4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2204"/>
        </w:tabs>
        <w:ind w:left="2204" w:hanging="360"/>
      </w:pPr>
    </w:lvl>
    <w:lvl w:ilvl="2">
      <w:start w:val="1"/>
      <w:numFmt w:val="decimal"/>
      <w:lvlText w:val="%3."/>
      <w:lvlJc w:val="left"/>
      <w:pPr>
        <w:tabs>
          <w:tab w:val="num" w:pos="2215"/>
        </w:tabs>
        <w:ind w:left="2215" w:hanging="360"/>
      </w:pPr>
    </w:lvl>
    <w:lvl w:ilvl="3">
      <w:start w:val="1"/>
      <w:numFmt w:val="decimal"/>
      <w:lvlText w:val="%4."/>
      <w:lvlJc w:val="left"/>
      <w:pPr>
        <w:tabs>
          <w:tab w:val="num" w:pos="2575"/>
        </w:tabs>
        <w:ind w:left="2575" w:hanging="360"/>
      </w:pPr>
    </w:lvl>
    <w:lvl w:ilvl="4">
      <w:start w:val="1"/>
      <w:numFmt w:val="decimal"/>
      <w:lvlText w:val="%5."/>
      <w:lvlJc w:val="left"/>
      <w:pPr>
        <w:tabs>
          <w:tab w:val="num" w:pos="2935"/>
        </w:tabs>
        <w:ind w:left="2935" w:hanging="360"/>
      </w:pPr>
    </w:lvl>
    <w:lvl w:ilvl="5">
      <w:start w:val="1"/>
      <w:numFmt w:val="decimal"/>
      <w:lvlText w:val="%6."/>
      <w:lvlJc w:val="left"/>
      <w:pPr>
        <w:tabs>
          <w:tab w:val="num" w:pos="329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3655"/>
        </w:tabs>
        <w:ind w:left="3655" w:hanging="360"/>
      </w:pPr>
    </w:lvl>
    <w:lvl w:ilvl="7">
      <w:start w:val="1"/>
      <w:numFmt w:val="decimal"/>
      <w:lvlText w:val="%8."/>
      <w:lvlJc w:val="left"/>
      <w:pPr>
        <w:tabs>
          <w:tab w:val="num" w:pos="4015"/>
        </w:tabs>
        <w:ind w:left="4015" w:hanging="360"/>
      </w:pPr>
    </w:lvl>
    <w:lvl w:ilvl="8">
      <w:start w:val="1"/>
      <w:numFmt w:val="decimal"/>
      <w:lvlText w:val="%9."/>
      <w:lvlJc w:val="left"/>
      <w:pPr>
        <w:tabs>
          <w:tab w:val="num" w:pos="4375"/>
        </w:tabs>
        <w:ind w:left="4375" w:hanging="360"/>
      </w:pPr>
    </w:lvl>
  </w:abstractNum>
  <w:abstractNum w:abstractNumId="2" w15:restartNumberingAfterBreak="0">
    <w:nsid w:val="03D23B5F"/>
    <w:multiLevelType w:val="singleLevel"/>
    <w:tmpl w:val="71FEC018"/>
    <w:lvl w:ilvl="0">
      <w:start w:val="1"/>
      <w:numFmt w:val="decimal"/>
      <w:lvlText w:val="%1."/>
      <w:legacy w:legacy="1" w:legacySpace="120" w:legacyIndent="360"/>
      <w:lvlJc w:val="left"/>
      <w:pPr>
        <w:ind w:left="2678" w:hanging="360"/>
      </w:pPr>
    </w:lvl>
  </w:abstractNum>
  <w:abstractNum w:abstractNumId="3" w15:restartNumberingAfterBreak="0">
    <w:nsid w:val="10B764A5"/>
    <w:multiLevelType w:val="multilevel"/>
    <w:tmpl w:val="A39C49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8508D"/>
    <w:multiLevelType w:val="hybridMultilevel"/>
    <w:tmpl w:val="0A3046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FA1F88"/>
    <w:multiLevelType w:val="hybridMultilevel"/>
    <w:tmpl w:val="58C4ECAE"/>
    <w:lvl w:ilvl="0" w:tplc="9D7E846A">
      <w:start w:val="5"/>
      <w:numFmt w:val="bullet"/>
      <w:lvlText w:val=""/>
      <w:lvlJc w:val="left"/>
      <w:pPr>
        <w:tabs>
          <w:tab w:val="num" w:pos="1789"/>
        </w:tabs>
        <w:ind w:left="1789" w:hanging="360"/>
      </w:pPr>
      <w:rPr>
        <w:rFonts w:ascii="Symbol" w:eastAsia="Times New Roman" w:hAnsi="Symbol" w:cs="Times New Roman" w:hint="default"/>
        <w:b/>
        <w:i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B070F"/>
    <w:multiLevelType w:val="singleLevel"/>
    <w:tmpl w:val="D2823F6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" w15:restartNumberingAfterBreak="0">
    <w:nsid w:val="1C132FF6"/>
    <w:multiLevelType w:val="multilevel"/>
    <w:tmpl w:val="436607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9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12" w:hanging="2160"/>
      </w:pPr>
      <w:rPr>
        <w:rFonts w:hint="default"/>
      </w:rPr>
    </w:lvl>
  </w:abstractNum>
  <w:abstractNum w:abstractNumId="8" w15:restartNumberingAfterBreak="0">
    <w:nsid w:val="1D5A474C"/>
    <w:multiLevelType w:val="multilevel"/>
    <w:tmpl w:val="00F2AE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1E387018"/>
    <w:multiLevelType w:val="hybridMultilevel"/>
    <w:tmpl w:val="5E401AD0"/>
    <w:lvl w:ilvl="0" w:tplc="CE20234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B569B1"/>
    <w:multiLevelType w:val="multilevel"/>
    <w:tmpl w:val="0440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403B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59135C1"/>
    <w:multiLevelType w:val="hybridMultilevel"/>
    <w:tmpl w:val="D606442E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AEA2F5B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731B4C"/>
    <w:multiLevelType w:val="hybridMultilevel"/>
    <w:tmpl w:val="8F8EC948"/>
    <w:lvl w:ilvl="0" w:tplc="B25285FC">
      <w:numFmt w:val="bullet"/>
      <w:lvlText w:val="–"/>
      <w:lvlJc w:val="left"/>
      <w:pPr>
        <w:ind w:left="960" w:hanging="360"/>
      </w:pPr>
      <w:rPr>
        <w:rFonts w:ascii="Times New Roman CYR" w:eastAsia="Times New Roman" w:hAnsi="Times New Roman CYR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3DA4763F"/>
    <w:multiLevelType w:val="multilevel"/>
    <w:tmpl w:val="2CB0DF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831378"/>
    <w:multiLevelType w:val="singleLevel"/>
    <w:tmpl w:val="1FC2B472"/>
    <w:lvl w:ilvl="0">
      <w:start w:val="10"/>
      <w:numFmt w:val="decimal"/>
      <w:lvlText w:val="%1."/>
      <w:legacy w:legacy="1" w:legacySpace="0" w:legacyIndent="494"/>
      <w:lvlJc w:val="left"/>
      <w:rPr>
        <w:rFonts w:ascii="Arial" w:hAnsi="Arial" w:cs="Arial" w:hint="default"/>
      </w:rPr>
    </w:lvl>
  </w:abstractNum>
  <w:abstractNum w:abstractNumId="16" w15:restartNumberingAfterBreak="0">
    <w:nsid w:val="42D05BC3"/>
    <w:multiLevelType w:val="singleLevel"/>
    <w:tmpl w:val="410600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7" w15:restartNumberingAfterBreak="0">
    <w:nsid w:val="44604AB8"/>
    <w:multiLevelType w:val="singleLevel"/>
    <w:tmpl w:val="57826692"/>
    <w:lvl w:ilvl="0">
      <w:start w:val="1"/>
      <w:numFmt w:val="decimal"/>
      <w:lvlText w:val="%1."/>
      <w:legacy w:legacy="1" w:legacySpace="0" w:legacyIndent="326"/>
      <w:lvlJc w:val="left"/>
      <w:rPr>
        <w:rFonts w:ascii="Arial" w:hAnsi="Arial" w:cs="Arial" w:hint="default"/>
      </w:rPr>
    </w:lvl>
  </w:abstractNum>
  <w:abstractNum w:abstractNumId="18" w15:restartNumberingAfterBreak="0">
    <w:nsid w:val="46FD0C02"/>
    <w:multiLevelType w:val="singleLevel"/>
    <w:tmpl w:val="94A4FFB4"/>
    <w:lvl w:ilvl="0">
      <w:start w:val="1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</w:abstractNum>
  <w:abstractNum w:abstractNumId="19" w15:restartNumberingAfterBreak="0">
    <w:nsid w:val="47D14F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FC75999"/>
    <w:multiLevelType w:val="hybridMultilevel"/>
    <w:tmpl w:val="D60AE374"/>
    <w:lvl w:ilvl="0" w:tplc="45067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F1353F"/>
    <w:multiLevelType w:val="singleLevel"/>
    <w:tmpl w:val="EBB2AA1E"/>
    <w:lvl w:ilvl="0">
      <w:start w:val="1"/>
      <w:numFmt w:val="lowerLetter"/>
      <w:lvlText w:val="%1)"/>
      <w:legacy w:legacy="1" w:legacySpace="0" w:legacyIndent="293"/>
      <w:lvlJc w:val="left"/>
      <w:rPr>
        <w:rFonts w:ascii="Arial" w:hAnsi="Arial" w:cs="Arial" w:hint="default"/>
      </w:rPr>
    </w:lvl>
  </w:abstractNum>
  <w:abstractNum w:abstractNumId="22" w15:restartNumberingAfterBreak="0">
    <w:nsid w:val="5CDA68C1"/>
    <w:multiLevelType w:val="multilevel"/>
    <w:tmpl w:val="FD30A24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79"/>
        </w:tabs>
        <w:ind w:left="18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758"/>
        </w:tabs>
        <w:ind w:left="3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37"/>
        </w:tabs>
        <w:ind w:left="56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56"/>
        </w:tabs>
        <w:ind w:left="7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035"/>
        </w:tabs>
        <w:ind w:left="9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554"/>
        </w:tabs>
        <w:ind w:left="10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433"/>
        </w:tabs>
        <w:ind w:left="124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312"/>
        </w:tabs>
        <w:ind w:left="14312" w:hanging="2160"/>
      </w:pPr>
      <w:rPr>
        <w:rFonts w:hint="default"/>
      </w:rPr>
    </w:lvl>
  </w:abstractNum>
  <w:abstractNum w:abstractNumId="23" w15:restartNumberingAfterBreak="0">
    <w:nsid w:val="5D170A20"/>
    <w:multiLevelType w:val="hybridMultilevel"/>
    <w:tmpl w:val="288A970E"/>
    <w:lvl w:ilvl="0" w:tplc="6152F574">
      <w:start w:val="6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0B9576E"/>
    <w:multiLevelType w:val="hybridMultilevel"/>
    <w:tmpl w:val="51488872"/>
    <w:lvl w:ilvl="0" w:tplc="C3924D3C">
      <w:start w:val="6"/>
      <w:numFmt w:val="decimal"/>
      <w:lvlText w:val="%1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21757DB"/>
    <w:multiLevelType w:val="multilevel"/>
    <w:tmpl w:val="436607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9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12" w:hanging="2160"/>
      </w:pPr>
      <w:rPr>
        <w:rFonts w:hint="default"/>
      </w:rPr>
    </w:lvl>
  </w:abstractNum>
  <w:abstractNum w:abstractNumId="26" w15:restartNumberingAfterBreak="0">
    <w:nsid w:val="63F87AFB"/>
    <w:multiLevelType w:val="singleLevel"/>
    <w:tmpl w:val="04D474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98019A8"/>
    <w:multiLevelType w:val="hybridMultilevel"/>
    <w:tmpl w:val="07885C0C"/>
    <w:lvl w:ilvl="0" w:tplc="3C447C76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9C8771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A452CC5"/>
    <w:multiLevelType w:val="singleLevel"/>
    <w:tmpl w:val="83608926"/>
    <w:lvl w:ilvl="0">
      <w:start w:val="2"/>
      <w:numFmt w:val="decimal"/>
      <w:lvlText w:val="%1)"/>
      <w:legacy w:legacy="1" w:legacySpace="0" w:legacyIndent="346"/>
      <w:lvlJc w:val="left"/>
      <w:rPr>
        <w:rFonts w:ascii="Arial" w:hAnsi="Arial" w:cs="Arial" w:hint="default"/>
      </w:rPr>
    </w:lvl>
  </w:abstractNum>
  <w:abstractNum w:abstractNumId="30" w15:restartNumberingAfterBreak="0">
    <w:nsid w:val="6B4039F4"/>
    <w:multiLevelType w:val="hybridMultilevel"/>
    <w:tmpl w:val="07885C0C"/>
    <w:lvl w:ilvl="0" w:tplc="3C447C76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BA27F23"/>
    <w:multiLevelType w:val="multilevel"/>
    <w:tmpl w:val="8F3E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32" w15:restartNumberingAfterBreak="0">
    <w:nsid w:val="6BBE1562"/>
    <w:multiLevelType w:val="singleLevel"/>
    <w:tmpl w:val="125CA5BC"/>
    <w:lvl w:ilvl="0">
      <w:start w:val="1"/>
      <w:numFmt w:val="decimal"/>
      <w:lvlText w:val="%1)"/>
      <w:legacy w:legacy="1" w:legacySpace="0" w:legacyIndent="331"/>
      <w:lvlJc w:val="left"/>
      <w:rPr>
        <w:rFonts w:ascii="Arial" w:hAnsi="Arial" w:cs="Arial" w:hint="default"/>
      </w:rPr>
    </w:lvl>
  </w:abstractNum>
  <w:abstractNum w:abstractNumId="33" w15:restartNumberingAfterBreak="0">
    <w:nsid w:val="6C8048F9"/>
    <w:multiLevelType w:val="multilevel"/>
    <w:tmpl w:val="69CAD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9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12" w:hanging="2160"/>
      </w:pPr>
      <w:rPr>
        <w:rFonts w:hint="default"/>
      </w:rPr>
    </w:lvl>
  </w:abstractNum>
  <w:abstractNum w:abstractNumId="34" w15:restartNumberingAfterBreak="0">
    <w:nsid w:val="6DA35A0B"/>
    <w:multiLevelType w:val="hybridMultilevel"/>
    <w:tmpl w:val="56BA8C7A"/>
    <w:lvl w:ilvl="0" w:tplc="25021C8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1D41A20"/>
    <w:multiLevelType w:val="singleLevel"/>
    <w:tmpl w:val="D3502FF8"/>
    <w:lvl w:ilvl="0">
      <w:start w:val="5"/>
      <w:numFmt w:val="lowerLetter"/>
      <w:lvlText w:val="%1)"/>
      <w:legacy w:legacy="1" w:legacySpace="0" w:legacyIndent="293"/>
      <w:lvlJc w:val="left"/>
      <w:rPr>
        <w:rFonts w:ascii="Arial" w:hAnsi="Arial" w:cs="Arial" w:hint="default"/>
      </w:rPr>
    </w:lvl>
  </w:abstractNum>
  <w:num w:numId="1">
    <w:abstractNumId w:val="10"/>
  </w:num>
  <w:num w:numId="2">
    <w:abstractNumId w:val="31"/>
  </w:num>
  <w:num w:numId="3">
    <w:abstractNumId w:val="14"/>
  </w:num>
  <w:num w:numId="4">
    <w:abstractNumId w:val="3"/>
  </w:num>
  <w:num w:numId="5">
    <w:abstractNumId w:val="4"/>
  </w:num>
  <w:num w:numId="6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6"/>
  </w:num>
  <w:num w:numId="9">
    <w:abstractNumId w:val="11"/>
  </w:num>
  <w:num w:numId="10">
    <w:abstractNumId w:val="28"/>
  </w:num>
  <w:num w:numId="11">
    <w:abstractNumId w:val="2"/>
  </w:num>
  <w:num w:numId="12">
    <w:abstractNumId w:val="18"/>
  </w:num>
  <w:num w:numId="13">
    <w:abstractNumId w:val="19"/>
  </w:num>
  <w:num w:numId="14">
    <w:abstractNumId w:val="12"/>
  </w:num>
  <w:num w:numId="15">
    <w:abstractNumId w:val="0"/>
    <w:lvlOverride w:ilvl="0">
      <w:lvl w:ilvl="0">
        <w:numFmt w:val="bullet"/>
        <w:lvlText w:val="-"/>
        <w:legacy w:legacy="1" w:legacySpace="0" w:legacyIndent="340"/>
        <w:lvlJc w:val="left"/>
        <w:rPr>
          <w:rFonts w:ascii="Arial" w:hAnsi="Arial" w:cs="Arial" w:hint="default"/>
        </w:rPr>
      </w:lvl>
    </w:lvlOverride>
  </w:num>
  <w:num w:numId="16">
    <w:abstractNumId w:val="29"/>
  </w:num>
  <w:num w:numId="17">
    <w:abstractNumId w:val="32"/>
  </w:num>
  <w:num w:numId="18">
    <w:abstractNumId w:val="21"/>
  </w:num>
  <w:num w:numId="19">
    <w:abstractNumId w:val="0"/>
    <w:lvlOverride w:ilvl="0">
      <w:lvl w:ilvl="0">
        <w:numFmt w:val="bullet"/>
        <w:lvlText w:val="□"/>
        <w:legacy w:legacy="1" w:legacySpace="0" w:legacyIndent="369"/>
        <w:lvlJc w:val="left"/>
        <w:rPr>
          <w:rFonts w:ascii="Arial" w:hAnsi="Arial" w:cs="Arial" w:hint="default"/>
        </w:rPr>
      </w:lvl>
    </w:lvlOverride>
  </w:num>
  <w:num w:numId="20">
    <w:abstractNumId w:val="35"/>
  </w:num>
  <w:num w:numId="21">
    <w:abstractNumId w:val="0"/>
    <w:lvlOverride w:ilvl="0">
      <w:lvl w:ilvl="0">
        <w:numFmt w:val="bullet"/>
        <w:lvlText w:val="•"/>
        <w:legacy w:legacy="1" w:legacySpace="0" w:legacyIndent="340"/>
        <w:lvlJc w:val="left"/>
        <w:rPr>
          <w:rFonts w:ascii="Arial" w:hAnsi="Arial" w:cs="Arial" w:hint="default"/>
        </w:rPr>
      </w:lvl>
    </w:lvlOverride>
  </w:num>
  <w:num w:numId="22">
    <w:abstractNumId w:val="0"/>
    <w:lvlOverride w:ilvl="0">
      <w:lvl w:ilvl="0">
        <w:numFmt w:val="bullet"/>
        <w:lvlText w:val="•"/>
        <w:legacy w:legacy="1" w:legacySpace="0" w:legacyIndent="355"/>
        <w:lvlJc w:val="left"/>
        <w:rPr>
          <w:rFonts w:ascii="Arial" w:hAnsi="Arial" w:cs="Arial" w:hint="default"/>
        </w:rPr>
      </w:lvl>
    </w:lvlOverride>
  </w:num>
  <w:num w:numId="23">
    <w:abstractNumId w:val="17"/>
  </w:num>
  <w:num w:numId="24">
    <w:abstractNumId w:val="1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</w:num>
  <w:num w:numId="27">
    <w:abstractNumId w:val="8"/>
  </w:num>
  <w:num w:numId="28">
    <w:abstractNumId w:val="1"/>
  </w:num>
  <w:num w:numId="29">
    <w:abstractNumId w:val="13"/>
  </w:num>
  <w:num w:numId="30">
    <w:abstractNumId w:val="16"/>
  </w:num>
  <w:num w:numId="31">
    <w:abstractNumId w:val="26"/>
  </w:num>
  <w:num w:numId="32">
    <w:abstractNumId w:val="25"/>
  </w:num>
  <w:num w:numId="33">
    <w:abstractNumId w:val="20"/>
  </w:num>
  <w:num w:numId="34">
    <w:abstractNumId w:val="7"/>
  </w:num>
  <w:num w:numId="35">
    <w:abstractNumId w:val="34"/>
  </w:num>
  <w:num w:numId="36">
    <w:abstractNumId w:val="23"/>
  </w:num>
  <w:num w:numId="37">
    <w:abstractNumId w:val="24"/>
  </w:num>
  <w:num w:numId="38">
    <w:abstractNumId w:val="33"/>
  </w:num>
  <w:num w:numId="39">
    <w:abstractNumId w:val="9"/>
  </w:num>
  <w:num w:numId="40">
    <w:abstractNumId w:val="22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09"/>
    <w:rsid w:val="00414BC3"/>
    <w:rsid w:val="004B6209"/>
    <w:rsid w:val="007F1C4E"/>
    <w:rsid w:val="00975748"/>
    <w:rsid w:val="00CD524B"/>
    <w:rsid w:val="00E10E4C"/>
    <w:rsid w:val="00FD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9F89"/>
  <w15:chartTrackingRefBased/>
  <w15:docId w15:val="{AA693155-A2AA-4835-A551-8443A14C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57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7574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757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757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75748"/>
    <w:pPr>
      <w:keepNext/>
      <w:jc w:val="center"/>
      <w:outlineLvl w:val="3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7574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757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7574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975748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x">
    <w:name w:val="x"/>
    <w:basedOn w:val="a"/>
    <w:rsid w:val="00975748"/>
    <w:pPr>
      <w:spacing w:before="100" w:beforeAutospacing="1" w:after="100" w:afterAutospacing="1"/>
      <w:ind w:firstLine="480"/>
      <w:jc w:val="both"/>
    </w:pPr>
    <w:rPr>
      <w:sz w:val="22"/>
      <w:szCs w:val="22"/>
      <w:lang w:val="ru-RU"/>
    </w:rPr>
  </w:style>
  <w:style w:type="paragraph" w:customStyle="1" w:styleId="w">
    <w:name w:val="w"/>
    <w:basedOn w:val="a"/>
    <w:rsid w:val="00975748"/>
    <w:pPr>
      <w:spacing w:before="100" w:beforeAutospacing="1" w:after="100" w:afterAutospacing="1"/>
      <w:jc w:val="center"/>
    </w:pPr>
    <w:rPr>
      <w:b/>
      <w:bCs/>
      <w:lang w:val="ru-RU"/>
    </w:rPr>
  </w:style>
  <w:style w:type="paragraph" w:styleId="a3">
    <w:name w:val="Normal (Web)"/>
    <w:basedOn w:val="a"/>
    <w:uiPriority w:val="99"/>
    <w:rsid w:val="00975748"/>
    <w:pPr>
      <w:spacing w:before="100" w:beforeAutospacing="1" w:after="100" w:afterAutospacing="1"/>
    </w:pPr>
    <w:rPr>
      <w:lang w:val="ru-RU"/>
    </w:rPr>
  </w:style>
  <w:style w:type="paragraph" w:customStyle="1" w:styleId="m">
    <w:name w:val="m"/>
    <w:basedOn w:val="a"/>
    <w:rsid w:val="00975748"/>
    <w:pPr>
      <w:spacing w:before="100" w:beforeAutospacing="1" w:after="100" w:afterAutospacing="1"/>
      <w:ind w:firstLine="480"/>
      <w:jc w:val="both"/>
    </w:pPr>
    <w:rPr>
      <w:lang w:val="ru-RU"/>
    </w:rPr>
  </w:style>
  <w:style w:type="table" w:styleId="a4">
    <w:name w:val="Table Grid"/>
    <w:basedOn w:val="a1"/>
    <w:uiPriority w:val="59"/>
    <w:rsid w:val="009757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">
    <w:name w:val="l"/>
    <w:basedOn w:val="a"/>
    <w:rsid w:val="00975748"/>
    <w:pPr>
      <w:spacing w:before="100" w:beforeAutospacing="1" w:after="100" w:afterAutospacing="1"/>
      <w:jc w:val="both"/>
    </w:pPr>
    <w:rPr>
      <w:lang w:val="ru-RU"/>
    </w:rPr>
  </w:style>
  <w:style w:type="paragraph" w:styleId="a5">
    <w:name w:val="Body Text Indent"/>
    <w:basedOn w:val="a"/>
    <w:link w:val="a6"/>
    <w:rsid w:val="00975748"/>
    <w:pPr>
      <w:ind w:firstLine="720"/>
      <w:jc w:val="both"/>
    </w:pPr>
    <w:rPr>
      <w:noProof/>
      <w:sz w:val="32"/>
      <w:szCs w:val="20"/>
      <w:lang w:val="ru-RU"/>
    </w:rPr>
  </w:style>
  <w:style w:type="character" w:customStyle="1" w:styleId="a6">
    <w:name w:val="Основний текст з відступом Знак"/>
    <w:basedOn w:val="a0"/>
    <w:link w:val="a5"/>
    <w:rsid w:val="00975748"/>
    <w:rPr>
      <w:rFonts w:ascii="Times New Roman" w:eastAsia="Times New Roman" w:hAnsi="Times New Roman" w:cs="Times New Roman"/>
      <w:noProof/>
      <w:sz w:val="32"/>
      <w:szCs w:val="20"/>
      <w:lang w:val="ru-RU" w:eastAsia="ru-RU"/>
    </w:rPr>
  </w:style>
  <w:style w:type="paragraph" w:styleId="a7">
    <w:name w:val="Title"/>
    <w:basedOn w:val="a"/>
    <w:link w:val="a8"/>
    <w:uiPriority w:val="99"/>
    <w:qFormat/>
    <w:rsid w:val="00975748"/>
    <w:pPr>
      <w:autoSpaceDE w:val="0"/>
      <w:autoSpaceDN w:val="0"/>
      <w:jc w:val="center"/>
    </w:pPr>
    <w:rPr>
      <w:sz w:val="20"/>
    </w:rPr>
  </w:style>
  <w:style w:type="character" w:customStyle="1" w:styleId="a8">
    <w:name w:val="Назва Знак"/>
    <w:basedOn w:val="a0"/>
    <w:link w:val="a7"/>
    <w:uiPriority w:val="99"/>
    <w:rsid w:val="0097574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9">
    <w:name w:val="Body Text"/>
    <w:basedOn w:val="a"/>
    <w:link w:val="aa"/>
    <w:rsid w:val="00975748"/>
    <w:pPr>
      <w:spacing w:after="120"/>
    </w:pPr>
  </w:style>
  <w:style w:type="character" w:customStyle="1" w:styleId="aa">
    <w:name w:val="Основний текст Знак"/>
    <w:basedOn w:val="a0"/>
    <w:link w:val="a9"/>
    <w:rsid w:val="009757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2">
    <w:name w:val="H2"/>
    <w:basedOn w:val="a"/>
    <w:next w:val="a"/>
    <w:rsid w:val="00975748"/>
    <w:pPr>
      <w:keepNext/>
      <w:widowControl w:val="0"/>
      <w:spacing w:before="100" w:after="100"/>
      <w:outlineLvl w:val="2"/>
    </w:pPr>
    <w:rPr>
      <w:b/>
      <w:snapToGrid w:val="0"/>
      <w:sz w:val="36"/>
      <w:szCs w:val="20"/>
      <w:lang w:val="ru-RU"/>
    </w:rPr>
  </w:style>
  <w:style w:type="paragraph" w:styleId="11">
    <w:name w:val="toc 1"/>
    <w:basedOn w:val="a"/>
    <w:next w:val="a"/>
    <w:autoRedefine/>
    <w:rsid w:val="00975748"/>
    <w:pPr>
      <w:tabs>
        <w:tab w:val="right" w:leader="dot" w:pos="9072"/>
      </w:tabs>
      <w:spacing w:before="120" w:after="120"/>
    </w:pPr>
    <w:rPr>
      <w:b/>
      <w:caps/>
      <w:sz w:val="28"/>
      <w:szCs w:val="20"/>
      <w:lang w:eastAsia="uk-UA"/>
    </w:rPr>
  </w:style>
  <w:style w:type="paragraph" w:styleId="ab">
    <w:name w:val="footer"/>
    <w:basedOn w:val="a"/>
    <w:link w:val="ac"/>
    <w:rsid w:val="00975748"/>
    <w:pPr>
      <w:tabs>
        <w:tab w:val="center" w:pos="4677"/>
        <w:tab w:val="right" w:pos="9355"/>
      </w:tabs>
    </w:pPr>
  </w:style>
  <w:style w:type="character" w:customStyle="1" w:styleId="ac">
    <w:name w:val="Нижній колонтитул Знак"/>
    <w:basedOn w:val="a0"/>
    <w:link w:val="ab"/>
    <w:rsid w:val="009757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age number"/>
    <w:basedOn w:val="a0"/>
    <w:rsid w:val="00975748"/>
  </w:style>
  <w:style w:type="paragraph" w:customStyle="1" w:styleId="21">
    <w:name w:val="заголовок 2"/>
    <w:basedOn w:val="a"/>
    <w:next w:val="a"/>
    <w:rsid w:val="00975748"/>
    <w:pPr>
      <w:keepNext/>
      <w:widowControl w:val="0"/>
      <w:spacing w:line="360" w:lineRule="atLeast"/>
      <w:ind w:firstLine="600"/>
      <w:jc w:val="center"/>
    </w:pPr>
    <w:rPr>
      <w:sz w:val="28"/>
      <w:szCs w:val="20"/>
    </w:rPr>
  </w:style>
  <w:style w:type="paragraph" w:customStyle="1" w:styleId="Default">
    <w:name w:val="Default"/>
    <w:rsid w:val="0097574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75748"/>
  </w:style>
  <w:style w:type="paragraph" w:customStyle="1" w:styleId="style1">
    <w:name w:val="style1"/>
    <w:basedOn w:val="a"/>
    <w:rsid w:val="00975748"/>
    <w:pPr>
      <w:spacing w:before="100" w:beforeAutospacing="1" w:after="100" w:afterAutospacing="1"/>
    </w:pPr>
    <w:rPr>
      <w:lang w:val="ru-RU"/>
    </w:rPr>
  </w:style>
  <w:style w:type="character" w:styleId="ae">
    <w:name w:val="Emphasis"/>
    <w:basedOn w:val="a0"/>
    <w:uiPriority w:val="20"/>
    <w:qFormat/>
    <w:rsid w:val="00975748"/>
    <w:rPr>
      <w:i/>
      <w:iCs/>
    </w:rPr>
  </w:style>
  <w:style w:type="character" w:styleId="af">
    <w:name w:val="Hyperlink"/>
    <w:basedOn w:val="a0"/>
    <w:rsid w:val="00975748"/>
    <w:rPr>
      <w:color w:val="0000FF"/>
      <w:u w:val="single"/>
    </w:rPr>
  </w:style>
  <w:style w:type="paragraph" w:customStyle="1" w:styleId="af0">
    <w:name w:val="План"/>
    <w:basedOn w:val="a"/>
    <w:rsid w:val="00975748"/>
    <w:pPr>
      <w:tabs>
        <w:tab w:val="left" w:pos="567"/>
      </w:tabs>
      <w:jc w:val="both"/>
    </w:pPr>
    <w:rPr>
      <w:rFonts w:ascii="Arial" w:hAnsi="Arial"/>
      <w:sz w:val="18"/>
      <w:szCs w:val="20"/>
    </w:rPr>
  </w:style>
  <w:style w:type="character" w:styleId="af1">
    <w:name w:val="Strong"/>
    <w:basedOn w:val="a0"/>
    <w:uiPriority w:val="99"/>
    <w:qFormat/>
    <w:rsid w:val="00975748"/>
    <w:rPr>
      <w:b/>
      <w:bCs/>
    </w:rPr>
  </w:style>
  <w:style w:type="character" w:customStyle="1" w:styleId="hps">
    <w:name w:val="hps"/>
    <w:basedOn w:val="a0"/>
    <w:uiPriority w:val="99"/>
    <w:rsid w:val="00975748"/>
  </w:style>
  <w:style w:type="character" w:customStyle="1" w:styleId="shorttext">
    <w:name w:val="short_text"/>
    <w:basedOn w:val="a0"/>
    <w:uiPriority w:val="99"/>
    <w:rsid w:val="00975748"/>
  </w:style>
  <w:style w:type="paragraph" w:styleId="af2">
    <w:name w:val="Balloon Text"/>
    <w:basedOn w:val="a"/>
    <w:link w:val="af3"/>
    <w:rsid w:val="00975748"/>
    <w:rPr>
      <w:rFonts w:ascii="Tahoma" w:hAnsi="Tahoma" w:cs="Tahoma"/>
      <w:sz w:val="16"/>
      <w:szCs w:val="16"/>
    </w:rPr>
  </w:style>
  <w:style w:type="character" w:customStyle="1" w:styleId="af3">
    <w:name w:val="Текст у виносці Знак"/>
    <w:basedOn w:val="a0"/>
    <w:link w:val="af2"/>
    <w:rsid w:val="00975748"/>
    <w:rPr>
      <w:rFonts w:ascii="Tahoma" w:eastAsia="Times New Roman" w:hAnsi="Tahoma" w:cs="Tahoma"/>
      <w:sz w:val="16"/>
      <w:szCs w:val="16"/>
      <w:lang w:eastAsia="ru-RU"/>
    </w:rPr>
  </w:style>
  <w:style w:type="character" w:styleId="af4">
    <w:name w:val="Placeholder Text"/>
    <w:basedOn w:val="a0"/>
    <w:uiPriority w:val="99"/>
    <w:semiHidden/>
    <w:rsid w:val="00975748"/>
    <w:rPr>
      <w:color w:val="808080"/>
    </w:rPr>
  </w:style>
  <w:style w:type="paragraph" w:styleId="af5">
    <w:name w:val="List Paragraph"/>
    <w:basedOn w:val="a"/>
    <w:uiPriority w:val="99"/>
    <w:qFormat/>
    <w:rsid w:val="00975748"/>
    <w:pPr>
      <w:ind w:left="720"/>
      <w:contextualSpacing/>
    </w:pPr>
  </w:style>
  <w:style w:type="character" w:customStyle="1" w:styleId="atn">
    <w:name w:val="atn"/>
    <w:basedOn w:val="a0"/>
    <w:rsid w:val="00975748"/>
  </w:style>
  <w:style w:type="character" w:styleId="af6">
    <w:name w:val="Unresolved Mention"/>
    <w:basedOn w:val="a0"/>
    <w:uiPriority w:val="99"/>
    <w:semiHidden/>
    <w:unhideWhenUsed/>
    <w:rsid w:val="00975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statanaliz.info/statistica/opisanie-dannyx/dispersiya-standartnoe-otklonenie-koeffitsient-variatsii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hyperlink" Target="http://univer-nn.ru/statistika/dispersiya/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8549</Words>
  <Characters>4874</Characters>
  <Application>Microsoft Office Word</Application>
  <DocSecurity>0</DocSecurity>
  <Lines>40</Lines>
  <Paragraphs>26</Paragraphs>
  <ScaleCrop>false</ScaleCrop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Holub</dc:creator>
  <cp:keywords/>
  <dc:description/>
  <cp:lastModifiedBy>Serhii Holub</cp:lastModifiedBy>
  <cp:revision>4</cp:revision>
  <dcterms:created xsi:type="dcterms:W3CDTF">2019-02-22T09:16:00Z</dcterms:created>
  <dcterms:modified xsi:type="dcterms:W3CDTF">2019-02-22T09:25:00Z</dcterms:modified>
</cp:coreProperties>
</file>