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F0C" w:rsidRPr="007A1B9B" w:rsidRDefault="008B5F0C" w:rsidP="008B5F0C">
      <w:pPr>
        <w:jc w:val="center"/>
        <w:rPr>
          <w:rFonts w:ascii="Times New Roman" w:hAnsi="Times New Roman" w:cs="Times New Roman"/>
          <w:sz w:val="28"/>
          <w:szCs w:val="28"/>
          <w:lang w:val="uk-UA"/>
        </w:rPr>
      </w:pPr>
      <w:r w:rsidRPr="007A1B9B">
        <w:rPr>
          <w:rFonts w:ascii="Times New Roman" w:hAnsi="Times New Roman" w:cs="Times New Roman"/>
          <w:sz w:val="28"/>
          <w:szCs w:val="28"/>
          <w:lang w:val="uk-UA"/>
        </w:rPr>
        <w:t>Міністерство освіти і науки України</w:t>
      </w:r>
    </w:p>
    <w:p w:rsidR="008B5F0C" w:rsidRPr="007A1B9B" w:rsidRDefault="008B5F0C" w:rsidP="008B5F0C">
      <w:pPr>
        <w:jc w:val="center"/>
        <w:rPr>
          <w:rFonts w:ascii="Times New Roman" w:hAnsi="Times New Roman" w:cs="Times New Roman"/>
          <w:sz w:val="28"/>
          <w:szCs w:val="28"/>
          <w:lang w:val="uk-UA"/>
        </w:rPr>
      </w:pPr>
      <w:r w:rsidRPr="007A1B9B">
        <w:rPr>
          <w:rFonts w:ascii="Times New Roman" w:hAnsi="Times New Roman" w:cs="Times New Roman"/>
          <w:sz w:val="28"/>
          <w:szCs w:val="28"/>
          <w:lang w:val="uk-UA"/>
        </w:rPr>
        <w:t>Черкаський державний технологічний університет</w:t>
      </w:r>
    </w:p>
    <w:p w:rsidR="008B5F0C" w:rsidRPr="007A1B9B" w:rsidRDefault="008B5F0C" w:rsidP="008B5F0C">
      <w:pPr>
        <w:jc w:val="center"/>
        <w:rPr>
          <w:rFonts w:ascii="Times New Roman" w:hAnsi="Times New Roman" w:cs="Times New Roman"/>
          <w:sz w:val="28"/>
          <w:szCs w:val="28"/>
          <w:lang w:val="uk-UA"/>
        </w:rPr>
      </w:pPr>
      <w:r w:rsidRPr="007A1B9B">
        <w:rPr>
          <w:rFonts w:ascii="Times New Roman" w:hAnsi="Times New Roman" w:cs="Times New Roman"/>
          <w:sz w:val="28"/>
          <w:szCs w:val="28"/>
          <w:lang w:val="uk-UA"/>
        </w:rPr>
        <w:t>Кафедра програмного забезпечення автоматизованих систем</w:t>
      </w:r>
    </w:p>
    <w:p w:rsidR="008B5F0C" w:rsidRPr="007A1B9B" w:rsidRDefault="008B5F0C" w:rsidP="008B5F0C">
      <w:pPr>
        <w:jc w:val="center"/>
        <w:rPr>
          <w:rFonts w:ascii="Times New Roman" w:hAnsi="Times New Roman" w:cs="Times New Roman"/>
          <w:sz w:val="28"/>
          <w:szCs w:val="28"/>
          <w:lang w:val="uk-UA"/>
        </w:rPr>
      </w:pPr>
    </w:p>
    <w:p w:rsidR="008B5F0C" w:rsidRPr="007A1B9B" w:rsidRDefault="008B5F0C" w:rsidP="008B5F0C">
      <w:pPr>
        <w:jc w:val="center"/>
        <w:rPr>
          <w:rFonts w:ascii="Times New Roman" w:hAnsi="Times New Roman" w:cs="Times New Roman"/>
          <w:sz w:val="28"/>
          <w:szCs w:val="28"/>
          <w:lang w:val="uk-UA"/>
        </w:rPr>
      </w:pPr>
    </w:p>
    <w:p w:rsidR="008B5F0C" w:rsidRPr="007A1B9B" w:rsidRDefault="008B5F0C" w:rsidP="008B5F0C">
      <w:pPr>
        <w:jc w:val="center"/>
        <w:rPr>
          <w:rFonts w:ascii="Times New Roman" w:hAnsi="Times New Roman" w:cs="Times New Roman"/>
          <w:sz w:val="28"/>
          <w:szCs w:val="28"/>
          <w:lang w:val="uk-UA"/>
        </w:rPr>
      </w:pPr>
    </w:p>
    <w:p w:rsidR="008B5F0C" w:rsidRPr="007A1B9B" w:rsidRDefault="008B5F0C" w:rsidP="008B5F0C">
      <w:pPr>
        <w:jc w:val="center"/>
        <w:rPr>
          <w:rFonts w:ascii="Times New Roman" w:hAnsi="Times New Roman" w:cs="Times New Roman"/>
          <w:sz w:val="28"/>
          <w:szCs w:val="28"/>
          <w:lang w:val="uk-UA"/>
        </w:rPr>
      </w:pPr>
    </w:p>
    <w:p w:rsidR="008B5F0C" w:rsidRPr="007A1B9B" w:rsidRDefault="008B5F0C" w:rsidP="008B5F0C">
      <w:pPr>
        <w:jc w:val="center"/>
        <w:rPr>
          <w:rFonts w:ascii="Times New Roman" w:hAnsi="Times New Roman" w:cs="Times New Roman"/>
          <w:sz w:val="28"/>
          <w:szCs w:val="28"/>
          <w:lang w:val="uk-UA"/>
        </w:rPr>
      </w:pPr>
    </w:p>
    <w:p w:rsidR="008B5F0C" w:rsidRPr="007A1B9B" w:rsidRDefault="008B5F0C" w:rsidP="008B5F0C">
      <w:pPr>
        <w:jc w:val="center"/>
        <w:rPr>
          <w:rFonts w:ascii="Times New Roman" w:hAnsi="Times New Roman" w:cs="Times New Roman"/>
          <w:sz w:val="28"/>
          <w:szCs w:val="28"/>
          <w:lang w:val="uk-UA"/>
        </w:rPr>
      </w:pPr>
      <w:r w:rsidRPr="007A1B9B">
        <w:rPr>
          <w:rFonts w:ascii="Times New Roman" w:hAnsi="Times New Roman" w:cs="Times New Roman"/>
          <w:sz w:val="28"/>
          <w:szCs w:val="28"/>
          <w:lang w:val="uk-UA"/>
        </w:rPr>
        <w:t>Звіт</w:t>
      </w:r>
    </w:p>
    <w:p w:rsidR="008B5F0C" w:rsidRPr="007A1B9B" w:rsidRDefault="00DD3668" w:rsidP="008B5F0C">
      <w:pPr>
        <w:jc w:val="center"/>
        <w:rPr>
          <w:rFonts w:ascii="Times New Roman" w:hAnsi="Times New Roman" w:cs="Times New Roman"/>
          <w:sz w:val="28"/>
          <w:szCs w:val="28"/>
          <w:lang w:val="uk-UA"/>
        </w:rPr>
      </w:pPr>
      <w:r w:rsidRPr="007A1B9B">
        <w:rPr>
          <w:rFonts w:ascii="Times New Roman" w:hAnsi="Times New Roman" w:cs="Times New Roman"/>
          <w:sz w:val="28"/>
          <w:szCs w:val="28"/>
          <w:lang w:val="uk-UA"/>
        </w:rPr>
        <w:t>З лабораторної роботи №</w:t>
      </w:r>
      <w:r w:rsidR="005B64E7" w:rsidRPr="007A1B9B">
        <w:rPr>
          <w:rFonts w:ascii="Times New Roman" w:hAnsi="Times New Roman" w:cs="Times New Roman"/>
          <w:sz w:val="28"/>
          <w:szCs w:val="28"/>
          <w:lang w:val="uk-UA"/>
        </w:rPr>
        <w:t>1</w:t>
      </w:r>
    </w:p>
    <w:p w:rsidR="008B5F0C" w:rsidRPr="007A1B9B" w:rsidRDefault="008B5F0C" w:rsidP="008B5F0C">
      <w:pPr>
        <w:jc w:val="center"/>
        <w:rPr>
          <w:rFonts w:ascii="Times New Roman" w:hAnsi="Times New Roman" w:cs="Times New Roman"/>
          <w:sz w:val="28"/>
          <w:szCs w:val="28"/>
          <w:lang w:val="uk-UA"/>
        </w:rPr>
      </w:pPr>
      <w:r w:rsidRPr="007A1B9B">
        <w:rPr>
          <w:rFonts w:ascii="Times New Roman" w:hAnsi="Times New Roman" w:cs="Times New Roman"/>
          <w:sz w:val="28"/>
          <w:szCs w:val="28"/>
          <w:lang w:val="uk-UA"/>
        </w:rPr>
        <w:t>З предмету «</w:t>
      </w:r>
      <w:r w:rsidR="005B64E7" w:rsidRPr="007A1B9B">
        <w:rPr>
          <w:rFonts w:ascii="Times New Roman" w:hAnsi="Times New Roman" w:cs="Times New Roman"/>
          <w:sz w:val="28"/>
          <w:szCs w:val="28"/>
          <w:lang w:val="uk-UA"/>
        </w:rPr>
        <w:t>Інтелектуальна Власність</w:t>
      </w:r>
      <w:r w:rsidRPr="007A1B9B">
        <w:rPr>
          <w:rFonts w:ascii="Times New Roman" w:hAnsi="Times New Roman" w:cs="Times New Roman"/>
          <w:sz w:val="28"/>
          <w:szCs w:val="28"/>
          <w:lang w:val="uk-UA"/>
        </w:rPr>
        <w:t>»</w:t>
      </w:r>
    </w:p>
    <w:p w:rsidR="008B5F0C" w:rsidRPr="007A1B9B" w:rsidRDefault="008B5F0C" w:rsidP="008B5F0C">
      <w:pPr>
        <w:pStyle w:val="a3"/>
        <w:tabs>
          <w:tab w:val="left" w:pos="1000"/>
        </w:tabs>
        <w:jc w:val="both"/>
        <w:rPr>
          <w:rFonts w:ascii="Times New Roman" w:hAnsi="Times New Roman" w:cs="Times New Roman"/>
          <w:sz w:val="28"/>
          <w:szCs w:val="28"/>
          <w:lang w:val="uk-UA" w:bidi="ru-RU"/>
        </w:rPr>
      </w:pPr>
      <w:r w:rsidRPr="007A1B9B">
        <w:rPr>
          <w:rFonts w:ascii="Times New Roman" w:hAnsi="Times New Roman" w:cs="Times New Roman"/>
          <w:sz w:val="28"/>
          <w:szCs w:val="28"/>
          <w:lang w:val="uk-UA" w:bidi="ru-RU"/>
        </w:rPr>
        <w:tab/>
      </w:r>
    </w:p>
    <w:p w:rsidR="008B5F0C" w:rsidRPr="007A1B9B" w:rsidRDefault="008B5F0C" w:rsidP="008B5F0C">
      <w:pPr>
        <w:pStyle w:val="a3"/>
        <w:jc w:val="both"/>
        <w:rPr>
          <w:rFonts w:ascii="Times New Roman" w:hAnsi="Times New Roman" w:cs="Times New Roman"/>
          <w:sz w:val="28"/>
          <w:szCs w:val="28"/>
          <w:lang w:val="uk-UA" w:bidi="ru-RU"/>
        </w:rPr>
      </w:pPr>
    </w:p>
    <w:p w:rsidR="008B5F0C" w:rsidRPr="007A1B9B" w:rsidRDefault="008B5F0C" w:rsidP="008B5F0C">
      <w:pPr>
        <w:spacing w:line="276" w:lineRule="auto"/>
        <w:jc w:val="both"/>
        <w:rPr>
          <w:rFonts w:ascii="Times New Roman" w:hAnsi="Times New Roman" w:cs="Times New Roman"/>
          <w:sz w:val="28"/>
          <w:szCs w:val="28"/>
          <w:lang w:val="uk-UA"/>
        </w:rPr>
      </w:pPr>
    </w:p>
    <w:p w:rsidR="008B5F0C" w:rsidRPr="007A1B9B" w:rsidRDefault="008B5F0C" w:rsidP="008B5F0C">
      <w:pPr>
        <w:spacing w:line="276" w:lineRule="auto"/>
        <w:jc w:val="both"/>
        <w:rPr>
          <w:rFonts w:ascii="Times New Roman" w:hAnsi="Times New Roman" w:cs="Times New Roman"/>
          <w:sz w:val="28"/>
          <w:szCs w:val="28"/>
          <w:lang w:val="uk-UA"/>
        </w:rPr>
      </w:pPr>
    </w:p>
    <w:p w:rsidR="008B5F0C" w:rsidRPr="007A1B9B" w:rsidRDefault="008B5F0C" w:rsidP="008B5F0C">
      <w:pPr>
        <w:spacing w:line="276" w:lineRule="auto"/>
        <w:jc w:val="both"/>
        <w:rPr>
          <w:rFonts w:ascii="Times New Roman" w:hAnsi="Times New Roman" w:cs="Times New Roman"/>
          <w:sz w:val="28"/>
          <w:szCs w:val="28"/>
          <w:lang w:val="uk-UA"/>
        </w:rPr>
      </w:pPr>
    </w:p>
    <w:p w:rsidR="008B5F0C" w:rsidRPr="007A1B9B" w:rsidRDefault="008B5F0C" w:rsidP="008B5F0C">
      <w:pPr>
        <w:spacing w:line="276" w:lineRule="auto"/>
        <w:jc w:val="both"/>
        <w:rPr>
          <w:rFonts w:ascii="Times New Roman" w:hAnsi="Times New Roman" w:cs="Times New Roman"/>
          <w:sz w:val="28"/>
          <w:szCs w:val="28"/>
          <w:lang w:val="uk-UA"/>
        </w:rPr>
      </w:pPr>
    </w:p>
    <w:p w:rsidR="008B5F0C" w:rsidRPr="007A1B9B" w:rsidRDefault="008B5F0C" w:rsidP="008B5F0C">
      <w:pPr>
        <w:spacing w:line="276" w:lineRule="auto"/>
        <w:jc w:val="both"/>
        <w:rPr>
          <w:rFonts w:ascii="Times New Roman" w:hAnsi="Times New Roman" w:cs="Times New Roman"/>
          <w:sz w:val="28"/>
          <w:szCs w:val="28"/>
          <w:lang w:val="uk-UA"/>
        </w:rPr>
      </w:pPr>
      <w:r w:rsidRPr="007A1B9B">
        <w:rPr>
          <w:rFonts w:ascii="Times New Roman" w:hAnsi="Times New Roman" w:cs="Times New Roman"/>
          <w:noProof/>
          <w:sz w:val="28"/>
          <w:szCs w:val="28"/>
          <w:lang w:val="uk-UA" w:eastAsia="ru-RU"/>
        </w:rPr>
        <mc:AlternateContent>
          <mc:Choice Requires="wps">
            <w:drawing>
              <wp:anchor distT="0" distB="0" distL="114300" distR="114300" simplePos="0" relativeHeight="251660288" behindDoc="0" locked="0" layoutInCell="1" allowOverlap="1" wp14:anchorId="1A1D8735" wp14:editId="79D8B618">
                <wp:simplePos x="0" y="0"/>
                <wp:positionH relativeFrom="margin">
                  <wp:align>left</wp:align>
                </wp:positionH>
                <wp:positionV relativeFrom="paragraph">
                  <wp:posOffset>10160</wp:posOffset>
                </wp:positionV>
                <wp:extent cx="2381250" cy="1600200"/>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238125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1D8735" id="_x0000_t202" coordsize="21600,21600" o:spt="202" path="m,l,21600r21600,l21600,xe">
                <v:stroke joinstyle="miter"/>
                <v:path gradientshapeok="t" o:connecttype="rect"/>
              </v:shapetype>
              <v:shape id="Надпись 2" o:spid="_x0000_s1026" type="#_x0000_t202" style="position:absolute;left:0;text-align:left;margin-left:0;margin-top:.8pt;width:187.5pt;height:12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Перевірив</w:t>
                      </w:r>
                    </w:p>
                    <w:p w:rsidR="0003255F" w:rsidRPr="009435E7" w:rsidRDefault="00583E12" w:rsidP="009435E7">
                      <w:pPr>
                        <w:jc w:val="center"/>
                        <w:rPr>
                          <w:rFonts w:ascii="Times New Roman" w:hAnsi="Times New Roman" w:cs="Times New Roman"/>
                          <w:sz w:val="28"/>
                          <w:lang w:val="uk-UA"/>
                        </w:rPr>
                      </w:pPr>
                      <w:r>
                        <w:rPr>
                          <w:rFonts w:ascii="Times New Roman" w:hAnsi="Times New Roman" w:cs="Times New Roman"/>
                          <w:sz w:val="28"/>
                          <w:lang w:val="uk-UA"/>
                        </w:rPr>
                        <w:t>к. т. н., Доцент</w:t>
                      </w:r>
                    </w:p>
                    <w:p w:rsidR="0003255F" w:rsidRPr="009435E7" w:rsidRDefault="00583E12" w:rsidP="00FA3616">
                      <w:pPr>
                        <w:jc w:val="center"/>
                        <w:rPr>
                          <w:rFonts w:ascii="Times New Roman" w:hAnsi="Times New Roman" w:cs="Times New Roman"/>
                          <w:sz w:val="28"/>
                          <w:lang w:val="uk-UA"/>
                        </w:rPr>
                      </w:pPr>
                      <w:r>
                        <w:rPr>
                          <w:rFonts w:ascii="Times New Roman" w:hAnsi="Times New Roman" w:cs="Times New Roman"/>
                          <w:sz w:val="28"/>
                          <w:lang w:val="uk-UA"/>
                        </w:rPr>
                        <w:t>Уткіна</w:t>
                      </w:r>
                      <w:r w:rsidR="00C36873">
                        <w:rPr>
                          <w:rFonts w:ascii="Times New Roman" w:hAnsi="Times New Roman" w:cs="Times New Roman"/>
                          <w:sz w:val="28"/>
                          <w:lang w:val="uk-UA"/>
                        </w:rPr>
                        <w:t xml:space="preserve"> </w:t>
                      </w:r>
                      <w:r>
                        <w:rPr>
                          <w:rFonts w:ascii="Times New Roman" w:hAnsi="Times New Roman" w:cs="Times New Roman"/>
                          <w:sz w:val="28"/>
                          <w:lang w:val="uk-UA"/>
                        </w:rPr>
                        <w:t>Т</w:t>
                      </w:r>
                      <w:r w:rsidR="00C36873">
                        <w:rPr>
                          <w:rFonts w:ascii="Times New Roman" w:hAnsi="Times New Roman" w:cs="Times New Roman"/>
                          <w:sz w:val="28"/>
                          <w:lang w:val="uk-UA"/>
                        </w:rPr>
                        <w:t xml:space="preserve">. </w:t>
                      </w:r>
                      <w:r>
                        <w:rPr>
                          <w:rFonts w:ascii="Times New Roman" w:hAnsi="Times New Roman" w:cs="Times New Roman"/>
                          <w:sz w:val="28"/>
                          <w:lang w:val="uk-UA"/>
                        </w:rPr>
                        <w:t>Ю</w:t>
                      </w:r>
                      <w:r w:rsidR="00C36873">
                        <w:rPr>
                          <w:rFonts w:ascii="Times New Roman" w:hAnsi="Times New Roman" w:cs="Times New Roman"/>
                          <w:sz w:val="28"/>
                          <w:lang w:val="uk-UA"/>
                        </w:rPr>
                        <w:t>.</w:t>
                      </w:r>
                    </w:p>
                  </w:txbxContent>
                </v:textbox>
                <w10:wrap anchorx="margin"/>
              </v:shape>
            </w:pict>
          </mc:Fallback>
        </mc:AlternateContent>
      </w:r>
      <w:r w:rsidRPr="007A1B9B">
        <w:rPr>
          <w:rFonts w:ascii="Times New Roman" w:hAnsi="Times New Roman" w:cs="Times New Roman"/>
          <w:noProof/>
          <w:sz w:val="28"/>
          <w:szCs w:val="28"/>
          <w:lang w:val="uk-UA" w:eastAsia="ru-RU"/>
        </w:rPr>
        <mc:AlternateContent>
          <mc:Choice Requires="wps">
            <w:drawing>
              <wp:anchor distT="0" distB="0" distL="114300" distR="114300" simplePos="0" relativeHeight="251661312" behindDoc="0" locked="0" layoutInCell="1" allowOverlap="1" wp14:anchorId="09CEBF9E" wp14:editId="5B99BE7A">
                <wp:simplePos x="0" y="0"/>
                <wp:positionH relativeFrom="margin">
                  <wp:align>right</wp:align>
                </wp:positionH>
                <wp:positionV relativeFrom="paragraph">
                  <wp:posOffset>10160</wp:posOffset>
                </wp:positionV>
                <wp:extent cx="2647950" cy="1533525"/>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264795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EBF9E" id="Надпись 3" o:spid="_x0000_s1027" type="#_x0000_t202" style="position:absolute;left:0;text-align:left;margin-left:157.3pt;margin-top:.8pt;width:208.5pt;height:12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" filled="f" stroked="f" strokeweight=".5pt">
                <v:textbox>
                  <w:txbxContent>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Виконав</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Студент </w:t>
                      </w:r>
                      <w:r w:rsidR="00325E21">
                        <w:rPr>
                          <w:rFonts w:ascii="Times New Roman" w:hAnsi="Times New Roman" w:cs="Times New Roman"/>
                          <w:sz w:val="28"/>
                          <w:lang w:val="uk-UA"/>
                        </w:rPr>
                        <w:t>I</w:t>
                      </w:r>
                      <w:r w:rsidRPr="009435E7">
                        <w:rPr>
                          <w:rFonts w:ascii="Times New Roman" w:hAnsi="Times New Roman" w:cs="Times New Roman"/>
                          <w:sz w:val="28"/>
                          <w:lang w:val="uk-UA"/>
                        </w:rPr>
                        <w:t xml:space="preserve"> курсу</w:t>
                      </w:r>
                    </w:p>
                    <w:p w:rsidR="0003255F" w:rsidRPr="009435E7" w:rsidRDefault="0003255F" w:rsidP="008B5F0C">
                      <w:pPr>
                        <w:jc w:val="center"/>
                        <w:rPr>
                          <w:rFonts w:ascii="Times New Roman" w:hAnsi="Times New Roman" w:cs="Times New Roman"/>
                          <w:sz w:val="28"/>
                          <w:lang w:val="uk-UA"/>
                        </w:rPr>
                      </w:pPr>
                      <w:r w:rsidRPr="009435E7">
                        <w:rPr>
                          <w:rFonts w:ascii="Times New Roman" w:hAnsi="Times New Roman" w:cs="Times New Roman"/>
                          <w:sz w:val="28"/>
                          <w:lang w:val="uk-UA"/>
                        </w:rPr>
                        <w:t xml:space="preserve">Група </w:t>
                      </w:r>
                      <w:r w:rsidR="00BE6CFB">
                        <w:rPr>
                          <w:rFonts w:ascii="Times New Roman" w:hAnsi="Times New Roman" w:cs="Times New Roman"/>
                          <w:sz w:val="28"/>
                          <w:lang w:val="uk-UA"/>
                        </w:rPr>
                        <w:t>М</w:t>
                      </w:r>
                      <w:r w:rsidRPr="009435E7">
                        <w:rPr>
                          <w:rFonts w:ascii="Times New Roman" w:hAnsi="Times New Roman" w:cs="Times New Roman"/>
                          <w:sz w:val="28"/>
                          <w:lang w:val="uk-UA"/>
                        </w:rPr>
                        <w:t>ПЗ-1</w:t>
                      </w:r>
                      <w:r w:rsidR="00BE6CFB">
                        <w:rPr>
                          <w:rFonts w:ascii="Times New Roman" w:hAnsi="Times New Roman" w:cs="Times New Roman"/>
                          <w:sz w:val="28"/>
                          <w:lang w:val="uk-UA"/>
                        </w:rPr>
                        <w:t>90</w:t>
                      </w:r>
                      <w:r w:rsidRPr="009435E7">
                        <w:rPr>
                          <w:rFonts w:ascii="Times New Roman" w:hAnsi="Times New Roman" w:cs="Times New Roman"/>
                          <w:sz w:val="28"/>
                          <w:lang w:val="uk-UA"/>
                        </w:rPr>
                        <w:t>4</w:t>
                      </w:r>
                    </w:p>
                    <w:p w:rsidR="0003255F" w:rsidRPr="009435E7" w:rsidRDefault="0003255F" w:rsidP="008B5F0C">
                      <w:pPr>
                        <w:jc w:val="center"/>
                        <w:rPr>
                          <w:rFonts w:ascii="Times New Roman" w:hAnsi="Times New Roman" w:cs="Times New Roman"/>
                          <w:sz w:val="28"/>
                          <w:lang w:val="uk-UA"/>
                        </w:rPr>
                      </w:pPr>
                      <w:bookmarkStart w:id="1" w:name="_GoBack"/>
                      <w:bookmarkEnd w:id="1"/>
                      <w:r w:rsidRPr="009435E7">
                        <w:rPr>
                          <w:rFonts w:ascii="Times New Roman" w:hAnsi="Times New Roman" w:cs="Times New Roman"/>
                          <w:sz w:val="28"/>
                          <w:lang w:val="uk-UA"/>
                        </w:rPr>
                        <w:t>Кравченко А. О.</w:t>
                      </w:r>
                    </w:p>
                    <w:p w:rsidR="0003255F" w:rsidRPr="009435E7" w:rsidRDefault="0003255F" w:rsidP="008B5F0C">
                      <w:pPr>
                        <w:jc w:val="center"/>
                        <w:rPr>
                          <w:rFonts w:ascii="Times New Roman" w:hAnsi="Times New Roman" w:cs="Times New Roman"/>
                          <w:sz w:val="28"/>
                          <w:lang w:val="uk-UA"/>
                        </w:rPr>
                      </w:pPr>
                    </w:p>
                  </w:txbxContent>
                </v:textbox>
                <w10:wrap anchorx="margin"/>
              </v:shape>
            </w:pict>
          </mc:Fallback>
        </mc:AlternateContent>
      </w:r>
    </w:p>
    <w:p w:rsidR="008B5F0C" w:rsidRPr="007A1B9B" w:rsidRDefault="008B5F0C" w:rsidP="008B5F0C">
      <w:pPr>
        <w:jc w:val="both"/>
        <w:rPr>
          <w:rFonts w:ascii="Times New Roman" w:hAnsi="Times New Roman" w:cs="Times New Roman"/>
          <w:sz w:val="28"/>
          <w:szCs w:val="28"/>
          <w:lang w:val="uk-UA"/>
        </w:rPr>
      </w:pPr>
    </w:p>
    <w:p w:rsidR="008B5F0C" w:rsidRPr="007A1B9B" w:rsidRDefault="008B5F0C" w:rsidP="008B5F0C">
      <w:pPr>
        <w:jc w:val="both"/>
        <w:rPr>
          <w:rFonts w:ascii="Times New Roman" w:hAnsi="Times New Roman" w:cs="Times New Roman"/>
          <w:sz w:val="28"/>
          <w:szCs w:val="28"/>
          <w:lang w:val="uk-UA"/>
        </w:rPr>
      </w:pPr>
    </w:p>
    <w:p w:rsidR="008B5F0C" w:rsidRPr="007A1B9B" w:rsidRDefault="008B5F0C" w:rsidP="008B5F0C">
      <w:pPr>
        <w:jc w:val="both"/>
        <w:rPr>
          <w:rFonts w:ascii="Times New Roman" w:hAnsi="Times New Roman" w:cs="Times New Roman"/>
          <w:sz w:val="28"/>
          <w:szCs w:val="28"/>
          <w:lang w:val="uk-UA"/>
        </w:rPr>
      </w:pPr>
    </w:p>
    <w:p w:rsidR="008B5F0C" w:rsidRPr="007A1B9B" w:rsidRDefault="008B5F0C" w:rsidP="008B5F0C">
      <w:pPr>
        <w:jc w:val="both"/>
        <w:rPr>
          <w:rFonts w:ascii="Times New Roman" w:hAnsi="Times New Roman" w:cs="Times New Roman"/>
          <w:sz w:val="28"/>
          <w:szCs w:val="28"/>
          <w:lang w:val="uk-UA"/>
        </w:rPr>
      </w:pPr>
    </w:p>
    <w:p w:rsidR="008B5F0C" w:rsidRPr="007A1B9B" w:rsidRDefault="008B5F0C" w:rsidP="008B5F0C">
      <w:pPr>
        <w:jc w:val="both"/>
        <w:rPr>
          <w:rFonts w:ascii="Times New Roman" w:hAnsi="Times New Roman" w:cs="Times New Roman"/>
          <w:sz w:val="28"/>
          <w:szCs w:val="28"/>
          <w:lang w:val="uk-UA"/>
        </w:rPr>
      </w:pPr>
    </w:p>
    <w:p w:rsidR="008B5F0C" w:rsidRPr="007A1B9B" w:rsidRDefault="008B5F0C" w:rsidP="008B5F0C">
      <w:pPr>
        <w:jc w:val="both"/>
        <w:rPr>
          <w:rFonts w:ascii="Times New Roman" w:hAnsi="Times New Roman" w:cs="Times New Roman"/>
          <w:sz w:val="28"/>
          <w:szCs w:val="28"/>
          <w:lang w:val="uk-UA"/>
        </w:rPr>
      </w:pPr>
    </w:p>
    <w:p w:rsidR="008B5F0C" w:rsidRPr="007A1B9B" w:rsidRDefault="008B5F0C" w:rsidP="008B5F0C">
      <w:pPr>
        <w:jc w:val="both"/>
        <w:rPr>
          <w:rFonts w:ascii="Times New Roman" w:hAnsi="Times New Roman" w:cs="Times New Roman"/>
          <w:sz w:val="28"/>
          <w:szCs w:val="28"/>
          <w:lang w:val="uk-UA"/>
        </w:rPr>
      </w:pPr>
    </w:p>
    <w:p w:rsidR="008B5F0C" w:rsidRPr="007A1B9B" w:rsidRDefault="008B5F0C" w:rsidP="008B5F0C">
      <w:pPr>
        <w:jc w:val="both"/>
        <w:rPr>
          <w:rFonts w:ascii="Times New Roman" w:hAnsi="Times New Roman" w:cs="Times New Roman"/>
          <w:sz w:val="28"/>
          <w:szCs w:val="28"/>
          <w:lang w:val="uk-UA"/>
        </w:rPr>
      </w:pPr>
    </w:p>
    <w:p w:rsidR="008B5F0C" w:rsidRPr="007A1B9B" w:rsidRDefault="008B5F0C" w:rsidP="008B5F0C">
      <w:pPr>
        <w:jc w:val="both"/>
        <w:rPr>
          <w:rFonts w:ascii="Times New Roman" w:hAnsi="Times New Roman" w:cs="Times New Roman"/>
          <w:sz w:val="28"/>
          <w:szCs w:val="28"/>
          <w:lang w:val="uk-UA"/>
        </w:rPr>
      </w:pPr>
    </w:p>
    <w:p w:rsidR="0004016C" w:rsidRPr="007A1B9B" w:rsidRDefault="0004016C" w:rsidP="008B5F0C">
      <w:pPr>
        <w:jc w:val="both"/>
        <w:rPr>
          <w:rFonts w:ascii="Times New Roman" w:hAnsi="Times New Roman" w:cs="Times New Roman"/>
          <w:sz w:val="28"/>
          <w:szCs w:val="28"/>
          <w:lang w:val="uk-UA"/>
        </w:rPr>
      </w:pPr>
    </w:p>
    <w:p w:rsidR="008B5F0C" w:rsidRPr="007A1B9B" w:rsidRDefault="008B5F0C" w:rsidP="008B5F0C">
      <w:pPr>
        <w:jc w:val="both"/>
        <w:rPr>
          <w:rFonts w:ascii="Times New Roman" w:hAnsi="Times New Roman" w:cs="Times New Roman"/>
          <w:sz w:val="28"/>
          <w:szCs w:val="28"/>
          <w:lang w:val="uk-UA"/>
        </w:rPr>
      </w:pPr>
      <w:r w:rsidRPr="007A1B9B">
        <w:rPr>
          <w:rFonts w:ascii="Times New Roman" w:hAnsi="Times New Roman" w:cs="Times New Roman"/>
          <w:smallCaps/>
          <w:noProof/>
          <w:sz w:val="28"/>
          <w:szCs w:val="28"/>
          <w:lang w:val="uk-UA" w:eastAsia="ru-RU"/>
        </w:rPr>
        <mc:AlternateContent>
          <mc:Choice Requires="wps">
            <w:drawing>
              <wp:anchor distT="0" distB="0" distL="114300" distR="114300" simplePos="0" relativeHeight="251659264" behindDoc="0" locked="0" layoutInCell="1" allowOverlap="1" wp14:anchorId="342D435C" wp14:editId="477DEF9F">
                <wp:simplePos x="0" y="0"/>
                <wp:positionH relativeFrom="margin">
                  <wp:align>center</wp:align>
                </wp:positionH>
                <wp:positionV relativeFrom="paragraph">
                  <wp:posOffset>209550</wp:posOffset>
                </wp:positionV>
                <wp:extent cx="1343025" cy="30480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13430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435C" id="Надпись 20" o:spid="_x0000_s1028" type="#_x0000_t202" style="position:absolute;left:0;text-align:left;margin-left:0;margin-top:16.5pt;width:105.75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" filled="f" stroked="f" strokeweight=".5pt">
                <v:textbox>
                  <w:txbxContent>
                    <w:p w:rsidR="0003255F" w:rsidRPr="00BD297C" w:rsidRDefault="001E539E" w:rsidP="008B5F0C">
                      <w:pPr>
                        <w:rPr>
                          <w:rFonts w:ascii="Times New Roman" w:hAnsi="Times New Roman" w:cs="Times New Roman"/>
                          <w:sz w:val="28"/>
                          <w:lang w:val="uk-UA"/>
                        </w:rPr>
                      </w:pPr>
                      <w:r w:rsidRPr="00BD297C">
                        <w:rPr>
                          <w:rFonts w:ascii="Times New Roman" w:hAnsi="Times New Roman" w:cs="Times New Roman"/>
                          <w:sz w:val="28"/>
                          <w:lang w:val="uk-UA"/>
                        </w:rPr>
                        <w:t>Черкаси, 2019</w:t>
                      </w:r>
                    </w:p>
                  </w:txbxContent>
                </v:textbox>
                <w10:wrap anchorx="margin"/>
              </v:shape>
            </w:pict>
          </mc:Fallback>
        </mc:AlternateContent>
      </w:r>
    </w:p>
    <w:p w:rsidR="0004016C" w:rsidRPr="00F130CE" w:rsidRDefault="0004016C" w:rsidP="00F130CE">
      <w:pPr>
        <w:spacing w:after="0" w:line="360" w:lineRule="auto"/>
        <w:ind w:firstLine="708"/>
        <w:jc w:val="both"/>
        <w:rPr>
          <w:rFonts w:ascii="Times New Roman" w:hAnsi="Times New Roman" w:cs="Times New Roman"/>
          <w:b/>
          <w:sz w:val="28"/>
          <w:szCs w:val="28"/>
          <w:lang w:val="uk-UA"/>
        </w:rPr>
      </w:pPr>
      <w:r w:rsidRPr="00F130CE">
        <w:rPr>
          <w:rFonts w:ascii="Times New Roman" w:hAnsi="Times New Roman" w:cs="Times New Roman"/>
          <w:b/>
          <w:bCs/>
          <w:sz w:val="28"/>
          <w:szCs w:val="28"/>
          <w:lang w:val="uk-UA"/>
        </w:rPr>
        <w:lastRenderedPageBreak/>
        <w:t>Тема:</w:t>
      </w:r>
      <w:r w:rsidR="00795017" w:rsidRPr="00F130CE">
        <w:rPr>
          <w:rFonts w:ascii="Times New Roman" w:hAnsi="Times New Roman" w:cs="Times New Roman"/>
          <w:b/>
          <w:bCs/>
          <w:sz w:val="28"/>
          <w:szCs w:val="28"/>
          <w:lang w:val="uk-UA"/>
        </w:rPr>
        <w:t xml:space="preserve"> </w:t>
      </w:r>
      <w:r w:rsidR="007136F7" w:rsidRPr="00F130CE">
        <w:rPr>
          <w:rFonts w:ascii="Times New Roman" w:hAnsi="Times New Roman" w:cs="Times New Roman"/>
          <w:sz w:val="28"/>
          <w:szCs w:val="28"/>
          <w:lang w:val="uk-UA"/>
        </w:rPr>
        <w:t xml:space="preserve">Загальні положення про права </w:t>
      </w:r>
      <w:r w:rsidR="00AB16BC" w:rsidRPr="00F130CE">
        <w:rPr>
          <w:rFonts w:ascii="Times New Roman" w:hAnsi="Times New Roman" w:cs="Times New Roman"/>
          <w:sz w:val="28"/>
          <w:szCs w:val="28"/>
          <w:lang w:val="uk-UA"/>
        </w:rPr>
        <w:t>інтелектуальної власності</w:t>
      </w:r>
      <w:r w:rsidR="007136F7" w:rsidRPr="00F130CE">
        <w:rPr>
          <w:rFonts w:ascii="Times New Roman" w:hAnsi="Times New Roman" w:cs="Times New Roman"/>
          <w:sz w:val="28"/>
          <w:szCs w:val="28"/>
          <w:lang w:val="uk-UA"/>
        </w:rPr>
        <w:t>.</w:t>
      </w:r>
    </w:p>
    <w:p w:rsidR="00922D6E" w:rsidRPr="00F130CE" w:rsidRDefault="0004016C"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
          <w:bCs/>
          <w:sz w:val="28"/>
          <w:szCs w:val="28"/>
          <w:lang w:val="uk-UA"/>
        </w:rPr>
        <w:t>Мета:</w:t>
      </w:r>
      <w:r w:rsidR="001109B2" w:rsidRPr="00F130CE">
        <w:rPr>
          <w:rFonts w:ascii="Times New Roman" w:hAnsi="Times New Roman" w:cs="Times New Roman"/>
          <w:sz w:val="28"/>
          <w:szCs w:val="28"/>
          <w:lang w:val="uk-UA"/>
        </w:rPr>
        <w:t xml:space="preserve"> </w:t>
      </w:r>
      <w:r w:rsidR="00CF4779" w:rsidRPr="00F130CE">
        <w:rPr>
          <w:rFonts w:ascii="Times New Roman" w:hAnsi="Times New Roman" w:cs="Times New Roman"/>
          <w:bCs/>
          <w:kern w:val="32"/>
          <w:sz w:val="28"/>
          <w:szCs w:val="28"/>
          <w:lang w:val="uk-UA"/>
        </w:rPr>
        <w:t xml:space="preserve">визначити загальні положення про права </w:t>
      </w:r>
      <w:r w:rsidR="004D0E0D" w:rsidRPr="00F130CE">
        <w:rPr>
          <w:rFonts w:ascii="Times New Roman" w:hAnsi="Times New Roman" w:cs="Times New Roman"/>
          <w:bCs/>
          <w:kern w:val="32"/>
          <w:sz w:val="28"/>
          <w:szCs w:val="28"/>
          <w:lang w:val="uk-UA"/>
        </w:rPr>
        <w:t>інтелектуальної власності</w:t>
      </w:r>
      <w:r w:rsidR="00CF4779" w:rsidRPr="00F130CE">
        <w:rPr>
          <w:rFonts w:ascii="Times New Roman" w:hAnsi="Times New Roman" w:cs="Times New Roman"/>
          <w:bCs/>
          <w:kern w:val="32"/>
          <w:sz w:val="28"/>
          <w:szCs w:val="28"/>
          <w:lang w:val="uk-UA"/>
        </w:rPr>
        <w:t>.</w:t>
      </w:r>
    </w:p>
    <w:p w:rsidR="00A45FEA" w:rsidRPr="00F130CE" w:rsidRDefault="00A45FEA" w:rsidP="00F130CE">
      <w:pPr>
        <w:spacing w:after="0" w:line="360" w:lineRule="auto"/>
        <w:ind w:firstLine="708"/>
        <w:jc w:val="center"/>
        <w:rPr>
          <w:rFonts w:ascii="Times New Roman" w:hAnsi="Times New Roman" w:cs="Times New Roman"/>
          <w:b/>
          <w:bCs/>
          <w:kern w:val="32"/>
          <w:sz w:val="28"/>
          <w:szCs w:val="28"/>
          <w:lang w:val="uk-UA"/>
        </w:rPr>
      </w:pPr>
      <w:r w:rsidRPr="00F130CE">
        <w:rPr>
          <w:rFonts w:ascii="Times New Roman" w:hAnsi="Times New Roman" w:cs="Times New Roman"/>
          <w:b/>
          <w:bCs/>
          <w:kern w:val="32"/>
          <w:sz w:val="28"/>
          <w:szCs w:val="28"/>
          <w:lang w:val="uk-UA"/>
        </w:rPr>
        <w:t>Теоретичні відомості</w:t>
      </w:r>
    </w:p>
    <w:p w:rsidR="00A45FEA" w:rsidRPr="00F130CE" w:rsidRDefault="009009C4" w:rsidP="00F130CE">
      <w:pPr>
        <w:pStyle w:val="a9"/>
        <w:numPr>
          <w:ilvl w:val="0"/>
          <w:numId w:val="18"/>
        </w:numPr>
        <w:spacing w:after="0" w:line="360" w:lineRule="auto"/>
        <w:rPr>
          <w:rFonts w:ascii="Times New Roman" w:hAnsi="Times New Roman" w:cs="Times New Roman"/>
          <w:b/>
          <w:bCs/>
          <w:kern w:val="32"/>
          <w:sz w:val="28"/>
          <w:szCs w:val="28"/>
          <w:lang w:val="uk-UA"/>
        </w:rPr>
      </w:pPr>
      <w:r w:rsidRPr="00F130CE">
        <w:rPr>
          <w:rFonts w:ascii="Times New Roman" w:hAnsi="Times New Roman" w:cs="Times New Roman"/>
          <w:b/>
          <w:bCs/>
          <w:kern w:val="32"/>
          <w:sz w:val="28"/>
          <w:szCs w:val="28"/>
          <w:lang w:val="uk-UA"/>
        </w:rPr>
        <w:t xml:space="preserve">Поняття </w:t>
      </w:r>
      <w:r w:rsidR="005D5820" w:rsidRPr="00F130CE">
        <w:rPr>
          <w:rFonts w:ascii="Times New Roman" w:hAnsi="Times New Roman" w:cs="Times New Roman"/>
          <w:b/>
          <w:bCs/>
          <w:kern w:val="32"/>
          <w:sz w:val="28"/>
          <w:szCs w:val="28"/>
          <w:lang w:val="uk-UA"/>
        </w:rPr>
        <w:t>і</w:t>
      </w:r>
      <w:r w:rsidRPr="00F130CE">
        <w:rPr>
          <w:rFonts w:ascii="Times New Roman" w:hAnsi="Times New Roman" w:cs="Times New Roman"/>
          <w:b/>
          <w:bCs/>
          <w:kern w:val="32"/>
          <w:sz w:val="28"/>
          <w:szCs w:val="28"/>
          <w:lang w:val="uk-UA"/>
        </w:rPr>
        <w:t>нтелектуальної власності.</w:t>
      </w:r>
    </w:p>
    <w:p w:rsidR="009009C4" w:rsidRPr="00F130CE" w:rsidRDefault="009009C4"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Під "власністю" розуміють суспільні відносини, що історично склалися щодо привласнення та розподілу матеріальних об'єктів, які і є об'єктами власності. Володіння річчю </w:t>
      </w:r>
      <w:r w:rsidR="00614169" w:rsidRPr="00F130CE">
        <w:rPr>
          <w:rFonts w:ascii="Times New Roman" w:hAnsi="Times New Roman" w:cs="Times New Roman"/>
          <w:bCs/>
          <w:kern w:val="32"/>
          <w:sz w:val="28"/>
          <w:szCs w:val="28"/>
          <w:lang w:val="uk-UA"/>
        </w:rPr>
        <w:t>-</w:t>
      </w:r>
      <w:r w:rsidRPr="00F130CE">
        <w:rPr>
          <w:rFonts w:ascii="Times New Roman" w:hAnsi="Times New Roman" w:cs="Times New Roman"/>
          <w:bCs/>
          <w:kern w:val="32"/>
          <w:sz w:val="28"/>
          <w:szCs w:val="28"/>
          <w:lang w:val="uk-UA"/>
        </w:rPr>
        <w:t xml:space="preserve"> необхідна передумова користування цією річчю і розпоряджатися річчю може тільки той, хто нею володіє. </w:t>
      </w:r>
      <w:r w:rsidR="00DF0C7D" w:rsidRPr="00F130CE">
        <w:rPr>
          <w:rFonts w:ascii="Times New Roman" w:hAnsi="Times New Roman" w:cs="Times New Roman"/>
          <w:bCs/>
          <w:kern w:val="32"/>
          <w:sz w:val="28"/>
          <w:szCs w:val="28"/>
          <w:lang w:val="uk-UA"/>
        </w:rPr>
        <w:t>Результат інтелектуальної праці є нефізичні об’єкти. Н</w:t>
      </w:r>
      <w:r w:rsidRPr="00F130CE">
        <w:rPr>
          <w:rFonts w:ascii="Times New Roman" w:hAnsi="Times New Roman" w:cs="Times New Roman"/>
          <w:bCs/>
          <w:kern w:val="32"/>
          <w:sz w:val="28"/>
          <w:szCs w:val="28"/>
          <w:lang w:val="uk-UA"/>
        </w:rPr>
        <w:t>еможливо встановити фізичне панування над ідеєю, твором науки літератури, мистецтва, винаходом та іншими результатами інтелектуальної праці</w:t>
      </w:r>
      <w:r w:rsidR="00E9429B" w:rsidRPr="00F130CE">
        <w:rPr>
          <w:rFonts w:ascii="Times New Roman" w:hAnsi="Times New Roman" w:cs="Times New Roman"/>
          <w:bCs/>
          <w:kern w:val="32"/>
          <w:sz w:val="28"/>
          <w:szCs w:val="28"/>
          <w:lang w:val="uk-UA"/>
        </w:rPr>
        <w:t>.</w:t>
      </w:r>
      <w:r w:rsidRPr="00F130CE">
        <w:rPr>
          <w:rFonts w:ascii="Times New Roman" w:hAnsi="Times New Roman" w:cs="Times New Roman"/>
          <w:bCs/>
          <w:kern w:val="32"/>
          <w:sz w:val="28"/>
          <w:szCs w:val="28"/>
          <w:lang w:val="uk-UA"/>
        </w:rPr>
        <w:t xml:space="preserve"> </w:t>
      </w:r>
      <w:r w:rsidR="003D5DF1" w:rsidRPr="00F130CE">
        <w:rPr>
          <w:rFonts w:ascii="Times New Roman" w:hAnsi="Times New Roman" w:cs="Times New Roman"/>
          <w:bCs/>
          <w:kern w:val="32"/>
          <w:sz w:val="28"/>
          <w:szCs w:val="28"/>
          <w:lang w:val="uk-UA"/>
        </w:rPr>
        <w:t>Ї</w:t>
      </w:r>
      <w:r w:rsidRPr="00F130CE">
        <w:rPr>
          <w:rFonts w:ascii="Times New Roman" w:hAnsi="Times New Roman" w:cs="Times New Roman"/>
          <w:bCs/>
          <w:kern w:val="32"/>
          <w:sz w:val="28"/>
          <w:szCs w:val="28"/>
          <w:lang w:val="uk-UA"/>
        </w:rPr>
        <w:t xml:space="preserve">х можна використати одночасно в різних місцях і різними особами, чого не можна робити з матеріальною річчю. Не будучи в чиємусь володінні, результат інтелектуальної діяльності економічно не належить нікому, не має «природного» власника. </w:t>
      </w:r>
    </w:p>
    <w:p w:rsidR="009009C4" w:rsidRPr="00F130CE" w:rsidRDefault="009009C4"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Інтелектуальна власність - це результат інтелектуальної, творчої</w:t>
      </w:r>
      <w:r w:rsidR="00C87A1D" w:rsidRPr="00F130CE">
        <w:rPr>
          <w:rFonts w:ascii="Times New Roman" w:hAnsi="Times New Roman" w:cs="Times New Roman"/>
          <w:bCs/>
          <w:kern w:val="32"/>
          <w:sz w:val="28"/>
          <w:szCs w:val="28"/>
          <w:lang w:val="uk-UA"/>
        </w:rPr>
        <w:t>,</w:t>
      </w:r>
      <w:r w:rsidRPr="00F130CE">
        <w:rPr>
          <w:rFonts w:ascii="Times New Roman" w:hAnsi="Times New Roman" w:cs="Times New Roman"/>
          <w:bCs/>
          <w:kern w:val="32"/>
          <w:sz w:val="28"/>
          <w:szCs w:val="28"/>
          <w:lang w:val="uk-UA"/>
        </w:rPr>
        <w:t xml:space="preserve"> розумової діяльності однієї людини (автора, виконавця, винахідника) або кількох осіб. Специфіка об'єкту інтелектуальної власності полягає в тому, що це не матеріальний носій, а ідеї, погляди, міркування, символи, які можуть бути втілені в матеріальних носіях </w:t>
      </w:r>
      <w:r w:rsidR="00D35406" w:rsidRPr="00F130CE">
        <w:rPr>
          <w:rFonts w:ascii="Times New Roman" w:hAnsi="Times New Roman" w:cs="Times New Roman"/>
          <w:bCs/>
          <w:kern w:val="32"/>
          <w:sz w:val="28"/>
          <w:szCs w:val="28"/>
          <w:lang w:val="uk-UA"/>
        </w:rPr>
        <w:t>або</w:t>
      </w:r>
      <w:r w:rsidR="00A71590" w:rsidRPr="00F130CE">
        <w:rPr>
          <w:rFonts w:ascii="Times New Roman" w:hAnsi="Times New Roman" w:cs="Times New Roman"/>
          <w:bCs/>
          <w:kern w:val="32"/>
          <w:sz w:val="28"/>
          <w:szCs w:val="28"/>
          <w:lang w:val="uk-UA"/>
        </w:rPr>
        <w:t xml:space="preserve"> </w:t>
      </w:r>
      <w:r w:rsidRPr="00F130CE">
        <w:rPr>
          <w:rFonts w:ascii="Times New Roman" w:hAnsi="Times New Roman" w:cs="Times New Roman"/>
          <w:bCs/>
          <w:kern w:val="32"/>
          <w:sz w:val="28"/>
          <w:szCs w:val="28"/>
          <w:lang w:val="uk-UA"/>
        </w:rPr>
        <w:t xml:space="preserve">вже є втілені в матеріальних носіях. </w:t>
      </w:r>
    </w:p>
    <w:p w:rsidR="009009C4" w:rsidRPr="00F130CE" w:rsidRDefault="009009C4"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У загальновживаному розумінні «інтелектуальна власність» </w:t>
      </w:r>
      <w:r w:rsidR="00B946F5" w:rsidRPr="00F130CE">
        <w:rPr>
          <w:rFonts w:ascii="Times New Roman" w:hAnsi="Times New Roman" w:cs="Times New Roman"/>
          <w:bCs/>
          <w:kern w:val="32"/>
          <w:sz w:val="28"/>
          <w:szCs w:val="28"/>
          <w:lang w:val="uk-UA"/>
        </w:rPr>
        <w:t>-</w:t>
      </w:r>
      <w:r w:rsidRPr="00F130CE">
        <w:rPr>
          <w:rFonts w:ascii="Times New Roman" w:hAnsi="Times New Roman" w:cs="Times New Roman"/>
          <w:bCs/>
          <w:kern w:val="32"/>
          <w:sz w:val="28"/>
          <w:szCs w:val="28"/>
          <w:lang w:val="uk-UA"/>
        </w:rPr>
        <w:t xml:space="preserve"> це права на результати розумової діяльності людини в науковій, художній, виробничій та інших сферах, які є об’єктом цивільно-правових відносин у частині права кожного володіти, користуватися і розпоряджатися результатами своєї інтелектуальної, творчої діяльності, які, будучи благом нематеріальним, зберігаються за його творцями і можуть використовуватися іншими особами лише за узгодженням з ними, крім випадків, зазначених у законі. </w:t>
      </w:r>
      <w:r w:rsidR="00EE72AC" w:rsidRPr="00F130CE">
        <w:rPr>
          <w:rFonts w:ascii="Times New Roman" w:hAnsi="Times New Roman" w:cs="Times New Roman"/>
          <w:bCs/>
          <w:kern w:val="32"/>
          <w:sz w:val="28"/>
          <w:szCs w:val="28"/>
          <w:lang w:val="uk-UA"/>
        </w:rPr>
        <w:t>Н</w:t>
      </w:r>
      <w:r w:rsidRPr="00F130CE">
        <w:rPr>
          <w:rFonts w:ascii="Times New Roman" w:hAnsi="Times New Roman" w:cs="Times New Roman"/>
          <w:bCs/>
          <w:kern w:val="32"/>
          <w:sz w:val="28"/>
          <w:szCs w:val="28"/>
          <w:lang w:val="uk-UA"/>
        </w:rPr>
        <w:t>орми цивільного права</w:t>
      </w:r>
      <w:r w:rsidR="001A5283" w:rsidRPr="00F130CE">
        <w:rPr>
          <w:rFonts w:ascii="Times New Roman" w:hAnsi="Times New Roman" w:cs="Times New Roman"/>
          <w:bCs/>
          <w:kern w:val="32"/>
          <w:sz w:val="28"/>
          <w:szCs w:val="28"/>
          <w:lang w:val="uk-UA"/>
        </w:rPr>
        <w:t xml:space="preserve"> </w:t>
      </w:r>
      <w:r w:rsidRPr="00F130CE">
        <w:rPr>
          <w:rFonts w:ascii="Times New Roman" w:hAnsi="Times New Roman" w:cs="Times New Roman"/>
          <w:bCs/>
          <w:kern w:val="32"/>
          <w:sz w:val="28"/>
          <w:szCs w:val="28"/>
          <w:lang w:val="uk-UA"/>
        </w:rPr>
        <w:t>забезпечують суспільне визнання відповідного об’єкта, встановлюють його правовий режим, а також охорону прав і законних інтересів його творця.</w:t>
      </w:r>
      <w:r w:rsidR="00453035" w:rsidRPr="00F130CE">
        <w:rPr>
          <w:rFonts w:ascii="Times New Roman" w:hAnsi="Times New Roman" w:cs="Times New Roman"/>
          <w:bCs/>
          <w:kern w:val="32"/>
          <w:sz w:val="28"/>
          <w:szCs w:val="28"/>
          <w:lang w:val="uk-UA"/>
        </w:rPr>
        <w:t xml:space="preserve"> Вони вступають в дію </w:t>
      </w:r>
      <w:r w:rsidRPr="00F130CE">
        <w:rPr>
          <w:rFonts w:ascii="Times New Roman" w:hAnsi="Times New Roman" w:cs="Times New Roman"/>
          <w:bCs/>
          <w:kern w:val="32"/>
          <w:sz w:val="28"/>
          <w:szCs w:val="28"/>
          <w:lang w:val="uk-UA"/>
        </w:rPr>
        <w:t xml:space="preserve"> </w:t>
      </w:r>
      <w:r w:rsidR="00E40251" w:rsidRPr="00F130CE">
        <w:rPr>
          <w:rFonts w:ascii="Times New Roman" w:hAnsi="Times New Roman" w:cs="Times New Roman"/>
          <w:bCs/>
          <w:kern w:val="32"/>
          <w:sz w:val="28"/>
          <w:szCs w:val="28"/>
          <w:lang w:val="uk-UA"/>
        </w:rPr>
        <w:t>л</w:t>
      </w:r>
      <w:r w:rsidR="00453035" w:rsidRPr="00F130CE">
        <w:rPr>
          <w:rFonts w:ascii="Times New Roman" w:hAnsi="Times New Roman" w:cs="Times New Roman"/>
          <w:bCs/>
          <w:kern w:val="32"/>
          <w:sz w:val="28"/>
          <w:szCs w:val="28"/>
          <w:lang w:val="uk-UA"/>
        </w:rPr>
        <w:t xml:space="preserve">ише після завершення процесу творчості. </w:t>
      </w:r>
      <w:r w:rsidRPr="00F130CE">
        <w:rPr>
          <w:rFonts w:ascii="Times New Roman" w:hAnsi="Times New Roman" w:cs="Times New Roman"/>
          <w:bCs/>
          <w:kern w:val="32"/>
          <w:sz w:val="28"/>
          <w:szCs w:val="28"/>
          <w:lang w:val="uk-UA"/>
        </w:rPr>
        <w:t xml:space="preserve">Самі ж об’єкти інтелектуальної власності не є об’єктами майнових прав. </w:t>
      </w:r>
    </w:p>
    <w:p w:rsidR="00F70EFC" w:rsidRPr="00F130CE" w:rsidRDefault="00F70EFC" w:rsidP="00F130CE">
      <w:pPr>
        <w:pStyle w:val="a9"/>
        <w:numPr>
          <w:ilvl w:val="0"/>
          <w:numId w:val="18"/>
        </w:numPr>
        <w:spacing w:after="0" w:line="360" w:lineRule="auto"/>
        <w:jc w:val="both"/>
        <w:rPr>
          <w:rFonts w:ascii="Times New Roman" w:hAnsi="Times New Roman" w:cs="Times New Roman"/>
          <w:b/>
          <w:bCs/>
          <w:kern w:val="32"/>
          <w:sz w:val="28"/>
          <w:szCs w:val="28"/>
          <w:lang w:val="uk-UA"/>
        </w:rPr>
      </w:pPr>
      <w:r w:rsidRPr="00F130CE">
        <w:rPr>
          <w:rFonts w:ascii="Times New Roman" w:hAnsi="Times New Roman" w:cs="Times New Roman"/>
          <w:b/>
          <w:bCs/>
          <w:kern w:val="32"/>
          <w:sz w:val="28"/>
          <w:szCs w:val="28"/>
          <w:lang w:val="uk-UA"/>
        </w:rPr>
        <w:lastRenderedPageBreak/>
        <w:t>Виникнення, становлення та розвиток права інтелектуальної власності.</w:t>
      </w:r>
    </w:p>
    <w:p w:rsidR="00BC2974" w:rsidRPr="00F130CE" w:rsidRDefault="00BC2974"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Перші ознаки інтелектуальної діяльності з'явилися на самому початку розвитку людського суспільства. </w:t>
      </w:r>
      <w:r w:rsidR="003F3ABF" w:rsidRPr="00F130CE">
        <w:rPr>
          <w:rFonts w:ascii="Times New Roman" w:hAnsi="Times New Roman" w:cs="Times New Roman"/>
          <w:bCs/>
          <w:kern w:val="32"/>
          <w:sz w:val="28"/>
          <w:szCs w:val="28"/>
          <w:lang w:val="uk-UA"/>
        </w:rPr>
        <w:t>Перші</w:t>
      </w:r>
      <w:r w:rsidRPr="00F130CE">
        <w:rPr>
          <w:rFonts w:ascii="Times New Roman" w:hAnsi="Times New Roman" w:cs="Times New Roman"/>
          <w:bCs/>
          <w:kern w:val="32"/>
          <w:sz w:val="28"/>
          <w:szCs w:val="28"/>
          <w:lang w:val="uk-UA"/>
        </w:rPr>
        <w:t xml:space="preserve"> творчі прагнення людей до створення творів пов'язані з наскальним мистецтвом і передачею інформації через символи, позначення та інші зображення. Поява писемності прискорила процес поширення інформації, що відображає </w:t>
      </w:r>
      <w:proofErr w:type="spellStart"/>
      <w:r w:rsidR="00D83920" w:rsidRPr="00F130CE">
        <w:rPr>
          <w:rFonts w:ascii="Times New Roman" w:hAnsi="Times New Roman" w:cs="Times New Roman"/>
          <w:bCs/>
          <w:kern w:val="32"/>
          <w:sz w:val="28"/>
          <w:szCs w:val="28"/>
          <w:lang w:val="uk-UA"/>
        </w:rPr>
        <w:t>мисельну</w:t>
      </w:r>
      <w:proofErr w:type="spellEnd"/>
      <w:r w:rsidR="00D83920" w:rsidRPr="00F130CE">
        <w:rPr>
          <w:rFonts w:ascii="Times New Roman" w:hAnsi="Times New Roman" w:cs="Times New Roman"/>
          <w:bCs/>
          <w:kern w:val="32"/>
          <w:sz w:val="28"/>
          <w:szCs w:val="28"/>
          <w:lang w:val="uk-UA"/>
        </w:rPr>
        <w:t xml:space="preserve"> та </w:t>
      </w:r>
      <w:r w:rsidRPr="00F130CE">
        <w:rPr>
          <w:rFonts w:ascii="Times New Roman" w:hAnsi="Times New Roman" w:cs="Times New Roman"/>
          <w:bCs/>
          <w:kern w:val="32"/>
          <w:sz w:val="28"/>
          <w:szCs w:val="28"/>
          <w:lang w:val="uk-UA"/>
        </w:rPr>
        <w:t>творчу діяльність людини. Творча діяльність людини є однією з найпотужніших рушійних сил розвитку.</w:t>
      </w:r>
    </w:p>
    <w:p w:rsidR="00BC2974" w:rsidRPr="00F130CE" w:rsidRDefault="00950510"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Т</w:t>
      </w:r>
      <w:r w:rsidR="00BC2974" w:rsidRPr="00F130CE">
        <w:rPr>
          <w:rFonts w:ascii="Times New Roman" w:hAnsi="Times New Roman" w:cs="Times New Roman"/>
          <w:bCs/>
          <w:kern w:val="32"/>
          <w:sz w:val="28"/>
          <w:szCs w:val="28"/>
          <w:lang w:val="uk-UA"/>
        </w:rPr>
        <w:t xml:space="preserve">ворчість - це цілеспрямована пошукова діяльність людини, результатом якої є щось якісно нове, яке вирізняється неповторністю, оригінальністю, і суспільно-історичною унікальністю. Творчість притаманна людині, оскілки </w:t>
      </w:r>
      <w:r w:rsidR="00A43340" w:rsidRPr="00F130CE">
        <w:rPr>
          <w:rFonts w:ascii="Times New Roman" w:hAnsi="Times New Roman" w:cs="Times New Roman"/>
          <w:bCs/>
          <w:kern w:val="32"/>
          <w:sz w:val="28"/>
          <w:szCs w:val="28"/>
          <w:lang w:val="uk-UA"/>
        </w:rPr>
        <w:t xml:space="preserve">вона </w:t>
      </w:r>
      <w:r w:rsidR="00BC2974" w:rsidRPr="00F130CE">
        <w:rPr>
          <w:rFonts w:ascii="Times New Roman" w:hAnsi="Times New Roman" w:cs="Times New Roman"/>
          <w:bCs/>
          <w:kern w:val="32"/>
          <w:sz w:val="28"/>
          <w:szCs w:val="28"/>
          <w:lang w:val="uk-UA"/>
        </w:rPr>
        <w:t xml:space="preserve">передбачає творця </w:t>
      </w:r>
      <w:r w:rsidR="000D3B02" w:rsidRPr="00F130CE">
        <w:rPr>
          <w:rFonts w:ascii="Times New Roman" w:hAnsi="Times New Roman" w:cs="Times New Roman"/>
          <w:bCs/>
          <w:kern w:val="32"/>
          <w:sz w:val="28"/>
          <w:szCs w:val="28"/>
          <w:lang w:val="uk-UA"/>
        </w:rPr>
        <w:t>–</w:t>
      </w:r>
      <w:r w:rsidR="00BC2974" w:rsidRPr="00F130CE">
        <w:rPr>
          <w:rFonts w:ascii="Times New Roman" w:hAnsi="Times New Roman" w:cs="Times New Roman"/>
          <w:bCs/>
          <w:kern w:val="32"/>
          <w:sz w:val="28"/>
          <w:szCs w:val="28"/>
          <w:lang w:val="uk-UA"/>
        </w:rPr>
        <w:t xml:space="preserve"> суб</w:t>
      </w:r>
      <w:r w:rsidR="000D3B02" w:rsidRPr="00F130CE">
        <w:rPr>
          <w:rFonts w:ascii="Times New Roman" w:hAnsi="Times New Roman" w:cs="Times New Roman"/>
          <w:bCs/>
          <w:kern w:val="32"/>
          <w:sz w:val="28"/>
          <w:szCs w:val="28"/>
          <w:lang w:val="uk-UA"/>
        </w:rPr>
        <w:t>’</w:t>
      </w:r>
      <w:r w:rsidR="00BC2974" w:rsidRPr="00F130CE">
        <w:rPr>
          <w:rFonts w:ascii="Times New Roman" w:hAnsi="Times New Roman" w:cs="Times New Roman"/>
          <w:bCs/>
          <w:kern w:val="32"/>
          <w:sz w:val="28"/>
          <w:szCs w:val="28"/>
          <w:lang w:val="uk-UA"/>
        </w:rPr>
        <w:t>єкт творчої діяльності, яким може бути тільки людина.</w:t>
      </w:r>
      <w:r w:rsidR="00976AE5" w:rsidRPr="00F130CE">
        <w:rPr>
          <w:rFonts w:ascii="Times New Roman" w:hAnsi="Times New Roman" w:cs="Times New Roman"/>
          <w:bCs/>
          <w:kern w:val="32"/>
          <w:sz w:val="28"/>
          <w:szCs w:val="28"/>
          <w:lang w:val="uk-UA"/>
        </w:rPr>
        <w:t xml:space="preserve"> </w:t>
      </w:r>
      <w:r w:rsidR="00BC2974" w:rsidRPr="00F130CE">
        <w:rPr>
          <w:rFonts w:ascii="Times New Roman" w:hAnsi="Times New Roman" w:cs="Times New Roman"/>
          <w:bCs/>
          <w:kern w:val="32"/>
          <w:sz w:val="28"/>
          <w:szCs w:val="28"/>
          <w:lang w:val="uk-UA"/>
        </w:rPr>
        <w:t>Інтелект у перекладі з латинської означає пізнання, розуміння, розум. Тобто інтелектуальна творчість - це і є розумова діяльність, адже творчості без розумового осмислення бути не може.</w:t>
      </w:r>
    </w:p>
    <w:p w:rsidR="00BC2974" w:rsidRPr="00F130CE" w:rsidRDefault="00BC2974"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Виникнення термін</w:t>
      </w:r>
      <w:r w:rsidR="000D52C0" w:rsidRPr="00F130CE">
        <w:rPr>
          <w:rFonts w:ascii="Times New Roman" w:hAnsi="Times New Roman" w:cs="Times New Roman"/>
          <w:bCs/>
          <w:kern w:val="32"/>
          <w:sz w:val="28"/>
          <w:szCs w:val="28"/>
          <w:lang w:val="uk-UA"/>
        </w:rPr>
        <w:t>у</w:t>
      </w:r>
      <w:r w:rsidRPr="00F130CE">
        <w:rPr>
          <w:rFonts w:ascii="Times New Roman" w:hAnsi="Times New Roman" w:cs="Times New Roman"/>
          <w:bCs/>
          <w:kern w:val="32"/>
          <w:sz w:val="28"/>
          <w:szCs w:val="28"/>
          <w:lang w:val="uk-UA"/>
        </w:rPr>
        <w:t xml:space="preserve"> «інтелектуальна власність» приходиться на кінець XVII ст. Він уперше з'явився у французькому законодавстві на ґрунті теорії природного права, яке одержало свій найбільш послідовний розвиток саме в працях французьких філософів-просвітителів. Відповідно до цієї теорії право творця будь-якого творчого результату є його невід'ємним природним правом, що виникає із самої сутності творчої діяльності та «існує незалежно від визнання цього права державною владою».</w:t>
      </w:r>
    </w:p>
    <w:p w:rsidR="00BC2974" w:rsidRPr="00F130CE" w:rsidRDefault="00BC2974"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14 липня 1967 р. у Стокгольмі було підписано Конвенцію, що засновувала Всесвітню організацію інтелектуальної власності (ВОІВ), відповідно до якої до інтелектуальної власності належать права на:</w:t>
      </w:r>
    </w:p>
    <w:p w:rsidR="00BC2974" w:rsidRPr="00F130CE" w:rsidRDefault="00BC2974" w:rsidP="00F130CE">
      <w:pPr>
        <w:pStyle w:val="a9"/>
        <w:numPr>
          <w:ilvl w:val="0"/>
          <w:numId w:val="19"/>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літературні, художні та наукові твори;</w:t>
      </w:r>
    </w:p>
    <w:p w:rsidR="00BC2974" w:rsidRPr="00F130CE" w:rsidRDefault="00BC2974" w:rsidP="00F130CE">
      <w:pPr>
        <w:pStyle w:val="a9"/>
        <w:numPr>
          <w:ilvl w:val="0"/>
          <w:numId w:val="19"/>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виконавську діяльність артистів, звукозапис, радіо- і телевізійні передачі;</w:t>
      </w:r>
    </w:p>
    <w:p w:rsidR="00BC2974" w:rsidRPr="00F130CE" w:rsidRDefault="00BC2974" w:rsidP="00F130CE">
      <w:pPr>
        <w:pStyle w:val="a9"/>
        <w:numPr>
          <w:ilvl w:val="0"/>
          <w:numId w:val="19"/>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винаходи в усіх сферах людської діяльності;</w:t>
      </w:r>
    </w:p>
    <w:p w:rsidR="00BC2974" w:rsidRPr="00F130CE" w:rsidRDefault="00BC2974" w:rsidP="00F130CE">
      <w:pPr>
        <w:pStyle w:val="a9"/>
        <w:numPr>
          <w:ilvl w:val="0"/>
          <w:numId w:val="19"/>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наукові відкриття;</w:t>
      </w:r>
    </w:p>
    <w:p w:rsidR="00BC2974" w:rsidRPr="00F130CE" w:rsidRDefault="00BC2974" w:rsidP="00F130CE">
      <w:pPr>
        <w:pStyle w:val="a9"/>
        <w:numPr>
          <w:ilvl w:val="0"/>
          <w:numId w:val="19"/>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lastRenderedPageBreak/>
        <w:t>промислові зразки;</w:t>
      </w:r>
    </w:p>
    <w:p w:rsidR="00BC2974" w:rsidRPr="00F130CE" w:rsidRDefault="00BC2974" w:rsidP="00F130CE">
      <w:pPr>
        <w:pStyle w:val="a9"/>
        <w:numPr>
          <w:ilvl w:val="0"/>
          <w:numId w:val="19"/>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товарні знаки, знаки обслуговування, фірмові найменування і комерційні позначення;</w:t>
      </w:r>
    </w:p>
    <w:p w:rsidR="00BC2974" w:rsidRPr="00F130CE" w:rsidRDefault="00BC2974" w:rsidP="00F130CE">
      <w:pPr>
        <w:pStyle w:val="a9"/>
        <w:numPr>
          <w:ilvl w:val="0"/>
          <w:numId w:val="19"/>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захист від недобросовісної конкуренції;</w:t>
      </w:r>
    </w:p>
    <w:p w:rsidR="00BC2974" w:rsidRPr="00F130CE" w:rsidRDefault="00BC2974" w:rsidP="00F130CE">
      <w:pPr>
        <w:pStyle w:val="a9"/>
        <w:numPr>
          <w:ilvl w:val="0"/>
          <w:numId w:val="19"/>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інші права, що належать до інтелектуальної діяльності у виробничій, науковій, літературній і художній сферах.</w:t>
      </w:r>
    </w:p>
    <w:p w:rsidR="00CE0CF6" w:rsidRPr="00F130CE" w:rsidRDefault="00BC2974"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Інтелектуальна власність представлена трьома самостійними інститутами права, які утворюють відповідно: авторське право і суміжні права; право на об’єкти промислової власності; право на нетрадиційні об’єкти інтелектуальної власності.</w:t>
      </w:r>
    </w:p>
    <w:p w:rsidR="00994CE1" w:rsidRPr="00F130CE" w:rsidRDefault="00994CE1" w:rsidP="00F130CE">
      <w:pPr>
        <w:pStyle w:val="a9"/>
        <w:numPr>
          <w:ilvl w:val="0"/>
          <w:numId w:val="18"/>
        </w:numPr>
        <w:spacing w:after="0" w:line="360" w:lineRule="auto"/>
        <w:jc w:val="both"/>
        <w:rPr>
          <w:rFonts w:ascii="Times New Roman" w:hAnsi="Times New Roman" w:cs="Times New Roman"/>
          <w:b/>
          <w:bCs/>
          <w:kern w:val="32"/>
          <w:sz w:val="28"/>
          <w:szCs w:val="28"/>
          <w:lang w:val="uk-UA"/>
        </w:rPr>
      </w:pPr>
      <w:r w:rsidRPr="00F130CE">
        <w:rPr>
          <w:rFonts w:ascii="Times New Roman" w:hAnsi="Times New Roman" w:cs="Times New Roman"/>
          <w:b/>
          <w:bCs/>
          <w:kern w:val="32"/>
          <w:sz w:val="28"/>
          <w:szCs w:val="28"/>
          <w:lang w:val="uk-UA"/>
        </w:rPr>
        <w:t>Поняття права інтелектуальної власності.</w:t>
      </w:r>
    </w:p>
    <w:p w:rsidR="004A414C" w:rsidRPr="00F130CE" w:rsidRDefault="004A414C"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Система права інтелектуальної власності включає: Цивільний кодекс України, конституцію України, закони України та підзаконні акти, які приймаються спеціальною установою державною службою інтелектуальної власності України.</w:t>
      </w:r>
    </w:p>
    <w:p w:rsidR="004A414C" w:rsidRPr="00F130CE" w:rsidRDefault="004A414C"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Відповідно до статті 418 Цивільного кодексу України, право інтелектуальної власності - це право особи на результат інтелектуальної, творчої діяльності або на інший об´єкт права інтелектуальної власності, визначений Цивільним Кодексом та іншим законом . Ніхто не може бути позбавлений права інтелектуальної </w:t>
      </w:r>
      <w:proofErr w:type="spellStart"/>
      <w:r w:rsidRPr="00F130CE">
        <w:rPr>
          <w:rFonts w:ascii="Times New Roman" w:hAnsi="Times New Roman" w:cs="Times New Roman"/>
          <w:bCs/>
          <w:kern w:val="32"/>
          <w:sz w:val="28"/>
          <w:szCs w:val="28"/>
          <w:lang w:val="uk-UA"/>
        </w:rPr>
        <w:t>власност</w:t>
      </w:r>
      <w:proofErr w:type="spellEnd"/>
      <w:r w:rsidRPr="00F130CE">
        <w:rPr>
          <w:rFonts w:ascii="Times New Roman" w:hAnsi="Times New Roman" w:cs="Times New Roman"/>
          <w:bCs/>
          <w:kern w:val="32"/>
          <w:sz w:val="28"/>
          <w:szCs w:val="28"/>
          <w:lang w:val="uk-UA"/>
        </w:rPr>
        <w:t xml:space="preserve"> чи обмежений у його здійсненні, крім випадків, передбачених законом. Відповідно до ст. 54 Конституції України громадянам гарантується свобода літературної, художньої, наукової і технічної творчості, захист інтелектуальної власності, їхніх авторських прав, моральних і матеріальних інтересів, що виникають у зв´язку з різними видами інтелектуальної діяльності.</w:t>
      </w:r>
    </w:p>
    <w:p w:rsidR="004A414C" w:rsidRPr="00F130CE" w:rsidRDefault="004A414C"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Інтелектуальна власність має подвійну природу. Право на результат творчої діяльності забезпечує його </w:t>
      </w:r>
      <w:r w:rsidR="0077614A" w:rsidRPr="00F130CE">
        <w:rPr>
          <w:rFonts w:ascii="Times New Roman" w:hAnsi="Times New Roman" w:cs="Times New Roman"/>
          <w:bCs/>
          <w:kern w:val="32"/>
          <w:sz w:val="28"/>
          <w:szCs w:val="28"/>
          <w:lang w:val="uk-UA"/>
        </w:rPr>
        <w:t>власнику</w:t>
      </w:r>
      <w:r w:rsidRPr="00F130CE">
        <w:rPr>
          <w:rFonts w:ascii="Times New Roman" w:hAnsi="Times New Roman" w:cs="Times New Roman"/>
          <w:bCs/>
          <w:kern w:val="32"/>
          <w:sz w:val="28"/>
          <w:szCs w:val="28"/>
          <w:lang w:val="uk-UA"/>
        </w:rPr>
        <w:t xml:space="preserve"> можливість розпоряджатися цим результатом на свій розсуд з усуненням третіх осіб від втручання у виняткову сферу правоволодіння, може передаватися іншим особам (або надавати дозвіл на його використання) і за цілим рядом ознак </w:t>
      </w:r>
      <w:r w:rsidR="00AF779B" w:rsidRPr="00F130CE">
        <w:rPr>
          <w:rFonts w:ascii="Times New Roman" w:hAnsi="Times New Roman" w:cs="Times New Roman"/>
          <w:bCs/>
          <w:kern w:val="32"/>
          <w:sz w:val="28"/>
          <w:szCs w:val="28"/>
          <w:lang w:val="uk-UA"/>
        </w:rPr>
        <w:t xml:space="preserve">подібне </w:t>
      </w:r>
      <w:r w:rsidRPr="00F130CE">
        <w:rPr>
          <w:rFonts w:ascii="Times New Roman" w:hAnsi="Times New Roman" w:cs="Times New Roman"/>
          <w:bCs/>
          <w:kern w:val="32"/>
          <w:sz w:val="28"/>
          <w:szCs w:val="28"/>
          <w:lang w:val="uk-UA"/>
        </w:rPr>
        <w:t>до майнових прав</w:t>
      </w:r>
      <w:r w:rsidR="00AF779B" w:rsidRPr="00F130CE">
        <w:rPr>
          <w:rFonts w:ascii="Times New Roman" w:hAnsi="Times New Roman" w:cs="Times New Roman"/>
          <w:bCs/>
          <w:kern w:val="32"/>
          <w:sz w:val="28"/>
          <w:szCs w:val="28"/>
          <w:lang w:val="uk-UA"/>
        </w:rPr>
        <w:t xml:space="preserve">. </w:t>
      </w:r>
      <w:r w:rsidR="00147109" w:rsidRPr="00F130CE">
        <w:rPr>
          <w:rFonts w:ascii="Times New Roman" w:hAnsi="Times New Roman" w:cs="Times New Roman"/>
          <w:bCs/>
          <w:kern w:val="32"/>
          <w:sz w:val="28"/>
          <w:szCs w:val="28"/>
          <w:lang w:val="uk-UA"/>
        </w:rPr>
        <w:t xml:space="preserve">Також </w:t>
      </w:r>
      <w:r w:rsidR="00147109" w:rsidRPr="00F130CE">
        <w:rPr>
          <w:rFonts w:ascii="Times New Roman" w:hAnsi="Times New Roman" w:cs="Times New Roman"/>
          <w:bCs/>
          <w:kern w:val="32"/>
          <w:sz w:val="28"/>
          <w:szCs w:val="28"/>
          <w:lang w:val="uk-UA"/>
        </w:rPr>
        <w:lastRenderedPageBreak/>
        <w:t>автор</w:t>
      </w:r>
      <w:r w:rsidRPr="00F130CE">
        <w:rPr>
          <w:rFonts w:ascii="Times New Roman" w:hAnsi="Times New Roman" w:cs="Times New Roman"/>
          <w:bCs/>
          <w:kern w:val="32"/>
          <w:sz w:val="28"/>
          <w:szCs w:val="28"/>
          <w:lang w:val="uk-UA"/>
        </w:rPr>
        <w:t xml:space="preserve"> володіє сукупністю особистих немайнових (моральних) прав, які не можуть відчужуватися від їх власника внаслідок самої їх природи. І якщо у відносинах економічного привласнення визначається «Кому дозволено використати даний твір промисловим або комерційним чином?», то у відносинах духовного привласнення міститься відповідь на питання « Хто творець цього твору? ».</w:t>
      </w:r>
      <w:r w:rsidR="0021626D" w:rsidRPr="00F130CE">
        <w:rPr>
          <w:rFonts w:ascii="Times New Roman" w:hAnsi="Times New Roman" w:cs="Times New Roman"/>
          <w:bCs/>
          <w:kern w:val="32"/>
          <w:sz w:val="28"/>
          <w:szCs w:val="28"/>
          <w:lang w:val="uk-UA"/>
        </w:rPr>
        <w:t xml:space="preserve"> </w:t>
      </w:r>
      <w:r w:rsidRPr="00F130CE">
        <w:rPr>
          <w:rFonts w:ascii="Times New Roman" w:hAnsi="Times New Roman" w:cs="Times New Roman"/>
          <w:bCs/>
          <w:kern w:val="32"/>
          <w:sz w:val="28"/>
          <w:szCs w:val="28"/>
          <w:lang w:val="uk-UA"/>
        </w:rPr>
        <w:t>Таким чином, право інтелектуальної власності є сумою майнових прав (права володіти, права користуватися, права розпоряджатися) та немайнових прав (право на авторство, право на недоторканість твору тощо).</w:t>
      </w:r>
    </w:p>
    <w:p w:rsidR="00F64A9E" w:rsidRPr="00F130CE" w:rsidRDefault="004A414C"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У Книзі IV «Право інтелектуальної власності» Цивільного Кодексу стаття 420 визначені об'єкти права інтелектуальної власності, які залежно від сфери застосування умовно можна розділити на 3 групи:</w:t>
      </w:r>
    </w:p>
    <w:p w:rsidR="00F64A9E" w:rsidRPr="00F130CE" w:rsidRDefault="004A414C" w:rsidP="00F130CE">
      <w:pPr>
        <w:pStyle w:val="a9"/>
        <w:numPr>
          <w:ilvl w:val="0"/>
          <w:numId w:val="20"/>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До першої групи відносяться об'єкти авторського права і суміжних прав. До об'єктів авторського права  належать літературні і художні твори, комп'ютерні програми, тощо. На відміну від об'єктів авторського права, права виконавців творів, виробників фонограм і </w:t>
      </w:r>
      <w:proofErr w:type="spellStart"/>
      <w:r w:rsidRPr="00F130CE">
        <w:rPr>
          <w:rFonts w:ascii="Times New Roman" w:hAnsi="Times New Roman" w:cs="Times New Roman"/>
          <w:bCs/>
          <w:kern w:val="32"/>
          <w:sz w:val="28"/>
          <w:szCs w:val="28"/>
          <w:lang w:val="uk-UA"/>
        </w:rPr>
        <w:t>аудіограм</w:t>
      </w:r>
      <w:proofErr w:type="spellEnd"/>
      <w:r w:rsidRPr="00F130CE">
        <w:rPr>
          <w:rFonts w:ascii="Times New Roman" w:hAnsi="Times New Roman" w:cs="Times New Roman"/>
          <w:bCs/>
          <w:kern w:val="32"/>
          <w:sz w:val="28"/>
          <w:szCs w:val="28"/>
          <w:lang w:val="uk-UA"/>
        </w:rPr>
        <w:t>, а також організацій мовлення - відносяться до суміжних прав, тобто прав суміжних з авторськими правами</w:t>
      </w:r>
      <w:r w:rsidR="009D5A05" w:rsidRPr="00F130CE">
        <w:rPr>
          <w:rFonts w:ascii="Times New Roman" w:hAnsi="Times New Roman" w:cs="Times New Roman"/>
          <w:bCs/>
          <w:kern w:val="32"/>
          <w:sz w:val="28"/>
          <w:szCs w:val="28"/>
          <w:lang w:val="uk-UA"/>
        </w:rPr>
        <w:t>;</w:t>
      </w:r>
    </w:p>
    <w:p w:rsidR="00F64A9E" w:rsidRPr="00F130CE" w:rsidRDefault="004A414C" w:rsidP="00F130CE">
      <w:pPr>
        <w:pStyle w:val="a9"/>
        <w:numPr>
          <w:ilvl w:val="0"/>
          <w:numId w:val="20"/>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До другої групи відносяться об'єкти промислової власності. Це винаходи, корисні моделі, промислові зразки, тощо</w:t>
      </w:r>
      <w:r w:rsidR="009D5A05" w:rsidRPr="00F130CE">
        <w:rPr>
          <w:rFonts w:ascii="Times New Roman" w:hAnsi="Times New Roman" w:cs="Times New Roman"/>
          <w:bCs/>
          <w:kern w:val="32"/>
          <w:sz w:val="28"/>
          <w:szCs w:val="28"/>
          <w:lang w:val="uk-UA"/>
        </w:rPr>
        <w:t>;</w:t>
      </w:r>
    </w:p>
    <w:p w:rsidR="00F64A9E" w:rsidRPr="00F130CE" w:rsidRDefault="004A414C" w:rsidP="00F130CE">
      <w:pPr>
        <w:pStyle w:val="a9"/>
        <w:numPr>
          <w:ilvl w:val="0"/>
          <w:numId w:val="20"/>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До третьої групи відносяться штучно виділені, так звані нетрадиційні об'єкти інтелектуальної власності. Це сорти рослин, породи тварин, комерційні таємниці, наукові відкриття, раціоналізаторські пропозиції</w:t>
      </w:r>
      <w:r w:rsidR="009D5A05" w:rsidRPr="00F130CE">
        <w:rPr>
          <w:rFonts w:ascii="Times New Roman" w:hAnsi="Times New Roman" w:cs="Times New Roman"/>
          <w:bCs/>
          <w:kern w:val="32"/>
          <w:sz w:val="28"/>
          <w:szCs w:val="28"/>
          <w:lang w:val="uk-UA"/>
        </w:rPr>
        <w:t>;</w:t>
      </w:r>
    </w:p>
    <w:p w:rsidR="004A414C" w:rsidRPr="00F130CE" w:rsidRDefault="004A414C" w:rsidP="00F130CE">
      <w:pPr>
        <w:pStyle w:val="a9"/>
        <w:numPr>
          <w:ilvl w:val="0"/>
          <w:numId w:val="20"/>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Іноді в</w:t>
      </w:r>
      <w:r w:rsidR="006A44B4" w:rsidRPr="00F130CE">
        <w:rPr>
          <w:rFonts w:ascii="Times New Roman" w:hAnsi="Times New Roman" w:cs="Times New Roman"/>
          <w:bCs/>
          <w:kern w:val="32"/>
          <w:sz w:val="28"/>
          <w:szCs w:val="28"/>
          <w:lang w:val="uk-UA"/>
        </w:rPr>
        <w:t>и</w:t>
      </w:r>
      <w:r w:rsidRPr="00F130CE">
        <w:rPr>
          <w:rFonts w:ascii="Times New Roman" w:hAnsi="Times New Roman" w:cs="Times New Roman"/>
          <w:bCs/>
          <w:kern w:val="32"/>
          <w:sz w:val="28"/>
          <w:szCs w:val="28"/>
          <w:lang w:val="uk-UA"/>
        </w:rPr>
        <w:t>діляють четверту групу, до неї відносять засоби індивідуалізації. Це комерційні фірмові найменування, торгівельні марки, географічні зазначення, тощо.</w:t>
      </w:r>
    </w:p>
    <w:p w:rsidR="00B337DC" w:rsidRPr="00F130CE" w:rsidRDefault="004A414C"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В статті 421 Цивільного Кодексу України визначені суб'єкти права інтелектуальної власності - це творці об'єкта права інтелектуальної власності та інші особи, яким належать особисті немайнові та/або майнові права інтелектуальної власності.</w:t>
      </w:r>
      <w:r w:rsidR="00FB5AD3" w:rsidRPr="00F130CE">
        <w:rPr>
          <w:rFonts w:ascii="Times New Roman" w:hAnsi="Times New Roman" w:cs="Times New Roman"/>
          <w:bCs/>
          <w:kern w:val="32"/>
          <w:sz w:val="28"/>
          <w:szCs w:val="28"/>
          <w:lang w:val="uk-UA"/>
        </w:rPr>
        <w:t xml:space="preserve"> </w:t>
      </w:r>
      <w:r w:rsidRPr="00F130CE">
        <w:rPr>
          <w:rFonts w:ascii="Times New Roman" w:hAnsi="Times New Roman" w:cs="Times New Roman"/>
          <w:bCs/>
          <w:kern w:val="32"/>
          <w:sz w:val="28"/>
          <w:szCs w:val="28"/>
          <w:lang w:val="uk-UA"/>
        </w:rPr>
        <w:t>Серед суб'єктів права інтелектуальної власності особливе місце належить творцям</w:t>
      </w:r>
      <w:r w:rsidR="00722EAA" w:rsidRPr="00F130CE">
        <w:rPr>
          <w:rFonts w:ascii="Times New Roman" w:hAnsi="Times New Roman" w:cs="Times New Roman"/>
          <w:bCs/>
          <w:kern w:val="32"/>
          <w:sz w:val="28"/>
          <w:szCs w:val="28"/>
          <w:lang w:val="uk-UA"/>
        </w:rPr>
        <w:t>.</w:t>
      </w:r>
      <w:r w:rsidRPr="00F130CE">
        <w:rPr>
          <w:rFonts w:ascii="Times New Roman" w:hAnsi="Times New Roman" w:cs="Times New Roman"/>
          <w:bCs/>
          <w:kern w:val="32"/>
          <w:sz w:val="28"/>
          <w:szCs w:val="28"/>
          <w:lang w:val="uk-UA"/>
        </w:rPr>
        <w:t xml:space="preserve"> Саме від творців це право може передаватися </w:t>
      </w:r>
      <w:r w:rsidRPr="00F130CE">
        <w:rPr>
          <w:rFonts w:ascii="Times New Roman" w:hAnsi="Times New Roman" w:cs="Times New Roman"/>
          <w:bCs/>
          <w:kern w:val="32"/>
          <w:sz w:val="28"/>
          <w:szCs w:val="28"/>
          <w:lang w:val="uk-UA"/>
        </w:rPr>
        <w:lastRenderedPageBreak/>
        <w:t>юридичній особі.</w:t>
      </w:r>
      <w:r w:rsidR="00534746" w:rsidRPr="00F130CE">
        <w:rPr>
          <w:rFonts w:ascii="Times New Roman" w:hAnsi="Times New Roman" w:cs="Times New Roman"/>
          <w:bCs/>
          <w:kern w:val="32"/>
          <w:sz w:val="28"/>
          <w:szCs w:val="28"/>
          <w:lang w:val="uk-UA"/>
        </w:rPr>
        <w:t xml:space="preserve"> </w:t>
      </w:r>
      <w:r w:rsidRPr="00F130CE">
        <w:rPr>
          <w:rFonts w:ascii="Times New Roman" w:hAnsi="Times New Roman" w:cs="Times New Roman"/>
          <w:bCs/>
          <w:kern w:val="32"/>
          <w:sz w:val="28"/>
          <w:szCs w:val="28"/>
          <w:lang w:val="uk-UA"/>
        </w:rPr>
        <w:t>У випадку порушення права інтелектуальної власності кожна особа, згідно ст. 16 Цивільного кодексу України, може звернутися до суду за захистом свого права.</w:t>
      </w:r>
    </w:p>
    <w:p w:rsidR="000B4B6B" w:rsidRPr="00F130CE" w:rsidRDefault="000B4B6B" w:rsidP="00F130CE">
      <w:pPr>
        <w:pStyle w:val="a9"/>
        <w:numPr>
          <w:ilvl w:val="0"/>
          <w:numId w:val="18"/>
        </w:numPr>
        <w:spacing w:after="0" w:line="360" w:lineRule="auto"/>
        <w:jc w:val="both"/>
        <w:rPr>
          <w:rFonts w:ascii="Times New Roman" w:hAnsi="Times New Roman" w:cs="Times New Roman"/>
          <w:b/>
          <w:bCs/>
          <w:kern w:val="32"/>
          <w:sz w:val="28"/>
          <w:szCs w:val="28"/>
          <w:lang w:val="uk-UA"/>
        </w:rPr>
      </w:pPr>
      <w:r w:rsidRPr="00F130CE">
        <w:rPr>
          <w:rFonts w:ascii="Times New Roman" w:hAnsi="Times New Roman" w:cs="Times New Roman"/>
          <w:b/>
          <w:bCs/>
          <w:kern w:val="32"/>
          <w:sz w:val="28"/>
          <w:szCs w:val="28"/>
          <w:lang w:val="uk-UA"/>
        </w:rPr>
        <w:t>Авторське та патентне право.</w:t>
      </w:r>
    </w:p>
    <w:p w:rsidR="00A52318" w:rsidRPr="00F130CE" w:rsidRDefault="00A5231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Право інтелектуальної власності </w:t>
      </w:r>
      <w:r w:rsidR="007728B0" w:rsidRPr="00F130CE">
        <w:rPr>
          <w:rFonts w:ascii="Times New Roman" w:hAnsi="Times New Roman" w:cs="Times New Roman"/>
          <w:bCs/>
          <w:kern w:val="32"/>
          <w:sz w:val="28"/>
          <w:szCs w:val="28"/>
          <w:lang w:val="uk-UA"/>
        </w:rPr>
        <w:t>-</w:t>
      </w:r>
      <w:r w:rsidRPr="00F130CE">
        <w:rPr>
          <w:rFonts w:ascii="Times New Roman" w:hAnsi="Times New Roman" w:cs="Times New Roman"/>
          <w:bCs/>
          <w:kern w:val="32"/>
          <w:sz w:val="28"/>
          <w:szCs w:val="28"/>
          <w:lang w:val="uk-UA"/>
        </w:rPr>
        <w:t xml:space="preserve"> це право особи на результати інтелектуальної, творчої діяльності та інші об’єкти, визначені чинним законодавством України. Воно є недоторканним: ніхто не може бути позбавлений цього права чи обмежений в його здійсненні, крім випадків та у порядку, встановлених законом.</w:t>
      </w:r>
    </w:p>
    <w:p w:rsidR="00A52318" w:rsidRPr="00F130CE" w:rsidRDefault="00A52318" w:rsidP="00F130CE">
      <w:p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  </w:t>
      </w:r>
      <w:r w:rsidR="00383C32" w:rsidRPr="00F130CE">
        <w:rPr>
          <w:rFonts w:ascii="Times New Roman" w:hAnsi="Times New Roman" w:cs="Times New Roman"/>
          <w:bCs/>
          <w:kern w:val="32"/>
          <w:sz w:val="28"/>
          <w:szCs w:val="28"/>
          <w:lang w:val="uk-UA"/>
        </w:rPr>
        <w:tab/>
      </w:r>
      <w:r w:rsidRPr="00F130CE">
        <w:rPr>
          <w:rFonts w:ascii="Times New Roman" w:hAnsi="Times New Roman" w:cs="Times New Roman"/>
          <w:bCs/>
          <w:kern w:val="32"/>
          <w:sz w:val="28"/>
          <w:szCs w:val="28"/>
          <w:lang w:val="uk-UA"/>
        </w:rPr>
        <w:t>Із загального поняття інтелектуальної власності міжнародно-правові документи окремо виділяють:</w:t>
      </w:r>
    </w:p>
    <w:p w:rsidR="00CA48C9" w:rsidRPr="00F130CE" w:rsidRDefault="00A52318" w:rsidP="00F130CE">
      <w:pPr>
        <w:pStyle w:val="a9"/>
        <w:numPr>
          <w:ilvl w:val="0"/>
          <w:numId w:val="21"/>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промислову власність, до якої належать винаходи, корисні моделі, промислові зразки, фабричні або товарні знаки, знаки обслуговування і вказівки щодо походження або найменування місця походження, а також припинення недобросовісної конкуренції – регулюються патентним законодавством. </w:t>
      </w:r>
    </w:p>
    <w:p w:rsidR="00A52318" w:rsidRPr="00F130CE" w:rsidRDefault="00A52318" w:rsidP="00F130CE">
      <w:pPr>
        <w:pStyle w:val="a9"/>
        <w:numPr>
          <w:ilvl w:val="0"/>
          <w:numId w:val="21"/>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інші об'єкти інтелектуальної власності, які залишилися за межами поняття промислової власності і становлять групу результатів творчої діяльності, що охороняється авторським правом. </w:t>
      </w:r>
    </w:p>
    <w:p w:rsidR="00A52318" w:rsidRPr="00F130CE" w:rsidRDefault="00A5231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Отже, всі результати творчої діяльності, з точки зору цивільно-правової охорони, поділяють на дві групи: одна група охороняється авторським правом, інша — патентним.  Спільною істотною ознакою цих двох правових інститутів є те, що об'єктами авторських і патентних прав є саме результати творчої діяльності людини. </w:t>
      </w:r>
    </w:p>
    <w:p w:rsidR="00A52318" w:rsidRPr="00F130CE" w:rsidRDefault="00A5231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Авторським правом регулюються відносини, що виникають у зв'язку зі створенням і використанням результатів особистої творчої діяльності. Основою авторського права є поняття "твір", що означає отриманий автором оригінальний результат творчої діяльності, існуючий в будь-якій об'єктивній формі. Цей конкретний результат є предметом охорони в авторському праві. До поняття «твір» відносять твори у галузі науки, літератури і мистецтва: книги, лекції інші </w:t>
      </w:r>
      <w:r w:rsidRPr="00F130CE">
        <w:rPr>
          <w:rFonts w:ascii="Times New Roman" w:hAnsi="Times New Roman" w:cs="Times New Roman"/>
          <w:bCs/>
          <w:kern w:val="32"/>
          <w:sz w:val="28"/>
          <w:szCs w:val="28"/>
          <w:lang w:val="uk-UA"/>
        </w:rPr>
        <w:lastRenderedPageBreak/>
        <w:t>письмові та усні твори; сценічні твори; твори живопису, архітектури, скульптури, графік; фотографічні твори; географічні карти та твори, що стосуються географії, топографії, архітектури або наук; музичне аранжування та інші переробки літературних або художніх творів; збірники творів за умови, що вони є результатом інтелектуальної діяльності за добором, координацією або упорядкуванням змісту; комп’ютерні програми; компіляції даних (бази даних) та інші твори. Автору належать відповідні особисті немайнові та майнові права.</w:t>
      </w:r>
    </w:p>
    <w:p w:rsidR="00A52318" w:rsidRPr="00F130CE" w:rsidRDefault="00A5231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До особистих немайнових прав автора належать права: вимагати визнання свого авторства, зазначення свого імені у зв’язку з використанням твору, якщо це практично можливо; забороняти зазначення свого імені, якщо він як автор твору бажає залишитися анонімом; обирати псевдонім у зв’язку з використанням твору; право на недоторканність твору та інші права, встановлені законом.</w:t>
      </w:r>
    </w:p>
    <w:p w:rsidR="00A52318" w:rsidRPr="00F130CE" w:rsidRDefault="00A5231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Майнові права автора характеризуються його можливістю щодо використання твору в будь-якій формі і будь-яким способом, у зв’язку з чим він має право на плату за його використання. При цьому автор має виключне право дозволити використання твору іншій особі або заборонити використання твору взагалі, чи заборонити його використання певним способом або певною особою.</w:t>
      </w:r>
    </w:p>
    <w:p w:rsidR="00A52318" w:rsidRPr="00F130CE" w:rsidRDefault="00A5231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Авторське право в автора твору триває пожиттєво. У разі, якщо твір був створений кількома особами, авторське право на нього триває до смерті останнього співавтора. Після смерті автора або останнього співавтора майнові авторські права є чинними протягом 70 років. Твір, щодо якого закінчився строк чинності авторського права, стає надбанням суспільства і може бути вільно безоплатно використаний будь-ким, з дотриманням вимоги про зазначення авторства особи та забезпечення недоторканності твору.</w:t>
      </w:r>
    </w:p>
    <w:p w:rsidR="00A52318" w:rsidRPr="00F130CE" w:rsidRDefault="00A5231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Патентне право – це сукупність норм, що регулюють особисті немайнові та майнові ві</w:t>
      </w:r>
      <w:r w:rsidR="00A957A1" w:rsidRPr="00F130CE">
        <w:rPr>
          <w:rFonts w:ascii="Times New Roman" w:hAnsi="Times New Roman" w:cs="Times New Roman"/>
          <w:bCs/>
          <w:kern w:val="32"/>
          <w:sz w:val="28"/>
          <w:szCs w:val="28"/>
          <w:lang w:val="uk-UA"/>
        </w:rPr>
        <w:t>д</w:t>
      </w:r>
      <w:r w:rsidRPr="00F130CE">
        <w:rPr>
          <w:rFonts w:ascii="Times New Roman" w:hAnsi="Times New Roman" w:cs="Times New Roman"/>
          <w:bCs/>
          <w:kern w:val="32"/>
          <w:sz w:val="28"/>
          <w:szCs w:val="28"/>
          <w:lang w:val="uk-UA"/>
        </w:rPr>
        <w:t>носини, які виникають у зв’язку зі створенням, оформленням і використанням винаходів, корисних моделей і промислових зразків. Набуття права інтелектуальної власності на об’єкти патентного права (винахід, корисну модель, промисловий зразок) засвідчується патентом.</w:t>
      </w:r>
      <w:r w:rsidR="004A38EF" w:rsidRPr="00F130CE">
        <w:rPr>
          <w:rFonts w:ascii="Times New Roman" w:hAnsi="Times New Roman" w:cs="Times New Roman"/>
          <w:bCs/>
          <w:kern w:val="32"/>
          <w:sz w:val="28"/>
          <w:szCs w:val="28"/>
          <w:lang w:val="uk-UA"/>
        </w:rPr>
        <w:t xml:space="preserve"> Строк дії патентних прав для різних об'єктів промислової власності, встановлений чинним </w:t>
      </w:r>
      <w:r w:rsidR="004A38EF" w:rsidRPr="00F130CE">
        <w:rPr>
          <w:rFonts w:ascii="Times New Roman" w:hAnsi="Times New Roman" w:cs="Times New Roman"/>
          <w:bCs/>
          <w:kern w:val="32"/>
          <w:sz w:val="28"/>
          <w:szCs w:val="28"/>
          <w:lang w:val="uk-UA"/>
        </w:rPr>
        <w:lastRenderedPageBreak/>
        <w:t>законодавством, різний.</w:t>
      </w:r>
      <w:r w:rsidRPr="00F130CE">
        <w:rPr>
          <w:rFonts w:ascii="Times New Roman" w:hAnsi="Times New Roman" w:cs="Times New Roman"/>
          <w:bCs/>
          <w:kern w:val="32"/>
          <w:sz w:val="28"/>
          <w:szCs w:val="28"/>
          <w:lang w:val="uk-UA"/>
        </w:rPr>
        <w:t xml:space="preserve"> Будь-яке посягання на права власника патенту вважається порушенням права власника патенту.</w:t>
      </w:r>
    </w:p>
    <w:p w:rsidR="003B400D" w:rsidRPr="00F130CE" w:rsidRDefault="00A52318" w:rsidP="00F130CE">
      <w:pPr>
        <w:pStyle w:val="a9"/>
        <w:numPr>
          <w:ilvl w:val="0"/>
          <w:numId w:val="21"/>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Винахід – результат інтелектуальної діяльності людини в будь-якій сфері технології, що є новим, має винахідницький рівень і є промислово придатним</w:t>
      </w:r>
      <w:r w:rsidR="00EF317A" w:rsidRPr="00F130CE">
        <w:rPr>
          <w:rFonts w:ascii="Times New Roman" w:hAnsi="Times New Roman" w:cs="Times New Roman"/>
          <w:bCs/>
          <w:kern w:val="32"/>
          <w:sz w:val="28"/>
          <w:szCs w:val="28"/>
          <w:lang w:val="uk-UA"/>
        </w:rPr>
        <w:t>;</w:t>
      </w:r>
    </w:p>
    <w:p w:rsidR="003B400D" w:rsidRPr="00F130CE" w:rsidRDefault="00A52318" w:rsidP="00F130CE">
      <w:pPr>
        <w:pStyle w:val="a9"/>
        <w:numPr>
          <w:ilvl w:val="0"/>
          <w:numId w:val="21"/>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Корисна модель - результат інтелектуальної діяльності людини в будь-якій сфері технології, що є новим і промислово придатним</w:t>
      </w:r>
      <w:r w:rsidR="00EF317A" w:rsidRPr="00F130CE">
        <w:rPr>
          <w:rFonts w:ascii="Times New Roman" w:hAnsi="Times New Roman" w:cs="Times New Roman"/>
          <w:bCs/>
          <w:kern w:val="32"/>
          <w:sz w:val="28"/>
          <w:szCs w:val="28"/>
          <w:lang w:val="uk-UA"/>
        </w:rPr>
        <w:t>;</w:t>
      </w:r>
    </w:p>
    <w:p w:rsidR="004A38EF" w:rsidRPr="00F130CE" w:rsidRDefault="00A52318" w:rsidP="00F130CE">
      <w:pPr>
        <w:pStyle w:val="a9"/>
        <w:numPr>
          <w:ilvl w:val="0"/>
          <w:numId w:val="21"/>
        </w:num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Промисловий зразок – результат творчої діяльності людини у галузі художнього конструювання, якщо він є новим (тобто, зовнішній вигляд промислового виробу).</w:t>
      </w:r>
    </w:p>
    <w:p w:rsidR="000B4B6B" w:rsidRPr="00F130CE" w:rsidRDefault="00A5231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Отже, наприклад, в автомобілі застосовується велика кількість винаходів і корисних моделей, а зовнішній вигляд автомобіля і окремих його складових - це промислові зразки.</w:t>
      </w:r>
    </w:p>
    <w:p w:rsidR="00795FBE" w:rsidRPr="00F130CE" w:rsidRDefault="00C06728" w:rsidP="00F130CE">
      <w:pPr>
        <w:pStyle w:val="a9"/>
        <w:numPr>
          <w:ilvl w:val="0"/>
          <w:numId w:val="18"/>
        </w:numPr>
        <w:spacing w:after="0" w:line="360" w:lineRule="auto"/>
        <w:jc w:val="both"/>
        <w:rPr>
          <w:rFonts w:ascii="Times New Roman" w:hAnsi="Times New Roman" w:cs="Times New Roman"/>
          <w:b/>
          <w:bCs/>
          <w:kern w:val="32"/>
          <w:sz w:val="28"/>
          <w:szCs w:val="28"/>
          <w:lang w:val="uk-UA"/>
        </w:rPr>
      </w:pPr>
      <w:r w:rsidRPr="00F130CE">
        <w:rPr>
          <w:rFonts w:ascii="Times New Roman" w:hAnsi="Times New Roman" w:cs="Times New Roman"/>
          <w:b/>
          <w:bCs/>
          <w:kern w:val="32"/>
          <w:sz w:val="28"/>
          <w:szCs w:val="28"/>
          <w:lang w:val="uk-UA"/>
        </w:rPr>
        <w:t>Роль і значення інтелектуальної власності для суспільства.</w:t>
      </w:r>
    </w:p>
    <w:p w:rsidR="00ED3848" w:rsidRPr="00F130CE" w:rsidRDefault="00ED384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На сучасному етапі економічного розвитку провідні країни розглядають інтелектуальну власність як одну з головних складових національного багатства. Соціально-економічний розвиток країни в умовах глобалізації неможливий без урахування інноваційних процесів. </w:t>
      </w:r>
    </w:p>
    <w:p w:rsidR="00ED3848" w:rsidRPr="00F130CE" w:rsidRDefault="00ED3848" w:rsidP="00F130CE">
      <w:pPr>
        <w:spacing w:after="0" w:line="360" w:lineRule="auto"/>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Інтелектуальна власність, яка представлена загальнолюдськими інтелектуальними надбаннями та новаціями в науковій, технічній, технологічній та художній сферах, є головною складовою інтелектуального капіталу. Сьогодні інтелектуальна діяльність набуває все більшого значення в різних видах діяльності суспільства. Темпи економічно-соціального піднесення суспільства в підсумку залежать від рівня інтелектуального потенціалу і культурного розвитку.</w:t>
      </w:r>
    </w:p>
    <w:p w:rsidR="00ED3848" w:rsidRPr="00F130CE" w:rsidRDefault="00ED384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Зараз як державні діячі, так і прості громадяни все частіше приходять до розуміння того, що першоосновою економічного і культурного розвитку суспільства є результати інтелектуальної діяльності людини – науково-технічної і художньої творчості. Тому держава, що прагне до лідерства, повинна </w:t>
      </w:r>
      <w:r w:rsidRPr="00F130CE">
        <w:rPr>
          <w:rFonts w:ascii="Times New Roman" w:hAnsi="Times New Roman" w:cs="Times New Roman"/>
          <w:bCs/>
          <w:kern w:val="32"/>
          <w:sz w:val="28"/>
          <w:szCs w:val="28"/>
          <w:lang w:val="uk-UA"/>
        </w:rPr>
        <w:lastRenderedPageBreak/>
        <w:t>забезпечувати своїм громадянам максимально сприятливі умови для творчої роботи.</w:t>
      </w:r>
    </w:p>
    <w:p w:rsidR="00ED3848" w:rsidRPr="00F130CE" w:rsidRDefault="00ED384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У сучасному світі найбільш процвітаючі країни зводять у ранг державної політики розвиток творчого потенціалу нації. Так, у США і Японії працюють ретельно продумані програми розвитку творчості громадян, починаючи з дошкільного віку. Наразі ми живемо в епоху технологічних суспільств, тобто суспільств, в яких визначальною ланкою у виробництві матеріальних благ є технології. Щоб вижити в конкурентній боротьбі, потрібно виробляти </w:t>
      </w:r>
      <w:r w:rsidR="00580D6A" w:rsidRPr="00F130CE">
        <w:rPr>
          <w:rFonts w:ascii="Times New Roman" w:hAnsi="Times New Roman" w:cs="Times New Roman"/>
          <w:bCs/>
          <w:kern w:val="32"/>
          <w:sz w:val="28"/>
          <w:szCs w:val="28"/>
          <w:lang w:val="uk-UA"/>
        </w:rPr>
        <w:t>конкурентоспроможні</w:t>
      </w:r>
      <w:r w:rsidRPr="00F130CE">
        <w:rPr>
          <w:rFonts w:ascii="Times New Roman" w:hAnsi="Times New Roman" w:cs="Times New Roman"/>
          <w:bCs/>
          <w:kern w:val="32"/>
          <w:sz w:val="28"/>
          <w:szCs w:val="28"/>
          <w:lang w:val="uk-UA"/>
        </w:rPr>
        <w:t xml:space="preserve"> товари. Цього можна досягти, якщо безупинно вдосконалювати технологічні процеси для їхнього виробництва. А це можливо здійснити тільки за рахунок використання результатів інтелектуальної діяльності, тобто таких об’єктів інтелектуальної власності, як винаходи, корисні моделі, промислові зразки, комерційні таємниці тощо. Безперечно, результати такої діяльності будуть більш вагомими, особливо у сфері оборони, якщо вони отримані громадянами своєї держави.</w:t>
      </w:r>
    </w:p>
    <w:p w:rsidR="00470D9B" w:rsidRPr="00F130CE" w:rsidRDefault="00ED3848" w:rsidP="00F130CE">
      <w:pPr>
        <w:spacing w:after="0" w:line="360" w:lineRule="auto"/>
        <w:ind w:firstLine="708"/>
        <w:jc w:val="both"/>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Необхідною умовою для ефективного створення і використання об’єктів інтелектуальної власності є наявність в країні системи правової охорони інтелектуальної власності. Правове закріплення певних правил використання результатів інтелектуальної діяльності є необхідної умовою розвитку науки, культури і техніки держави.</w:t>
      </w:r>
    </w:p>
    <w:p w:rsidR="002E4B47" w:rsidRPr="00F130CE" w:rsidRDefault="002E4B47" w:rsidP="00F130CE">
      <w:pPr>
        <w:spacing w:after="0" w:line="360" w:lineRule="auto"/>
        <w:ind w:firstLine="708"/>
        <w:jc w:val="center"/>
        <w:rPr>
          <w:rFonts w:ascii="Times New Roman" w:hAnsi="Times New Roman" w:cs="Times New Roman"/>
          <w:b/>
          <w:bCs/>
          <w:kern w:val="32"/>
          <w:sz w:val="28"/>
          <w:szCs w:val="28"/>
          <w:lang w:val="uk-UA"/>
        </w:rPr>
      </w:pPr>
      <w:r w:rsidRPr="00F130CE">
        <w:rPr>
          <w:rFonts w:ascii="Times New Roman" w:hAnsi="Times New Roman" w:cs="Times New Roman"/>
          <w:b/>
          <w:bCs/>
          <w:kern w:val="32"/>
          <w:sz w:val="28"/>
          <w:szCs w:val="28"/>
          <w:lang w:val="uk-UA"/>
        </w:rPr>
        <w:t>Виконання практичного завдання</w:t>
      </w:r>
    </w:p>
    <w:p w:rsidR="00267E43" w:rsidRPr="00F130CE" w:rsidRDefault="004C5997" w:rsidP="00F130CE">
      <w:pPr>
        <w:pStyle w:val="a9"/>
        <w:numPr>
          <w:ilvl w:val="0"/>
          <w:numId w:val="22"/>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Наведені об'єкти інтелектуальної власності необхідно записати у відповідні графи таблиці 1.</w:t>
      </w:r>
    </w:p>
    <w:p w:rsidR="004D4A1B" w:rsidRPr="00F130CE" w:rsidRDefault="004D4A1B" w:rsidP="00F130CE">
      <w:pPr>
        <w:spacing w:after="0" w:line="360" w:lineRule="auto"/>
        <w:ind w:left="708"/>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Перелік об’єктів:</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Фірмові найменування</w:t>
      </w:r>
    </w:p>
    <w:p w:rsidR="004D4A1B" w:rsidRPr="00F130CE" w:rsidRDefault="00B72DE0"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 xml:space="preserve">Раціоналізаторські </w:t>
      </w:r>
      <w:r w:rsidR="004D4A1B" w:rsidRPr="00F130CE">
        <w:rPr>
          <w:rFonts w:ascii="Times New Roman" w:hAnsi="Times New Roman" w:cs="Times New Roman"/>
          <w:bCs/>
          <w:kern w:val="32"/>
          <w:sz w:val="28"/>
          <w:szCs w:val="28"/>
          <w:lang w:val="uk-UA"/>
        </w:rPr>
        <w:t>пропозиції</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Програми організації мовлення</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Фонограми</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Наукові відкриття</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Географічні зазначення</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lastRenderedPageBreak/>
        <w:t>Відеограми</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Комерційна таємниця</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Товарний знак</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Комп'ютерні програми</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Компонування інтегральних мікросхем</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Промислові зразки</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Сорти рослин</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Корисні моделі</w:t>
      </w:r>
    </w:p>
    <w:p w:rsidR="004D4A1B" w:rsidRPr="00F130CE" w:rsidRDefault="004D4A1B" w:rsidP="00F130CE">
      <w:pPr>
        <w:pStyle w:val="a9"/>
        <w:numPr>
          <w:ilvl w:val="0"/>
          <w:numId w:val="23"/>
        </w:num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Художні твори</w:t>
      </w:r>
    </w:p>
    <w:p w:rsidR="00F401CB" w:rsidRPr="00F130CE" w:rsidRDefault="00F401CB" w:rsidP="00F130CE">
      <w:pPr>
        <w:spacing w:after="0" w:line="360" w:lineRule="auto"/>
        <w:rPr>
          <w:rFonts w:ascii="Times New Roman" w:hAnsi="Times New Roman" w:cs="Times New Roman"/>
          <w:bCs/>
          <w:kern w:val="32"/>
          <w:sz w:val="28"/>
          <w:szCs w:val="28"/>
          <w:lang w:val="uk-UA"/>
        </w:rPr>
      </w:pPr>
      <w:r w:rsidRPr="00F130CE">
        <w:rPr>
          <w:rFonts w:ascii="Times New Roman" w:hAnsi="Times New Roman" w:cs="Times New Roman"/>
          <w:bCs/>
          <w:kern w:val="32"/>
          <w:sz w:val="28"/>
          <w:szCs w:val="28"/>
          <w:lang w:val="uk-UA"/>
        </w:rPr>
        <w:t>Таблиця 1 – об’єкти інтелектуальної власності.</w:t>
      </w:r>
    </w:p>
    <w:tbl>
      <w:tblPr>
        <w:tblStyle w:val="ad"/>
        <w:tblW w:w="0" w:type="auto"/>
        <w:tblLook w:val="04A0" w:firstRow="1" w:lastRow="0" w:firstColumn="1" w:lastColumn="0" w:noHBand="0" w:noVBand="1"/>
      </w:tblPr>
      <w:tblGrid>
        <w:gridCol w:w="3209"/>
        <w:gridCol w:w="3209"/>
        <w:gridCol w:w="3210"/>
      </w:tblGrid>
      <w:tr w:rsidR="00F401CB" w:rsidRPr="007A1B9B" w:rsidTr="00ED686E">
        <w:tc>
          <w:tcPr>
            <w:tcW w:w="3209" w:type="dxa"/>
            <w:vAlign w:val="center"/>
          </w:tcPr>
          <w:p w:rsidR="00F401CB" w:rsidRPr="00C1639F" w:rsidRDefault="00141CDD" w:rsidP="00ED686E">
            <w:pPr>
              <w:spacing w:line="360" w:lineRule="auto"/>
              <w:rPr>
                <w:rFonts w:ascii="Times New Roman" w:hAnsi="Times New Roman" w:cs="Times New Roman"/>
                <w:b/>
                <w:bCs/>
                <w:kern w:val="32"/>
                <w:sz w:val="24"/>
                <w:szCs w:val="28"/>
                <w:lang w:val="uk-UA"/>
              </w:rPr>
            </w:pPr>
            <w:r w:rsidRPr="00C1639F">
              <w:rPr>
                <w:rFonts w:ascii="Times New Roman" w:hAnsi="Times New Roman" w:cs="Times New Roman"/>
                <w:b/>
                <w:bCs/>
                <w:kern w:val="32"/>
                <w:sz w:val="24"/>
                <w:szCs w:val="28"/>
                <w:lang w:val="uk-UA"/>
              </w:rPr>
              <w:t>Об'єкти промислової власності</w:t>
            </w:r>
          </w:p>
        </w:tc>
        <w:tc>
          <w:tcPr>
            <w:tcW w:w="3209" w:type="dxa"/>
            <w:vAlign w:val="center"/>
          </w:tcPr>
          <w:p w:rsidR="00F401CB" w:rsidRPr="00C1639F" w:rsidRDefault="00141CDD" w:rsidP="00ED686E">
            <w:pPr>
              <w:spacing w:line="360" w:lineRule="auto"/>
              <w:rPr>
                <w:rFonts w:ascii="Times New Roman" w:hAnsi="Times New Roman" w:cs="Times New Roman"/>
                <w:b/>
                <w:bCs/>
                <w:kern w:val="32"/>
                <w:sz w:val="24"/>
                <w:szCs w:val="28"/>
                <w:lang w:val="uk-UA"/>
              </w:rPr>
            </w:pPr>
            <w:r w:rsidRPr="00C1639F">
              <w:rPr>
                <w:rFonts w:ascii="Times New Roman" w:hAnsi="Times New Roman" w:cs="Times New Roman"/>
                <w:b/>
                <w:bCs/>
                <w:kern w:val="32"/>
                <w:sz w:val="24"/>
                <w:szCs w:val="28"/>
                <w:lang w:val="uk-UA"/>
              </w:rPr>
              <w:t>Нетрадиційні об'єкти інтелектуальної власності</w:t>
            </w:r>
          </w:p>
        </w:tc>
        <w:tc>
          <w:tcPr>
            <w:tcW w:w="3210" w:type="dxa"/>
            <w:vAlign w:val="center"/>
          </w:tcPr>
          <w:p w:rsidR="00F401CB" w:rsidRPr="00C1639F" w:rsidRDefault="00141CDD" w:rsidP="00ED686E">
            <w:pPr>
              <w:spacing w:line="360" w:lineRule="auto"/>
              <w:rPr>
                <w:rFonts w:ascii="Times New Roman" w:hAnsi="Times New Roman" w:cs="Times New Roman"/>
                <w:b/>
                <w:bCs/>
                <w:kern w:val="32"/>
                <w:sz w:val="24"/>
                <w:szCs w:val="28"/>
                <w:lang w:val="uk-UA"/>
              </w:rPr>
            </w:pPr>
            <w:r w:rsidRPr="00C1639F">
              <w:rPr>
                <w:rFonts w:ascii="Times New Roman" w:hAnsi="Times New Roman" w:cs="Times New Roman"/>
                <w:b/>
                <w:bCs/>
                <w:kern w:val="32"/>
                <w:sz w:val="24"/>
                <w:szCs w:val="28"/>
                <w:lang w:val="uk-UA"/>
              </w:rPr>
              <w:t>Об'єкти авторського і суміжних прав</w:t>
            </w:r>
          </w:p>
        </w:tc>
      </w:tr>
      <w:tr w:rsidR="001241BD" w:rsidRPr="007A1B9B" w:rsidTr="003E79E8">
        <w:trPr>
          <w:trHeight w:val="644"/>
        </w:trPr>
        <w:tc>
          <w:tcPr>
            <w:tcW w:w="3209"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Фірмові найменування</w:t>
            </w:r>
          </w:p>
        </w:tc>
        <w:tc>
          <w:tcPr>
            <w:tcW w:w="3209" w:type="dxa"/>
            <w:vAlign w:val="center"/>
          </w:tcPr>
          <w:p w:rsidR="001241BD" w:rsidRPr="007A1B9B" w:rsidRDefault="000A2EF1" w:rsidP="003E79E8">
            <w:pPr>
              <w:rPr>
                <w:rFonts w:ascii="Times New Roman" w:hAnsi="Times New Roman" w:cs="Times New Roman"/>
                <w:sz w:val="28"/>
                <w:szCs w:val="28"/>
                <w:lang w:val="uk-UA"/>
              </w:rPr>
            </w:pPr>
            <w:r w:rsidRPr="000A2EF1">
              <w:rPr>
                <w:rFonts w:ascii="Times New Roman" w:hAnsi="Times New Roman" w:cs="Times New Roman"/>
                <w:sz w:val="28"/>
                <w:szCs w:val="28"/>
                <w:lang w:val="uk-UA"/>
              </w:rPr>
              <w:t xml:space="preserve">Раціоналізаторські </w:t>
            </w:r>
            <w:r w:rsidR="001241BD" w:rsidRPr="007A1B9B">
              <w:rPr>
                <w:rFonts w:ascii="Times New Roman" w:hAnsi="Times New Roman" w:cs="Times New Roman"/>
                <w:sz w:val="28"/>
                <w:szCs w:val="28"/>
                <w:lang w:val="uk-UA"/>
              </w:rPr>
              <w:t>пропозиції</w:t>
            </w:r>
          </w:p>
        </w:tc>
        <w:tc>
          <w:tcPr>
            <w:tcW w:w="3210"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Програми організації мовлення</w:t>
            </w:r>
          </w:p>
        </w:tc>
      </w:tr>
      <w:tr w:rsidR="001241BD" w:rsidRPr="007A1B9B" w:rsidTr="003E79E8">
        <w:trPr>
          <w:trHeight w:val="644"/>
        </w:trPr>
        <w:tc>
          <w:tcPr>
            <w:tcW w:w="3209"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Географічні зазначення</w:t>
            </w:r>
          </w:p>
        </w:tc>
        <w:tc>
          <w:tcPr>
            <w:tcW w:w="3209"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Наукові відкриття</w:t>
            </w:r>
          </w:p>
        </w:tc>
        <w:tc>
          <w:tcPr>
            <w:tcW w:w="3210" w:type="dxa"/>
            <w:vAlign w:val="center"/>
          </w:tcPr>
          <w:p w:rsidR="001241BD" w:rsidRPr="007A1B9B" w:rsidRDefault="000D1380" w:rsidP="003E79E8">
            <w:pPr>
              <w:rPr>
                <w:rFonts w:ascii="Times New Roman" w:hAnsi="Times New Roman" w:cs="Times New Roman"/>
                <w:sz w:val="28"/>
                <w:szCs w:val="28"/>
                <w:lang w:val="uk-UA"/>
              </w:rPr>
            </w:pPr>
            <w:r>
              <w:rPr>
                <w:rFonts w:ascii="Times New Roman" w:hAnsi="Times New Roman" w:cs="Times New Roman"/>
                <w:sz w:val="28"/>
                <w:szCs w:val="28"/>
                <w:lang w:val="uk-UA"/>
              </w:rPr>
              <w:t>Ф</w:t>
            </w:r>
            <w:r w:rsidR="001241BD" w:rsidRPr="007A1B9B">
              <w:rPr>
                <w:rFonts w:ascii="Times New Roman" w:hAnsi="Times New Roman" w:cs="Times New Roman"/>
                <w:sz w:val="28"/>
                <w:szCs w:val="28"/>
                <w:lang w:val="uk-UA"/>
              </w:rPr>
              <w:t>онограми</w:t>
            </w:r>
          </w:p>
        </w:tc>
      </w:tr>
      <w:tr w:rsidR="001241BD" w:rsidRPr="007A1B9B" w:rsidTr="003E79E8">
        <w:trPr>
          <w:trHeight w:val="644"/>
        </w:trPr>
        <w:tc>
          <w:tcPr>
            <w:tcW w:w="3209"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Промислові зразки</w:t>
            </w:r>
          </w:p>
        </w:tc>
        <w:tc>
          <w:tcPr>
            <w:tcW w:w="3209"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Комерційна таємниця</w:t>
            </w:r>
          </w:p>
        </w:tc>
        <w:tc>
          <w:tcPr>
            <w:tcW w:w="3210" w:type="dxa"/>
            <w:vAlign w:val="center"/>
          </w:tcPr>
          <w:p w:rsidR="001241BD" w:rsidRPr="007A1B9B" w:rsidRDefault="000D1380" w:rsidP="003E79E8">
            <w:pPr>
              <w:rPr>
                <w:rFonts w:ascii="Times New Roman" w:hAnsi="Times New Roman" w:cs="Times New Roman"/>
                <w:sz w:val="28"/>
                <w:szCs w:val="28"/>
                <w:lang w:val="uk-UA"/>
              </w:rPr>
            </w:pPr>
            <w:r>
              <w:rPr>
                <w:rFonts w:ascii="Times New Roman" w:hAnsi="Times New Roman" w:cs="Times New Roman"/>
                <w:sz w:val="28"/>
                <w:szCs w:val="28"/>
                <w:lang w:val="uk-UA"/>
              </w:rPr>
              <w:t>В</w:t>
            </w:r>
            <w:r w:rsidR="001241BD" w:rsidRPr="007A1B9B">
              <w:rPr>
                <w:rFonts w:ascii="Times New Roman" w:hAnsi="Times New Roman" w:cs="Times New Roman"/>
                <w:sz w:val="28"/>
                <w:szCs w:val="28"/>
                <w:lang w:val="uk-UA"/>
              </w:rPr>
              <w:t>ідеограми</w:t>
            </w:r>
          </w:p>
        </w:tc>
      </w:tr>
      <w:tr w:rsidR="001241BD" w:rsidRPr="007A1B9B" w:rsidTr="003E79E8">
        <w:trPr>
          <w:trHeight w:val="644"/>
        </w:trPr>
        <w:tc>
          <w:tcPr>
            <w:tcW w:w="3209"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Товарний знак</w:t>
            </w:r>
          </w:p>
        </w:tc>
        <w:tc>
          <w:tcPr>
            <w:tcW w:w="3209"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Компонування інтегральних мікросхем</w:t>
            </w:r>
          </w:p>
        </w:tc>
        <w:tc>
          <w:tcPr>
            <w:tcW w:w="3210"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Комп'ютерні програми</w:t>
            </w:r>
          </w:p>
        </w:tc>
      </w:tr>
      <w:tr w:rsidR="001241BD" w:rsidRPr="007A1B9B" w:rsidTr="003E79E8">
        <w:trPr>
          <w:trHeight w:val="644"/>
        </w:trPr>
        <w:tc>
          <w:tcPr>
            <w:tcW w:w="3209"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Корисні моделі</w:t>
            </w:r>
          </w:p>
        </w:tc>
        <w:tc>
          <w:tcPr>
            <w:tcW w:w="3209"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Сорти рослин</w:t>
            </w:r>
          </w:p>
        </w:tc>
        <w:tc>
          <w:tcPr>
            <w:tcW w:w="3210" w:type="dxa"/>
            <w:vAlign w:val="center"/>
          </w:tcPr>
          <w:p w:rsidR="001241BD" w:rsidRPr="007A1B9B" w:rsidRDefault="001241BD" w:rsidP="003E79E8">
            <w:pPr>
              <w:rPr>
                <w:rFonts w:ascii="Times New Roman" w:hAnsi="Times New Roman" w:cs="Times New Roman"/>
                <w:sz w:val="28"/>
                <w:szCs w:val="28"/>
                <w:lang w:val="uk-UA"/>
              </w:rPr>
            </w:pPr>
            <w:r w:rsidRPr="007A1B9B">
              <w:rPr>
                <w:rFonts w:ascii="Times New Roman" w:hAnsi="Times New Roman" w:cs="Times New Roman"/>
                <w:sz w:val="28"/>
                <w:szCs w:val="28"/>
                <w:lang w:val="uk-UA"/>
              </w:rPr>
              <w:t>Художні твори</w:t>
            </w:r>
          </w:p>
        </w:tc>
      </w:tr>
    </w:tbl>
    <w:p w:rsidR="00F401CB" w:rsidRPr="007A1B9B" w:rsidRDefault="00F401CB" w:rsidP="00F401CB">
      <w:pPr>
        <w:spacing w:after="0" w:line="360" w:lineRule="auto"/>
        <w:rPr>
          <w:rFonts w:ascii="Times New Roman" w:hAnsi="Times New Roman" w:cs="Times New Roman"/>
          <w:bCs/>
          <w:kern w:val="32"/>
          <w:sz w:val="28"/>
          <w:szCs w:val="28"/>
          <w:lang w:val="uk-UA"/>
        </w:rPr>
      </w:pPr>
    </w:p>
    <w:p w:rsidR="00E3470E" w:rsidRPr="007A1B9B" w:rsidRDefault="00E3470E" w:rsidP="00EE05CD">
      <w:pPr>
        <w:spacing w:after="0" w:line="360" w:lineRule="auto"/>
        <w:ind w:firstLine="708"/>
        <w:jc w:val="both"/>
        <w:rPr>
          <w:rFonts w:ascii="Times New Roman" w:hAnsi="Times New Roman" w:cs="Times New Roman"/>
          <w:sz w:val="28"/>
          <w:szCs w:val="28"/>
          <w:lang w:val="uk-UA"/>
        </w:rPr>
      </w:pPr>
      <w:r w:rsidRPr="007A1B9B">
        <w:rPr>
          <w:rFonts w:ascii="Times New Roman" w:hAnsi="Times New Roman" w:cs="Times New Roman"/>
          <w:b/>
          <w:sz w:val="28"/>
          <w:szCs w:val="28"/>
          <w:lang w:val="uk-UA"/>
        </w:rPr>
        <w:t xml:space="preserve">Висновок: </w:t>
      </w:r>
      <w:r w:rsidRPr="007A1B9B">
        <w:rPr>
          <w:rFonts w:ascii="Times New Roman" w:hAnsi="Times New Roman" w:cs="Times New Roman"/>
          <w:sz w:val="28"/>
          <w:szCs w:val="28"/>
          <w:lang w:val="uk-UA"/>
        </w:rPr>
        <w:t xml:space="preserve">під час виконання лабораторної роботи, я </w:t>
      </w:r>
      <w:r w:rsidR="00E602A3" w:rsidRPr="007A1B9B">
        <w:rPr>
          <w:rFonts w:ascii="Times New Roman" w:hAnsi="Times New Roman" w:cs="Times New Roman"/>
          <w:sz w:val="28"/>
          <w:szCs w:val="28"/>
          <w:lang w:val="uk-UA"/>
        </w:rPr>
        <w:t>ознайомився із</w:t>
      </w:r>
      <w:r w:rsidR="0012564D">
        <w:rPr>
          <w:rFonts w:ascii="Times New Roman" w:hAnsi="Times New Roman" w:cs="Times New Roman"/>
          <w:sz w:val="28"/>
          <w:szCs w:val="28"/>
          <w:lang w:val="uk-UA"/>
        </w:rPr>
        <w:t xml:space="preserve"> загальними</w:t>
      </w:r>
      <w:bookmarkStart w:id="0" w:name="_GoBack"/>
      <w:bookmarkEnd w:id="0"/>
      <w:r w:rsidR="0012564D">
        <w:rPr>
          <w:rFonts w:ascii="Times New Roman" w:hAnsi="Times New Roman" w:cs="Times New Roman"/>
          <w:sz w:val="28"/>
          <w:szCs w:val="28"/>
          <w:lang w:val="uk-UA"/>
        </w:rPr>
        <w:t xml:space="preserve"> положеннями інтелектуальної власності. Історією виникнення та розвитку, основними поняттями інтелектуальної власності. Визначив для себе її значення в сучасному світі.</w:t>
      </w:r>
    </w:p>
    <w:sectPr w:rsidR="00E3470E" w:rsidRPr="007A1B9B" w:rsidSect="0067526B">
      <w:headerReference w:type="default" r:id="rId8"/>
      <w:footerReference w:type="default" r:id="rId9"/>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9D9" w:rsidRDefault="001139D9" w:rsidP="00827DC4">
      <w:pPr>
        <w:spacing w:after="0" w:line="240" w:lineRule="auto"/>
      </w:pPr>
      <w:r>
        <w:separator/>
      </w:r>
    </w:p>
  </w:endnote>
  <w:endnote w:type="continuationSeparator" w:id="0">
    <w:p w:rsidR="001139D9" w:rsidRDefault="001139D9" w:rsidP="00827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610042"/>
      <w:docPartObj>
        <w:docPartGallery w:val="Page Numbers (Bottom of Page)"/>
        <w:docPartUnique/>
      </w:docPartObj>
    </w:sdtPr>
    <w:sdtEndPr/>
    <w:sdtContent>
      <w:p w:rsidR="0003255F" w:rsidRDefault="0003255F">
        <w:pPr>
          <w:pStyle w:val="a7"/>
          <w:jc w:val="right"/>
        </w:pPr>
        <w:r>
          <w:fldChar w:fldCharType="begin"/>
        </w:r>
        <w:r>
          <w:instrText>PAGE   \* MERGEFORMAT</w:instrText>
        </w:r>
        <w:r>
          <w:fldChar w:fldCharType="separate"/>
        </w:r>
        <w:r w:rsidR="003157B3">
          <w:rPr>
            <w:noProof/>
          </w:rPr>
          <w:t>8</w:t>
        </w:r>
        <w:r>
          <w:fldChar w:fldCharType="end"/>
        </w:r>
      </w:p>
    </w:sdtContent>
  </w:sdt>
  <w:p w:rsidR="0003255F" w:rsidRDefault="000325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9D9" w:rsidRDefault="001139D9" w:rsidP="00827DC4">
      <w:pPr>
        <w:spacing w:after="0" w:line="240" w:lineRule="auto"/>
      </w:pPr>
      <w:r>
        <w:separator/>
      </w:r>
    </w:p>
  </w:footnote>
  <w:footnote w:type="continuationSeparator" w:id="0">
    <w:p w:rsidR="001139D9" w:rsidRDefault="001139D9" w:rsidP="00827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6F7" w:rsidRPr="0067526B" w:rsidRDefault="0003255F">
    <w:pPr>
      <w:pStyle w:val="a5"/>
      <w:rPr>
        <w:rFonts w:ascii="Times New Roman" w:hAnsi="Times New Roman" w:cs="Times New Roman"/>
        <w:sz w:val="28"/>
        <w:szCs w:val="28"/>
        <w:lang w:val="uk-UA"/>
      </w:rPr>
    </w:pPr>
    <w:r w:rsidRPr="0067526B">
      <w:rPr>
        <w:rFonts w:ascii="Times New Roman" w:hAnsi="Times New Roman" w:cs="Times New Roman"/>
        <w:sz w:val="28"/>
        <w:szCs w:val="28"/>
        <w:lang w:val="uk-UA"/>
      </w:rPr>
      <w:t>К</w:t>
    </w:r>
    <w:r w:rsidR="003651F7">
      <w:rPr>
        <w:rFonts w:ascii="Times New Roman" w:hAnsi="Times New Roman" w:cs="Times New Roman"/>
        <w:sz w:val="28"/>
        <w:szCs w:val="28"/>
        <w:lang w:val="uk-UA"/>
      </w:rPr>
      <w:t>равченко А. О.</w:t>
    </w:r>
    <w:r w:rsidR="003651F7">
      <w:rPr>
        <w:rFonts w:ascii="Times New Roman" w:hAnsi="Times New Roman" w:cs="Times New Roman"/>
        <w:sz w:val="28"/>
        <w:szCs w:val="28"/>
        <w:lang w:val="uk-UA"/>
      </w:rPr>
      <w:tab/>
    </w:r>
    <w:r w:rsidR="003651F7">
      <w:rPr>
        <w:rFonts w:ascii="Times New Roman" w:hAnsi="Times New Roman" w:cs="Times New Roman"/>
        <w:sz w:val="28"/>
        <w:szCs w:val="28"/>
        <w:lang w:val="uk-UA"/>
      </w:rPr>
      <w:tab/>
    </w:r>
    <w:r w:rsidR="007136F7">
      <w:rPr>
        <w:rFonts w:ascii="Times New Roman" w:hAnsi="Times New Roman" w:cs="Times New Roman"/>
        <w:sz w:val="28"/>
        <w:szCs w:val="28"/>
        <w:lang w:val="uk-UA"/>
      </w:rPr>
      <w:t>МПЗ</w:t>
    </w:r>
    <w:r w:rsidR="003651F7">
      <w:rPr>
        <w:rFonts w:ascii="Times New Roman" w:hAnsi="Times New Roman" w:cs="Times New Roman"/>
        <w:sz w:val="28"/>
        <w:szCs w:val="28"/>
        <w:lang w:val="uk-UA"/>
      </w:rPr>
      <w:t>-</w:t>
    </w:r>
    <w:r w:rsidR="007136F7">
      <w:rPr>
        <w:rFonts w:ascii="Times New Roman" w:hAnsi="Times New Roman" w:cs="Times New Roman"/>
        <w:sz w:val="28"/>
        <w:szCs w:val="28"/>
        <w:lang w:val="uk-UA"/>
      </w:rPr>
      <w:t>1904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56267"/>
    <w:multiLevelType w:val="hybridMultilevel"/>
    <w:tmpl w:val="3A147D02"/>
    <w:lvl w:ilvl="0" w:tplc="F2A2C28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0C2336"/>
    <w:multiLevelType w:val="hybridMultilevel"/>
    <w:tmpl w:val="CD60621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20505F4A"/>
    <w:multiLevelType w:val="hybridMultilevel"/>
    <w:tmpl w:val="7E3AE7F0"/>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1B66CB2"/>
    <w:multiLevelType w:val="multilevel"/>
    <w:tmpl w:val="7708FA5C"/>
    <w:lvl w:ilvl="0">
      <w:start w:val="1"/>
      <w:numFmt w:val="decimal"/>
      <w:lvlText w:val="%1)"/>
      <w:lvlJc w:val="left"/>
      <w:pPr>
        <w:ind w:left="1395" w:hanging="855"/>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6" w15:restartNumberingAfterBreak="0">
    <w:nsid w:val="23DA1041"/>
    <w:multiLevelType w:val="hybridMultilevel"/>
    <w:tmpl w:val="A920BD12"/>
    <w:lvl w:ilvl="0" w:tplc="DAD84BA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27180AEF"/>
    <w:multiLevelType w:val="multilevel"/>
    <w:tmpl w:val="5B9E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F0F45"/>
    <w:multiLevelType w:val="hybridMultilevel"/>
    <w:tmpl w:val="6512FA94"/>
    <w:lvl w:ilvl="0" w:tplc="C2CC7E3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07372AA"/>
    <w:multiLevelType w:val="hybridMultilevel"/>
    <w:tmpl w:val="15D4ED90"/>
    <w:lvl w:ilvl="0" w:tplc="0688046C">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31B654D8"/>
    <w:multiLevelType w:val="hybridMultilevel"/>
    <w:tmpl w:val="2FFA01E4"/>
    <w:lvl w:ilvl="0" w:tplc="892E348C">
      <w:numFmt w:val="bullet"/>
      <w:lvlText w:val=""/>
      <w:lvlJc w:val="left"/>
      <w:pPr>
        <w:ind w:left="720" w:hanging="360"/>
      </w:pPr>
      <w:rPr>
        <w:rFonts w:ascii="Symbol" w:eastAsiaTheme="minorHAnsi"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7EF112E"/>
    <w:multiLevelType w:val="hybridMultilevel"/>
    <w:tmpl w:val="ECCE38F2"/>
    <w:lvl w:ilvl="0" w:tplc="FC6A21DA">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0E30B75"/>
    <w:multiLevelType w:val="hybridMultilevel"/>
    <w:tmpl w:val="3A20480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A2363FE"/>
    <w:multiLevelType w:val="hybridMultilevel"/>
    <w:tmpl w:val="5E2C5586"/>
    <w:lvl w:ilvl="0" w:tplc="0F707C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56DC05D8"/>
    <w:multiLevelType w:val="hybridMultilevel"/>
    <w:tmpl w:val="DF3A47F0"/>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092694"/>
    <w:multiLevelType w:val="multilevel"/>
    <w:tmpl w:val="6376FB3E"/>
    <w:lvl w:ilvl="0">
      <w:start w:val="1"/>
      <w:numFmt w:val="decimal"/>
      <w:lvlText w:val="%1."/>
      <w:lvlJc w:val="left"/>
      <w:pPr>
        <w:ind w:left="1287" w:hanging="360"/>
      </w:pPr>
      <w:rPr>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17"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AD5969"/>
    <w:multiLevelType w:val="hybridMultilevel"/>
    <w:tmpl w:val="91BAF93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B34525"/>
    <w:multiLevelType w:val="hybridMultilevel"/>
    <w:tmpl w:val="C2D29B7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6110A8"/>
    <w:multiLevelType w:val="hybridMultilevel"/>
    <w:tmpl w:val="F6A24344"/>
    <w:lvl w:ilvl="0" w:tplc="A23A2B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708C05D8"/>
    <w:multiLevelType w:val="hybridMultilevel"/>
    <w:tmpl w:val="0F4076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43614A8"/>
    <w:multiLevelType w:val="hybridMultilevel"/>
    <w:tmpl w:val="3E9AF0F0"/>
    <w:lvl w:ilvl="0" w:tplc="9F70151A">
      <w:start w:val="1"/>
      <w:numFmt w:val="decimal"/>
      <w:lvlText w:val="%1."/>
      <w:lvlJc w:val="left"/>
      <w:pPr>
        <w:ind w:left="360" w:hanging="360"/>
      </w:pPr>
      <w:rPr>
        <w:rFonts w:hint="default"/>
      </w:rPr>
    </w:lvl>
    <w:lvl w:ilvl="1" w:tplc="04220019" w:tentative="1">
      <w:start w:val="1"/>
      <w:numFmt w:val="lowerLetter"/>
      <w:lvlText w:val="%2."/>
      <w:lvlJc w:val="left"/>
      <w:pPr>
        <w:ind w:left="731" w:hanging="360"/>
      </w:pPr>
    </w:lvl>
    <w:lvl w:ilvl="2" w:tplc="0422001B" w:tentative="1">
      <w:start w:val="1"/>
      <w:numFmt w:val="lowerRoman"/>
      <w:lvlText w:val="%3."/>
      <w:lvlJc w:val="right"/>
      <w:pPr>
        <w:ind w:left="1451" w:hanging="180"/>
      </w:pPr>
    </w:lvl>
    <w:lvl w:ilvl="3" w:tplc="0422000F" w:tentative="1">
      <w:start w:val="1"/>
      <w:numFmt w:val="decimal"/>
      <w:lvlText w:val="%4."/>
      <w:lvlJc w:val="left"/>
      <w:pPr>
        <w:ind w:left="2171" w:hanging="360"/>
      </w:pPr>
    </w:lvl>
    <w:lvl w:ilvl="4" w:tplc="04220019" w:tentative="1">
      <w:start w:val="1"/>
      <w:numFmt w:val="lowerLetter"/>
      <w:lvlText w:val="%5."/>
      <w:lvlJc w:val="left"/>
      <w:pPr>
        <w:ind w:left="2891" w:hanging="360"/>
      </w:pPr>
    </w:lvl>
    <w:lvl w:ilvl="5" w:tplc="0422001B" w:tentative="1">
      <w:start w:val="1"/>
      <w:numFmt w:val="lowerRoman"/>
      <w:lvlText w:val="%6."/>
      <w:lvlJc w:val="right"/>
      <w:pPr>
        <w:ind w:left="3611" w:hanging="180"/>
      </w:pPr>
    </w:lvl>
    <w:lvl w:ilvl="6" w:tplc="0422000F" w:tentative="1">
      <w:start w:val="1"/>
      <w:numFmt w:val="decimal"/>
      <w:lvlText w:val="%7."/>
      <w:lvlJc w:val="left"/>
      <w:pPr>
        <w:ind w:left="4331" w:hanging="360"/>
      </w:pPr>
    </w:lvl>
    <w:lvl w:ilvl="7" w:tplc="04220019" w:tentative="1">
      <w:start w:val="1"/>
      <w:numFmt w:val="lowerLetter"/>
      <w:lvlText w:val="%8."/>
      <w:lvlJc w:val="left"/>
      <w:pPr>
        <w:ind w:left="5051" w:hanging="360"/>
      </w:pPr>
    </w:lvl>
    <w:lvl w:ilvl="8" w:tplc="0422001B" w:tentative="1">
      <w:start w:val="1"/>
      <w:numFmt w:val="lowerRoman"/>
      <w:lvlText w:val="%9."/>
      <w:lvlJc w:val="right"/>
      <w:pPr>
        <w:ind w:left="5771" w:hanging="180"/>
      </w:pPr>
    </w:lvl>
  </w:abstractNum>
  <w:num w:numId="1">
    <w:abstractNumId w:val="21"/>
  </w:num>
  <w:num w:numId="2">
    <w:abstractNumId w:val="10"/>
  </w:num>
  <w:num w:numId="3">
    <w:abstractNumId w:val="12"/>
  </w:num>
  <w:num w:numId="4">
    <w:abstractNumId w:val="18"/>
  </w:num>
  <w:num w:numId="5">
    <w:abstractNumId w:val="19"/>
  </w:num>
  <w:num w:numId="6">
    <w:abstractNumId w:val="14"/>
  </w:num>
  <w:num w:numId="7">
    <w:abstractNumId w:val="1"/>
  </w:num>
  <w:num w:numId="8">
    <w:abstractNumId w:val="4"/>
  </w:num>
  <w:num w:numId="9">
    <w:abstractNumId w:val="7"/>
  </w:num>
  <w:num w:numId="10">
    <w:abstractNumId w:val="16"/>
  </w:num>
  <w:num w:numId="11">
    <w:abstractNumId w:val="5"/>
  </w:num>
  <w:num w:numId="12">
    <w:abstractNumId w:val="20"/>
  </w:num>
  <w:num w:numId="13">
    <w:abstractNumId w:val="22"/>
  </w:num>
  <w:num w:numId="14">
    <w:abstractNumId w:val="6"/>
  </w:num>
  <w:num w:numId="15">
    <w:abstractNumId w:val="0"/>
  </w:num>
  <w:num w:numId="16">
    <w:abstractNumId w:val="9"/>
  </w:num>
  <w:num w:numId="17">
    <w:abstractNumId w:val="11"/>
  </w:num>
  <w:num w:numId="18">
    <w:abstractNumId w:val="13"/>
  </w:num>
  <w:num w:numId="19">
    <w:abstractNumId w:val="3"/>
  </w:num>
  <w:num w:numId="20">
    <w:abstractNumId w:val="17"/>
  </w:num>
  <w:num w:numId="21">
    <w:abstractNumId w:val="2"/>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248"/>
    <w:rsid w:val="0000063E"/>
    <w:rsid w:val="00005B5A"/>
    <w:rsid w:val="0000665B"/>
    <w:rsid w:val="000219BE"/>
    <w:rsid w:val="000239BB"/>
    <w:rsid w:val="00023F14"/>
    <w:rsid w:val="00024165"/>
    <w:rsid w:val="00026A6C"/>
    <w:rsid w:val="0003255F"/>
    <w:rsid w:val="0004016C"/>
    <w:rsid w:val="00041CAD"/>
    <w:rsid w:val="00052A64"/>
    <w:rsid w:val="000562D7"/>
    <w:rsid w:val="000655E1"/>
    <w:rsid w:val="00065DAD"/>
    <w:rsid w:val="00074D51"/>
    <w:rsid w:val="000770F9"/>
    <w:rsid w:val="00077A60"/>
    <w:rsid w:val="000878B8"/>
    <w:rsid w:val="000A1DCA"/>
    <w:rsid w:val="000A2EF1"/>
    <w:rsid w:val="000A3CD9"/>
    <w:rsid w:val="000B07C0"/>
    <w:rsid w:val="000B4B6B"/>
    <w:rsid w:val="000B7BC7"/>
    <w:rsid w:val="000C2651"/>
    <w:rsid w:val="000C6798"/>
    <w:rsid w:val="000C742A"/>
    <w:rsid w:val="000D1380"/>
    <w:rsid w:val="000D15C4"/>
    <w:rsid w:val="000D2C1F"/>
    <w:rsid w:val="000D3286"/>
    <w:rsid w:val="000D3B02"/>
    <w:rsid w:val="000D52C0"/>
    <w:rsid w:val="000E310D"/>
    <w:rsid w:val="000E41E1"/>
    <w:rsid w:val="000E42E0"/>
    <w:rsid w:val="000E64A9"/>
    <w:rsid w:val="000E7B09"/>
    <w:rsid w:val="000F039D"/>
    <w:rsid w:val="000F3A83"/>
    <w:rsid w:val="000F7C58"/>
    <w:rsid w:val="0010466F"/>
    <w:rsid w:val="001109B2"/>
    <w:rsid w:val="001139D9"/>
    <w:rsid w:val="00113AD6"/>
    <w:rsid w:val="001241BD"/>
    <w:rsid w:val="0012564D"/>
    <w:rsid w:val="001319E9"/>
    <w:rsid w:val="00141CDD"/>
    <w:rsid w:val="00141EE2"/>
    <w:rsid w:val="00147109"/>
    <w:rsid w:val="00152175"/>
    <w:rsid w:val="00154DC0"/>
    <w:rsid w:val="0015666A"/>
    <w:rsid w:val="00157E98"/>
    <w:rsid w:val="001713DF"/>
    <w:rsid w:val="00177CA2"/>
    <w:rsid w:val="001834B2"/>
    <w:rsid w:val="00186ACE"/>
    <w:rsid w:val="00190C71"/>
    <w:rsid w:val="001964E6"/>
    <w:rsid w:val="001A2377"/>
    <w:rsid w:val="001A36A0"/>
    <w:rsid w:val="001A46AB"/>
    <w:rsid w:val="001A5283"/>
    <w:rsid w:val="001A7569"/>
    <w:rsid w:val="001A7EA4"/>
    <w:rsid w:val="001D4EDC"/>
    <w:rsid w:val="001D7F97"/>
    <w:rsid w:val="001E539E"/>
    <w:rsid w:val="001E7664"/>
    <w:rsid w:val="001F78C6"/>
    <w:rsid w:val="002026C6"/>
    <w:rsid w:val="0020434E"/>
    <w:rsid w:val="002063BB"/>
    <w:rsid w:val="002149D5"/>
    <w:rsid w:val="0021626D"/>
    <w:rsid w:val="00217663"/>
    <w:rsid w:val="002208B9"/>
    <w:rsid w:val="0022150C"/>
    <w:rsid w:val="00224A63"/>
    <w:rsid w:val="00226A92"/>
    <w:rsid w:val="002349D0"/>
    <w:rsid w:val="00240E87"/>
    <w:rsid w:val="002561ED"/>
    <w:rsid w:val="002562ED"/>
    <w:rsid w:val="002609A7"/>
    <w:rsid w:val="00267E43"/>
    <w:rsid w:val="00273DE0"/>
    <w:rsid w:val="00283BAE"/>
    <w:rsid w:val="00284080"/>
    <w:rsid w:val="00285BE3"/>
    <w:rsid w:val="002906BC"/>
    <w:rsid w:val="00296F77"/>
    <w:rsid w:val="002A003B"/>
    <w:rsid w:val="002B344F"/>
    <w:rsid w:val="002D1CC3"/>
    <w:rsid w:val="002D65F4"/>
    <w:rsid w:val="002E4B47"/>
    <w:rsid w:val="00304B54"/>
    <w:rsid w:val="003100FD"/>
    <w:rsid w:val="00313077"/>
    <w:rsid w:val="00313DB0"/>
    <w:rsid w:val="003157B3"/>
    <w:rsid w:val="003174BB"/>
    <w:rsid w:val="0031783B"/>
    <w:rsid w:val="00323A4B"/>
    <w:rsid w:val="00324DC7"/>
    <w:rsid w:val="00325E21"/>
    <w:rsid w:val="00327FEB"/>
    <w:rsid w:val="00353670"/>
    <w:rsid w:val="00363089"/>
    <w:rsid w:val="003651F7"/>
    <w:rsid w:val="00367B18"/>
    <w:rsid w:val="003735BB"/>
    <w:rsid w:val="003753D4"/>
    <w:rsid w:val="00383128"/>
    <w:rsid w:val="00383C32"/>
    <w:rsid w:val="00387421"/>
    <w:rsid w:val="00387565"/>
    <w:rsid w:val="00391F76"/>
    <w:rsid w:val="003A200D"/>
    <w:rsid w:val="003B2045"/>
    <w:rsid w:val="003B400D"/>
    <w:rsid w:val="003B5AA2"/>
    <w:rsid w:val="003C1CFB"/>
    <w:rsid w:val="003C207A"/>
    <w:rsid w:val="003D5124"/>
    <w:rsid w:val="003D5DF1"/>
    <w:rsid w:val="003E0627"/>
    <w:rsid w:val="003E79E8"/>
    <w:rsid w:val="003F3ABF"/>
    <w:rsid w:val="004070ED"/>
    <w:rsid w:val="00416D58"/>
    <w:rsid w:val="00426758"/>
    <w:rsid w:val="00432CB7"/>
    <w:rsid w:val="004335BA"/>
    <w:rsid w:val="00440818"/>
    <w:rsid w:val="004465A9"/>
    <w:rsid w:val="00453035"/>
    <w:rsid w:val="004622AB"/>
    <w:rsid w:val="00470D9B"/>
    <w:rsid w:val="0048095E"/>
    <w:rsid w:val="004970CE"/>
    <w:rsid w:val="004A38EF"/>
    <w:rsid w:val="004A408B"/>
    <w:rsid w:val="004A414C"/>
    <w:rsid w:val="004A6850"/>
    <w:rsid w:val="004B45EA"/>
    <w:rsid w:val="004B5E3E"/>
    <w:rsid w:val="004C5997"/>
    <w:rsid w:val="004D0E0D"/>
    <w:rsid w:val="004D4A1B"/>
    <w:rsid w:val="004D7024"/>
    <w:rsid w:val="004F37A1"/>
    <w:rsid w:val="0050447D"/>
    <w:rsid w:val="005112B8"/>
    <w:rsid w:val="00517600"/>
    <w:rsid w:val="00520817"/>
    <w:rsid w:val="00524AE8"/>
    <w:rsid w:val="00525685"/>
    <w:rsid w:val="005306A1"/>
    <w:rsid w:val="00534385"/>
    <w:rsid w:val="00534746"/>
    <w:rsid w:val="00541A24"/>
    <w:rsid w:val="00542CA0"/>
    <w:rsid w:val="00551420"/>
    <w:rsid w:val="00553A67"/>
    <w:rsid w:val="00555882"/>
    <w:rsid w:val="005560B4"/>
    <w:rsid w:val="0056342D"/>
    <w:rsid w:val="005648DC"/>
    <w:rsid w:val="00565AB0"/>
    <w:rsid w:val="00566F6D"/>
    <w:rsid w:val="005731E2"/>
    <w:rsid w:val="00580D6A"/>
    <w:rsid w:val="00580F23"/>
    <w:rsid w:val="00583E12"/>
    <w:rsid w:val="00585C99"/>
    <w:rsid w:val="005925B8"/>
    <w:rsid w:val="00594231"/>
    <w:rsid w:val="005968B8"/>
    <w:rsid w:val="005A0425"/>
    <w:rsid w:val="005A19A7"/>
    <w:rsid w:val="005A1F41"/>
    <w:rsid w:val="005A408A"/>
    <w:rsid w:val="005A6694"/>
    <w:rsid w:val="005B2B96"/>
    <w:rsid w:val="005B3D10"/>
    <w:rsid w:val="005B64E7"/>
    <w:rsid w:val="005C05A2"/>
    <w:rsid w:val="005C1A71"/>
    <w:rsid w:val="005C5942"/>
    <w:rsid w:val="005D5820"/>
    <w:rsid w:val="005E4A69"/>
    <w:rsid w:val="005F065E"/>
    <w:rsid w:val="006134D6"/>
    <w:rsid w:val="00614169"/>
    <w:rsid w:val="00614BD4"/>
    <w:rsid w:val="00621BFD"/>
    <w:rsid w:val="006225BE"/>
    <w:rsid w:val="00625B25"/>
    <w:rsid w:val="006315D8"/>
    <w:rsid w:val="006319B3"/>
    <w:rsid w:val="006444B5"/>
    <w:rsid w:val="00650FC0"/>
    <w:rsid w:val="00652C5C"/>
    <w:rsid w:val="006578AB"/>
    <w:rsid w:val="00660A1F"/>
    <w:rsid w:val="00662515"/>
    <w:rsid w:val="00665E50"/>
    <w:rsid w:val="00672908"/>
    <w:rsid w:val="00674934"/>
    <w:rsid w:val="0067526B"/>
    <w:rsid w:val="00685B36"/>
    <w:rsid w:val="006878A0"/>
    <w:rsid w:val="00687FA9"/>
    <w:rsid w:val="00693CFB"/>
    <w:rsid w:val="006A44B4"/>
    <w:rsid w:val="006A55C5"/>
    <w:rsid w:val="006A59D5"/>
    <w:rsid w:val="006B0A9A"/>
    <w:rsid w:val="006C2EEE"/>
    <w:rsid w:val="006D2193"/>
    <w:rsid w:val="006D2BB9"/>
    <w:rsid w:val="006D544C"/>
    <w:rsid w:val="006D600F"/>
    <w:rsid w:val="006E3438"/>
    <w:rsid w:val="006F063A"/>
    <w:rsid w:val="00700A2E"/>
    <w:rsid w:val="00701E5C"/>
    <w:rsid w:val="00704D8D"/>
    <w:rsid w:val="00710C97"/>
    <w:rsid w:val="0071226A"/>
    <w:rsid w:val="007136F7"/>
    <w:rsid w:val="00722819"/>
    <w:rsid w:val="00722EAA"/>
    <w:rsid w:val="00732146"/>
    <w:rsid w:val="00733C31"/>
    <w:rsid w:val="00745056"/>
    <w:rsid w:val="007508D4"/>
    <w:rsid w:val="00754035"/>
    <w:rsid w:val="0076615E"/>
    <w:rsid w:val="00767930"/>
    <w:rsid w:val="007728B0"/>
    <w:rsid w:val="00772B4D"/>
    <w:rsid w:val="0077614A"/>
    <w:rsid w:val="00795017"/>
    <w:rsid w:val="00795FBE"/>
    <w:rsid w:val="007A1B9B"/>
    <w:rsid w:val="007A60CE"/>
    <w:rsid w:val="007B0D1F"/>
    <w:rsid w:val="007B44A6"/>
    <w:rsid w:val="007C0F02"/>
    <w:rsid w:val="007D0764"/>
    <w:rsid w:val="007D1B25"/>
    <w:rsid w:val="007D27BC"/>
    <w:rsid w:val="007D7250"/>
    <w:rsid w:val="007E0E8B"/>
    <w:rsid w:val="007E3A7E"/>
    <w:rsid w:val="007E4537"/>
    <w:rsid w:val="007E5A43"/>
    <w:rsid w:val="007F22D2"/>
    <w:rsid w:val="007F36B0"/>
    <w:rsid w:val="007F7FD3"/>
    <w:rsid w:val="0081256B"/>
    <w:rsid w:val="008127D2"/>
    <w:rsid w:val="00827DC4"/>
    <w:rsid w:val="00833AAD"/>
    <w:rsid w:val="00834006"/>
    <w:rsid w:val="00834535"/>
    <w:rsid w:val="00840717"/>
    <w:rsid w:val="0084578F"/>
    <w:rsid w:val="008709A5"/>
    <w:rsid w:val="00871103"/>
    <w:rsid w:val="00872CD1"/>
    <w:rsid w:val="0088007D"/>
    <w:rsid w:val="00881262"/>
    <w:rsid w:val="00885D5D"/>
    <w:rsid w:val="00896E56"/>
    <w:rsid w:val="008A1688"/>
    <w:rsid w:val="008A731B"/>
    <w:rsid w:val="008A7C3C"/>
    <w:rsid w:val="008B5F0C"/>
    <w:rsid w:val="008B64C3"/>
    <w:rsid w:val="008C368C"/>
    <w:rsid w:val="008D0D01"/>
    <w:rsid w:val="008D703F"/>
    <w:rsid w:val="008F0158"/>
    <w:rsid w:val="008F2C3B"/>
    <w:rsid w:val="009009C4"/>
    <w:rsid w:val="00901335"/>
    <w:rsid w:val="00911EA7"/>
    <w:rsid w:val="00922D6E"/>
    <w:rsid w:val="00925F6C"/>
    <w:rsid w:val="009367DA"/>
    <w:rsid w:val="00940392"/>
    <w:rsid w:val="009435E7"/>
    <w:rsid w:val="00946654"/>
    <w:rsid w:val="00950510"/>
    <w:rsid w:val="00953E47"/>
    <w:rsid w:val="00970EDD"/>
    <w:rsid w:val="00971025"/>
    <w:rsid w:val="00974031"/>
    <w:rsid w:val="00976AE5"/>
    <w:rsid w:val="00985BB0"/>
    <w:rsid w:val="009928D2"/>
    <w:rsid w:val="00994CE1"/>
    <w:rsid w:val="009A64C4"/>
    <w:rsid w:val="009A75B9"/>
    <w:rsid w:val="009B0CD8"/>
    <w:rsid w:val="009B58AF"/>
    <w:rsid w:val="009B63AA"/>
    <w:rsid w:val="009C0B34"/>
    <w:rsid w:val="009D0F3C"/>
    <w:rsid w:val="009D329C"/>
    <w:rsid w:val="009D5A05"/>
    <w:rsid w:val="009E6A60"/>
    <w:rsid w:val="00A003EC"/>
    <w:rsid w:val="00A01BBA"/>
    <w:rsid w:val="00A03638"/>
    <w:rsid w:val="00A054BD"/>
    <w:rsid w:val="00A152FC"/>
    <w:rsid w:val="00A21053"/>
    <w:rsid w:val="00A231D1"/>
    <w:rsid w:val="00A31B27"/>
    <w:rsid w:val="00A35265"/>
    <w:rsid w:val="00A41C7C"/>
    <w:rsid w:val="00A43340"/>
    <w:rsid w:val="00A45FEA"/>
    <w:rsid w:val="00A52318"/>
    <w:rsid w:val="00A60422"/>
    <w:rsid w:val="00A71590"/>
    <w:rsid w:val="00A76CA4"/>
    <w:rsid w:val="00A86B9C"/>
    <w:rsid w:val="00A93A00"/>
    <w:rsid w:val="00A93F26"/>
    <w:rsid w:val="00A957A1"/>
    <w:rsid w:val="00A97ADC"/>
    <w:rsid w:val="00AA04C4"/>
    <w:rsid w:val="00AB16BC"/>
    <w:rsid w:val="00AD4110"/>
    <w:rsid w:val="00AD7FDE"/>
    <w:rsid w:val="00AE0AEA"/>
    <w:rsid w:val="00AF276D"/>
    <w:rsid w:val="00AF779B"/>
    <w:rsid w:val="00B0041A"/>
    <w:rsid w:val="00B073EA"/>
    <w:rsid w:val="00B148B3"/>
    <w:rsid w:val="00B163AF"/>
    <w:rsid w:val="00B229E7"/>
    <w:rsid w:val="00B337DC"/>
    <w:rsid w:val="00B44F8D"/>
    <w:rsid w:val="00B5172F"/>
    <w:rsid w:val="00B64F32"/>
    <w:rsid w:val="00B66BB9"/>
    <w:rsid w:val="00B7005D"/>
    <w:rsid w:val="00B72DE0"/>
    <w:rsid w:val="00B822A9"/>
    <w:rsid w:val="00B86FAD"/>
    <w:rsid w:val="00B946F5"/>
    <w:rsid w:val="00BB001F"/>
    <w:rsid w:val="00BB0515"/>
    <w:rsid w:val="00BB5C5B"/>
    <w:rsid w:val="00BC1533"/>
    <w:rsid w:val="00BC27F8"/>
    <w:rsid w:val="00BC2974"/>
    <w:rsid w:val="00BD2866"/>
    <w:rsid w:val="00BD297C"/>
    <w:rsid w:val="00BD44E2"/>
    <w:rsid w:val="00BD535F"/>
    <w:rsid w:val="00BD6F2D"/>
    <w:rsid w:val="00BE5C0D"/>
    <w:rsid w:val="00BE6CFB"/>
    <w:rsid w:val="00BF153C"/>
    <w:rsid w:val="00BF1577"/>
    <w:rsid w:val="00BF5C92"/>
    <w:rsid w:val="00C01C6C"/>
    <w:rsid w:val="00C05401"/>
    <w:rsid w:val="00C06728"/>
    <w:rsid w:val="00C136C3"/>
    <w:rsid w:val="00C1639F"/>
    <w:rsid w:val="00C178F0"/>
    <w:rsid w:val="00C24026"/>
    <w:rsid w:val="00C27FB8"/>
    <w:rsid w:val="00C363C4"/>
    <w:rsid w:val="00C36516"/>
    <w:rsid w:val="00C36873"/>
    <w:rsid w:val="00C3688F"/>
    <w:rsid w:val="00C429A5"/>
    <w:rsid w:val="00C42DAE"/>
    <w:rsid w:val="00C44D32"/>
    <w:rsid w:val="00C45A83"/>
    <w:rsid w:val="00C4753A"/>
    <w:rsid w:val="00C5225B"/>
    <w:rsid w:val="00C53908"/>
    <w:rsid w:val="00C578FE"/>
    <w:rsid w:val="00C63979"/>
    <w:rsid w:val="00C675E4"/>
    <w:rsid w:val="00C71353"/>
    <w:rsid w:val="00C756FF"/>
    <w:rsid w:val="00C75F96"/>
    <w:rsid w:val="00C84E49"/>
    <w:rsid w:val="00C87A1D"/>
    <w:rsid w:val="00C92C28"/>
    <w:rsid w:val="00C953A9"/>
    <w:rsid w:val="00C969E6"/>
    <w:rsid w:val="00CA48C9"/>
    <w:rsid w:val="00CB0FCB"/>
    <w:rsid w:val="00CB78DF"/>
    <w:rsid w:val="00CC1A94"/>
    <w:rsid w:val="00CC5AAB"/>
    <w:rsid w:val="00CC6562"/>
    <w:rsid w:val="00CD7A6A"/>
    <w:rsid w:val="00CE0CF6"/>
    <w:rsid w:val="00CE1A49"/>
    <w:rsid w:val="00CE289F"/>
    <w:rsid w:val="00CE28BF"/>
    <w:rsid w:val="00CF2CD2"/>
    <w:rsid w:val="00CF4779"/>
    <w:rsid w:val="00D02B98"/>
    <w:rsid w:val="00D03D91"/>
    <w:rsid w:val="00D0674C"/>
    <w:rsid w:val="00D159F1"/>
    <w:rsid w:val="00D22223"/>
    <w:rsid w:val="00D255BA"/>
    <w:rsid w:val="00D35406"/>
    <w:rsid w:val="00D41C92"/>
    <w:rsid w:val="00D447C3"/>
    <w:rsid w:val="00D46713"/>
    <w:rsid w:val="00D47709"/>
    <w:rsid w:val="00D535B5"/>
    <w:rsid w:val="00D63565"/>
    <w:rsid w:val="00D6478F"/>
    <w:rsid w:val="00D64D31"/>
    <w:rsid w:val="00D70B26"/>
    <w:rsid w:val="00D73674"/>
    <w:rsid w:val="00D83920"/>
    <w:rsid w:val="00D917A0"/>
    <w:rsid w:val="00D93515"/>
    <w:rsid w:val="00DA1BEC"/>
    <w:rsid w:val="00DA39CF"/>
    <w:rsid w:val="00DA5A56"/>
    <w:rsid w:val="00DD2F97"/>
    <w:rsid w:val="00DD3668"/>
    <w:rsid w:val="00DE673B"/>
    <w:rsid w:val="00DE6EAD"/>
    <w:rsid w:val="00DF0C7D"/>
    <w:rsid w:val="00DF2A00"/>
    <w:rsid w:val="00E069FF"/>
    <w:rsid w:val="00E17617"/>
    <w:rsid w:val="00E20DF5"/>
    <w:rsid w:val="00E241F5"/>
    <w:rsid w:val="00E24210"/>
    <w:rsid w:val="00E33248"/>
    <w:rsid w:val="00E3470E"/>
    <w:rsid w:val="00E36F66"/>
    <w:rsid w:val="00E37D21"/>
    <w:rsid w:val="00E40251"/>
    <w:rsid w:val="00E46F61"/>
    <w:rsid w:val="00E5288C"/>
    <w:rsid w:val="00E602A3"/>
    <w:rsid w:val="00E618F2"/>
    <w:rsid w:val="00E6263F"/>
    <w:rsid w:val="00E652FD"/>
    <w:rsid w:val="00E66B0A"/>
    <w:rsid w:val="00E66D86"/>
    <w:rsid w:val="00E700A2"/>
    <w:rsid w:val="00E76BF1"/>
    <w:rsid w:val="00E86142"/>
    <w:rsid w:val="00E9429B"/>
    <w:rsid w:val="00EA139D"/>
    <w:rsid w:val="00EA341D"/>
    <w:rsid w:val="00EA76CB"/>
    <w:rsid w:val="00EA79E1"/>
    <w:rsid w:val="00EB2EC9"/>
    <w:rsid w:val="00EB305F"/>
    <w:rsid w:val="00EB3EFE"/>
    <w:rsid w:val="00EB3FCC"/>
    <w:rsid w:val="00ED3848"/>
    <w:rsid w:val="00ED4386"/>
    <w:rsid w:val="00ED686E"/>
    <w:rsid w:val="00ED7960"/>
    <w:rsid w:val="00EE05CD"/>
    <w:rsid w:val="00EE6CDE"/>
    <w:rsid w:val="00EE72AC"/>
    <w:rsid w:val="00EE7431"/>
    <w:rsid w:val="00EF317A"/>
    <w:rsid w:val="00EF7C94"/>
    <w:rsid w:val="00F04D2F"/>
    <w:rsid w:val="00F04E5D"/>
    <w:rsid w:val="00F10E1C"/>
    <w:rsid w:val="00F10FB0"/>
    <w:rsid w:val="00F130CE"/>
    <w:rsid w:val="00F15F56"/>
    <w:rsid w:val="00F20936"/>
    <w:rsid w:val="00F23441"/>
    <w:rsid w:val="00F26B19"/>
    <w:rsid w:val="00F302BC"/>
    <w:rsid w:val="00F311CF"/>
    <w:rsid w:val="00F401CB"/>
    <w:rsid w:val="00F40F5D"/>
    <w:rsid w:val="00F5172D"/>
    <w:rsid w:val="00F547DA"/>
    <w:rsid w:val="00F56BC6"/>
    <w:rsid w:val="00F600F2"/>
    <w:rsid w:val="00F64A9E"/>
    <w:rsid w:val="00F70EFC"/>
    <w:rsid w:val="00F7179F"/>
    <w:rsid w:val="00F71F96"/>
    <w:rsid w:val="00F7473D"/>
    <w:rsid w:val="00F85023"/>
    <w:rsid w:val="00FA3616"/>
    <w:rsid w:val="00FB5AD3"/>
    <w:rsid w:val="00FC66F8"/>
    <w:rsid w:val="00FD1E24"/>
    <w:rsid w:val="00FE1733"/>
    <w:rsid w:val="00FE2043"/>
    <w:rsid w:val="00FE5E8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3F4244-4540-47B0-A418-14149398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5F0C"/>
  </w:style>
  <w:style w:type="paragraph" w:styleId="1">
    <w:name w:val="heading 1"/>
    <w:basedOn w:val="a"/>
    <w:next w:val="a"/>
    <w:link w:val="10"/>
    <w:uiPriority w:val="9"/>
    <w:qFormat/>
    <w:rsid w:val="00585C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6134D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8B5F0C"/>
    <w:pPr>
      <w:spacing w:after="120"/>
    </w:pPr>
  </w:style>
  <w:style w:type="character" w:customStyle="1" w:styleId="a4">
    <w:name w:val="Основной текст Знак"/>
    <w:basedOn w:val="a0"/>
    <w:link w:val="a3"/>
    <w:uiPriority w:val="99"/>
    <w:semiHidden/>
    <w:rsid w:val="008B5F0C"/>
  </w:style>
  <w:style w:type="paragraph" w:styleId="HTML">
    <w:name w:val="HTML Preformatted"/>
    <w:basedOn w:val="a"/>
    <w:link w:val="HTML0"/>
    <w:uiPriority w:val="99"/>
    <w:semiHidden/>
    <w:unhideWhenUsed/>
    <w:rsid w:val="00A0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A03638"/>
    <w:rPr>
      <w:rFonts w:ascii="Courier New" w:eastAsia="Times New Roman" w:hAnsi="Courier New" w:cs="Courier New"/>
      <w:sz w:val="20"/>
      <w:szCs w:val="20"/>
      <w:lang w:val="uk-UA" w:eastAsia="uk-UA"/>
    </w:rPr>
  </w:style>
  <w:style w:type="paragraph" w:styleId="a5">
    <w:name w:val="header"/>
    <w:basedOn w:val="a"/>
    <w:link w:val="a6"/>
    <w:uiPriority w:val="99"/>
    <w:unhideWhenUsed/>
    <w:rsid w:val="00827DC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27DC4"/>
  </w:style>
  <w:style w:type="paragraph" w:styleId="a7">
    <w:name w:val="footer"/>
    <w:basedOn w:val="a"/>
    <w:link w:val="a8"/>
    <w:uiPriority w:val="99"/>
    <w:unhideWhenUsed/>
    <w:rsid w:val="00827DC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27DC4"/>
  </w:style>
  <w:style w:type="paragraph" w:styleId="a9">
    <w:name w:val="List Paragraph"/>
    <w:basedOn w:val="a"/>
    <w:uiPriority w:val="34"/>
    <w:qFormat/>
    <w:rsid w:val="00732146"/>
    <w:pPr>
      <w:ind w:left="720"/>
      <w:contextualSpacing/>
    </w:pPr>
  </w:style>
  <w:style w:type="paragraph" w:styleId="aa">
    <w:name w:val="Normal (Web)"/>
    <w:basedOn w:val="a"/>
    <w:uiPriority w:val="99"/>
    <w:semiHidden/>
    <w:unhideWhenUsed/>
    <w:rsid w:val="003651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3651F7"/>
    <w:rPr>
      <w:b/>
      <w:bCs/>
    </w:rPr>
  </w:style>
  <w:style w:type="character" w:styleId="ac">
    <w:name w:val="Hyperlink"/>
    <w:basedOn w:val="a0"/>
    <w:uiPriority w:val="99"/>
    <w:unhideWhenUsed/>
    <w:rsid w:val="003651F7"/>
    <w:rPr>
      <w:color w:val="0000FF"/>
      <w:u w:val="single"/>
    </w:rPr>
  </w:style>
  <w:style w:type="character" w:styleId="HTML1">
    <w:name w:val="HTML Code"/>
    <w:basedOn w:val="a0"/>
    <w:uiPriority w:val="99"/>
    <w:semiHidden/>
    <w:unhideWhenUsed/>
    <w:rsid w:val="003651F7"/>
    <w:rPr>
      <w:rFonts w:ascii="Courier New" w:eastAsia="Times New Roman" w:hAnsi="Courier New" w:cs="Courier New"/>
      <w:sz w:val="20"/>
      <w:szCs w:val="20"/>
    </w:rPr>
  </w:style>
  <w:style w:type="character" w:customStyle="1" w:styleId="hps">
    <w:name w:val="hps"/>
    <w:basedOn w:val="a0"/>
    <w:rsid w:val="003651F7"/>
  </w:style>
  <w:style w:type="character" w:customStyle="1" w:styleId="shorttext">
    <w:name w:val="short_text"/>
    <w:basedOn w:val="a0"/>
    <w:rsid w:val="003651F7"/>
  </w:style>
  <w:style w:type="character" w:customStyle="1" w:styleId="20">
    <w:name w:val="Заголовок 2 Знак"/>
    <w:basedOn w:val="a0"/>
    <w:link w:val="2"/>
    <w:uiPriority w:val="9"/>
    <w:rsid w:val="006134D6"/>
    <w:rPr>
      <w:rFonts w:ascii="Times New Roman" w:eastAsia="Times New Roman" w:hAnsi="Times New Roman" w:cs="Times New Roman"/>
      <w:b/>
      <w:bCs/>
      <w:sz w:val="36"/>
      <w:szCs w:val="36"/>
      <w:lang w:eastAsia="ru-RU"/>
    </w:rPr>
  </w:style>
  <w:style w:type="table" w:styleId="ad">
    <w:name w:val="Table Grid"/>
    <w:basedOn w:val="a1"/>
    <w:uiPriority w:val="39"/>
    <w:rsid w:val="0056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7A60CE"/>
    <w:rPr>
      <w:color w:val="954F72" w:themeColor="followedHyperlink"/>
      <w:u w:val="single"/>
    </w:rPr>
  </w:style>
  <w:style w:type="character" w:customStyle="1" w:styleId="10">
    <w:name w:val="Заголовок 1 Знак"/>
    <w:basedOn w:val="a0"/>
    <w:link w:val="1"/>
    <w:rsid w:val="00585C99"/>
    <w:rPr>
      <w:rFonts w:asciiTheme="majorHAnsi" w:eastAsiaTheme="majorEastAsia" w:hAnsiTheme="majorHAnsi" w:cstheme="majorBidi"/>
      <w:color w:val="2E74B5" w:themeColor="accent1" w:themeShade="BF"/>
      <w:sz w:val="32"/>
      <w:szCs w:val="32"/>
    </w:rPr>
  </w:style>
  <w:style w:type="paragraph" w:styleId="21">
    <w:name w:val="toc 2"/>
    <w:basedOn w:val="a"/>
    <w:next w:val="a"/>
    <w:autoRedefine/>
    <w:uiPriority w:val="39"/>
    <w:qFormat/>
    <w:rsid w:val="004970CE"/>
    <w:pPr>
      <w:spacing w:after="0" w:line="288" w:lineRule="auto"/>
      <w:ind w:left="240" w:firstLine="851"/>
    </w:pPr>
    <w:rPr>
      <w:rFonts w:ascii="Calibri" w:eastAsia="Times New Roman" w:hAnsi="Calibri" w:cs="Calibri"/>
      <w:smallCaps/>
      <w:sz w:val="20"/>
      <w:szCs w:val="24"/>
      <w:lang w:eastAsia="ru-RU"/>
    </w:rPr>
  </w:style>
  <w:style w:type="paragraph" w:styleId="3">
    <w:name w:val="toc 3"/>
    <w:basedOn w:val="a"/>
    <w:next w:val="a"/>
    <w:autoRedefine/>
    <w:uiPriority w:val="39"/>
    <w:qFormat/>
    <w:rsid w:val="004970CE"/>
    <w:pPr>
      <w:spacing w:after="0" w:line="288" w:lineRule="auto"/>
      <w:ind w:left="480" w:firstLine="851"/>
    </w:pPr>
    <w:rPr>
      <w:rFonts w:ascii="Calibri" w:eastAsia="Times New Roman" w:hAnsi="Calibri" w:cs="Calibri"/>
      <w:i/>
      <w:iCs/>
      <w:sz w:val="20"/>
      <w:szCs w:val="24"/>
      <w:lang w:eastAsia="ru-RU"/>
    </w:rPr>
  </w:style>
  <w:style w:type="character" w:styleId="af">
    <w:name w:val="Emphasis"/>
    <w:basedOn w:val="a0"/>
    <w:uiPriority w:val="20"/>
    <w:qFormat/>
    <w:rsid w:val="000F3A83"/>
    <w:rPr>
      <w:i/>
      <w:iCs/>
    </w:rPr>
  </w:style>
  <w:style w:type="character" w:styleId="af0">
    <w:name w:val="Unresolved Mention"/>
    <w:basedOn w:val="a0"/>
    <w:uiPriority w:val="99"/>
    <w:semiHidden/>
    <w:unhideWhenUsed/>
    <w:rsid w:val="004A4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2754">
      <w:bodyDiv w:val="1"/>
      <w:marLeft w:val="0"/>
      <w:marRight w:val="0"/>
      <w:marTop w:val="0"/>
      <w:marBottom w:val="0"/>
      <w:divBdr>
        <w:top w:val="none" w:sz="0" w:space="0" w:color="auto"/>
        <w:left w:val="none" w:sz="0" w:space="0" w:color="auto"/>
        <w:bottom w:val="none" w:sz="0" w:space="0" w:color="auto"/>
        <w:right w:val="none" w:sz="0" w:space="0" w:color="auto"/>
      </w:divBdr>
    </w:div>
    <w:div w:id="50465317">
      <w:bodyDiv w:val="1"/>
      <w:marLeft w:val="0"/>
      <w:marRight w:val="0"/>
      <w:marTop w:val="0"/>
      <w:marBottom w:val="0"/>
      <w:divBdr>
        <w:top w:val="none" w:sz="0" w:space="0" w:color="auto"/>
        <w:left w:val="none" w:sz="0" w:space="0" w:color="auto"/>
        <w:bottom w:val="none" w:sz="0" w:space="0" w:color="auto"/>
        <w:right w:val="none" w:sz="0" w:space="0" w:color="auto"/>
      </w:divBdr>
    </w:div>
    <w:div w:id="403652055">
      <w:bodyDiv w:val="1"/>
      <w:marLeft w:val="0"/>
      <w:marRight w:val="0"/>
      <w:marTop w:val="0"/>
      <w:marBottom w:val="0"/>
      <w:divBdr>
        <w:top w:val="none" w:sz="0" w:space="0" w:color="auto"/>
        <w:left w:val="none" w:sz="0" w:space="0" w:color="auto"/>
        <w:bottom w:val="none" w:sz="0" w:space="0" w:color="auto"/>
        <w:right w:val="none" w:sz="0" w:space="0" w:color="auto"/>
      </w:divBdr>
    </w:div>
    <w:div w:id="567883329">
      <w:bodyDiv w:val="1"/>
      <w:marLeft w:val="0"/>
      <w:marRight w:val="0"/>
      <w:marTop w:val="0"/>
      <w:marBottom w:val="0"/>
      <w:divBdr>
        <w:top w:val="none" w:sz="0" w:space="0" w:color="auto"/>
        <w:left w:val="none" w:sz="0" w:space="0" w:color="auto"/>
        <w:bottom w:val="none" w:sz="0" w:space="0" w:color="auto"/>
        <w:right w:val="none" w:sz="0" w:space="0" w:color="auto"/>
      </w:divBdr>
    </w:div>
    <w:div w:id="609514043">
      <w:bodyDiv w:val="1"/>
      <w:marLeft w:val="0"/>
      <w:marRight w:val="0"/>
      <w:marTop w:val="0"/>
      <w:marBottom w:val="0"/>
      <w:divBdr>
        <w:top w:val="none" w:sz="0" w:space="0" w:color="auto"/>
        <w:left w:val="none" w:sz="0" w:space="0" w:color="auto"/>
        <w:bottom w:val="none" w:sz="0" w:space="0" w:color="auto"/>
        <w:right w:val="none" w:sz="0" w:space="0" w:color="auto"/>
      </w:divBdr>
    </w:div>
    <w:div w:id="609699667">
      <w:bodyDiv w:val="1"/>
      <w:marLeft w:val="0"/>
      <w:marRight w:val="0"/>
      <w:marTop w:val="0"/>
      <w:marBottom w:val="0"/>
      <w:divBdr>
        <w:top w:val="none" w:sz="0" w:space="0" w:color="auto"/>
        <w:left w:val="none" w:sz="0" w:space="0" w:color="auto"/>
        <w:bottom w:val="none" w:sz="0" w:space="0" w:color="auto"/>
        <w:right w:val="none" w:sz="0" w:space="0" w:color="auto"/>
      </w:divBdr>
    </w:div>
    <w:div w:id="621494598">
      <w:bodyDiv w:val="1"/>
      <w:marLeft w:val="0"/>
      <w:marRight w:val="0"/>
      <w:marTop w:val="0"/>
      <w:marBottom w:val="0"/>
      <w:divBdr>
        <w:top w:val="none" w:sz="0" w:space="0" w:color="auto"/>
        <w:left w:val="none" w:sz="0" w:space="0" w:color="auto"/>
        <w:bottom w:val="none" w:sz="0" w:space="0" w:color="auto"/>
        <w:right w:val="none" w:sz="0" w:space="0" w:color="auto"/>
      </w:divBdr>
    </w:div>
    <w:div w:id="706831609">
      <w:bodyDiv w:val="1"/>
      <w:marLeft w:val="0"/>
      <w:marRight w:val="0"/>
      <w:marTop w:val="0"/>
      <w:marBottom w:val="0"/>
      <w:divBdr>
        <w:top w:val="none" w:sz="0" w:space="0" w:color="auto"/>
        <w:left w:val="none" w:sz="0" w:space="0" w:color="auto"/>
        <w:bottom w:val="none" w:sz="0" w:space="0" w:color="auto"/>
        <w:right w:val="none" w:sz="0" w:space="0" w:color="auto"/>
      </w:divBdr>
    </w:div>
    <w:div w:id="755443136">
      <w:bodyDiv w:val="1"/>
      <w:marLeft w:val="0"/>
      <w:marRight w:val="0"/>
      <w:marTop w:val="0"/>
      <w:marBottom w:val="0"/>
      <w:divBdr>
        <w:top w:val="none" w:sz="0" w:space="0" w:color="auto"/>
        <w:left w:val="none" w:sz="0" w:space="0" w:color="auto"/>
        <w:bottom w:val="none" w:sz="0" w:space="0" w:color="auto"/>
        <w:right w:val="none" w:sz="0" w:space="0" w:color="auto"/>
      </w:divBdr>
    </w:div>
    <w:div w:id="822042544">
      <w:bodyDiv w:val="1"/>
      <w:marLeft w:val="0"/>
      <w:marRight w:val="0"/>
      <w:marTop w:val="0"/>
      <w:marBottom w:val="0"/>
      <w:divBdr>
        <w:top w:val="none" w:sz="0" w:space="0" w:color="auto"/>
        <w:left w:val="none" w:sz="0" w:space="0" w:color="auto"/>
        <w:bottom w:val="none" w:sz="0" w:space="0" w:color="auto"/>
        <w:right w:val="none" w:sz="0" w:space="0" w:color="auto"/>
      </w:divBdr>
    </w:div>
    <w:div w:id="1023743968">
      <w:bodyDiv w:val="1"/>
      <w:marLeft w:val="0"/>
      <w:marRight w:val="0"/>
      <w:marTop w:val="0"/>
      <w:marBottom w:val="0"/>
      <w:divBdr>
        <w:top w:val="none" w:sz="0" w:space="0" w:color="auto"/>
        <w:left w:val="none" w:sz="0" w:space="0" w:color="auto"/>
        <w:bottom w:val="none" w:sz="0" w:space="0" w:color="auto"/>
        <w:right w:val="none" w:sz="0" w:space="0" w:color="auto"/>
      </w:divBdr>
    </w:div>
    <w:div w:id="1046373311">
      <w:bodyDiv w:val="1"/>
      <w:marLeft w:val="0"/>
      <w:marRight w:val="0"/>
      <w:marTop w:val="0"/>
      <w:marBottom w:val="0"/>
      <w:divBdr>
        <w:top w:val="none" w:sz="0" w:space="0" w:color="auto"/>
        <w:left w:val="none" w:sz="0" w:space="0" w:color="auto"/>
        <w:bottom w:val="none" w:sz="0" w:space="0" w:color="auto"/>
        <w:right w:val="none" w:sz="0" w:space="0" w:color="auto"/>
      </w:divBdr>
      <w:divsChild>
        <w:div w:id="1562866648">
          <w:marLeft w:val="0"/>
          <w:marRight w:val="0"/>
          <w:marTop w:val="0"/>
          <w:marBottom w:val="0"/>
          <w:divBdr>
            <w:top w:val="none" w:sz="0" w:space="0" w:color="auto"/>
            <w:left w:val="none" w:sz="0" w:space="0" w:color="auto"/>
            <w:bottom w:val="none" w:sz="0" w:space="0" w:color="auto"/>
            <w:right w:val="none" w:sz="0" w:space="0" w:color="auto"/>
          </w:divBdr>
          <w:divsChild>
            <w:div w:id="307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2485">
      <w:bodyDiv w:val="1"/>
      <w:marLeft w:val="0"/>
      <w:marRight w:val="0"/>
      <w:marTop w:val="0"/>
      <w:marBottom w:val="0"/>
      <w:divBdr>
        <w:top w:val="none" w:sz="0" w:space="0" w:color="auto"/>
        <w:left w:val="none" w:sz="0" w:space="0" w:color="auto"/>
        <w:bottom w:val="none" w:sz="0" w:space="0" w:color="auto"/>
        <w:right w:val="none" w:sz="0" w:space="0" w:color="auto"/>
      </w:divBdr>
    </w:div>
    <w:div w:id="1289387922">
      <w:bodyDiv w:val="1"/>
      <w:marLeft w:val="0"/>
      <w:marRight w:val="0"/>
      <w:marTop w:val="0"/>
      <w:marBottom w:val="0"/>
      <w:divBdr>
        <w:top w:val="none" w:sz="0" w:space="0" w:color="auto"/>
        <w:left w:val="none" w:sz="0" w:space="0" w:color="auto"/>
        <w:bottom w:val="none" w:sz="0" w:space="0" w:color="auto"/>
        <w:right w:val="none" w:sz="0" w:space="0" w:color="auto"/>
      </w:divBdr>
    </w:div>
    <w:div w:id="1328050195">
      <w:bodyDiv w:val="1"/>
      <w:marLeft w:val="0"/>
      <w:marRight w:val="0"/>
      <w:marTop w:val="0"/>
      <w:marBottom w:val="0"/>
      <w:divBdr>
        <w:top w:val="none" w:sz="0" w:space="0" w:color="auto"/>
        <w:left w:val="none" w:sz="0" w:space="0" w:color="auto"/>
        <w:bottom w:val="none" w:sz="0" w:space="0" w:color="auto"/>
        <w:right w:val="none" w:sz="0" w:space="0" w:color="auto"/>
      </w:divBdr>
    </w:div>
    <w:div w:id="1421872432">
      <w:bodyDiv w:val="1"/>
      <w:marLeft w:val="0"/>
      <w:marRight w:val="0"/>
      <w:marTop w:val="0"/>
      <w:marBottom w:val="0"/>
      <w:divBdr>
        <w:top w:val="none" w:sz="0" w:space="0" w:color="auto"/>
        <w:left w:val="none" w:sz="0" w:space="0" w:color="auto"/>
        <w:bottom w:val="none" w:sz="0" w:space="0" w:color="auto"/>
        <w:right w:val="none" w:sz="0" w:space="0" w:color="auto"/>
      </w:divBdr>
    </w:div>
    <w:div w:id="1435443112">
      <w:bodyDiv w:val="1"/>
      <w:marLeft w:val="0"/>
      <w:marRight w:val="0"/>
      <w:marTop w:val="0"/>
      <w:marBottom w:val="0"/>
      <w:divBdr>
        <w:top w:val="none" w:sz="0" w:space="0" w:color="auto"/>
        <w:left w:val="none" w:sz="0" w:space="0" w:color="auto"/>
        <w:bottom w:val="none" w:sz="0" w:space="0" w:color="auto"/>
        <w:right w:val="none" w:sz="0" w:space="0" w:color="auto"/>
      </w:divBdr>
    </w:div>
    <w:div w:id="1446345129">
      <w:bodyDiv w:val="1"/>
      <w:marLeft w:val="0"/>
      <w:marRight w:val="0"/>
      <w:marTop w:val="0"/>
      <w:marBottom w:val="0"/>
      <w:divBdr>
        <w:top w:val="none" w:sz="0" w:space="0" w:color="auto"/>
        <w:left w:val="none" w:sz="0" w:space="0" w:color="auto"/>
        <w:bottom w:val="none" w:sz="0" w:space="0" w:color="auto"/>
        <w:right w:val="none" w:sz="0" w:space="0" w:color="auto"/>
      </w:divBdr>
    </w:div>
    <w:div w:id="1530604662">
      <w:bodyDiv w:val="1"/>
      <w:marLeft w:val="0"/>
      <w:marRight w:val="0"/>
      <w:marTop w:val="0"/>
      <w:marBottom w:val="0"/>
      <w:divBdr>
        <w:top w:val="none" w:sz="0" w:space="0" w:color="auto"/>
        <w:left w:val="none" w:sz="0" w:space="0" w:color="auto"/>
        <w:bottom w:val="none" w:sz="0" w:space="0" w:color="auto"/>
        <w:right w:val="none" w:sz="0" w:space="0" w:color="auto"/>
      </w:divBdr>
    </w:div>
    <w:div w:id="1565949390">
      <w:bodyDiv w:val="1"/>
      <w:marLeft w:val="0"/>
      <w:marRight w:val="0"/>
      <w:marTop w:val="0"/>
      <w:marBottom w:val="0"/>
      <w:divBdr>
        <w:top w:val="none" w:sz="0" w:space="0" w:color="auto"/>
        <w:left w:val="none" w:sz="0" w:space="0" w:color="auto"/>
        <w:bottom w:val="none" w:sz="0" w:space="0" w:color="auto"/>
        <w:right w:val="none" w:sz="0" w:space="0" w:color="auto"/>
      </w:divBdr>
    </w:div>
    <w:div w:id="1593008725">
      <w:bodyDiv w:val="1"/>
      <w:marLeft w:val="0"/>
      <w:marRight w:val="0"/>
      <w:marTop w:val="0"/>
      <w:marBottom w:val="0"/>
      <w:divBdr>
        <w:top w:val="none" w:sz="0" w:space="0" w:color="auto"/>
        <w:left w:val="none" w:sz="0" w:space="0" w:color="auto"/>
        <w:bottom w:val="none" w:sz="0" w:space="0" w:color="auto"/>
        <w:right w:val="none" w:sz="0" w:space="0" w:color="auto"/>
      </w:divBdr>
    </w:div>
    <w:div w:id="1616718375">
      <w:bodyDiv w:val="1"/>
      <w:marLeft w:val="0"/>
      <w:marRight w:val="0"/>
      <w:marTop w:val="0"/>
      <w:marBottom w:val="0"/>
      <w:divBdr>
        <w:top w:val="none" w:sz="0" w:space="0" w:color="auto"/>
        <w:left w:val="none" w:sz="0" w:space="0" w:color="auto"/>
        <w:bottom w:val="none" w:sz="0" w:space="0" w:color="auto"/>
        <w:right w:val="none" w:sz="0" w:space="0" w:color="auto"/>
      </w:divBdr>
    </w:div>
    <w:div w:id="1666129747">
      <w:bodyDiv w:val="1"/>
      <w:marLeft w:val="0"/>
      <w:marRight w:val="0"/>
      <w:marTop w:val="0"/>
      <w:marBottom w:val="0"/>
      <w:divBdr>
        <w:top w:val="none" w:sz="0" w:space="0" w:color="auto"/>
        <w:left w:val="none" w:sz="0" w:space="0" w:color="auto"/>
        <w:bottom w:val="none" w:sz="0" w:space="0" w:color="auto"/>
        <w:right w:val="none" w:sz="0" w:space="0" w:color="auto"/>
      </w:divBdr>
    </w:div>
    <w:div w:id="1701472078">
      <w:bodyDiv w:val="1"/>
      <w:marLeft w:val="0"/>
      <w:marRight w:val="0"/>
      <w:marTop w:val="0"/>
      <w:marBottom w:val="0"/>
      <w:divBdr>
        <w:top w:val="none" w:sz="0" w:space="0" w:color="auto"/>
        <w:left w:val="none" w:sz="0" w:space="0" w:color="auto"/>
        <w:bottom w:val="none" w:sz="0" w:space="0" w:color="auto"/>
        <w:right w:val="none" w:sz="0" w:space="0" w:color="auto"/>
      </w:divBdr>
    </w:div>
    <w:div w:id="1709986354">
      <w:bodyDiv w:val="1"/>
      <w:marLeft w:val="0"/>
      <w:marRight w:val="0"/>
      <w:marTop w:val="0"/>
      <w:marBottom w:val="0"/>
      <w:divBdr>
        <w:top w:val="none" w:sz="0" w:space="0" w:color="auto"/>
        <w:left w:val="none" w:sz="0" w:space="0" w:color="auto"/>
        <w:bottom w:val="none" w:sz="0" w:space="0" w:color="auto"/>
        <w:right w:val="none" w:sz="0" w:space="0" w:color="auto"/>
      </w:divBdr>
    </w:div>
    <w:div w:id="1757089588">
      <w:bodyDiv w:val="1"/>
      <w:marLeft w:val="0"/>
      <w:marRight w:val="0"/>
      <w:marTop w:val="0"/>
      <w:marBottom w:val="0"/>
      <w:divBdr>
        <w:top w:val="none" w:sz="0" w:space="0" w:color="auto"/>
        <w:left w:val="none" w:sz="0" w:space="0" w:color="auto"/>
        <w:bottom w:val="none" w:sz="0" w:space="0" w:color="auto"/>
        <w:right w:val="none" w:sz="0" w:space="0" w:color="auto"/>
      </w:divBdr>
    </w:div>
    <w:div w:id="1762144286">
      <w:bodyDiv w:val="1"/>
      <w:marLeft w:val="0"/>
      <w:marRight w:val="0"/>
      <w:marTop w:val="0"/>
      <w:marBottom w:val="0"/>
      <w:divBdr>
        <w:top w:val="none" w:sz="0" w:space="0" w:color="auto"/>
        <w:left w:val="none" w:sz="0" w:space="0" w:color="auto"/>
        <w:bottom w:val="none" w:sz="0" w:space="0" w:color="auto"/>
        <w:right w:val="none" w:sz="0" w:space="0" w:color="auto"/>
      </w:divBdr>
    </w:div>
    <w:div w:id="1845515754">
      <w:bodyDiv w:val="1"/>
      <w:marLeft w:val="0"/>
      <w:marRight w:val="0"/>
      <w:marTop w:val="0"/>
      <w:marBottom w:val="0"/>
      <w:divBdr>
        <w:top w:val="none" w:sz="0" w:space="0" w:color="auto"/>
        <w:left w:val="none" w:sz="0" w:space="0" w:color="auto"/>
        <w:bottom w:val="none" w:sz="0" w:space="0" w:color="auto"/>
        <w:right w:val="none" w:sz="0" w:space="0" w:color="auto"/>
      </w:divBdr>
    </w:div>
    <w:div w:id="1932201043">
      <w:bodyDiv w:val="1"/>
      <w:marLeft w:val="0"/>
      <w:marRight w:val="0"/>
      <w:marTop w:val="0"/>
      <w:marBottom w:val="0"/>
      <w:divBdr>
        <w:top w:val="none" w:sz="0" w:space="0" w:color="auto"/>
        <w:left w:val="none" w:sz="0" w:space="0" w:color="auto"/>
        <w:bottom w:val="none" w:sz="0" w:space="0" w:color="auto"/>
        <w:right w:val="none" w:sz="0" w:space="0" w:color="auto"/>
      </w:divBdr>
    </w:div>
    <w:div w:id="1971091446">
      <w:bodyDiv w:val="1"/>
      <w:marLeft w:val="0"/>
      <w:marRight w:val="0"/>
      <w:marTop w:val="0"/>
      <w:marBottom w:val="0"/>
      <w:divBdr>
        <w:top w:val="none" w:sz="0" w:space="0" w:color="auto"/>
        <w:left w:val="none" w:sz="0" w:space="0" w:color="auto"/>
        <w:bottom w:val="none" w:sz="0" w:space="0" w:color="auto"/>
        <w:right w:val="none" w:sz="0" w:space="0" w:color="auto"/>
      </w:divBdr>
    </w:div>
    <w:div w:id="2033728848">
      <w:bodyDiv w:val="1"/>
      <w:marLeft w:val="0"/>
      <w:marRight w:val="0"/>
      <w:marTop w:val="0"/>
      <w:marBottom w:val="0"/>
      <w:divBdr>
        <w:top w:val="none" w:sz="0" w:space="0" w:color="auto"/>
        <w:left w:val="none" w:sz="0" w:space="0" w:color="auto"/>
        <w:bottom w:val="none" w:sz="0" w:space="0" w:color="auto"/>
        <w:right w:val="none" w:sz="0" w:space="0" w:color="auto"/>
      </w:divBdr>
    </w:div>
    <w:div w:id="2035109218">
      <w:bodyDiv w:val="1"/>
      <w:marLeft w:val="0"/>
      <w:marRight w:val="0"/>
      <w:marTop w:val="0"/>
      <w:marBottom w:val="0"/>
      <w:divBdr>
        <w:top w:val="none" w:sz="0" w:space="0" w:color="auto"/>
        <w:left w:val="none" w:sz="0" w:space="0" w:color="auto"/>
        <w:bottom w:val="none" w:sz="0" w:space="0" w:color="auto"/>
        <w:right w:val="none" w:sz="0" w:space="0" w:color="auto"/>
      </w:divBdr>
    </w:div>
    <w:div w:id="21318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B1E97-B92D-4B46-A690-85858FA4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10</Pages>
  <Words>2410</Words>
  <Characters>13741</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Ar Krav</cp:lastModifiedBy>
  <cp:revision>779</cp:revision>
  <dcterms:created xsi:type="dcterms:W3CDTF">2016-09-30T09:44:00Z</dcterms:created>
  <dcterms:modified xsi:type="dcterms:W3CDTF">2019-10-22T19:15:00Z</dcterms:modified>
</cp:coreProperties>
</file>