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C5A772F" w:rsidR="004444BA" w:rsidRPr="007A7A57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7A7A57">
        <w:rPr>
          <w:rFonts w:eastAsia="Times New Roman" w:cs="Times New Roman"/>
          <w:sz w:val="32"/>
          <w:szCs w:val="32"/>
          <w:lang w:val="en-US" w:eastAsia="ru-RU"/>
        </w:rPr>
        <w:t>1</w:t>
      </w:r>
    </w:p>
    <w:p w14:paraId="7ABEA6E0" w14:textId="3261A30D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475BAF" w:rsidRPr="00475BAF">
        <w:rPr>
          <w:rFonts w:eastAsia="Times New Roman" w:cs="Times New Roman"/>
          <w:bCs/>
          <w:iCs/>
          <w:sz w:val="32"/>
          <w:szCs w:val="32"/>
          <w:lang w:eastAsia="ru-RU"/>
        </w:rPr>
        <w:t>Науковий практикум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957919D" w:rsidR="004444BA" w:rsidRPr="004444BA" w:rsidRDefault="00475BAF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75BAF">
              <w:rPr>
                <w:rFonts w:eastAsia="Times New Roman" w:cs="Times New Roman"/>
                <w:szCs w:val="28"/>
              </w:rPr>
              <w:t>зав. кафедрою</w:t>
            </w:r>
            <w:r w:rsidR="00871EC0" w:rsidRPr="00871EC0">
              <w:rPr>
                <w:rFonts w:eastAsia="Times New Roman" w:cs="Times New Roman"/>
                <w:szCs w:val="28"/>
              </w:rPr>
              <w:t xml:space="preserve"> ПЗАС</w:t>
            </w:r>
          </w:p>
          <w:p w14:paraId="01A925F5" w14:textId="12C04AA8" w:rsidR="004444BA" w:rsidRPr="004444BA" w:rsidRDefault="00475BAF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75BAF">
              <w:rPr>
                <w:rFonts w:eastAsia="Times New Roman" w:cs="Times New Roman"/>
                <w:szCs w:val="28"/>
              </w:rPr>
              <w:t>Первунінський С.М.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1C948FB2" w:rsidR="004444BA" w:rsidRPr="007A7A57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7A7A57">
        <w:rPr>
          <w:rFonts w:eastAsia="Times New Roman" w:cs="Times New Roman"/>
          <w:b/>
          <w:bCs/>
          <w:szCs w:val="28"/>
          <w:lang w:val="en-US" w:eastAsia="ru-RU"/>
        </w:rPr>
        <w:t>1</w:t>
      </w:r>
    </w:p>
    <w:p w14:paraId="1C27D5CE" w14:textId="0D7EA944" w:rsidR="004444BA" w:rsidRPr="007A7A57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r w:rsidR="007A7A57" w:rsidRPr="007A7A57">
        <w:rPr>
          <w:rFonts w:eastAsia="Times New Roman" w:cs="Times New Roman"/>
          <w:szCs w:val="28"/>
          <w:lang w:eastAsia="ru-RU"/>
        </w:rPr>
        <w:t>Статистичний аналіз результатів пошукового експерименту</w:t>
      </w:r>
      <w:r w:rsidR="007A7A57" w:rsidRPr="007A7A57">
        <w:rPr>
          <w:rFonts w:eastAsia="Times New Roman" w:cs="Times New Roman"/>
          <w:szCs w:val="28"/>
          <w:lang w:val="ru-RU" w:eastAsia="ru-RU"/>
        </w:rPr>
        <w:t>.</w:t>
      </w:r>
    </w:p>
    <w:p w14:paraId="3F41F077" w14:textId="370391A2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7A7A57" w:rsidRPr="007A7A57">
        <w:rPr>
          <w:rFonts w:eastAsia="Times New Roman" w:cs="Times New Roman"/>
          <w:szCs w:val="28"/>
          <w:lang w:eastAsia="ru-RU"/>
        </w:rPr>
        <w:t>Планування та проведення пошукового експерименту, визначення статистичних показників, побудова полігону розподілу і гістограми.</w:t>
      </w:r>
    </w:p>
    <w:p w14:paraId="6B7AEED7" w14:textId="05A6CFE3" w:rsidR="004444BA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  <w:r w:rsidR="007A7A57">
        <w:rPr>
          <w:rFonts w:eastAsia="Times New Roman" w:cs="Times New Roman"/>
          <w:szCs w:val="28"/>
          <w:lang w:eastAsia="ru-RU"/>
        </w:rPr>
        <w:t>Варіант 5.</w:t>
      </w:r>
    </w:p>
    <w:p w14:paraId="0E8EE873" w14:textId="305A1C10" w:rsidR="007A7A57" w:rsidRPr="007A7A57" w:rsidRDefault="007A7A57" w:rsidP="007A7A57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A7A57">
        <w:rPr>
          <w:rFonts w:eastAsia="Times New Roman" w:cs="Times New Roman"/>
          <w:szCs w:val="28"/>
          <w:lang w:eastAsia="ru-RU"/>
        </w:rPr>
        <w:t xml:space="preserve">Ознайомитись </w:t>
      </w:r>
      <w:r>
        <w:rPr>
          <w:rFonts w:eastAsia="Times New Roman" w:cs="Times New Roman"/>
          <w:szCs w:val="28"/>
          <w:lang w:eastAsia="ru-RU"/>
        </w:rPr>
        <w:t>з теоретичними відомостями.</w:t>
      </w:r>
    </w:p>
    <w:p w14:paraId="70175153" w14:textId="05BB2939" w:rsidR="007A7A57" w:rsidRPr="007A7A57" w:rsidRDefault="007A7A57" w:rsidP="007A7A57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A7A57">
        <w:rPr>
          <w:rFonts w:eastAsia="Times New Roman" w:cs="Times New Roman"/>
          <w:szCs w:val="28"/>
          <w:lang w:eastAsia="ru-RU"/>
        </w:rPr>
        <w:t xml:space="preserve">Спланувати </w:t>
      </w:r>
      <w:r w:rsidRPr="007A7A57">
        <w:rPr>
          <w:rFonts w:eastAsia="Times New Roman" w:cs="Times New Roman"/>
          <w:szCs w:val="28"/>
          <w:lang w:eastAsia="ru-RU"/>
        </w:rPr>
        <w:t>пошуковий експеримент у випадку дослідження кількості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A7A57">
        <w:rPr>
          <w:rFonts w:eastAsia="Times New Roman" w:cs="Times New Roman"/>
          <w:szCs w:val="28"/>
          <w:lang w:eastAsia="ru-RU"/>
        </w:rPr>
        <w:t xml:space="preserve">кілобайт </w:t>
      </w:r>
      <w:r w:rsidRPr="007A7A57">
        <w:rPr>
          <w:rFonts w:eastAsia="Times New Roman" w:cs="Times New Roman"/>
          <w:szCs w:val="28"/>
          <w:lang w:eastAsia="ru-RU"/>
        </w:rPr>
        <w:t>у пакетах, що надход</w:t>
      </w:r>
      <w:r w:rsidRPr="007A7A57">
        <w:rPr>
          <w:rFonts w:eastAsia="Times New Roman" w:cs="Times New Roman"/>
          <w:szCs w:val="28"/>
          <w:lang w:eastAsia="ru-RU"/>
        </w:rPr>
        <w:t>ять до комутатора за деякий час.</w:t>
      </w:r>
    </w:p>
    <w:p w14:paraId="0B9CAFBA" w14:textId="30FDFF73" w:rsidR="007A7A57" w:rsidRPr="007A7A57" w:rsidRDefault="007A7A57" w:rsidP="007A7A57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A7A57">
        <w:rPr>
          <w:rFonts w:eastAsia="Times New Roman" w:cs="Times New Roman"/>
          <w:szCs w:val="28"/>
          <w:lang w:eastAsia="ru-RU"/>
        </w:rPr>
        <w:t xml:space="preserve">Визначити </w:t>
      </w:r>
      <w:r w:rsidRPr="007A7A57">
        <w:rPr>
          <w:rFonts w:eastAsia="Times New Roman" w:cs="Times New Roman"/>
          <w:szCs w:val="28"/>
          <w:lang w:eastAsia="ru-RU"/>
        </w:rPr>
        <w:t>статистичні показники та кількість дубльованих спостережень на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A7A57">
        <w:rPr>
          <w:rFonts w:eastAsia="Times New Roman" w:cs="Times New Roman"/>
          <w:szCs w:val="28"/>
          <w:lang w:eastAsia="ru-RU"/>
        </w:rPr>
        <w:t xml:space="preserve">основі </w:t>
      </w:r>
      <w:r w:rsidRPr="007A7A57">
        <w:rPr>
          <w:rFonts w:eastAsia="Times New Roman" w:cs="Times New Roman"/>
          <w:szCs w:val="28"/>
          <w:lang w:eastAsia="ru-RU"/>
        </w:rPr>
        <w:t>результатів пошукового експерименту (вибрати завдання згідно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A7A57">
        <w:rPr>
          <w:rFonts w:eastAsia="Times New Roman" w:cs="Times New Roman"/>
          <w:szCs w:val="28"/>
          <w:lang w:eastAsia="ru-RU"/>
        </w:rPr>
        <w:t xml:space="preserve">варіанту </w:t>
      </w:r>
      <w:r>
        <w:rPr>
          <w:rFonts w:eastAsia="Times New Roman" w:cs="Times New Roman"/>
          <w:szCs w:val="28"/>
          <w:lang w:eastAsia="ru-RU"/>
        </w:rPr>
        <w:t>у табл. 1).</w:t>
      </w:r>
    </w:p>
    <w:p w14:paraId="6B81F401" w14:textId="54D75489" w:rsidR="007A7A57" w:rsidRPr="007A7A57" w:rsidRDefault="007A7A57" w:rsidP="007A7A57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7A7A57">
        <w:rPr>
          <w:rFonts w:eastAsia="Times New Roman" w:cs="Times New Roman"/>
          <w:szCs w:val="28"/>
          <w:lang w:eastAsia="ru-RU"/>
        </w:rPr>
        <w:t xml:space="preserve">Побудувати </w:t>
      </w:r>
      <w:r w:rsidRPr="007A7A57">
        <w:rPr>
          <w:rFonts w:eastAsia="Times New Roman" w:cs="Times New Roman"/>
          <w:szCs w:val="28"/>
          <w:lang w:eastAsia="ru-RU"/>
        </w:rPr>
        <w:t>полігон розподілу і гістограму.</w:t>
      </w:r>
    </w:p>
    <w:p w14:paraId="204EFC6D" w14:textId="77777777" w:rsidR="006951B8" w:rsidRPr="007A7A57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171"/>
      </w:tblGrid>
      <w:tr w:rsidR="007A7A57" w:rsidRPr="00014813" w14:paraId="2B064E0B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22AE7D71" w14:textId="12AC88B4" w:rsidR="007A7A57" w:rsidRPr="00014813" w:rsidRDefault="007A7A57" w:rsidP="00176EF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№ досліду</w:t>
            </w:r>
          </w:p>
        </w:tc>
        <w:tc>
          <w:tcPr>
            <w:tcW w:w="1171" w:type="dxa"/>
            <w:vAlign w:val="center"/>
          </w:tcPr>
          <w:p w14:paraId="1B0F0A2E" w14:textId="08B32DFA" w:rsidR="007A7A57" w:rsidRPr="00014813" w:rsidRDefault="007A7A57" w:rsidP="00176EF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Варіант 5</w:t>
            </w:r>
          </w:p>
        </w:tc>
      </w:tr>
      <w:tr w:rsidR="007A7A57" w:rsidRPr="00014813" w14:paraId="2A50E446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2BECD2D7" w14:textId="1933903B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71" w:type="dxa"/>
            <w:vAlign w:val="center"/>
          </w:tcPr>
          <w:p w14:paraId="37614997" w14:textId="002DD0B6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25.9</w:t>
            </w:r>
          </w:p>
        </w:tc>
      </w:tr>
      <w:tr w:rsidR="007A7A57" w:rsidRPr="00014813" w14:paraId="52209FF0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7C5210AA" w14:textId="11A2CD5E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171" w:type="dxa"/>
            <w:vAlign w:val="center"/>
          </w:tcPr>
          <w:p w14:paraId="735655A5" w14:textId="7D31533A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26.0</w:t>
            </w:r>
          </w:p>
        </w:tc>
      </w:tr>
      <w:tr w:rsidR="007A7A57" w:rsidRPr="00014813" w14:paraId="46DEA231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48A4A3E9" w14:textId="13BEFF85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71" w:type="dxa"/>
            <w:vAlign w:val="center"/>
          </w:tcPr>
          <w:p w14:paraId="6F3106CC" w14:textId="1FF185DA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26.5</w:t>
            </w:r>
          </w:p>
        </w:tc>
      </w:tr>
      <w:tr w:rsidR="007A7A57" w:rsidRPr="00014813" w14:paraId="4125F58B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660102CC" w14:textId="40173AC9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71" w:type="dxa"/>
            <w:vAlign w:val="center"/>
          </w:tcPr>
          <w:p w14:paraId="4FD53383" w14:textId="78B32755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24.1</w:t>
            </w:r>
          </w:p>
        </w:tc>
      </w:tr>
      <w:tr w:rsidR="007A7A57" w:rsidRPr="00014813" w14:paraId="3F3554E0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68499DE0" w14:textId="49C96D00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171" w:type="dxa"/>
            <w:vAlign w:val="center"/>
          </w:tcPr>
          <w:p w14:paraId="6B3A860B" w14:textId="3D8A2026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24.4</w:t>
            </w:r>
          </w:p>
        </w:tc>
      </w:tr>
      <w:tr w:rsidR="007A7A57" w:rsidRPr="00014813" w14:paraId="23B78A93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7C05D908" w14:textId="4BE5EF7F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71" w:type="dxa"/>
            <w:vAlign w:val="center"/>
          </w:tcPr>
          <w:p w14:paraId="076408F0" w14:textId="28619432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23.3</w:t>
            </w:r>
          </w:p>
        </w:tc>
      </w:tr>
      <w:tr w:rsidR="007A7A57" w:rsidRPr="00014813" w14:paraId="69441305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534BE365" w14:textId="5B04F8F3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171" w:type="dxa"/>
            <w:vAlign w:val="center"/>
          </w:tcPr>
          <w:p w14:paraId="215F8A29" w14:textId="553A13C5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23.5</w:t>
            </w:r>
          </w:p>
        </w:tc>
      </w:tr>
      <w:tr w:rsidR="007A7A57" w:rsidRPr="00014813" w14:paraId="0D7B6A52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739A95A2" w14:textId="597D094F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171" w:type="dxa"/>
            <w:vAlign w:val="center"/>
          </w:tcPr>
          <w:p w14:paraId="0C6B5A7F" w14:textId="5E599765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23.6</w:t>
            </w:r>
          </w:p>
        </w:tc>
      </w:tr>
      <w:tr w:rsidR="007A7A57" w:rsidRPr="00014813" w14:paraId="2A823EBF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52AA7766" w14:textId="2C01B126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171" w:type="dxa"/>
            <w:vAlign w:val="center"/>
          </w:tcPr>
          <w:p w14:paraId="70B352F4" w14:textId="124EE67B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23.0</w:t>
            </w:r>
          </w:p>
        </w:tc>
      </w:tr>
      <w:tr w:rsidR="007A7A57" w:rsidRPr="00014813" w14:paraId="2CF045C8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61ADF2A3" w14:textId="79B6E9D1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171" w:type="dxa"/>
            <w:vAlign w:val="center"/>
          </w:tcPr>
          <w:p w14:paraId="69423B77" w14:textId="3FBB8EDD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24.5</w:t>
            </w:r>
          </w:p>
        </w:tc>
      </w:tr>
      <w:tr w:rsidR="007A7A57" w:rsidRPr="00014813" w14:paraId="432FED6B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18B1E5AC" w14:textId="06695C9C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171" w:type="dxa"/>
            <w:vAlign w:val="center"/>
          </w:tcPr>
          <w:p w14:paraId="7BC4AD0E" w14:textId="22388C25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23.9</w:t>
            </w:r>
          </w:p>
        </w:tc>
      </w:tr>
      <w:tr w:rsidR="007A7A57" w:rsidRPr="00014813" w14:paraId="4C913DA6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20B3FB1D" w14:textId="681CB9B1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171" w:type="dxa"/>
            <w:vAlign w:val="center"/>
          </w:tcPr>
          <w:p w14:paraId="33B547D3" w14:textId="0A1885AA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26.2</w:t>
            </w:r>
          </w:p>
        </w:tc>
      </w:tr>
      <w:tr w:rsidR="007A7A57" w:rsidRPr="00014813" w14:paraId="59578D52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7AF6D488" w14:textId="03B4D7B6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171" w:type="dxa"/>
            <w:vAlign w:val="center"/>
          </w:tcPr>
          <w:p w14:paraId="6A444D54" w14:textId="0FA3D7DE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25.4</w:t>
            </w:r>
          </w:p>
        </w:tc>
      </w:tr>
      <w:tr w:rsidR="007A7A57" w:rsidRPr="00014813" w14:paraId="2848C3B5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0ED55BA8" w14:textId="087870CB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171" w:type="dxa"/>
            <w:vAlign w:val="center"/>
          </w:tcPr>
          <w:p w14:paraId="2A29FFD8" w14:textId="75E44F01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23.6</w:t>
            </w:r>
          </w:p>
        </w:tc>
      </w:tr>
      <w:tr w:rsidR="007A7A57" w:rsidRPr="00014813" w14:paraId="72258C45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0A88C01D" w14:textId="395DCCFF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171" w:type="dxa"/>
            <w:vAlign w:val="center"/>
          </w:tcPr>
          <w:p w14:paraId="3B3EC558" w14:textId="3F3E50DB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24.9</w:t>
            </w:r>
          </w:p>
        </w:tc>
      </w:tr>
      <w:tr w:rsidR="007A7A57" w:rsidRPr="00014813" w14:paraId="3EA3324F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258321F6" w14:textId="716FD3C7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171" w:type="dxa"/>
            <w:vAlign w:val="center"/>
          </w:tcPr>
          <w:p w14:paraId="32BAAD9D" w14:textId="23D91D2A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24.4</w:t>
            </w:r>
          </w:p>
        </w:tc>
      </w:tr>
      <w:tr w:rsidR="007A7A57" w:rsidRPr="00014813" w14:paraId="7B18B87E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15CDC51D" w14:textId="710876AC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171" w:type="dxa"/>
            <w:vAlign w:val="center"/>
          </w:tcPr>
          <w:p w14:paraId="120F96CC" w14:textId="2F011B64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24.2</w:t>
            </w:r>
          </w:p>
        </w:tc>
      </w:tr>
      <w:tr w:rsidR="007A7A57" w:rsidRPr="00014813" w14:paraId="6AFF9F56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7E6AB64D" w14:textId="309D6C44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171" w:type="dxa"/>
            <w:vAlign w:val="center"/>
          </w:tcPr>
          <w:p w14:paraId="5EE0A3FA" w14:textId="5B8FAA34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26.1</w:t>
            </w:r>
          </w:p>
        </w:tc>
      </w:tr>
      <w:tr w:rsidR="00176EF7" w:rsidRPr="00014813" w14:paraId="5DAAA9CA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6B908732" w14:textId="1CB8F566" w:rsidR="00176EF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171" w:type="dxa"/>
            <w:vAlign w:val="center"/>
          </w:tcPr>
          <w:p w14:paraId="229F8B2B" w14:textId="545DA53C" w:rsidR="00176EF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24.4</w:t>
            </w:r>
          </w:p>
        </w:tc>
      </w:tr>
      <w:tr w:rsidR="007A7A57" w:rsidRPr="00014813" w14:paraId="61F8C792" w14:textId="77777777" w:rsidTr="00176EF7">
        <w:trPr>
          <w:trHeight w:val="70"/>
          <w:jc w:val="center"/>
        </w:trPr>
        <w:tc>
          <w:tcPr>
            <w:tcW w:w="1254" w:type="dxa"/>
            <w:vAlign w:val="center"/>
          </w:tcPr>
          <w:p w14:paraId="77409AEC" w14:textId="2CE8AC7D" w:rsidR="007A7A57" w:rsidRPr="00014813" w:rsidRDefault="007A7A5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  <w:vAlign w:val="center"/>
          </w:tcPr>
          <w:p w14:paraId="04844932" w14:textId="47ABFEA5" w:rsidR="007A7A57" w:rsidRPr="00014813" w:rsidRDefault="00176EF7" w:rsidP="00176EF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26.3</w:t>
            </w:r>
          </w:p>
        </w:tc>
      </w:tr>
    </w:tbl>
    <w:p w14:paraId="1900003A" w14:textId="3B9F3041" w:rsidR="007A7A57" w:rsidRPr="00176EF7" w:rsidRDefault="00176EF7" w:rsidP="00176EF7">
      <w:pPr>
        <w:spacing w:line="360" w:lineRule="auto"/>
        <w:jc w:val="center"/>
        <w:rPr>
          <w:i/>
        </w:rPr>
      </w:pPr>
      <w:r w:rsidRPr="00176EF7">
        <w:rPr>
          <w:i/>
        </w:rPr>
        <w:t>Таблиця 1 – Варіанти завдань.</w:t>
      </w:r>
    </w:p>
    <w:p w14:paraId="4288A4E4" w14:textId="77777777" w:rsidR="00176EF7" w:rsidRDefault="00176EF7" w:rsidP="00B51651">
      <w:pPr>
        <w:spacing w:line="360" w:lineRule="auto"/>
        <w:rPr>
          <w:noProof/>
          <w:szCs w:val="28"/>
          <w:lang w:val="en-US"/>
        </w:rPr>
      </w:pPr>
    </w:p>
    <w:p w14:paraId="0313470C" w14:textId="77777777" w:rsidR="00176EF7" w:rsidRDefault="00176EF7" w:rsidP="00176EF7">
      <w:pPr>
        <w:spacing w:line="360" w:lineRule="auto"/>
        <w:jc w:val="center"/>
        <w:rPr>
          <w:noProof/>
          <w:szCs w:val="28"/>
          <w:lang w:val="en-US"/>
        </w:rPr>
      </w:pPr>
    </w:p>
    <w:p w14:paraId="58586971" w14:textId="4970AFC0" w:rsidR="00176EF7" w:rsidRDefault="00176EF7" w:rsidP="00176EF7">
      <w:pPr>
        <w:spacing w:line="360" w:lineRule="auto"/>
        <w:jc w:val="center"/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0ACB850" wp14:editId="66DA91A9">
            <wp:extent cx="5846134" cy="2876473"/>
            <wp:effectExtent l="0" t="0" r="254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0636" r="1402"/>
                    <a:stretch/>
                  </pic:blipFill>
                  <pic:spPr bwMode="auto">
                    <a:xfrm>
                      <a:off x="0" y="0"/>
                      <a:ext cx="5848350" cy="287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C2585" w14:textId="5E6C5978" w:rsidR="00176EF7" w:rsidRPr="00176EF7" w:rsidRDefault="00176EF7" w:rsidP="00176EF7">
      <w:pPr>
        <w:spacing w:line="360" w:lineRule="auto"/>
        <w:jc w:val="center"/>
        <w:rPr>
          <w:i/>
          <w:lang w:val="ru-RU"/>
        </w:rPr>
      </w:pPr>
      <w:r w:rsidRPr="00176EF7">
        <w:rPr>
          <w:i/>
        </w:rPr>
        <w:t xml:space="preserve">Таблиця 2 – Значення </w:t>
      </w:r>
      <w:r w:rsidRPr="00176EF7">
        <w:rPr>
          <w:i/>
          <w:lang w:val="en-US"/>
        </w:rPr>
        <w:t>t</w:t>
      </w:r>
      <w:r w:rsidRPr="00176EF7">
        <w:rPr>
          <w:i/>
          <w:lang w:val="ru-RU"/>
        </w:rPr>
        <w:t>-</w:t>
      </w:r>
      <w:r w:rsidRPr="00176EF7">
        <w:rPr>
          <w:i/>
        </w:rPr>
        <w:t>критерію Стьюдента (</w:t>
      </w:r>
      <w:r w:rsidRPr="00176EF7">
        <w:rPr>
          <w:i/>
          <w:lang w:val="en-US"/>
        </w:rPr>
        <w:t>q</w:t>
      </w:r>
      <w:r w:rsidRPr="00176EF7">
        <w:rPr>
          <w:i/>
          <w:lang w:val="ru-RU"/>
        </w:rPr>
        <w:t xml:space="preserve"> – рівень значущості, </w:t>
      </w:r>
      <w:r w:rsidRPr="00176EF7">
        <w:rPr>
          <w:i/>
          <w:lang w:val="en-US"/>
        </w:rPr>
        <w:t>f</w:t>
      </w:r>
      <w:r w:rsidRPr="00176EF7">
        <w:rPr>
          <w:i/>
          <w:lang w:val="ru-RU"/>
        </w:rPr>
        <w:t xml:space="preserve"> – число ступенів вільності).</w:t>
      </w:r>
    </w:p>
    <w:p w14:paraId="57238A6B" w14:textId="16A3127B" w:rsidR="009B6D3B" w:rsidRDefault="009B6D3B" w:rsidP="009B6D3B">
      <w:pPr>
        <w:spacing w:line="360" w:lineRule="auto"/>
      </w:pPr>
      <w:r>
        <w:t>Y</w:t>
      </w:r>
      <w:r w:rsidRPr="009B6D3B">
        <w:rPr>
          <w:vertAlign w:val="subscript"/>
        </w:rPr>
        <w:t>max</w:t>
      </w:r>
      <w:r>
        <w:t xml:space="preserve"> = </w:t>
      </w:r>
      <w:r>
        <w:t>26.50</w:t>
      </w:r>
    </w:p>
    <w:p w14:paraId="0982181F" w14:textId="6EF7737A" w:rsidR="009B6D3B" w:rsidRDefault="009B6D3B" w:rsidP="009B6D3B">
      <w:pPr>
        <w:spacing w:line="360" w:lineRule="auto"/>
      </w:pPr>
      <w:r>
        <w:t>Y</w:t>
      </w:r>
      <w:r w:rsidRPr="009B6D3B">
        <w:rPr>
          <w:vertAlign w:val="subscript"/>
        </w:rPr>
        <w:t>min</w:t>
      </w:r>
      <w:r>
        <w:t xml:space="preserve"> = </w:t>
      </w:r>
      <w:r>
        <w:t>23.00</w:t>
      </w:r>
    </w:p>
    <w:p w14:paraId="5EE40A4B" w14:textId="28C58DB5" w:rsidR="009B6D3B" w:rsidRDefault="009B6D3B" w:rsidP="009B6D3B">
      <w:pPr>
        <w:spacing w:line="360" w:lineRule="auto"/>
      </w:pPr>
      <w:r w:rsidRPr="009B6D3B">
        <w:rPr>
          <w:i/>
          <w:lang w:val="en-US"/>
        </w:rPr>
        <w:t>k</w:t>
      </w:r>
      <w:r>
        <w:t xml:space="preserve"> </w:t>
      </w:r>
      <w:r>
        <w:rPr>
          <w:lang w:val="en-US"/>
        </w:rPr>
        <w:t xml:space="preserve">= </w:t>
      </w:r>
      <w:r>
        <w:t>5.16</w:t>
      </w:r>
    </w:p>
    <w:p w14:paraId="6D6BBF74" w14:textId="50CBE264" w:rsidR="009B6D3B" w:rsidRDefault="009B6D3B" w:rsidP="009B6D3B">
      <w:pPr>
        <w:spacing w:line="360" w:lineRule="auto"/>
      </w:pPr>
      <w:r>
        <w:t>N =</w:t>
      </w:r>
      <w:r>
        <w:rPr>
          <w:lang w:val="en-US"/>
        </w:rPr>
        <w:t xml:space="preserve"> </w:t>
      </w:r>
      <w:r>
        <w:t>20.00</w:t>
      </w:r>
    </w:p>
    <w:p w14:paraId="4DC5BF6F" w14:textId="0B53C99A" w:rsidR="009B6D3B" w:rsidRPr="009B6D3B" w:rsidRDefault="009B6D3B" w:rsidP="009B6D3B">
      <w:pPr>
        <w:spacing w:line="360" w:lineRule="auto"/>
      </w:pPr>
      <w:r>
        <w:t>Δy =</w:t>
      </w:r>
      <w:r>
        <w:rPr>
          <w:lang w:val="en-US"/>
        </w:rPr>
        <w:t xml:space="preserve"> </w:t>
      </w:r>
      <w:r>
        <w:t>0.68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830"/>
        <w:gridCol w:w="830"/>
        <w:gridCol w:w="1866"/>
        <w:gridCol w:w="1337"/>
        <w:gridCol w:w="820"/>
        <w:gridCol w:w="1065"/>
        <w:gridCol w:w="1510"/>
      </w:tblGrid>
      <w:tr w:rsidR="00014813" w:rsidRPr="00014813" w14:paraId="282F3CC1" w14:textId="77777777" w:rsidTr="00014813">
        <w:trPr>
          <w:trHeight w:val="300"/>
          <w:jc w:val="center"/>
        </w:trPr>
        <w:tc>
          <w:tcPr>
            <w:tcW w:w="712" w:type="pct"/>
            <w:vMerge w:val="restart"/>
            <w:noWrap/>
            <w:vAlign w:val="center"/>
            <w:hideMark/>
          </w:tcPr>
          <w:p w14:paraId="3D5C7E6A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№ інтервалу</w:t>
            </w:r>
          </w:p>
        </w:tc>
        <w:tc>
          <w:tcPr>
            <w:tcW w:w="862" w:type="pct"/>
            <w:gridSpan w:val="2"/>
            <w:noWrap/>
            <w:vAlign w:val="center"/>
            <w:hideMark/>
          </w:tcPr>
          <w:p w14:paraId="2FE6AFB7" w14:textId="33577ACF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Межі інтервалу</w:t>
            </w:r>
          </w:p>
        </w:tc>
        <w:tc>
          <w:tcPr>
            <w:tcW w:w="969" w:type="pct"/>
            <w:vMerge w:val="restart"/>
            <w:vAlign w:val="center"/>
            <w:hideMark/>
          </w:tcPr>
          <w:p w14:paraId="3FEFC158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Середнє значення</w:t>
            </w:r>
            <w:r w:rsidRPr="00014813">
              <w:rPr>
                <w:rFonts w:cs="Times New Roman"/>
                <w:b/>
                <w:sz w:val="20"/>
                <w:szCs w:val="20"/>
              </w:rPr>
              <w:br/>
              <w:t xml:space="preserve"> В інтервалі У</w:t>
            </w:r>
            <w:r w:rsidRPr="00014813">
              <w:rPr>
                <w:rFonts w:cs="Times New Roman"/>
                <w:b/>
                <w:sz w:val="20"/>
                <w:szCs w:val="20"/>
                <w:vertAlign w:val="subscript"/>
              </w:rPr>
              <w:t>і</w:t>
            </w:r>
          </w:p>
        </w:tc>
        <w:tc>
          <w:tcPr>
            <w:tcW w:w="694" w:type="pct"/>
            <w:vMerge w:val="restart"/>
            <w:vAlign w:val="center"/>
            <w:hideMark/>
          </w:tcPr>
          <w:p w14:paraId="6BD919D8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 xml:space="preserve">Частина в </w:t>
            </w:r>
            <w:r w:rsidRPr="00014813">
              <w:rPr>
                <w:rFonts w:cs="Times New Roman"/>
                <w:b/>
                <w:sz w:val="20"/>
                <w:szCs w:val="20"/>
              </w:rPr>
              <w:br/>
              <w:t>Інтервалі m</w:t>
            </w:r>
            <w:r w:rsidRPr="00014813">
              <w:rPr>
                <w:rFonts w:cs="Times New Roman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426" w:type="pct"/>
            <w:vMerge w:val="restart"/>
            <w:noWrap/>
            <w:vAlign w:val="center"/>
            <w:hideMark/>
          </w:tcPr>
          <w:p w14:paraId="02C15B40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У</w:t>
            </w:r>
            <w:r w:rsidRPr="00014813">
              <w:rPr>
                <w:rFonts w:cs="Times New Roman"/>
                <w:b/>
                <w:sz w:val="20"/>
                <w:szCs w:val="20"/>
                <w:vertAlign w:val="subscript"/>
              </w:rPr>
              <w:t xml:space="preserve">і  </w:t>
            </w:r>
            <w:r w:rsidRPr="00014813">
              <w:rPr>
                <w:rFonts w:cs="Times New Roman"/>
                <w:b/>
                <w:bCs/>
                <w:sz w:val="20"/>
                <w:szCs w:val="20"/>
                <w:vertAlign w:val="subscript"/>
              </w:rPr>
              <w:t xml:space="preserve">* </w:t>
            </w:r>
            <w:r w:rsidRPr="00014813">
              <w:rPr>
                <w:rFonts w:cs="Times New Roman"/>
                <w:b/>
                <w:sz w:val="20"/>
                <w:szCs w:val="20"/>
              </w:rPr>
              <w:t>m</w:t>
            </w:r>
            <w:r w:rsidRPr="00014813">
              <w:rPr>
                <w:rFonts w:cs="Times New Roman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553" w:type="pct"/>
            <w:vMerge w:val="restart"/>
            <w:noWrap/>
            <w:vAlign w:val="center"/>
            <w:hideMark/>
          </w:tcPr>
          <w:p w14:paraId="4ED64964" w14:textId="33E82CD2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¯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4" w:type="pct"/>
            <w:vMerge w:val="restart"/>
            <w:noWrap/>
            <w:vAlign w:val="center"/>
            <w:hideMark/>
          </w:tcPr>
          <w:p w14:paraId="0DCA6271" w14:textId="747EFC7C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¯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014813" w:rsidRPr="00014813" w14:paraId="6B174D86" w14:textId="77777777" w:rsidTr="00014813">
        <w:trPr>
          <w:trHeight w:val="405"/>
          <w:jc w:val="center"/>
        </w:trPr>
        <w:tc>
          <w:tcPr>
            <w:tcW w:w="712" w:type="pct"/>
            <w:vMerge/>
            <w:vAlign w:val="center"/>
            <w:hideMark/>
          </w:tcPr>
          <w:p w14:paraId="373A7854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31" w:type="pct"/>
            <w:noWrap/>
            <w:vAlign w:val="center"/>
            <w:hideMark/>
          </w:tcPr>
          <w:p w14:paraId="5926FB8A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У</w:t>
            </w:r>
            <w:r w:rsidRPr="00014813">
              <w:rPr>
                <w:rFonts w:cs="Times New Roman"/>
                <w:b/>
                <w:sz w:val="20"/>
                <w:szCs w:val="20"/>
                <w:vertAlign w:val="subscript"/>
              </w:rPr>
              <w:t>ін</w:t>
            </w:r>
          </w:p>
        </w:tc>
        <w:tc>
          <w:tcPr>
            <w:tcW w:w="431" w:type="pct"/>
            <w:noWrap/>
            <w:vAlign w:val="center"/>
            <w:hideMark/>
          </w:tcPr>
          <w:p w14:paraId="478CD2D8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У</w:t>
            </w:r>
            <w:r w:rsidRPr="00014813">
              <w:rPr>
                <w:rFonts w:cs="Times New Roman"/>
                <w:b/>
                <w:sz w:val="20"/>
                <w:szCs w:val="20"/>
                <w:vertAlign w:val="subscript"/>
              </w:rPr>
              <w:t>iв</w:t>
            </w:r>
          </w:p>
        </w:tc>
        <w:tc>
          <w:tcPr>
            <w:tcW w:w="969" w:type="pct"/>
            <w:vMerge/>
            <w:vAlign w:val="center"/>
            <w:hideMark/>
          </w:tcPr>
          <w:p w14:paraId="00819006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94" w:type="pct"/>
            <w:vMerge/>
            <w:vAlign w:val="center"/>
            <w:hideMark/>
          </w:tcPr>
          <w:p w14:paraId="057EEAB5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26" w:type="pct"/>
            <w:vMerge/>
            <w:vAlign w:val="center"/>
            <w:hideMark/>
          </w:tcPr>
          <w:p w14:paraId="70FEE1E4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53" w:type="pct"/>
            <w:vMerge/>
            <w:vAlign w:val="center"/>
            <w:hideMark/>
          </w:tcPr>
          <w:p w14:paraId="7D2CDFBE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84" w:type="pct"/>
            <w:vMerge/>
            <w:vAlign w:val="center"/>
            <w:hideMark/>
          </w:tcPr>
          <w:p w14:paraId="3D907CFA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14813" w:rsidRPr="00014813" w14:paraId="257FA386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7805EB30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31" w:type="pct"/>
            <w:noWrap/>
            <w:vAlign w:val="center"/>
            <w:hideMark/>
          </w:tcPr>
          <w:p w14:paraId="161C84A7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31" w:type="pct"/>
            <w:noWrap/>
            <w:vAlign w:val="center"/>
            <w:hideMark/>
          </w:tcPr>
          <w:p w14:paraId="5F19CA04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9" w:type="pct"/>
            <w:noWrap/>
            <w:vAlign w:val="center"/>
            <w:hideMark/>
          </w:tcPr>
          <w:p w14:paraId="7B67E300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4" w:type="pct"/>
            <w:noWrap/>
            <w:vAlign w:val="center"/>
            <w:hideMark/>
          </w:tcPr>
          <w:p w14:paraId="5B7C7840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6" w:type="pct"/>
            <w:noWrap/>
            <w:vAlign w:val="center"/>
            <w:hideMark/>
          </w:tcPr>
          <w:p w14:paraId="511E15D3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53" w:type="pct"/>
            <w:noWrap/>
            <w:vAlign w:val="center"/>
            <w:hideMark/>
          </w:tcPr>
          <w:p w14:paraId="0A38330C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84" w:type="pct"/>
            <w:noWrap/>
            <w:vAlign w:val="center"/>
            <w:hideMark/>
          </w:tcPr>
          <w:p w14:paraId="290AFC59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8</w:t>
            </w:r>
          </w:p>
        </w:tc>
      </w:tr>
      <w:tr w:rsidR="00014813" w:rsidRPr="00014813" w14:paraId="42A18DC0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2CB10035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31" w:type="pct"/>
            <w:noWrap/>
            <w:vAlign w:val="center"/>
            <w:hideMark/>
          </w:tcPr>
          <w:p w14:paraId="1D61B165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23.00</w:t>
            </w:r>
          </w:p>
        </w:tc>
        <w:tc>
          <w:tcPr>
            <w:tcW w:w="431" w:type="pct"/>
            <w:noWrap/>
            <w:vAlign w:val="center"/>
            <w:hideMark/>
          </w:tcPr>
          <w:p w14:paraId="47DF35C0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23.68</w:t>
            </w:r>
          </w:p>
        </w:tc>
        <w:tc>
          <w:tcPr>
            <w:tcW w:w="969" w:type="pct"/>
            <w:noWrap/>
            <w:vAlign w:val="center"/>
            <w:hideMark/>
          </w:tcPr>
          <w:p w14:paraId="591DDA38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23.34</w:t>
            </w:r>
          </w:p>
        </w:tc>
        <w:tc>
          <w:tcPr>
            <w:tcW w:w="694" w:type="pct"/>
            <w:noWrap/>
            <w:vAlign w:val="center"/>
            <w:hideMark/>
          </w:tcPr>
          <w:p w14:paraId="69497D85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4.00</w:t>
            </w:r>
          </w:p>
        </w:tc>
        <w:tc>
          <w:tcPr>
            <w:tcW w:w="426" w:type="pct"/>
            <w:noWrap/>
            <w:vAlign w:val="center"/>
            <w:hideMark/>
          </w:tcPr>
          <w:p w14:paraId="436135BA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93.36</w:t>
            </w:r>
          </w:p>
        </w:tc>
        <w:tc>
          <w:tcPr>
            <w:tcW w:w="553" w:type="pct"/>
            <w:noWrap/>
            <w:vAlign w:val="center"/>
            <w:hideMark/>
          </w:tcPr>
          <w:p w14:paraId="0356F551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0.92</w:t>
            </w:r>
          </w:p>
        </w:tc>
        <w:tc>
          <w:tcPr>
            <w:tcW w:w="784" w:type="pct"/>
            <w:noWrap/>
            <w:vAlign w:val="center"/>
            <w:hideMark/>
          </w:tcPr>
          <w:p w14:paraId="3A0DE89C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3.69</w:t>
            </w:r>
          </w:p>
        </w:tc>
      </w:tr>
      <w:tr w:rsidR="00014813" w:rsidRPr="00014813" w14:paraId="5F910322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4AC7D9DD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31" w:type="pct"/>
            <w:noWrap/>
            <w:vAlign w:val="center"/>
            <w:hideMark/>
          </w:tcPr>
          <w:p w14:paraId="6FFDC853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23.68</w:t>
            </w:r>
          </w:p>
        </w:tc>
        <w:tc>
          <w:tcPr>
            <w:tcW w:w="431" w:type="pct"/>
            <w:noWrap/>
            <w:vAlign w:val="center"/>
            <w:hideMark/>
          </w:tcPr>
          <w:p w14:paraId="75FB1E92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24.36</w:t>
            </w:r>
          </w:p>
        </w:tc>
        <w:tc>
          <w:tcPr>
            <w:tcW w:w="969" w:type="pct"/>
            <w:noWrap/>
            <w:vAlign w:val="center"/>
            <w:hideMark/>
          </w:tcPr>
          <w:p w14:paraId="3DD0C226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24.02</w:t>
            </w:r>
          </w:p>
        </w:tc>
        <w:tc>
          <w:tcPr>
            <w:tcW w:w="694" w:type="pct"/>
            <w:noWrap/>
            <w:vAlign w:val="center"/>
            <w:hideMark/>
          </w:tcPr>
          <w:p w14:paraId="0CB4F011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3.00</w:t>
            </w:r>
          </w:p>
        </w:tc>
        <w:tc>
          <w:tcPr>
            <w:tcW w:w="426" w:type="pct"/>
            <w:noWrap/>
            <w:vAlign w:val="center"/>
            <w:hideMark/>
          </w:tcPr>
          <w:p w14:paraId="146A81DD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72.05</w:t>
            </w:r>
          </w:p>
        </w:tc>
        <w:tc>
          <w:tcPr>
            <w:tcW w:w="553" w:type="pct"/>
            <w:noWrap/>
            <w:vAlign w:val="center"/>
            <w:hideMark/>
          </w:tcPr>
          <w:p w14:paraId="5504ABEA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0.08</w:t>
            </w:r>
          </w:p>
        </w:tc>
        <w:tc>
          <w:tcPr>
            <w:tcW w:w="784" w:type="pct"/>
            <w:noWrap/>
            <w:vAlign w:val="center"/>
            <w:hideMark/>
          </w:tcPr>
          <w:p w14:paraId="2F44056D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0.24</w:t>
            </w:r>
          </w:p>
        </w:tc>
      </w:tr>
      <w:tr w:rsidR="00014813" w:rsidRPr="00014813" w14:paraId="43E6CC7A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593215B4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1" w:type="pct"/>
            <w:noWrap/>
            <w:vAlign w:val="center"/>
            <w:hideMark/>
          </w:tcPr>
          <w:p w14:paraId="717778DF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24.36</w:t>
            </w:r>
          </w:p>
        </w:tc>
        <w:tc>
          <w:tcPr>
            <w:tcW w:w="431" w:type="pct"/>
            <w:noWrap/>
            <w:vAlign w:val="center"/>
            <w:hideMark/>
          </w:tcPr>
          <w:p w14:paraId="0F650517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25.03</w:t>
            </w:r>
          </w:p>
        </w:tc>
        <w:tc>
          <w:tcPr>
            <w:tcW w:w="969" w:type="pct"/>
            <w:noWrap/>
            <w:vAlign w:val="center"/>
            <w:hideMark/>
          </w:tcPr>
          <w:p w14:paraId="3181036C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24.69</w:t>
            </w:r>
          </w:p>
        </w:tc>
        <w:tc>
          <w:tcPr>
            <w:tcW w:w="694" w:type="pct"/>
            <w:noWrap/>
            <w:vAlign w:val="center"/>
            <w:hideMark/>
          </w:tcPr>
          <w:p w14:paraId="3D6D0553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3.00</w:t>
            </w:r>
          </w:p>
        </w:tc>
        <w:tc>
          <w:tcPr>
            <w:tcW w:w="426" w:type="pct"/>
            <w:noWrap/>
            <w:vAlign w:val="center"/>
            <w:hideMark/>
          </w:tcPr>
          <w:p w14:paraId="1A7218BF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74.08</w:t>
            </w:r>
          </w:p>
        </w:tc>
        <w:tc>
          <w:tcPr>
            <w:tcW w:w="553" w:type="pct"/>
            <w:noWrap/>
            <w:vAlign w:val="center"/>
            <w:hideMark/>
          </w:tcPr>
          <w:p w14:paraId="262C17D4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0.16</w:t>
            </w:r>
          </w:p>
        </w:tc>
        <w:tc>
          <w:tcPr>
            <w:tcW w:w="784" w:type="pct"/>
            <w:noWrap/>
            <w:vAlign w:val="center"/>
            <w:hideMark/>
          </w:tcPr>
          <w:p w14:paraId="049ADB96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0.47</w:t>
            </w:r>
          </w:p>
        </w:tc>
      </w:tr>
      <w:tr w:rsidR="00014813" w:rsidRPr="00014813" w14:paraId="34654A75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083F4D00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1" w:type="pct"/>
            <w:noWrap/>
            <w:vAlign w:val="center"/>
            <w:hideMark/>
          </w:tcPr>
          <w:p w14:paraId="7F79A2F5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25.03</w:t>
            </w:r>
          </w:p>
        </w:tc>
        <w:tc>
          <w:tcPr>
            <w:tcW w:w="431" w:type="pct"/>
            <w:noWrap/>
            <w:vAlign w:val="center"/>
            <w:hideMark/>
          </w:tcPr>
          <w:p w14:paraId="786D866A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25.71</w:t>
            </w:r>
          </w:p>
        </w:tc>
        <w:tc>
          <w:tcPr>
            <w:tcW w:w="969" w:type="pct"/>
            <w:noWrap/>
            <w:vAlign w:val="center"/>
            <w:hideMark/>
          </w:tcPr>
          <w:p w14:paraId="1CCA82A0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25.37</w:t>
            </w:r>
          </w:p>
        </w:tc>
        <w:tc>
          <w:tcPr>
            <w:tcW w:w="694" w:type="pct"/>
            <w:noWrap/>
            <w:vAlign w:val="center"/>
            <w:hideMark/>
          </w:tcPr>
          <w:p w14:paraId="2002002E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426" w:type="pct"/>
            <w:noWrap/>
            <w:vAlign w:val="center"/>
            <w:hideMark/>
          </w:tcPr>
          <w:p w14:paraId="07CDA634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553" w:type="pct"/>
            <w:noWrap/>
            <w:vAlign w:val="center"/>
            <w:hideMark/>
          </w:tcPr>
          <w:p w14:paraId="776DC2EC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1.15</w:t>
            </w:r>
          </w:p>
        </w:tc>
        <w:tc>
          <w:tcPr>
            <w:tcW w:w="784" w:type="pct"/>
            <w:noWrap/>
            <w:vAlign w:val="center"/>
            <w:hideMark/>
          </w:tcPr>
          <w:p w14:paraId="48DBD41D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0.00</w:t>
            </w:r>
          </w:p>
        </w:tc>
      </w:tr>
      <w:tr w:rsidR="00014813" w:rsidRPr="00014813" w14:paraId="640CF0F5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2CE62FE4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31" w:type="pct"/>
            <w:noWrap/>
            <w:vAlign w:val="center"/>
            <w:hideMark/>
          </w:tcPr>
          <w:p w14:paraId="15C7F8F3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25.71</w:t>
            </w:r>
          </w:p>
        </w:tc>
        <w:tc>
          <w:tcPr>
            <w:tcW w:w="431" w:type="pct"/>
            <w:noWrap/>
            <w:vAlign w:val="center"/>
            <w:hideMark/>
          </w:tcPr>
          <w:p w14:paraId="33A641D1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26.39</w:t>
            </w:r>
          </w:p>
        </w:tc>
        <w:tc>
          <w:tcPr>
            <w:tcW w:w="969" w:type="pct"/>
            <w:noWrap/>
            <w:vAlign w:val="center"/>
            <w:hideMark/>
          </w:tcPr>
          <w:p w14:paraId="0C37C9F8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26.05</w:t>
            </w:r>
          </w:p>
        </w:tc>
        <w:tc>
          <w:tcPr>
            <w:tcW w:w="694" w:type="pct"/>
            <w:noWrap/>
            <w:vAlign w:val="center"/>
            <w:hideMark/>
          </w:tcPr>
          <w:p w14:paraId="534BD6CE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426" w:type="pct"/>
            <w:noWrap/>
            <w:vAlign w:val="center"/>
            <w:hideMark/>
          </w:tcPr>
          <w:p w14:paraId="1F7C8104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52.10</w:t>
            </w:r>
          </w:p>
        </w:tc>
        <w:tc>
          <w:tcPr>
            <w:tcW w:w="553" w:type="pct"/>
            <w:noWrap/>
            <w:vAlign w:val="center"/>
            <w:hideMark/>
          </w:tcPr>
          <w:p w14:paraId="066E4AAD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3.07</w:t>
            </w:r>
          </w:p>
        </w:tc>
        <w:tc>
          <w:tcPr>
            <w:tcW w:w="784" w:type="pct"/>
            <w:noWrap/>
            <w:vAlign w:val="center"/>
            <w:hideMark/>
          </w:tcPr>
          <w:p w14:paraId="5033889E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6.13</w:t>
            </w:r>
          </w:p>
        </w:tc>
      </w:tr>
      <w:tr w:rsidR="00014813" w:rsidRPr="00014813" w14:paraId="3999BC65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5F84E5DB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31" w:type="pct"/>
            <w:noWrap/>
            <w:vAlign w:val="center"/>
            <w:hideMark/>
          </w:tcPr>
          <w:p w14:paraId="0872F042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26.39</w:t>
            </w:r>
          </w:p>
        </w:tc>
        <w:tc>
          <w:tcPr>
            <w:tcW w:w="431" w:type="pct"/>
            <w:noWrap/>
            <w:vAlign w:val="center"/>
            <w:hideMark/>
          </w:tcPr>
          <w:p w14:paraId="3C77C475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26.50</w:t>
            </w:r>
          </w:p>
        </w:tc>
        <w:tc>
          <w:tcPr>
            <w:tcW w:w="969" w:type="pct"/>
            <w:noWrap/>
            <w:vAlign w:val="center"/>
            <w:hideMark/>
          </w:tcPr>
          <w:p w14:paraId="59B883FC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26.44</w:t>
            </w:r>
          </w:p>
        </w:tc>
        <w:tc>
          <w:tcPr>
            <w:tcW w:w="694" w:type="pct"/>
            <w:noWrap/>
            <w:vAlign w:val="center"/>
            <w:hideMark/>
          </w:tcPr>
          <w:p w14:paraId="16AC3F54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426" w:type="pct"/>
            <w:noWrap/>
            <w:vAlign w:val="center"/>
            <w:hideMark/>
          </w:tcPr>
          <w:p w14:paraId="690638C1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553" w:type="pct"/>
            <w:noWrap/>
            <w:vAlign w:val="center"/>
            <w:hideMark/>
          </w:tcPr>
          <w:p w14:paraId="2EBC29A4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4.60</w:t>
            </w:r>
          </w:p>
        </w:tc>
        <w:tc>
          <w:tcPr>
            <w:tcW w:w="784" w:type="pct"/>
            <w:noWrap/>
            <w:vAlign w:val="center"/>
            <w:hideMark/>
          </w:tcPr>
          <w:p w14:paraId="03965724" w14:textId="77777777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14813">
              <w:rPr>
                <w:rFonts w:cs="Times New Roman"/>
                <w:sz w:val="20"/>
                <w:szCs w:val="20"/>
              </w:rPr>
              <w:t>0.00</w:t>
            </w:r>
          </w:p>
        </w:tc>
      </w:tr>
      <w:tr w:rsidR="00014813" w:rsidRPr="00014813" w14:paraId="17B1911D" w14:textId="77777777" w:rsidTr="00014813">
        <w:trPr>
          <w:trHeight w:val="255"/>
          <w:jc w:val="center"/>
        </w:trPr>
        <w:tc>
          <w:tcPr>
            <w:tcW w:w="712" w:type="pct"/>
            <w:noWrap/>
            <w:vAlign w:val="center"/>
            <w:hideMark/>
          </w:tcPr>
          <w:p w14:paraId="59DD50FF" w14:textId="422E3512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Сума</w:t>
            </w:r>
          </w:p>
        </w:tc>
        <w:tc>
          <w:tcPr>
            <w:tcW w:w="431" w:type="pct"/>
            <w:noWrap/>
            <w:vAlign w:val="center"/>
            <w:hideMark/>
          </w:tcPr>
          <w:p w14:paraId="1A792C78" w14:textId="2124809D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1" w:type="pct"/>
            <w:noWrap/>
            <w:vAlign w:val="center"/>
            <w:hideMark/>
          </w:tcPr>
          <w:p w14:paraId="35ABA54D" w14:textId="1066B9EA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9" w:type="pct"/>
            <w:noWrap/>
            <w:vAlign w:val="center"/>
            <w:hideMark/>
          </w:tcPr>
          <w:p w14:paraId="14F14D2C" w14:textId="4FF7064C" w:rsidR="00014813" w:rsidRPr="00014813" w:rsidRDefault="00014813" w:rsidP="000148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94" w:type="pct"/>
            <w:noWrap/>
            <w:vAlign w:val="center"/>
            <w:hideMark/>
          </w:tcPr>
          <w:p w14:paraId="082A4E6E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12.00</w:t>
            </w:r>
          </w:p>
        </w:tc>
        <w:tc>
          <w:tcPr>
            <w:tcW w:w="426" w:type="pct"/>
            <w:noWrap/>
            <w:vAlign w:val="center"/>
            <w:hideMark/>
          </w:tcPr>
          <w:p w14:paraId="5A0F8356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291.59</w:t>
            </w:r>
          </w:p>
        </w:tc>
        <w:tc>
          <w:tcPr>
            <w:tcW w:w="553" w:type="pct"/>
            <w:noWrap/>
            <w:vAlign w:val="center"/>
            <w:hideMark/>
          </w:tcPr>
          <w:p w14:paraId="202E6EFC" w14:textId="52B9659A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84" w:type="pct"/>
            <w:noWrap/>
            <w:vAlign w:val="center"/>
            <w:hideMark/>
          </w:tcPr>
          <w:p w14:paraId="30646CE0" w14:textId="77777777" w:rsidR="00014813" w:rsidRPr="00014813" w:rsidRDefault="00014813" w:rsidP="0001481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4813">
              <w:rPr>
                <w:rFonts w:cs="Times New Roman"/>
                <w:b/>
                <w:sz w:val="20"/>
                <w:szCs w:val="20"/>
              </w:rPr>
              <w:t>10.53</w:t>
            </w:r>
          </w:p>
        </w:tc>
      </w:tr>
    </w:tbl>
    <w:p w14:paraId="2D1E54C8" w14:textId="5ECA30CC" w:rsidR="00014813" w:rsidRPr="00014813" w:rsidRDefault="00014813" w:rsidP="00014813">
      <w:pPr>
        <w:spacing w:before="120" w:line="360" w:lineRule="auto"/>
        <w:jc w:val="center"/>
        <w:rPr>
          <w:i/>
        </w:rPr>
      </w:pPr>
      <w:r w:rsidRPr="00014813">
        <w:rPr>
          <w:i/>
        </w:rPr>
        <w:t>Таблиця 3 – Розрахунок проміжних показників.</w:t>
      </w:r>
    </w:p>
    <w:p w14:paraId="29CB6499" w14:textId="0F5EE49C" w:rsidR="00014813" w:rsidRPr="002444F5" w:rsidRDefault="00014813" w:rsidP="00014813">
      <w:pPr>
        <w:spacing w:line="360" w:lineRule="auto"/>
        <w:rPr>
          <w:rFonts w:eastAsiaTheme="minorEastAsia"/>
        </w:rPr>
      </w:pPr>
      <w:r>
        <w:t>Cереднє значення вибірки</w:t>
      </w:r>
      <w:r w:rsidR="00F878D5">
        <w:rPr>
          <w:lang w:val="en-US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 w:rsidR="002444F5" w:rsidRPr="002444F5">
        <w:rPr>
          <w:rFonts w:eastAsiaTheme="minorEastAsia"/>
        </w:rPr>
        <w:t xml:space="preserve"> 24.30</w:t>
      </w:r>
    </w:p>
    <w:p w14:paraId="68FB7799" w14:textId="684494AF" w:rsidR="00014813" w:rsidRDefault="00014813" w:rsidP="002444F5">
      <w:pPr>
        <w:spacing w:line="360" w:lineRule="auto"/>
      </w:pPr>
      <w:r>
        <w:t>Cередньоквадратичне відхилення</w:t>
      </w:r>
      <w:r w:rsidR="00F878D5" w:rsidRPr="00F878D5">
        <w:t xml:space="preserve">: </w:t>
      </w:r>
      <w:r>
        <w:t xml:space="preserve">S2 = </w:t>
      </w:r>
      <w:r w:rsidR="002444F5">
        <w:t>0.96</w:t>
      </w:r>
      <w:r w:rsidR="00F878D5" w:rsidRPr="00F878D5">
        <w:t xml:space="preserve">, </w:t>
      </w:r>
      <w:r>
        <w:t xml:space="preserve">S = </w:t>
      </w:r>
      <w:r w:rsidR="002444F5">
        <w:t>0.98</w:t>
      </w:r>
    </w:p>
    <w:p w14:paraId="3DB04A9B" w14:textId="47EC1F47" w:rsidR="00014813" w:rsidRDefault="00014813" w:rsidP="00014813">
      <w:pPr>
        <w:spacing w:line="360" w:lineRule="auto"/>
      </w:pPr>
      <w:r>
        <w:t>Інтервал розсіювання:</w:t>
      </w:r>
      <w:r w:rsidR="00F878D5" w:rsidRPr="00F878D5">
        <w:t xml:space="preserve"> </w:t>
      </w:r>
      <w:r w:rsidR="002444F5">
        <w:t xml:space="preserve">21.36 </w:t>
      </w:r>
      <w:r w:rsidR="002444F5">
        <w:rPr>
          <w:rFonts w:cs="Times New Roman"/>
        </w:rPr>
        <w:t>≤</w:t>
      </w:r>
      <w:r w:rsidR="002444F5">
        <w:t xml:space="preserve"> </w:t>
      </w:r>
      <w:r w:rsidR="002444F5" w:rsidRPr="00F878D5">
        <w:rPr>
          <w:i/>
        </w:rPr>
        <w:t>y</w:t>
      </w:r>
      <w:r w:rsidR="002444F5" w:rsidRPr="00F878D5">
        <w:t xml:space="preserve"> </w:t>
      </w:r>
      <w:r w:rsidR="002444F5" w:rsidRPr="00F878D5">
        <w:rPr>
          <w:rFonts w:cs="Times New Roman"/>
        </w:rPr>
        <w:t>≤</w:t>
      </w:r>
      <w:r w:rsidR="002444F5" w:rsidRPr="00F878D5">
        <w:t xml:space="preserve"> </w:t>
      </w:r>
      <w:r w:rsidR="002444F5" w:rsidRPr="002444F5">
        <w:t>25.15</w:t>
      </w:r>
    </w:p>
    <w:p w14:paraId="2F2AE67D" w14:textId="612B4A51" w:rsidR="00014813" w:rsidRDefault="00014813" w:rsidP="00014813">
      <w:pPr>
        <w:spacing w:line="360" w:lineRule="auto"/>
      </w:pPr>
      <w:r>
        <w:t xml:space="preserve">Величина інтервалу розсіювання: Δ = </w:t>
      </w:r>
      <w:r w:rsidR="002444F5" w:rsidRPr="002444F5">
        <w:t>5.87</w:t>
      </w:r>
    </w:p>
    <w:p w14:paraId="1BD91C82" w14:textId="2AA3F025" w:rsidR="00014813" w:rsidRDefault="00014813" w:rsidP="00014813">
      <w:pPr>
        <w:spacing w:line="360" w:lineRule="auto"/>
      </w:pPr>
      <w:r>
        <w:t xml:space="preserve">Коефіцієнт варіації: </w:t>
      </w:r>
      <w:r w:rsidRPr="00F878D5">
        <w:rPr>
          <w:i/>
        </w:rPr>
        <w:t>V</w:t>
      </w:r>
      <w:r>
        <w:t xml:space="preserve"> = </w:t>
      </w:r>
      <w:r w:rsidR="00F878D5" w:rsidRPr="00F878D5">
        <w:t>0.04</w:t>
      </w:r>
      <w:r>
        <w:t>%</w:t>
      </w:r>
    </w:p>
    <w:p w14:paraId="73276B8F" w14:textId="54B721AB" w:rsidR="00014813" w:rsidRDefault="00014813" w:rsidP="00014813">
      <w:pPr>
        <w:spacing w:line="360" w:lineRule="auto"/>
      </w:pPr>
      <w:r>
        <w:t xml:space="preserve">Середньоквадратична похибка середнього значення: </w:t>
      </w:r>
      <w:r w:rsidRPr="00F878D5">
        <w:rPr>
          <w:i/>
        </w:rPr>
        <w:t>S</w:t>
      </w:r>
      <w:r w:rsidRPr="00F878D5">
        <w:rPr>
          <w:i/>
          <w:vertAlign w:val="subscript"/>
        </w:rPr>
        <w:t>y</w:t>
      </w:r>
      <w:r>
        <w:t xml:space="preserve"> = </w:t>
      </w:r>
      <w:r w:rsidR="00F878D5" w:rsidRPr="00F878D5">
        <w:t>0.28</w:t>
      </w:r>
    </w:p>
    <w:p w14:paraId="4A563FF7" w14:textId="146E460D" w:rsidR="00014813" w:rsidRDefault="00014813" w:rsidP="00014813">
      <w:pPr>
        <w:spacing w:line="360" w:lineRule="auto"/>
      </w:pPr>
      <w:r>
        <w:t xml:space="preserve">Показник точності досліду (середнього значення): </w:t>
      </w:r>
      <w:r w:rsidRPr="00F878D5">
        <w:rPr>
          <w:i/>
        </w:rPr>
        <w:t>P</w:t>
      </w:r>
      <w:r>
        <w:t xml:space="preserve"> = </w:t>
      </w:r>
      <w:r w:rsidR="00F878D5" w:rsidRPr="00F878D5">
        <w:t>0.01</w:t>
      </w:r>
    </w:p>
    <w:p w14:paraId="4ACC4A09" w14:textId="77777777" w:rsidR="00F878D5" w:rsidRDefault="00014813" w:rsidP="00F878D5">
      <w:pPr>
        <w:spacing w:line="360" w:lineRule="auto"/>
        <w:jc w:val="both"/>
      </w:pPr>
      <w:r>
        <w:lastRenderedPageBreak/>
        <w:t>Інтервал довіри для математичного сподівання генеральної</w:t>
      </w:r>
      <w:r w:rsidR="00F878D5" w:rsidRPr="00F878D5">
        <w:rPr>
          <w:lang w:val="ru-RU"/>
        </w:rPr>
        <w:t xml:space="preserve"> </w:t>
      </w:r>
      <w:r>
        <w:t xml:space="preserve">вибірки </w:t>
      </w:r>
      <w:r w:rsidRPr="00F878D5">
        <w:rPr>
          <w:i/>
        </w:rPr>
        <w:t>М</w:t>
      </w:r>
      <w:r w:rsidRPr="00F878D5">
        <w:rPr>
          <w:i/>
          <w:vertAlign w:val="subscript"/>
        </w:rPr>
        <w:t>у</w:t>
      </w:r>
      <w:r>
        <w:t>:</w:t>
      </w:r>
    </w:p>
    <w:p w14:paraId="69E0B9AD" w14:textId="03308650" w:rsidR="00014813" w:rsidRPr="00F878D5" w:rsidRDefault="00F878D5" w:rsidP="00F878D5">
      <w:pPr>
        <w:spacing w:line="360" w:lineRule="auto"/>
        <w:rPr>
          <w:lang w:val="ru-RU"/>
        </w:rPr>
      </w:pPr>
      <w:r w:rsidRPr="00F878D5">
        <w:rPr>
          <w:lang w:val="ru-RU"/>
        </w:rPr>
        <w:t>23.47</w:t>
      </w:r>
      <w:r>
        <w:t xml:space="preserve"> </w:t>
      </w:r>
      <w:r>
        <w:rPr>
          <w:rFonts w:cs="Times New Roman"/>
        </w:rPr>
        <w:t>≤</w:t>
      </w:r>
      <w:r>
        <w:t xml:space="preserve"> </w:t>
      </w:r>
      <w:r w:rsidRPr="00F878D5">
        <w:rPr>
          <w:i/>
        </w:rPr>
        <w:t>М</w:t>
      </w:r>
      <w:r w:rsidRPr="00F878D5">
        <w:rPr>
          <w:i/>
          <w:vertAlign w:val="subscript"/>
        </w:rPr>
        <w:t>у</w:t>
      </w:r>
      <w:r w:rsidRPr="00F878D5">
        <w:rPr>
          <w:rFonts w:cs="Times New Roman"/>
        </w:rPr>
        <w:t xml:space="preserve"> </w:t>
      </w:r>
      <w:r w:rsidRPr="00F878D5">
        <w:rPr>
          <w:rFonts w:cs="Times New Roman"/>
        </w:rPr>
        <w:t>≤</w:t>
      </w:r>
      <w:r w:rsidRPr="00F878D5">
        <w:t xml:space="preserve"> </w:t>
      </w:r>
      <w:r w:rsidRPr="00F878D5">
        <w:rPr>
          <w:lang w:val="ru-RU"/>
        </w:rPr>
        <w:t>25.12</w:t>
      </w:r>
    </w:p>
    <w:p w14:paraId="6B0CB4B7" w14:textId="77777777" w:rsidR="00F878D5" w:rsidRDefault="00014813" w:rsidP="00F878D5">
      <w:pPr>
        <w:spacing w:line="360" w:lineRule="auto"/>
      </w:pPr>
      <w:r w:rsidRPr="00F878D5">
        <w:rPr>
          <w:i/>
        </w:rPr>
        <w:t>q</w:t>
      </w:r>
      <w:r>
        <w:t xml:space="preserve"> = </w:t>
      </w:r>
      <w:r w:rsidR="00F878D5">
        <w:t>0.99</w:t>
      </w:r>
    </w:p>
    <w:p w14:paraId="2F81B05D" w14:textId="77777777" w:rsidR="00F878D5" w:rsidRDefault="00014813" w:rsidP="00F878D5">
      <w:pPr>
        <w:spacing w:line="360" w:lineRule="auto"/>
      </w:pPr>
      <w:r w:rsidRPr="00F878D5">
        <w:rPr>
          <w:i/>
        </w:rPr>
        <w:t>f</w:t>
      </w:r>
      <w:r>
        <w:t xml:space="preserve"> = </w:t>
      </w:r>
      <w:r w:rsidR="00F878D5">
        <w:t>11.00</w:t>
      </w:r>
    </w:p>
    <w:p w14:paraId="73DEFB77" w14:textId="022DF531" w:rsidR="00F878D5" w:rsidRDefault="00014813" w:rsidP="00F878D5">
      <w:pPr>
        <w:spacing w:line="360" w:lineRule="auto"/>
      </w:pPr>
      <w:r w:rsidRPr="00F878D5">
        <w:rPr>
          <w:i/>
        </w:rPr>
        <w:t>t</w:t>
      </w:r>
      <w:r>
        <w:t xml:space="preserve"> = </w:t>
      </w:r>
      <w:r w:rsidR="00F878D5">
        <w:t>2.92</w:t>
      </w:r>
    </w:p>
    <w:p w14:paraId="6107F5E1" w14:textId="3C9B8538" w:rsidR="00475BAF" w:rsidRPr="00F878D5" w:rsidRDefault="00014813" w:rsidP="00F878D5">
      <w:pPr>
        <w:spacing w:line="360" w:lineRule="auto"/>
        <w:jc w:val="both"/>
        <w:rPr>
          <w:lang w:val="ru-RU"/>
        </w:rPr>
      </w:pPr>
      <w:r>
        <w:t>Необхідна (для прийнятого рівня значущості) кількість дубльованих спостережень:</w:t>
      </w:r>
      <w:r w:rsidR="00F878D5" w:rsidRPr="00F878D5">
        <w:rPr>
          <w:lang w:val="ru-RU"/>
        </w:rPr>
        <w:t xml:space="preserve"> </w:t>
      </w:r>
      <w:r w:rsidRPr="00F878D5">
        <w:rPr>
          <w:i/>
        </w:rPr>
        <w:t>n</w:t>
      </w:r>
      <w:r w:rsidR="00F878D5" w:rsidRPr="00F878D5">
        <w:rPr>
          <w:lang w:val="ru-RU"/>
        </w:rPr>
        <w:t xml:space="preserve"> </w:t>
      </w:r>
      <w:r>
        <w:t>≥</w:t>
      </w:r>
      <w:r w:rsidR="00F878D5" w:rsidRPr="00F878D5">
        <w:rPr>
          <w:lang w:val="ru-RU"/>
        </w:rPr>
        <w:t xml:space="preserve"> </w:t>
      </w:r>
      <w:r w:rsidR="00F878D5" w:rsidRPr="00F878D5">
        <w:t>0.01</w:t>
      </w:r>
    </w:p>
    <w:p w14:paraId="3A70B3EB" w14:textId="4778349D" w:rsidR="00014813" w:rsidRDefault="00BC0159" w:rsidP="00BC0159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9873390" wp14:editId="3FC0AD18">
            <wp:extent cx="5432670" cy="3216360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156E05" w14:textId="7397F53C" w:rsidR="00475BAF" w:rsidRPr="00BC0159" w:rsidRDefault="00BC0159" w:rsidP="00BC0159">
      <w:pPr>
        <w:spacing w:line="360" w:lineRule="auto"/>
        <w:jc w:val="center"/>
        <w:rPr>
          <w:i/>
          <w:lang w:val="ru-RU"/>
        </w:rPr>
      </w:pPr>
      <w:r w:rsidRPr="00BC0159">
        <w:rPr>
          <w:i/>
        </w:rPr>
        <w:t>Рис. 1</w:t>
      </w:r>
      <w:r w:rsidRPr="00BC0159">
        <w:rPr>
          <w:i/>
          <w:lang w:val="ru-RU"/>
        </w:rPr>
        <w:t xml:space="preserve"> –</w:t>
      </w:r>
      <w:r w:rsidRPr="00BC0159">
        <w:rPr>
          <w:i/>
        </w:rPr>
        <w:t xml:space="preserve"> Полігон розподілу та гістограма стовпчика </w:t>
      </w:r>
      <w:r w:rsidRPr="00BC0159">
        <w:rPr>
          <w:i/>
          <w:lang w:val="en-US"/>
        </w:rPr>
        <w:t>K</w:t>
      </w:r>
      <w:r w:rsidRPr="00BC0159">
        <w:rPr>
          <w:i/>
          <w:lang w:val="ru-RU"/>
        </w:rPr>
        <w:t>.</w:t>
      </w:r>
    </w:p>
    <w:p w14:paraId="152610C9" w14:textId="77777777" w:rsidR="006951B8" w:rsidRDefault="006951B8" w:rsidP="00B51651">
      <w:pPr>
        <w:spacing w:line="360" w:lineRule="auto"/>
      </w:pPr>
    </w:p>
    <w:p w14:paraId="1DF121B3" w14:textId="5723D212" w:rsidR="00B51651" w:rsidRPr="0061413D" w:rsidRDefault="006951B8" w:rsidP="00BC0159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  <w:r w:rsidR="00BC0159" w:rsidRPr="00BC0159">
        <w:rPr>
          <w:bCs/>
        </w:rPr>
        <w:t>Під час виконання</w:t>
      </w:r>
      <w:r w:rsidR="00BC0159">
        <w:rPr>
          <w:bCs/>
        </w:rPr>
        <w:t xml:space="preserve"> даної лабораторної</w:t>
      </w:r>
      <w:r w:rsidR="00BC0159" w:rsidRPr="00BC0159">
        <w:rPr>
          <w:bCs/>
        </w:rPr>
        <w:t xml:space="preserve"> роботи </w:t>
      </w:r>
      <w:r w:rsidR="00BC0159">
        <w:rPr>
          <w:bCs/>
        </w:rPr>
        <w:t>я</w:t>
      </w:r>
      <w:r w:rsidR="00BC0159" w:rsidRPr="00BC0159">
        <w:rPr>
          <w:bCs/>
        </w:rPr>
        <w:t xml:space="preserve"> здобу</w:t>
      </w:r>
      <w:r w:rsidR="00BC0159">
        <w:rPr>
          <w:bCs/>
        </w:rPr>
        <w:t>в</w:t>
      </w:r>
      <w:r w:rsidR="00BC0159" w:rsidRPr="00BC0159">
        <w:rPr>
          <w:bCs/>
        </w:rPr>
        <w:t xml:space="preserve"> навички</w:t>
      </w:r>
      <w:r w:rsidR="00BC0159">
        <w:rPr>
          <w:bCs/>
        </w:rPr>
        <w:t xml:space="preserve"> </w:t>
      </w:r>
      <w:r w:rsidR="00BC0159" w:rsidRPr="00BC0159">
        <w:rPr>
          <w:bCs/>
        </w:rPr>
        <w:t>статистични</w:t>
      </w:r>
      <w:r w:rsidR="00BC0159">
        <w:rPr>
          <w:bCs/>
        </w:rPr>
        <w:t>го</w:t>
      </w:r>
      <w:r w:rsidR="00BC0159" w:rsidRPr="00BC0159">
        <w:rPr>
          <w:bCs/>
        </w:rPr>
        <w:t xml:space="preserve"> аналіз</w:t>
      </w:r>
      <w:r w:rsidR="00BC0159">
        <w:rPr>
          <w:bCs/>
        </w:rPr>
        <w:t>у</w:t>
      </w:r>
      <w:r w:rsidR="00BC0159" w:rsidRPr="00BC0159">
        <w:rPr>
          <w:bCs/>
        </w:rPr>
        <w:t xml:space="preserve"> результатів пошукового експерименту</w:t>
      </w:r>
      <w:r w:rsidR="00BC0159">
        <w:rPr>
          <w:bCs/>
        </w:rPr>
        <w:t>. Провів</w:t>
      </w:r>
      <w:r w:rsidR="00BC0159" w:rsidRPr="00BC0159">
        <w:rPr>
          <w:bCs/>
        </w:rPr>
        <w:t xml:space="preserve"> пошуков</w:t>
      </w:r>
      <w:r w:rsidR="00BC0159">
        <w:rPr>
          <w:bCs/>
        </w:rPr>
        <w:t>ий</w:t>
      </w:r>
      <w:r w:rsidR="00BC0159" w:rsidRPr="00BC0159">
        <w:rPr>
          <w:bCs/>
        </w:rPr>
        <w:t xml:space="preserve"> експеримент</w:t>
      </w:r>
      <w:r w:rsidR="00BC0159">
        <w:rPr>
          <w:bCs/>
        </w:rPr>
        <w:t>. В</w:t>
      </w:r>
      <w:r w:rsidR="00BC0159" w:rsidRPr="00BC0159">
        <w:rPr>
          <w:bCs/>
        </w:rPr>
        <w:t>изначе</w:t>
      </w:r>
      <w:r w:rsidR="00BC0159">
        <w:rPr>
          <w:bCs/>
        </w:rPr>
        <w:t>в статистичні</w:t>
      </w:r>
      <w:r w:rsidR="00BC0159" w:rsidRPr="00BC0159">
        <w:rPr>
          <w:bCs/>
        </w:rPr>
        <w:t xml:space="preserve"> показник</w:t>
      </w:r>
      <w:r w:rsidR="00BC0159">
        <w:rPr>
          <w:bCs/>
        </w:rPr>
        <w:t xml:space="preserve">и. </w:t>
      </w:r>
      <w:r w:rsidR="00BC0159" w:rsidRPr="00BC0159">
        <w:rPr>
          <w:bCs/>
        </w:rPr>
        <w:t>Побуд</w:t>
      </w:r>
      <w:r w:rsidR="00BC0159">
        <w:rPr>
          <w:bCs/>
        </w:rPr>
        <w:t>ував</w:t>
      </w:r>
      <w:r w:rsidR="00BC0159" w:rsidRPr="00BC0159">
        <w:rPr>
          <w:bCs/>
        </w:rPr>
        <w:t xml:space="preserve"> полігон розподілу </w:t>
      </w:r>
      <w:r w:rsidR="00BC0159">
        <w:rPr>
          <w:bCs/>
        </w:rPr>
        <w:t>та</w:t>
      </w:r>
      <w:r w:rsidR="00BC0159" w:rsidRPr="00BC0159">
        <w:rPr>
          <w:bCs/>
        </w:rPr>
        <w:t xml:space="preserve"> гістограм</w:t>
      </w:r>
      <w:r w:rsidR="00BC0159">
        <w:rPr>
          <w:bCs/>
        </w:rPr>
        <w:t>у</w:t>
      </w:r>
      <w:r w:rsidR="00BC0159" w:rsidRPr="00BC0159">
        <w:rPr>
          <w:bCs/>
        </w:rPr>
        <w:t>.</w:t>
      </w:r>
      <w:bookmarkStart w:id="1" w:name="_GoBack"/>
      <w:bookmarkEnd w:id="1"/>
    </w:p>
    <w:sectPr w:rsidR="00B51651" w:rsidRPr="0061413D" w:rsidSect="004444BA">
      <w:headerReference w:type="default" r:id="rId10"/>
      <w:footerReference w:type="default" r:id="rId1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C8976" w14:textId="77777777" w:rsidR="00203041" w:rsidRDefault="00203041" w:rsidP="004444BA">
      <w:r>
        <w:separator/>
      </w:r>
    </w:p>
  </w:endnote>
  <w:endnote w:type="continuationSeparator" w:id="0">
    <w:p w14:paraId="16F60554" w14:textId="77777777" w:rsidR="00203041" w:rsidRDefault="00203041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44AE5625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159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4BEB6" w14:textId="77777777" w:rsidR="00203041" w:rsidRDefault="00203041" w:rsidP="004444BA">
      <w:r>
        <w:separator/>
      </w:r>
    </w:p>
  </w:footnote>
  <w:footnote w:type="continuationSeparator" w:id="0">
    <w:p w14:paraId="19D0616C" w14:textId="77777777" w:rsidR="00203041" w:rsidRDefault="00203041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67243F0D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475BAF">
      <w:rPr>
        <w:sz w:val="24"/>
        <w:szCs w:val="24"/>
      </w:rPr>
      <w:tab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1310B"/>
    <w:multiLevelType w:val="hybridMultilevel"/>
    <w:tmpl w:val="68A4BF4C"/>
    <w:lvl w:ilvl="0" w:tplc="D5162C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C6A5C"/>
    <w:multiLevelType w:val="hybridMultilevel"/>
    <w:tmpl w:val="26C6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14813"/>
    <w:rsid w:val="00167CC6"/>
    <w:rsid w:val="00176EF7"/>
    <w:rsid w:val="00177794"/>
    <w:rsid w:val="001C3A82"/>
    <w:rsid w:val="002015DB"/>
    <w:rsid w:val="00203041"/>
    <w:rsid w:val="00203C10"/>
    <w:rsid w:val="00217E3A"/>
    <w:rsid w:val="002444F5"/>
    <w:rsid w:val="00285EFB"/>
    <w:rsid w:val="003125C0"/>
    <w:rsid w:val="0033678C"/>
    <w:rsid w:val="00373CD8"/>
    <w:rsid w:val="004444BA"/>
    <w:rsid w:val="00472F9F"/>
    <w:rsid w:val="00475BAF"/>
    <w:rsid w:val="00485E95"/>
    <w:rsid w:val="00556A79"/>
    <w:rsid w:val="00581246"/>
    <w:rsid w:val="005A0444"/>
    <w:rsid w:val="0061413D"/>
    <w:rsid w:val="00632EE9"/>
    <w:rsid w:val="00690FA8"/>
    <w:rsid w:val="006951B8"/>
    <w:rsid w:val="007A2AD3"/>
    <w:rsid w:val="007A7A57"/>
    <w:rsid w:val="007C1012"/>
    <w:rsid w:val="00871EC0"/>
    <w:rsid w:val="009B6D3B"/>
    <w:rsid w:val="00B51651"/>
    <w:rsid w:val="00BA73A0"/>
    <w:rsid w:val="00BC0159"/>
    <w:rsid w:val="00C11EFA"/>
    <w:rsid w:val="00C506CA"/>
    <w:rsid w:val="00C73F6F"/>
    <w:rsid w:val="00C8631D"/>
    <w:rsid w:val="00D21AAE"/>
    <w:rsid w:val="00D73DDA"/>
    <w:rsid w:val="00F643DD"/>
    <w:rsid w:val="00F878D5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8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7A7A57"/>
    <w:pPr>
      <w:ind w:left="720"/>
      <w:contextualSpacing/>
    </w:pPr>
  </w:style>
  <w:style w:type="table" w:styleId="TableGrid">
    <w:name w:val="Table Grid"/>
    <w:basedOn w:val="TableNormal"/>
    <w:uiPriority w:val="39"/>
    <w:rsid w:val="007A7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havryliuk\Desktop\laboratory-Vk_Is\NP\exmpl\Lab1%20&#1053;&#1072;&#1091;&#1082;&#1086;&#1074;&#1080;&#1081;%20&#1087;&#1088;&#1072;&#1082;&#1090;&#1080;&#1082;&#1091;&#1084;\&#1042;&#1077;&#1088;&#1089;&#1110;&#1103;%20&#1076;&#1083;&#1103;%20MS%20Office\culcul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Стовпчик К</c:v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name>Полігон розподілу</c:name>
            <c:spPr>
              <a:ln w="38100">
                <a:solidFill>
                  <a:srgbClr val="FD310F"/>
                </a:solidFill>
              </a:ln>
            </c:spPr>
            <c:trendlineType val="poly"/>
            <c:order val="3"/>
            <c:dispRSqr val="0"/>
            <c:dispEq val="0"/>
          </c:trendline>
          <c:cat>
            <c:numRef>
              <c:f>Аркуш1!$K$4:$K$9</c:f>
              <c:numCache>
                <c:formatCode>0.00</c:formatCode>
                <c:ptCount val="6"/>
                <c:pt idx="0">
                  <c:v>23.338930792405229</c:v>
                </c:pt>
                <c:pt idx="1">
                  <c:v>24.016792377215687</c:v>
                </c:pt>
                <c:pt idx="2">
                  <c:v>24.694653962026145</c:v>
                </c:pt>
                <c:pt idx="3">
                  <c:v>25.372515546836603</c:v>
                </c:pt>
                <c:pt idx="4">
                  <c:v>26.05037713164706</c:v>
                </c:pt>
                <c:pt idx="5">
                  <c:v>26.444653962026145</c:v>
                </c:pt>
              </c:numCache>
            </c:numRef>
          </c:cat>
          <c:val>
            <c:numRef>
              <c:f>Аркуш1!$K$4:$K$9</c:f>
              <c:numCache>
                <c:formatCode>0.00</c:formatCode>
                <c:ptCount val="6"/>
                <c:pt idx="0">
                  <c:v>23.338930792405229</c:v>
                </c:pt>
                <c:pt idx="1">
                  <c:v>24.016792377215687</c:v>
                </c:pt>
                <c:pt idx="2">
                  <c:v>24.694653962026145</c:v>
                </c:pt>
                <c:pt idx="3">
                  <c:v>25.372515546836603</c:v>
                </c:pt>
                <c:pt idx="4">
                  <c:v>26.05037713164706</c:v>
                </c:pt>
                <c:pt idx="5">
                  <c:v>26.444653962026145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17-4699-B886-A774FF861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5143892"/>
        <c:axId val="20029738"/>
      </c:barChart>
      <c:catAx>
        <c:axId val="35143892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spPr>
          <a:ln>
            <a:solidFill>
              <a:srgbClr val="FF0000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20029738"/>
        <c:crosses val="autoZero"/>
        <c:auto val="1"/>
        <c:lblAlgn val="ctr"/>
        <c:lblOffset val="100"/>
        <c:noMultiLvlLbl val="1"/>
      </c:catAx>
      <c:valAx>
        <c:axId val="200297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35143892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21"/>
    <w:rsid w:val="003619FB"/>
    <w:rsid w:val="008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B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740D-DBFD-4E6A-93B8-76A4D34C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15</cp:revision>
  <dcterms:created xsi:type="dcterms:W3CDTF">2018-12-03T14:46:00Z</dcterms:created>
  <dcterms:modified xsi:type="dcterms:W3CDTF">2019-12-18T10:59:00Z</dcterms:modified>
</cp:coreProperties>
</file>