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2C970886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76F740BE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BF64A4">
        <w:rPr>
          <w:rFonts w:eastAsia="Times New Roman" w:cs="Times New Roman"/>
          <w:sz w:val="32"/>
          <w:szCs w:val="32"/>
          <w:lang w:eastAsia="ru-RU"/>
        </w:rPr>
        <w:t>практичної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 xml:space="preserve">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387524">
        <w:rPr>
          <w:rFonts w:eastAsia="Times New Roman" w:cs="Times New Roman"/>
          <w:sz w:val="32"/>
          <w:szCs w:val="32"/>
          <w:lang w:eastAsia="ru-RU"/>
        </w:rPr>
        <w:t>4</w:t>
      </w:r>
    </w:p>
    <w:p w14:paraId="7ABEA6E0" w14:textId="3AC28058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D201D" w:rsidRPr="00ED201D">
        <w:rPr>
          <w:rFonts w:eastAsia="Times New Roman" w:cs="Times New Roman"/>
          <w:bCs/>
          <w:iCs/>
          <w:sz w:val="32"/>
          <w:szCs w:val="32"/>
          <w:lang w:eastAsia="ru-RU"/>
        </w:rPr>
        <w:t>Охорона праці в галузі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7B2E4D5B" w:rsidR="004444BA" w:rsidRPr="00A54B5F" w:rsidRDefault="003F4AF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F4AFA">
              <w:rPr>
                <w:rFonts w:eastAsia="Times New Roman" w:cs="Times New Roman"/>
                <w:szCs w:val="28"/>
              </w:rPr>
              <w:t>асистент к</w:t>
            </w:r>
            <w:r>
              <w:rPr>
                <w:rFonts w:eastAsia="Times New Roman" w:cs="Times New Roman"/>
                <w:szCs w:val="28"/>
              </w:rPr>
              <w:t>аф</w:t>
            </w:r>
            <w:r w:rsidRPr="003F4AFA">
              <w:rPr>
                <w:rFonts w:eastAsia="Times New Roman" w:cs="Times New Roman"/>
                <w:szCs w:val="28"/>
              </w:rPr>
              <w:t>. БЖД</w:t>
            </w:r>
          </w:p>
          <w:p w14:paraId="01A925F5" w14:textId="3F1D1322" w:rsidR="004444BA" w:rsidRPr="00A54B5F" w:rsidRDefault="003F4AF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F4AFA">
              <w:rPr>
                <w:rFonts w:eastAsia="Times New Roman" w:cs="Times New Roman"/>
                <w:szCs w:val="28"/>
              </w:rPr>
              <w:t>Пшенишна Н. М.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4B9C8744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3F4AFA">
              <w:rPr>
                <w:rFonts w:eastAsia="Times New Roman" w:cs="Times New Roman"/>
                <w:szCs w:val="28"/>
              </w:rPr>
              <w:t>І</w:t>
            </w:r>
            <w:r w:rsidRPr="00A54B5F">
              <w:rPr>
                <w:rFonts w:eastAsia="Times New Roman" w:cs="Times New Roman"/>
                <w:szCs w:val="28"/>
              </w:rPr>
              <w:t xml:space="preserve">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24F38E36" w:rsidR="004444BA" w:rsidRPr="00A54B5F" w:rsidRDefault="004444BA" w:rsidP="0046324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6E5DB6">
        <w:rPr>
          <w:rFonts w:eastAsia="Times New Roman" w:cs="Times New Roman"/>
          <w:b/>
          <w:bCs/>
          <w:szCs w:val="28"/>
          <w:lang w:eastAsia="ru-RU"/>
        </w:rPr>
        <w:t>4</w:t>
      </w:r>
    </w:p>
    <w:p w14:paraId="1C27D5CE" w14:textId="65156FC6" w:rsidR="004444BA" w:rsidRDefault="004444BA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387524" w:rsidRPr="00387524">
        <w:rPr>
          <w:rFonts w:eastAsia="Times New Roman" w:cs="Times New Roman"/>
          <w:szCs w:val="28"/>
          <w:lang w:eastAsia="ru-RU"/>
        </w:rPr>
        <w:t>Порядок проведення навчання і перевірки знань з питань охорони праці. Розробка інструкцій з охорони праці та промислової безпеки в IT.</w:t>
      </w:r>
    </w:p>
    <w:p w14:paraId="56FB64FF" w14:textId="167140A4" w:rsidR="00427D2D" w:rsidRPr="009D5DD4" w:rsidRDefault="00427D2D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9D5DD4">
        <w:rPr>
          <w:rFonts w:eastAsia="Times New Roman" w:cs="Times New Roman"/>
          <w:szCs w:val="28"/>
          <w:lang w:eastAsia="ru-RU"/>
        </w:rPr>
        <w:t xml:space="preserve"> </w:t>
      </w:r>
      <w:r w:rsidR="00387524" w:rsidRPr="00387524">
        <w:rPr>
          <w:rFonts w:eastAsia="Times New Roman" w:cs="Times New Roman"/>
          <w:szCs w:val="28"/>
          <w:lang w:eastAsia="ru-RU"/>
        </w:rPr>
        <w:t>Ознайомитись з основними вимогами Типового положення про порядок проведення навчання і перевірки знань з питань охорони праці.</w:t>
      </w:r>
      <w:r w:rsidR="00387524">
        <w:rPr>
          <w:rFonts w:eastAsia="Times New Roman" w:cs="Times New Roman"/>
          <w:szCs w:val="28"/>
          <w:lang w:eastAsia="ru-RU"/>
        </w:rPr>
        <w:t xml:space="preserve"> </w:t>
      </w:r>
      <w:r w:rsidR="00387524" w:rsidRPr="00387524">
        <w:rPr>
          <w:rFonts w:eastAsia="Times New Roman" w:cs="Times New Roman"/>
          <w:szCs w:val="28"/>
          <w:lang w:eastAsia="ru-RU"/>
        </w:rPr>
        <w:t>Отримати практичні навички в розробці інструкцій з охорони праці в галузі ІТ.</w:t>
      </w:r>
    </w:p>
    <w:p w14:paraId="6B7AEED7" w14:textId="11C9A1CE" w:rsidR="004444BA" w:rsidRDefault="00DD2705" w:rsidP="00387524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</w:p>
    <w:p w14:paraId="6A3AC8E6" w14:textId="43D5ED75" w:rsidR="00387524" w:rsidRPr="00387524" w:rsidRDefault="00387524" w:rsidP="00387524">
      <w:pPr>
        <w:pStyle w:val="a7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387524">
        <w:rPr>
          <w:rFonts w:eastAsia="Times New Roman" w:cs="Times New Roman"/>
          <w:szCs w:val="28"/>
          <w:lang w:eastAsia="ru-RU"/>
        </w:rPr>
        <w:t>Ознайомитись з призначенням і порядком застосування «Типового положення про порядок проведення навчання і перевірки знань з питань охорони праці» (НПАОП 0.00-4.12-05).</w:t>
      </w:r>
    </w:p>
    <w:p w14:paraId="6C3A1437" w14:textId="48B32A46" w:rsidR="00387524" w:rsidRPr="00387524" w:rsidRDefault="00387524" w:rsidP="00387524">
      <w:pPr>
        <w:pStyle w:val="a7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387524">
        <w:rPr>
          <w:rFonts w:eastAsia="Times New Roman" w:cs="Times New Roman"/>
          <w:szCs w:val="28"/>
          <w:lang w:eastAsia="ru-RU"/>
        </w:rPr>
        <w:t>Ознайомитись з «Положенням про розробку інструкцій з охорони праці» (НПАОП 0.00-4.15-98).</w:t>
      </w:r>
    </w:p>
    <w:p w14:paraId="7F512796" w14:textId="02D332F2" w:rsidR="00387524" w:rsidRDefault="00387524" w:rsidP="00387524">
      <w:pPr>
        <w:pStyle w:val="a7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387524">
        <w:rPr>
          <w:rFonts w:eastAsia="Times New Roman" w:cs="Times New Roman"/>
          <w:szCs w:val="28"/>
          <w:lang w:eastAsia="ru-RU"/>
        </w:rPr>
        <w:t>Розробити інструкцію з охорони праці для заданого робочого місця.</w:t>
      </w:r>
    </w:p>
    <w:p w14:paraId="7B561386" w14:textId="77777777" w:rsidR="00771ECD" w:rsidRPr="00771ECD" w:rsidRDefault="00771ECD" w:rsidP="00771ECD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4165C18E" w14:textId="77777777" w:rsidR="00E738A1" w:rsidRPr="00A54B5F" w:rsidRDefault="00E738A1" w:rsidP="00463241">
      <w:pPr>
        <w:spacing w:line="360" w:lineRule="auto"/>
        <w:jc w:val="center"/>
        <w:rPr>
          <w:b/>
        </w:rPr>
      </w:pPr>
      <w:r w:rsidRPr="00A54B5F">
        <w:rPr>
          <w:b/>
        </w:rPr>
        <w:t>Хід роботи</w:t>
      </w:r>
    </w:p>
    <w:p w14:paraId="5959DFA7" w14:textId="7318C2B3" w:rsidR="00E738A1" w:rsidRPr="00771ECD" w:rsidRDefault="00771ECD" w:rsidP="00463241">
      <w:pPr>
        <w:spacing w:line="360" w:lineRule="auto"/>
        <w:jc w:val="both"/>
      </w:pPr>
      <w:r>
        <w:tab/>
        <w:t xml:space="preserve">Нижче наведено інструкцію з охорони праці для програмістів та </w:t>
      </w:r>
      <w:r w:rsidR="004739DF" w:rsidRPr="004739DF">
        <w:t>користувачів ПЕОМ</w:t>
      </w:r>
      <w:r w:rsidR="004D0D04">
        <w:t xml:space="preserve"> для</w:t>
      </w:r>
      <w:r w:rsidR="004739DF" w:rsidRPr="004739DF">
        <w:t xml:space="preserve"> </w:t>
      </w:r>
      <w:r>
        <w:t xml:space="preserve">компанії </w:t>
      </w:r>
      <w:r w:rsidRPr="00771ECD">
        <w:rPr>
          <w:lang w:val="ru-RU"/>
        </w:rPr>
        <w:t>“</w:t>
      </w:r>
      <w:r>
        <w:rPr>
          <w:lang w:val="en-US"/>
        </w:rPr>
        <w:t>Avenga</w:t>
      </w:r>
      <w:r w:rsidRPr="00771ECD">
        <w:rPr>
          <w:lang w:val="ru-RU"/>
        </w:rPr>
        <w:t>”</w:t>
      </w:r>
      <w:r>
        <w:rPr>
          <w:lang w:val="ru-RU"/>
        </w:rPr>
        <w:t xml:space="preserve">, </w:t>
      </w:r>
      <w:r>
        <w:t>в якій я працюю на даний момент.</w:t>
      </w:r>
    </w:p>
    <w:p w14:paraId="47C832BF" w14:textId="3470D6F1" w:rsidR="00771ECD" w:rsidRDefault="00771ECD">
      <w:r>
        <w:br w:type="page"/>
      </w:r>
    </w:p>
    <w:p w14:paraId="39B8C903" w14:textId="407369A4" w:rsidR="00771ECD" w:rsidRDefault="004739DF" w:rsidP="00EE62C7">
      <w:pPr>
        <w:jc w:val="center"/>
      </w:pPr>
      <w:r>
        <w:lastRenderedPageBreak/>
        <w:t xml:space="preserve">КОМПАНІЯ </w:t>
      </w:r>
      <w:r w:rsidRPr="00771ECD">
        <w:rPr>
          <w:lang w:val="ru-RU"/>
        </w:rPr>
        <w:t>“</w:t>
      </w:r>
      <w:r>
        <w:rPr>
          <w:lang w:val="en-US"/>
        </w:rPr>
        <w:t>AVENGA</w:t>
      </w:r>
      <w:r w:rsidRPr="00771ECD">
        <w:rPr>
          <w:lang w:val="ru-RU"/>
        </w:rPr>
        <w:t>”</w:t>
      </w:r>
    </w:p>
    <w:p w14:paraId="3A60CE18" w14:textId="2ECF4CE8" w:rsidR="00EE62C7" w:rsidRDefault="00EE62C7" w:rsidP="00EE62C7">
      <w:pPr>
        <w:jc w:val="center"/>
      </w:pPr>
    </w:p>
    <w:p w14:paraId="61C6201E" w14:textId="08CB15D0" w:rsidR="00EE62C7" w:rsidRDefault="00EE62C7" w:rsidP="00EE62C7">
      <w:pPr>
        <w:jc w:val="center"/>
      </w:pPr>
    </w:p>
    <w:p w14:paraId="72108A27" w14:textId="7F90DFD8" w:rsidR="00EE62C7" w:rsidRDefault="00EE62C7" w:rsidP="00EE62C7">
      <w:pPr>
        <w:jc w:val="center"/>
      </w:pPr>
    </w:p>
    <w:p w14:paraId="73E84E09" w14:textId="3206B71E" w:rsidR="00EE62C7" w:rsidRDefault="00EE62C7" w:rsidP="00EE62C7">
      <w:pPr>
        <w:jc w:val="center"/>
      </w:pPr>
    </w:p>
    <w:p w14:paraId="46ABB983" w14:textId="44F8B899" w:rsidR="00EE62C7" w:rsidRDefault="00EE62C7" w:rsidP="00EE62C7">
      <w:pPr>
        <w:jc w:val="center"/>
      </w:pPr>
    </w:p>
    <w:p w14:paraId="14CE8F8A" w14:textId="60297571" w:rsidR="00EE62C7" w:rsidRDefault="00EE62C7" w:rsidP="00EE62C7">
      <w:pPr>
        <w:jc w:val="center"/>
      </w:pPr>
    </w:p>
    <w:p w14:paraId="318B6577" w14:textId="4BC051E8" w:rsidR="00EE62C7" w:rsidRDefault="00EE62C7" w:rsidP="00EE62C7">
      <w:pPr>
        <w:jc w:val="center"/>
      </w:pPr>
    </w:p>
    <w:p w14:paraId="2C131CA8" w14:textId="743F17AB" w:rsidR="00EE62C7" w:rsidRDefault="00EE62C7" w:rsidP="00EE62C7">
      <w:pPr>
        <w:jc w:val="center"/>
      </w:pPr>
    </w:p>
    <w:p w14:paraId="337BF5A1" w14:textId="358AFABB" w:rsidR="00EE62C7" w:rsidRDefault="00EE62C7" w:rsidP="00EE62C7">
      <w:pPr>
        <w:jc w:val="center"/>
      </w:pPr>
    </w:p>
    <w:p w14:paraId="2FC19839" w14:textId="30F996B4" w:rsidR="00EE62C7" w:rsidRDefault="00EE62C7" w:rsidP="00EE62C7">
      <w:pPr>
        <w:jc w:val="center"/>
      </w:pPr>
    </w:p>
    <w:p w14:paraId="7217429E" w14:textId="01638F54" w:rsidR="00EE62C7" w:rsidRDefault="00EE62C7" w:rsidP="00EE62C7">
      <w:pPr>
        <w:jc w:val="center"/>
      </w:pPr>
    </w:p>
    <w:p w14:paraId="637E3A98" w14:textId="7C9AB215" w:rsidR="00EE62C7" w:rsidRDefault="00EE62C7" w:rsidP="00EE62C7">
      <w:pPr>
        <w:jc w:val="center"/>
      </w:pPr>
    </w:p>
    <w:p w14:paraId="55AEC544" w14:textId="2CD2A270" w:rsidR="00EE62C7" w:rsidRDefault="00EE62C7" w:rsidP="00EE62C7">
      <w:pPr>
        <w:jc w:val="center"/>
      </w:pPr>
    </w:p>
    <w:p w14:paraId="27AE6946" w14:textId="77777777" w:rsidR="00EE62C7" w:rsidRDefault="00EE62C7" w:rsidP="00EE62C7">
      <w:pPr>
        <w:jc w:val="center"/>
      </w:pPr>
    </w:p>
    <w:p w14:paraId="7306C3D9" w14:textId="65944DB9" w:rsidR="00EE62C7" w:rsidRDefault="00EE62C7" w:rsidP="00EE62C7">
      <w:pPr>
        <w:jc w:val="center"/>
      </w:pPr>
    </w:p>
    <w:p w14:paraId="05768FA6" w14:textId="307173D3" w:rsidR="00EE62C7" w:rsidRDefault="00EE62C7" w:rsidP="00EE62C7">
      <w:pPr>
        <w:jc w:val="center"/>
      </w:pPr>
    </w:p>
    <w:p w14:paraId="0B75390D" w14:textId="2B1A6192" w:rsidR="00EE62C7" w:rsidRDefault="00EE62C7" w:rsidP="00EE62C7">
      <w:pPr>
        <w:jc w:val="center"/>
      </w:pPr>
    </w:p>
    <w:p w14:paraId="2E1DDA35" w14:textId="4A48F79F" w:rsidR="00EE62C7" w:rsidRDefault="00EE62C7" w:rsidP="00EE62C7">
      <w:pPr>
        <w:jc w:val="center"/>
      </w:pPr>
    </w:p>
    <w:p w14:paraId="6C507CD4" w14:textId="77777777" w:rsidR="00EE62C7" w:rsidRDefault="00EE62C7" w:rsidP="00EE62C7">
      <w:pPr>
        <w:jc w:val="center"/>
      </w:pPr>
    </w:p>
    <w:p w14:paraId="01045C20" w14:textId="15879E21" w:rsidR="00771ECD" w:rsidRPr="00EE62C7" w:rsidRDefault="00771ECD" w:rsidP="00EE62C7">
      <w:pPr>
        <w:jc w:val="center"/>
        <w:rPr>
          <w:b/>
          <w:bCs/>
          <w:sz w:val="36"/>
          <w:szCs w:val="28"/>
        </w:rPr>
      </w:pPr>
      <w:r w:rsidRPr="00EE62C7">
        <w:rPr>
          <w:b/>
          <w:bCs/>
          <w:sz w:val="36"/>
          <w:szCs w:val="28"/>
        </w:rPr>
        <w:t>Інструкція №</w:t>
      </w:r>
      <w:r w:rsidR="00EE62C7">
        <w:rPr>
          <w:b/>
          <w:bCs/>
          <w:sz w:val="36"/>
          <w:szCs w:val="28"/>
        </w:rPr>
        <w:t>5</w:t>
      </w:r>
    </w:p>
    <w:p w14:paraId="1F4ED78C" w14:textId="37E8E0C2" w:rsidR="00771ECD" w:rsidRPr="00EE62C7" w:rsidRDefault="00771ECD" w:rsidP="00EE62C7">
      <w:pPr>
        <w:jc w:val="center"/>
        <w:rPr>
          <w:b/>
          <w:bCs/>
        </w:rPr>
      </w:pPr>
      <w:r w:rsidRPr="00EE62C7">
        <w:rPr>
          <w:b/>
          <w:bCs/>
        </w:rPr>
        <w:t>з охорони праці для програмістів</w:t>
      </w:r>
      <w:r w:rsidR="00EE62C7" w:rsidRPr="00EE62C7">
        <w:rPr>
          <w:b/>
          <w:bCs/>
        </w:rPr>
        <w:t xml:space="preserve"> та </w:t>
      </w:r>
      <w:r w:rsidR="004739DF">
        <w:rPr>
          <w:b/>
          <w:bCs/>
        </w:rPr>
        <w:t>користувачів</w:t>
      </w:r>
      <w:r w:rsidR="00EE62C7" w:rsidRPr="00EE62C7">
        <w:rPr>
          <w:b/>
          <w:bCs/>
        </w:rPr>
        <w:t xml:space="preserve"> </w:t>
      </w:r>
      <w:r w:rsidR="004739DF">
        <w:rPr>
          <w:b/>
          <w:bCs/>
        </w:rPr>
        <w:t>П</w:t>
      </w:r>
      <w:r w:rsidR="00EE62C7" w:rsidRPr="00EE62C7">
        <w:rPr>
          <w:b/>
          <w:bCs/>
        </w:rPr>
        <w:t>ЕОМ</w:t>
      </w:r>
    </w:p>
    <w:p w14:paraId="2EAFD7E0" w14:textId="1B93AF34" w:rsidR="00771ECD" w:rsidRPr="00EE62C7" w:rsidRDefault="00771ECD" w:rsidP="00EE62C7">
      <w:pPr>
        <w:jc w:val="center"/>
        <w:rPr>
          <w:b/>
          <w:bCs/>
        </w:rPr>
      </w:pPr>
      <w:r w:rsidRPr="00EE62C7">
        <w:rPr>
          <w:b/>
          <w:bCs/>
        </w:rPr>
        <w:t xml:space="preserve">в компанії </w:t>
      </w:r>
      <w:r w:rsidRPr="00EE62C7">
        <w:rPr>
          <w:b/>
          <w:bCs/>
          <w:lang w:val="ru-RU"/>
        </w:rPr>
        <w:t>“</w:t>
      </w:r>
      <w:r w:rsidRPr="00EE62C7">
        <w:rPr>
          <w:b/>
          <w:bCs/>
          <w:lang w:val="en-US"/>
        </w:rPr>
        <w:t>Avenga</w:t>
      </w:r>
      <w:r w:rsidRPr="00EE62C7">
        <w:rPr>
          <w:b/>
          <w:bCs/>
          <w:lang w:val="ru-RU"/>
        </w:rPr>
        <w:t>”</w:t>
      </w:r>
    </w:p>
    <w:p w14:paraId="2AF96C54" w14:textId="77777777" w:rsidR="00771ECD" w:rsidRPr="00EE62C7" w:rsidRDefault="00771ECD" w:rsidP="00EE62C7">
      <w:pPr>
        <w:jc w:val="center"/>
        <w:rPr>
          <w:b/>
          <w:bCs/>
        </w:rPr>
      </w:pPr>
      <w:r w:rsidRPr="00EE62C7">
        <w:rPr>
          <w:b/>
          <w:bCs/>
        </w:rPr>
        <w:t>Код ОП - ПЕОМ</w:t>
      </w:r>
    </w:p>
    <w:p w14:paraId="195A0E45" w14:textId="2EE22D5B" w:rsidR="00EE62C7" w:rsidRDefault="00EE62C7" w:rsidP="00EE62C7">
      <w:pPr>
        <w:jc w:val="center"/>
      </w:pPr>
    </w:p>
    <w:p w14:paraId="2F2C4FED" w14:textId="520310A3" w:rsidR="00EE62C7" w:rsidRDefault="00EE62C7" w:rsidP="00EE62C7">
      <w:pPr>
        <w:jc w:val="center"/>
      </w:pPr>
    </w:p>
    <w:p w14:paraId="5AA21960" w14:textId="17B461C0" w:rsidR="00EE62C7" w:rsidRDefault="00EE62C7" w:rsidP="00EE62C7">
      <w:pPr>
        <w:jc w:val="center"/>
      </w:pPr>
    </w:p>
    <w:p w14:paraId="7E16CF79" w14:textId="4C225529" w:rsidR="00EE62C7" w:rsidRDefault="00EE62C7" w:rsidP="00EE62C7">
      <w:pPr>
        <w:jc w:val="center"/>
      </w:pPr>
    </w:p>
    <w:p w14:paraId="5C29D7A4" w14:textId="4C428EEF" w:rsidR="00EE62C7" w:rsidRDefault="00EE62C7" w:rsidP="00EE62C7">
      <w:pPr>
        <w:jc w:val="center"/>
      </w:pPr>
    </w:p>
    <w:p w14:paraId="3072574B" w14:textId="2D8BA460" w:rsidR="00EE62C7" w:rsidRDefault="00EE62C7" w:rsidP="00EE62C7">
      <w:pPr>
        <w:jc w:val="center"/>
      </w:pPr>
    </w:p>
    <w:p w14:paraId="612DBF54" w14:textId="3311EC28" w:rsidR="00EE62C7" w:rsidRDefault="00EE62C7" w:rsidP="00EE62C7">
      <w:pPr>
        <w:jc w:val="center"/>
      </w:pPr>
    </w:p>
    <w:p w14:paraId="519D90EC" w14:textId="24CD9822" w:rsidR="00EE62C7" w:rsidRDefault="00EE62C7" w:rsidP="00EE62C7">
      <w:pPr>
        <w:jc w:val="center"/>
      </w:pPr>
    </w:p>
    <w:p w14:paraId="7E52277D" w14:textId="30C1F021" w:rsidR="00EE62C7" w:rsidRDefault="00EE62C7" w:rsidP="00EE62C7">
      <w:pPr>
        <w:jc w:val="center"/>
      </w:pPr>
    </w:p>
    <w:p w14:paraId="1B25F66F" w14:textId="1A6BCF00" w:rsidR="00EE62C7" w:rsidRDefault="00EE62C7" w:rsidP="00EE62C7">
      <w:pPr>
        <w:jc w:val="center"/>
      </w:pPr>
    </w:p>
    <w:p w14:paraId="34F10233" w14:textId="1CEE3825" w:rsidR="00EE62C7" w:rsidRDefault="00EE62C7" w:rsidP="00EE62C7">
      <w:pPr>
        <w:jc w:val="center"/>
      </w:pPr>
    </w:p>
    <w:p w14:paraId="79ECA034" w14:textId="05CAF703" w:rsidR="00EE62C7" w:rsidRDefault="00EE62C7" w:rsidP="00EE62C7">
      <w:pPr>
        <w:jc w:val="center"/>
      </w:pPr>
    </w:p>
    <w:p w14:paraId="5672D4FA" w14:textId="0E615F14" w:rsidR="00EE62C7" w:rsidRDefault="00EE62C7" w:rsidP="00EE62C7">
      <w:pPr>
        <w:jc w:val="center"/>
      </w:pPr>
    </w:p>
    <w:p w14:paraId="48893717" w14:textId="5313495E" w:rsidR="00EE62C7" w:rsidRDefault="00EE62C7" w:rsidP="00EE62C7">
      <w:pPr>
        <w:jc w:val="center"/>
      </w:pPr>
    </w:p>
    <w:p w14:paraId="25F27716" w14:textId="61CF5BF6" w:rsidR="00EE62C7" w:rsidRDefault="00EE62C7" w:rsidP="00EE62C7">
      <w:pPr>
        <w:jc w:val="center"/>
      </w:pPr>
    </w:p>
    <w:p w14:paraId="6B07C574" w14:textId="242EF239" w:rsidR="00EE62C7" w:rsidRDefault="00EE62C7" w:rsidP="00EE62C7">
      <w:pPr>
        <w:jc w:val="center"/>
      </w:pPr>
    </w:p>
    <w:p w14:paraId="380F2A95" w14:textId="38E1609C" w:rsidR="00EE62C7" w:rsidRDefault="00EE62C7" w:rsidP="00EE62C7">
      <w:pPr>
        <w:jc w:val="center"/>
      </w:pPr>
    </w:p>
    <w:p w14:paraId="39440947" w14:textId="0224C303" w:rsidR="00EE62C7" w:rsidRDefault="00EE62C7" w:rsidP="00EE62C7">
      <w:pPr>
        <w:jc w:val="center"/>
      </w:pPr>
    </w:p>
    <w:p w14:paraId="5759F1E0" w14:textId="30A10987" w:rsidR="00EE62C7" w:rsidRDefault="00EE62C7" w:rsidP="00EE62C7">
      <w:pPr>
        <w:jc w:val="center"/>
      </w:pPr>
    </w:p>
    <w:p w14:paraId="2CF740C8" w14:textId="247D1019" w:rsidR="00EE62C7" w:rsidRDefault="00EE62C7" w:rsidP="00EE62C7">
      <w:pPr>
        <w:jc w:val="center"/>
      </w:pPr>
    </w:p>
    <w:p w14:paraId="0C34C9AC" w14:textId="77777777" w:rsidR="00EE62C7" w:rsidRDefault="00EE62C7" w:rsidP="00EE62C7">
      <w:pPr>
        <w:jc w:val="center"/>
      </w:pPr>
    </w:p>
    <w:p w14:paraId="4D73E2A5" w14:textId="66D1CAB2" w:rsidR="00771ECD" w:rsidRDefault="00771ECD" w:rsidP="00EE62C7">
      <w:pPr>
        <w:jc w:val="center"/>
      </w:pPr>
      <w:r>
        <w:t>м. Черкаси</w:t>
      </w:r>
    </w:p>
    <w:p w14:paraId="76E47371" w14:textId="77777777" w:rsidR="004739DF" w:rsidRDefault="004739DF" w:rsidP="00CC1E49">
      <w:pPr>
        <w:ind w:left="5670"/>
      </w:pPr>
      <w:r>
        <w:lastRenderedPageBreak/>
        <w:t>Затверджую</w:t>
      </w:r>
    </w:p>
    <w:p w14:paraId="352D9B94" w14:textId="640291C6" w:rsidR="004739DF" w:rsidRDefault="004739DF" w:rsidP="00CC1E49">
      <w:pPr>
        <w:ind w:left="5670"/>
      </w:pPr>
      <w:r>
        <w:t xml:space="preserve">Директор компанії </w:t>
      </w:r>
      <w:r w:rsidR="00CC1E49" w:rsidRPr="00CC1E49">
        <w:t>“Avenga”</w:t>
      </w:r>
    </w:p>
    <w:p w14:paraId="31B65B67" w14:textId="558F8DE0" w:rsidR="004739DF" w:rsidRDefault="004739DF" w:rsidP="00CC1E49">
      <w:pPr>
        <w:ind w:left="5670"/>
      </w:pPr>
      <w:r>
        <w:t xml:space="preserve">____________ </w:t>
      </w:r>
      <w:r w:rsidR="00564BD3">
        <w:t>П. В. Уманець</w:t>
      </w:r>
    </w:p>
    <w:p w14:paraId="3BDD41B4" w14:textId="77777777" w:rsidR="004739DF" w:rsidRDefault="004739DF" w:rsidP="00CC1E49">
      <w:pPr>
        <w:ind w:left="5670"/>
      </w:pPr>
      <w:r>
        <w:t>« ____»_______________ 2020р.</w:t>
      </w:r>
    </w:p>
    <w:p w14:paraId="6617A275" w14:textId="3AA73C5C" w:rsidR="00CC1E49" w:rsidRDefault="00CC1E49" w:rsidP="004739DF"/>
    <w:p w14:paraId="3CC35F74" w14:textId="77777777" w:rsidR="00CC1E49" w:rsidRDefault="00CC1E49" w:rsidP="004739DF"/>
    <w:p w14:paraId="4272336A" w14:textId="322B3423" w:rsidR="00CC1E49" w:rsidRDefault="00CC1E49" w:rsidP="004739DF"/>
    <w:p w14:paraId="3E7BF942" w14:textId="77777777" w:rsidR="00CC1E49" w:rsidRDefault="00CC1E49" w:rsidP="004739DF"/>
    <w:p w14:paraId="322E7494" w14:textId="2BD45174" w:rsidR="004739DF" w:rsidRPr="00CC1E49" w:rsidRDefault="004739DF" w:rsidP="00CC1E49">
      <w:pPr>
        <w:jc w:val="center"/>
        <w:rPr>
          <w:b/>
          <w:bCs/>
        </w:rPr>
      </w:pPr>
      <w:r w:rsidRPr="00CC1E49">
        <w:rPr>
          <w:b/>
          <w:bCs/>
        </w:rPr>
        <w:t>ІНСТРУКЦІЯ №</w:t>
      </w:r>
      <w:r w:rsidR="00CC1E49" w:rsidRPr="00CC1E49">
        <w:rPr>
          <w:b/>
          <w:bCs/>
        </w:rPr>
        <w:t>5</w:t>
      </w:r>
    </w:p>
    <w:p w14:paraId="3B3B119B" w14:textId="23F171E8" w:rsidR="004739DF" w:rsidRPr="00CC1E49" w:rsidRDefault="004739DF" w:rsidP="00CC1E49">
      <w:pPr>
        <w:jc w:val="center"/>
        <w:rPr>
          <w:b/>
          <w:bCs/>
        </w:rPr>
      </w:pPr>
      <w:r w:rsidRPr="00CC1E49">
        <w:rPr>
          <w:b/>
          <w:bCs/>
        </w:rPr>
        <w:t>з охорони праці для програмістів</w:t>
      </w:r>
      <w:r w:rsidR="00CC1E49" w:rsidRPr="00CC1E49">
        <w:rPr>
          <w:b/>
          <w:bCs/>
        </w:rPr>
        <w:t xml:space="preserve"> та користувачів ПЕОМ</w:t>
      </w:r>
    </w:p>
    <w:p w14:paraId="641F37DB" w14:textId="77777777" w:rsidR="004739DF" w:rsidRPr="00CC1E49" w:rsidRDefault="004739DF" w:rsidP="00CC1E49">
      <w:pPr>
        <w:jc w:val="center"/>
        <w:rPr>
          <w:b/>
          <w:bCs/>
        </w:rPr>
      </w:pPr>
      <w:r w:rsidRPr="00CC1E49">
        <w:rPr>
          <w:b/>
          <w:bCs/>
        </w:rPr>
        <w:t>Код ОП-ПЕОМ</w:t>
      </w:r>
    </w:p>
    <w:p w14:paraId="5135DF72" w14:textId="77777777" w:rsidR="00CC1E49" w:rsidRDefault="00CC1E49" w:rsidP="004739DF"/>
    <w:p w14:paraId="53144595" w14:textId="77777777" w:rsidR="00CC1E49" w:rsidRDefault="00CC1E49" w:rsidP="004739DF"/>
    <w:p w14:paraId="1CAEB084" w14:textId="4BBE3AC6" w:rsidR="004739DF" w:rsidRDefault="004739DF" w:rsidP="00CC1E49">
      <w:pPr>
        <w:jc w:val="center"/>
      </w:pPr>
      <w:r>
        <w:t>1. ЗАГАЛЬНІ ПОЛОЖЕННЯ</w:t>
      </w:r>
    </w:p>
    <w:p w14:paraId="5BE18902" w14:textId="77777777" w:rsidR="00CC1E49" w:rsidRDefault="00CC1E49" w:rsidP="004739DF"/>
    <w:p w14:paraId="7B568FC2" w14:textId="77777777" w:rsidR="00A76AD3" w:rsidRDefault="004739DF" w:rsidP="00A76AD3">
      <w:pPr>
        <w:ind w:firstLine="709"/>
        <w:jc w:val="both"/>
      </w:pPr>
      <w:r>
        <w:t>1.1 Інструкція розроблена відповідно до Закону України «Про охорону</w:t>
      </w:r>
      <w:r w:rsidR="00CC1E49">
        <w:t xml:space="preserve"> </w:t>
      </w:r>
      <w:r>
        <w:t>праці» від 14.10.1992р. № 2694-ХІІ (в редакції від 26.11.2002р. № 229-ІV) та</w:t>
      </w:r>
      <w:r w:rsidR="00CC1E49">
        <w:t xml:space="preserve"> </w:t>
      </w:r>
      <w:r>
        <w:t>згідно з вимогами нормативно-правових актів з охорони праці.</w:t>
      </w:r>
    </w:p>
    <w:p w14:paraId="68813DE9" w14:textId="40A7AAF7" w:rsidR="004739DF" w:rsidRDefault="004739DF" w:rsidP="00A76AD3">
      <w:pPr>
        <w:ind w:firstLine="709"/>
        <w:jc w:val="both"/>
      </w:pPr>
      <w:r>
        <w:t>Інструкція з охорони праці призначається для програмістів, зайнятих</w:t>
      </w:r>
      <w:r w:rsidR="00CC1E49">
        <w:t xml:space="preserve"> </w:t>
      </w:r>
      <w:r>
        <w:t>розробкою, налагоджуванням, перевіркою програм на персональних</w:t>
      </w:r>
      <w:r w:rsidR="00CC1E49">
        <w:t xml:space="preserve"> </w:t>
      </w:r>
      <w:r>
        <w:t>електронно-обчислювальних машинах (далі - ПЕОМ), працівників, які</w:t>
      </w:r>
      <w:r w:rsidR="00CC1E49">
        <w:t xml:space="preserve"> </w:t>
      </w:r>
      <w:r>
        <w:t>експлуатують ПЕОМ, робота яких пов'язана з прийманням і введенням</w:t>
      </w:r>
      <w:r w:rsidR="00CC1E49">
        <w:t xml:space="preserve"> </w:t>
      </w:r>
      <w:r>
        <w:t>інформації, спостереженням і коригуванням процесу розв'язання завдань за</w:t>
      </w:r>
      <w:r w:rsidR="00CC1E49">
        <w:t xml:space="preserve"> </w:t>
      </w:r>
      <w:r>
        <w:t xml:space="preserve">готовими програмами в компанії </w:t>
      </w:r>
      <w:r w:rsidR="00A76AD3" w:rsidRPr="00A76AD3">
        <w:t>“Avenga”</w:t>
      </w:r>
      <w:r>
        <w:t>.</w:t>
      </w:r>
    </w:p>
    <w:p w14:paraId="66BCF20B" w14:textId="37157B02" w:rsidR="004739DF" w:rsidRDefault="004739DF" w:rsidP="00A76AD3">
      <w:pPr>
        <w:ind w:firstLine="709"/>
        <w:jc w:val="both"/>
      </w:pPr>
      <w:r>
        <w:t>Вимоги цієї інструкції є обов'язковими для всіх працівників при організації</w:t>
      </w:r>
      <w:r w:rsidR="00A76AD3">
        <w:t xml:space="preserve"> </w:t>
      </w:r>
      <w:r>
        <w:t>та виконанні робіт, пов'язаних з експлуатацією та обслуговуванням</w:t>
      </w:r>
      <w:r w:rsidR="00A76AD3">
        <w:t xml:space="preserve"> </w:t>
      </w:r>
      <w:r>
        <w:t>комп’ютерної техніки.</w:t>
      </w:r>
    </w:p>
    <w:p w14:paraId="13F990FD" w14:textId="54FF8ED8" w:rsidR="004739DF" w:rsidRDefault="004739DF" w:rsidP="00A76AD3">
      <w:pPr>
        <w:ind w:firstLine="709"/>
        <w:jc w:val="both"/>
      </w:pPr>
      <w:r>
        <w:t>1.2 При роботі на ПЕОМ необхідно враховувати, що при не виконанні</w:t>
      </w:r>
      <w:r w:rsidR="00A76AD3">
        <w:t xml:space="preserve"> </w:t>
      </w:r>
      <w:r>
        <w:t>вимог охорони праці, обумовлених Правилами охорони праці під час</w:t>
      </w:r>
      <w:r w:rsidR="00A76AD3">
        <w:t xml:space="preserve"> </w:t>
      </w:r>
      <w:r>
        <w:t>експлуатації електронно-обчислювальних машин, затвердженими наказом</w:t>
      </w:r>
      <w:r w:rsidR="00A76AD3">
        <w:t xml:space="preserve"> </w:t>
      </w:r>
      <w:r>
        <w:t>Держнаглядохоронпраці від 10.02.99 №21, на працівників можуть діяти такі</w:t>
      </w:r>
      <w:r w:rsidR="00A76AD3">
        <w:t xml:space="preserve"> </w:t>
      </w:r>
      <w:r>
        <w:t>небезпечні і шкідливі виробничі фактори:</w:t>
      </w:r>
    </w:p>
    <w:p w14:paraId="683BF1F4" w14:textId="0E605B33" w:rsidR="004739DF" w:rsidRDefault="004739DF" w:rsidP="00592056">
      <w:pPr>
        <w:pStyle w:val="a7"/>
        <w:numPr>
          <w:ilvl w:val="0"/>
          <w:numId w:val="6"/>
        </w:numPr>
        <w:ind w:left="426" w:hanging="426"/>
        <w:jc w:val="both"/>
      </w:pPr>
      <w:r>
        <w:t>фізичні:</w:t>
      </w:r>
    </w:p>
    <w:p w14:paraId="3DC841EF" w14:textId="114D53E5" w:rsidR="004739DF" w:rsidRDefault="004739DF" w:rsidP="00592056">
      <w:pPr>
        <w:pStyle w:val="a7"/>
        <w:numPr>
          <w:ilvl w:val="1"/>
          <w:numId w:val="8"/>
        </w:numPr>
        <w:ind w:left="851"/>
        <w:jc w:val="both"/>
      </w:pPr>
      <w:r>
        <w:t>електромагнітне випромінювання, при наближенні до екрану чи задньої</w:t>
      </w:r>
      <w:r w:rsidR="00592056">
        <w:t xml:space="preserve"> </w:t>
      </w:r>
      <w:r>
        <w:t>частини відеотерміналу (далі - ВДТ) ближче 0,6 - 0,7 м.;</w:t>
      </w:r>
    </w:p>
    <w:p w14:paraId="0FF74309" w14:textId="7D3D4C13" w:rsidR="004739DF" w:rsidRDefault="004739DF" w:rsidP="00592056">
      <w:pPr>
        <w:pStyle w:val="a7"/>
        <w:numPr>
          <w:ilvl w:val="1"/>
          <w:numId w:val="8"/>
        </w:numPr>
        <w:ind w:left="851"/>
        <w:jc w:val="both"/>
      </w:pPr>
      <w:r>
        <w:t>м'яке рентгенівське випромінювання, при наближенні до ВДТ ближче</w:t>
      </w:r>
      <w:r w:rsidR="00592056">
        <w:t xml:space="preserve"> </w:t>
      </w:r>
      <w:r>
        <w:t>0,05 м.;</w:t>
      </w:r>
    </w:p>
    <w:p w14:paraId="1BD35EF4" w14:textId="5CFA58D8" w:rsidR="004739DF" w:rsidRDefault="004739DF" w:rsidP="00592056">
      <w:pPr>
        <w:pStyle w:val="a7"/>
        <w:numPr>
          <w:ilvl w:val="1"/>
          <w:numId w:val="8"/>
        </w:numPr>
        <w:ind w:left="851"/>
        <w:jc w:val="both"/>
      </w:pPr>
      <w:r>
        <w:t>ультрафіолетове і інфрачервоне випромінювання;</w:t>
      </w:r>
    </w:p>
    <w:p w14:paraId="16EE7057" w14:textId="222D6620" w:rsidR="004739DF" w:rsidRDefault="004739DF" w:rsidP="00592056">
      <w:pPr>
        <w:pStyle w:val="a7"/>
        <w:numPr>
          <w:ilvl w:val="1"/>
          <w:numId w:val="8"/>
        </w:numPr>
        <w:ind w:left="851"/>
        <w:jc w:val="both"/>
      </w:pPr>
      <w:r>
        <w:t>електростатичне поле між екраном і працівником;</w:t>
      </w:r>
    </w:p>
    <w:p w14:paraId="5E94595A" w14:textId="584FE19C" w:rsidR="004739DF" w:rsidRDefault="004739DF" w:rsidP="00592056">
      <w:pPr>
        <w:pStyle w:val="a7"/>
        <w:numPr>
          <w:ilvl w:val="1"/>
          <w:numId w:val="8"/>
        </w:numPr>
        <w:ind w:left="851"/>
        <w:jc w:val="both"/>
      </w:pPr>
      <w:r>
        <w:t>можлива наявність шуму та вібрації при роботі принтерів застарілої</w:t>
      </w:r>
      <w:r w:rsidR="00592056">
        <w:t xml:space="preserve"> </w:t>
      </w:r>
      <w:r>
        <w:t>мод</w:t>
      </w:r>
      <w:r w:rsidR="00592056">
        <w:t>и</w:t>
      </w:r>
      <w:r>
        <w:t>фікації;</w:t>
      </w:r>
    </w:p>
    <w:p w14:paraId="7C34BF03" w14:textId="67A970BF" w:rsidR="004739DF" w:rsidRDefault="004739DF" w:rsidP="00592056">
      <w:pPr>
        <w:pStyle w:val="a7"/>
        <w:numPr>
          <w:ilvl w:val="1"/>
          <w:numId w:val="8"/>
        </w:numPr>
        <w:ind w:left="851"/>
        <w:jc w:val="both"/>
      </w:pPr>
      <w:r>
        <w:t>нерівномірність розподілу яскравості у полі зору;</w:t>
      </w:r>
    </w:p>
    <w:p w14:paraId="0E90D6D2" w14:textId="7876C002" w:rsidR="004739DF" w:rsidRDefault="004739DF" w:rsidP="00592056">
      <w:pPr>
        <w:pStyle w:val="a7"/>
        <w:numPr>
          <w:ilvl w:val="1"/>
          <w:numId w:val="8"/>
        </w:numPr>
        <w:ind w:left="851"/>
        <w:jc w:val="both"/>
      </w:pPr>
      <w:r>
        <w:t>підвищена яскравість світлового зображення;</w:t>
      </w:r>
    </w:p>
    <w:p w14:paraId="5DE00844" w14:textId="067F49F2" w:rsidR="004739DF" w:rsidRDefault="004739DF" w:rsidP="00592056">
      <w:pPr>
        <w:pStyle w:val="a7"/>
        <w:numPr>
          <w:ilvl w:val="1"/>
          <w:numId w:val="8"/>
        </w:numPr>
        <w:ind w:left="851"/>
        <w:jc w:val="both"/>
      </w:pPr>
      <w:r>
        <w:t>висока напруга у електричній мережі, замикання якої може відбутись</w:t>
      </w:r>
      <w:r w:rsidR="00592056">
        <w:t xml:space="preserve"> </w:t>
      </w:r>
      <w:r>
        <w:t>крізь тіло людини при порушенні вимог електробезпеки</w:t>
      </w:r>
      <w:r w:rsidR="00592056">
        <w:t>;</w:t>
      </w:r>
    </w:p>
    <w:p w14:paraId="5C446D41" w14:textId="77777777" w:rsidR="00592056" w:rsidRDefault="00592056" w:rsidP="00592056">
      <w:pPr>
        <w:jc w:val="both"/>
      </w:pPr>
    </w:p>
    <w:p w14:paraId="76A9F2EA" w14:textId="0A16D66F" w:rsidR="004739DF" w:rsidRDefault="004739DF" w:rsidP="00592056">
      <w:pPr>
        <w:pStyle w:val="a7"/>
        <w:numPr>
          <w:ilvl w:val="0"/>
          <w:numId w:val="6"/>
        </w:numPr>
        <w:ind w:left="426" w:hanging="426"/>
        <w:jc w:val="both"/>
      </w:pPr>
      <w:r>
        <w:lastRenderedPageBreak/>
        <w:t>хімічні:</w:t>
      </w:r>
    </w:p>
    <w:p w14:paraId="70D8EF85" w14:textId="28CBF10C" w:rsidR="004739DF" w:rsidRDefault="004739DF" w:rsidP="003F653E">
      <w:pPr>
        <w:pStyle w:val="a7"/>
        <w:numPr>
          <w:ilvl w:val="1"/>
          <w:numId w:val="11"/>
        </w:numPr>
        <w:ind w:left="851"/>
        <w:jc w:val="both"/>
      </w:pPr>
      <w:r>
        <w:t>можлива наявність озону, оксидів азоту й аероіонізації;</w:t>
      </w:r>
    </w:p>
    <w:p w14:paraId="4D69AC8A" w14:textId="77777777" w:rsidR="004739DF" w:rsidRDefault="004739DF" w:rsidP="00592056">
      <w:pPr>
        <w:pStyle w:val="a7"/>
        <w:numPr>
          <w:ilvl w:val="0"/>
          <w:numId w:val="9"/>
        </w:numPr>
        <w:ind w:left="426" w:hanging="426"/>
        <w:jc w:val="both"/>
      </w:pPr>
      <w:r>
        <w:t>психофізіологічні:</w:t>
      </w:r>
    </w:p>
    <w:p w14:paraId="6A0D0146" w14:textId="016C881B" w:rsidR="004739DF" w:rsidRDefault="004739DF" w:rsidP="003F653E">
      <w:pPr>
        <w:pStyle w:val="a7"/>
        <w:numPr>
          <w:ilvl w:val="0"/>
          <w:numId w:val="13"/>
        </w:numPr>
        <w:ind w:left="851"/>
        <w:jc w:val="both"/>
      </w:pPr>
      <w:r>
        <w:t>напруження зору;</w:t>
      </w:r>
    </w:p>
    <w:p w14:paraId="0FF6BDCA" w14:textId="318D726F" w:rsidR="004739DF" w:rsidRDefault="004739DF" w:rsidP="003F653E">
      <w:pPr>
        <w:pStyle w:val="a7"/>
        <w:numPr>
          <w:ilvl w:val="0"/>
          <w:numId w:val="13"/>
        </w:numPr>
        <w:ind w:left="851"/>
        <w:jc w:val="both"/>
      </w:pPr>
      <w:r>
        <w:t>напруження уваги;</w:t>
      </w:r>
    </w:p>
    <w:p w14:paraId="07DB9C51" w14:textId="1E35B276" w:rsidR="004739DF" w:rsidRDefault="004739DF" w:rsidP="003F653E">
      <w:pPr>
        <w:pStyle w:val="a7"/>
        <w:numPr>
          <w:ilvl w:val="0"/>
          <w:numId w:val="13"/>
        </w:numPr>
        <w:ind w:left="851"/>
        <w:jc w:val="both"/>
      </w:pPr>
      <w:r>
        <w:t>інтелектуальні навантаження;</w:t>
      </w:r>
    </w:p>
    <w:p w14:paraId="0F08902B" w14:textId="34990D2B" w:rsidR="004739DF" w:rsidRDefault="004739DF" w:rsidP="003F653E">
      <w:pPr>
        <w:pStyle w:val="a7"/>
        <w:numPr>
          <w:ilvl w:val="0"/>
          <w:numId w:val="13"/>
        </w:numPr>
        <w:ind w:left="851"/>
        <w:jc w:val="both"/>
      </w:pPr>
      <w:r>
        <w:t>емоційні навантаження;</w:t>
      </w:r>
    </w:p>
    <w:p w14:paraId="568F72B3" w14:textId="4FABB917" w:rsidR="004739DF" w:rsidRDefault="004739DF" w:rsidP="003F653E">
      <w:pPr>
        <w:pStyle w:val="a7"/>
        <w:numPr>
          <w:ilvl w:val="0"/>
          <w:numId w:val="13"/>
        </w:numPr>
        <w:ind w:left="851"/>
        <w:jc w:val="both"/>
      </w:pPr>
      <w:r>
        <w:t>тривалі статичні навантаження;</w:t>
      </w:r>
    </w:p>
    <w:p w14:paraId="583015E4" w14:textId="5DECAD34" w:rsidR="004739DF" w:rsidRDefault="004739DF" w:rsidP="003F653E">
      <w:pPr>
        <w:pStyle w:val="a7"/>
        <w:numPr>
          <w:ilvl w:val="0"/>
          <w:numId w:val="13"/>
        </w:numPr>
        <w:ind w:left="851"/>
        <w:jc w:val="both"/>
      </w:pPr>
      <w:r>
        <w:t>монотонність праці;</w:t>
      </w:r>
    </w:p>
    <w:p w14:paraId="47C4B600" w14:textId="1225F780" w:rsidR="004739DF" w:rsidRDefault="004739DF" w:rsidP="003F653E">
      <w:pPr>
        <w:pStyle w:val="a7"/>
        <w:numPr>
          <w:ilvl w:val="0"/>
          <w:numId w:val="13"/>
        </w:numPr>
        <w:ind w:left="851"/>
        <w:jc w:val="both"/>
      </w:pPr>
      <w:r>
        <w:t>необхідність обробки великого обсягу інформації у одиницю часу;</w:t>
      </w:r>
    </w:p>
    <w:p w14:paraId="60870699" w14:textId="6134D235" w:rsidR="004739DF" w:rsidRDefault="004739DF" w:rsidP="003F653E">
      <w:pPr>
        <w:pStyle w:val="a7"/>
        <w:numPr>
          <w:ilvl w:val="0"/>
          <w:numId w:val="13"/>
        </w:numPr>
        <w:ind w:left="851"/>
        <w:jc w:val="both"/>
      </w:pPr>
      <w:r>
        <w:t>нераціональна організація робочого місця.</w:t>
      </w:r>
    </w:p>
    <w:p w14:paraId="37150B4D" w14:textId="77777777" w:rsidR="004739DF" w:rsidRDefault="004739DF" w:rsidP="00A76AD3">
      <w:pPr>
        <w:ind w:firstLine="709"/>
        <w:jc w:val="both"/>
      </w:pPr>
      <w:r>
        <w:t>1.3 До роботи програміста, користувача ПЕОМ допускаються:</w:t>
      </w:r>
    </w:p>
    <w:p w14:paraId="090DECE6" w14:textId="208E2C54" w:rsidR="004739DF" w:rsidRDefault="004739DF" w:rsidP="003F653E">
      <w:pPr>
        <w:pStyle w:val="a7"/>
        <w:numPr>
          <w:ilvl w:val="1"/>
          <w:numId w:val="15"/>
        </w:numPr>
        <w:ind w:left="426" w:hanging="426"/>
        <w:jc w:val="both"/>
      </w:pPr>
      <w:r>
        <w:t>особи, не молодші 18 років, які не мають медичних протипоказань і</w:t>
      </w:r>
      <w:r w:rsidR="003F653E">
        <w:t xml:space="preserve"> </w:t>
      </w:r>
      <w:r>
        <w:t>пройшли обов'язкові медичні огляди - попередній під час оформлення на</w:t>
      </w:r>
      <w:r w:rsidR="003F653E">
        <w:t xml:space="preserve"> </w:t>
      </w:r>
      <w:r>
        <w:t>роботу та періодичні на протязі трудової діяльності - в порядку, передбаченому</w:t>
      </w:r>
      <w:r w:rsidR="003F653E">
        <w:t xml:space="preserve"> </w:t>
      </w:r>
      <w:r>
        <w:t>"Положенням про медичний огляд працівників певних категорій",</w:t>
      </w:r>
      <w:r w:rsidR="003F653E">
        <w:t xml:space="preserve"> </w:t>
      </w:r>
      <w:r>
        <w:t>затвердженим наказом Міністерства охорони здоров'я України від 31.03.94</w:t>
      </w:r>
      <w:r w:rsidR="003F653E">
        <w:t xml:space="preserve"> </w:t>
      </w:r>
      <w:r>
        <w:t>№45, зареєстрованим в Міністерстві юстиції України 21.06.94 за №136/345;</w:t>
      </w:r>
    </w:p>
    <w:p w14:paraId="71CE5A4F" w14:textId="5BC1CAF3" w:rsidR="004739DF" w:rsidRDefault="004739DF" w:rsidP="003F653E">
      <w:pPr>
        <w:pStyle w:val="a7"/>
        <w:numPr>
          <w:ilvl w:val="1"/>
          <w:numId w:val="15"/>
        </w:numPr>
        <w:ind w:left="426" w:hanging="426"/>
        <w:jc w:val="both"/>
      </w:pPr>
      <w:r>
        <w:t>особи, що пройшли в установленому порядку інструктаж з охорони праці</w:t>
      </w:r>
      <w:r w:rsidR="003F653E">
        <w:t xml:space="preserve"> </w:t>
      </w:r>
      <w:r>
        <w:t>та пожежної безпеки</w:t>
      </w:r>
      <w:r w:rsidR="003F653E">
        <w:t>.</w:t>
      </w:r>
    </w:p>
    <w:p w14:paraId="3C7D9A5D" w14:textId="20EB620C" w:rsidR="004739DF" w:rsidRDefault="004739DF" w:rsidP="00A76AD3">
      <w:pPr>
        <w:ind w:firstLine="709"/>
        <w:jc w:val="both"/>
      </w:pPr>
      <w:r>
        <w:t>1.4 Допускати до роботи осіб, які в установленому порядку не пройшли</w:t>
      </w:r>
      <w:r w:rsidR="003F653E">
        <w:t xml:space="preserve"> </w:t>
      </w:r>
      <w:r>
        <w:t>навчання, інструктаж та перевірку знань з охорони праці та пожежної безпеки,</w:t>
      </w:r>
      <w:r w:rsidR="003F653E">
        <w:t xml:space="preserve"> </w:t>
      </w:r>
      <w:r>
        <w:t>забороняється.</w:t>
      </w:r>
    </w:p>
    <w:p w14:paraId="78ACF2B3" w14:textId="54EFF1BA" w:rsidR="004739DF" w:rsidRDefault="004739DF" w:rsidP="00A76AD3">
      <w:pPr>
        <w:ind w:firstLine="709"/>
        <w:jc w:val="both"/>
      </w:pPr>
      <w:r>
        <w:t>1.5 Графік роботи програміста встановлюється згідно правил внутрішнього</w:t>
      </w:r>
      <w:r w:rsidR="003F653E">
        <w:t xml:space="preserve"> </w:t>
      </w:r>
      <w:r>
        <w:t>трудового розпорядку. При 8-годинній денній робочій зміні слід призначати</w:t>
      </w:r>
      <w:r w:rsidR="003F653E">
        <w:t xml:space="preserve"> </w:t>
      </w:r>
      <w:r>
        <w:t>регламентовані перерви для відпочинку тривалістю 15 хв., через кожну годину</w:t>
      </w:r>
      <w:r w:rsidR="003F653E">
        <w:t xml:space="preserve"> </w:t>
      </w:r>
      <w:r>
        <w:t>роботи за ПЕОМ</w:t>
      </w:r>
      <w:r w:rsidR="003F653E">
        <w:t>.</w:t>
      </w:r>
    </w:p>
    <w:p w14:paraId="536944A0" w14:textId="369C4F73" w:rsidR="004739DF" w:rsidRDefault="004739DF" w:rsidP="00A76AD3">
      <w:pPr>
        <w:ind w:firstLine="709"/>
        <w:jc w:val="both"/>
      </w:pPr>
      <w:r>
        <w:t>1.6 У всіх випадках, коли виробничі обставини не дозволяють застосувати</w:t>
      </w:r>
      <w:r w:rsidR="003F653E">
        <w:t xml:space="preserve"> </w:t>
      </w:r>
      <w:r>
        <w:t>регламентовані перерви, тривалість безперервної роботи на ПЕОМ не повинна</w:t>
      </w:r>
      <w:r w:rsidR="003F653E">
        <w:t xml:space="preserve"> </w:t>
      </w:r>
      <w:r>
        <w:t>перевищувати 4-х годин.</w:t>
      </w:r>
    </w:p>
    <w:p w14:paraId="5F34A2C2" w14:textId="0401BFD5" w:rsidR="004739DF" w:rsidRDefault="004739DF" w:rsidP="00A76AD3">
      <w:pPr>
        <w:ind w:firstLine="709"/>
        <w:jc w:val="both"/>
      </w:pPr>
      <w:r>
        <w:t xml:space="preserve">1.7 Під час регламентованих перерв, із метою зниження </w:t>
      </w:r>
      <w:r w:rsidR="003F653E">
        <w:t>нервово-емоційного</w:t>
      </w:r>
      <w:r>
        <w:t xml:space="preserve"> напруження, стомлення зорового аналізатора, усунення впливу</w:t>
      </w:r>
      <w:r w:rsidR="003F653E">
        <w:t xml:space="preserve"> </w:t>
      </w:r>
      <w:r>
        <w:t>гіподинамії, запобігання розвитку стомлення доцільно виконувати комплекси</w:t>
      </w:r>
      <w:r w:rsidR="003F653E">
        <w:t xml:space="preserve"> </w:t>
      </w:r>
      <w:r>
        <w:t>спеціальних фізичних вправ.</w:t>
      </w:r>
    </w:p>
    <w:p w14:paraId="4B4F9D55" w14:textId="5E44FE1C" w:rsidR="004739DF" w:rsidRDefault="004739DF" w:rsidP="00A76AD3">
      <w:pPr>
        <w:ind w:firstLine="709"/>
        <w:jc w:val="both"/>
      </w:pPr>
      <w:r>
        <w:t>1.8 Організація робочого місця працівника повинна забезпечувати</w:t>
      </w:r>
      <w:r w:rsidR="003F653E">
        <w:t xml:space="preserve"> </w:t>
      </w:r>
      <w:r>
        <w:t>відповідність усіх елементів робочого місця та їх розташування, діючим</w:t>
      </w:r>
      <w:r w:rsidR="003F653E">
        <w:t xml:space="preserve"> </w:t>
      </w:r>
      <w:r>
        <w:t>вимогам, характеру та особливостям трудової діяльності.</w:t>
      </w:r>
    </w:p>
    <w:p w14:paraId="4BD10FA7" w14:textId="0DC6094D" w:rsidR="004739DF" w:rsidRDefault="004739DF" w:rsidP="00A76AD3">
      <w:pPr>
        <w:ind w:firstLine="709"/>
        <w:jc w:val="both"/>
      </w:pPr>
      <w:r>
        <w:t>1.9 Робочі місця з моніторами відносно світлових прорізів повинні</w:t>
      </w:r>
      <w:r w:rsidR="003F653E">
        <w:t xml:space="preserve"> </w:t>
      </w:r>
      <w:r>
        <w:t>розміщуватися так, щоб природне світло падало збоку, бажано зліва.</w:t>
      </w:r>
    </w:p>
    <w:p w14:paraId="015F8E84" w14:textId="3EA9965F" w:rsidR="00E93F4F" w:rsidRDefault="00E93F4F" w:rsidP="00E93F4F">
      <w:pPr>
        <w:jc w:val="center"/>
      </w:pPr>
      <w:r>
        <w:rPr>
          <w:noProof/>
        </w:rPr>
        <w:drawing>
          <wp:inline distT="0" distB="0" distL="0" distR="0" wp14:anchorId="0AFA8B23" wp14:editId="0C2B8E81">
            <wp:extent cx="5186682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849" cy="13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985" w14:textId="77777777" w:rsidR="004739DF" w:rsidRDefault="004739DF" w:rsidP="00A76AD3">
      <w:pPr>
        <w:ind w:firstLine="709"/>
        <w:jc w:val="both"/>
      </w:pPr>
      <w:r>
        <w:lastRenderedPageBreak/>
        <w:t>1.10 При розміщенні робочих місць необхідно дотримуватися таких вимог:</w:t>
      </w:r>
    </w:p>
    <w:p w14:paraId="1BFC5682" w14:textId="7C6D1D51" w:rsidR="004739DF" w:rsidRDefault="004739DF" w:rsidP="00897C78">
      <w:pPr>
        <w:pStyle w:val="a7"/>
        <w:numPr>
          <w:ilvl w:val="1"/>
          <w:numId w:val="17"/>
        </w:numPr>
        <w:ind w:left="426" w:hanging="426"/>
        <w:jc w:val="both"/>
      </w:pPr>
      <w:r>
        <w:t>робочі місця з моніторами та ПК розміщуються на відстані не менше 1 м</w:t>
      </w:r>
      <w:r w:rsidR="00897C78">
        <w:t xml:space="preserve"> </w:t>
      </w:r>
      <w:r>
        <w:t>від стін із світловими прорізами;</w:t>
      </w:r>
    </w:p>
    <w:p w14:paraId="2AC00D46" w14:textId="50707779" w:rsidR="004739DF" w:rsidRDefault="004739DF" w:rsidP="00897C78">
      <w:pPr>
        <w:pStyle w:val="a7"/>
        <w:numPr>
          <w:ilvl w:val="1"/>
          <w:numId w:val="17"/>
        </w:numPr>
        <w:ind w:left="426" w:hanging="426"/>
        <w:jc w:val="both"/>
      </w:pPr>
      <w:r>
        <w:t>відстань між бічними поверхнями моніторів повинно бути не менш ніж</w:t>
      </w:r>
      <w:r w:rsidR="00897C78">
        <w:t xml:space="preserve"> </w:t>
      </w:r>
      <w:r>
        <w:t>1.2 м;</w:t>
      </w:r>
    </w:p>
    <w:p w14:paraId="24C9EF74" w14:textId="7E0699F4" w:rsidR="004739DF" w:rsidRDefault="004739DF" w:rsidP="00897C78">
      <w:pPr>
        <w:pStyle w:val="a7"/>
        <w:numPr>
          <w:ilvl w:val="1"/>
          <w:numId w:val="17"/>
        </w:numPr>
        <w:ind w:left="426" w:hanging="426"/>
        <w:jc w:val="both"/>
      </w:pPr>
      <w:r>
        <w:t>прохід між рядами робочих місць має бути не меншим 1,2 м</w:t>
      </w:r>
      <w:r w:rsidR="00897C78">
        <w:t>;</w:t>
      </w:r>
    </w:p>
    <w:p w14:paraId="5E4D18D7" w14:textId="54B4BE2A" w:rsidR="00E93F4F" w:rsidRDefault="00E93F4F" w:rsidP="00E93F4F">
      <w:pPr>
        <w:jc w:val="center"/>
      </w:pPr>
      <w:r>
        <w:rPr>
          <w:noProof/>
        </w:rPr>
        <w:drawing>
          <wp:inline distT="0" distB="0" distL="0" distR="0" wp14:anchorId="34F02255" wp14:editId="227CCC52">
            <wp:extent cx="5495925" cy="222425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788" cy="22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F161" w14:textId="1192B5A9" w:rsidR="004739DF" w:rsidRDefault="004739DF" w:rsidP="00897C78">
      <w:pPr>
        <w:pStyle w:val="a7"/>
        <w:numPr>
          <w:ilvl w:val="1"/>
          <w:numId w:val="17"/>
        </w:numPr>
        <w:ind w:left="426" w:hanging="426"/>
        <w:jc w:val="both"/>
      </w:pPr>
      <w:r>
        <w:t>оптимальна робоча поза користувача ПК</w:t>
      </w:r>
      <w:r w:rsidR="00897C78">
        <w:t>.</w:t>
      </w:r>
    </w:p>
    <w:p w14:paraId="444FC82C" w14:textId="30C43028" w:rsidR="00E93F4F" w:rsidRDefault="00E93F4F" w:rsidP="00E93F4F">
      <w:pPr>
        <w:jc w:val="center"/>
      </w:pPr>
      <w:r>
        <w:rPr>
          <w:noProof/>
        </w:rPr>
        <w:drawing>
          <wp:inline distT="0" distB="0" distL="0" distR="0" wp14:anchorId="7178448C" wp14:editId="7E064D18">
            <wp:extent cx="3790950" cy="3756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319" cy="37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FB46" w14:textId="64438805" w:rsidR="004739DF" w:rsidRDefault="004739DF" w:rsidP="00A76AD3">
      <w:pPr>
        <w:ind w:firstLine="709"/>
        <w:jc w:val="both"/>
      </w:pPr>
      <w:r>
        <w:t>1.11 Працівник має право:</w:t>
      </w:r>
      <w:r w:rsidR="00E93F4F">
        <w:t xml:space="preserve"> </w:t>
      </w:r>
      <w:r>
        <w:t xml:space="preserve"> на інформацію про всі важливі питання з приводу його здоров'я та</w:t>
      </w:r>
      <w:r w:rsidR="00E93F4F">
        <w:t xml:space="preserve"> </w:t>
      </w:r>
      <w:r>
        <w:t>безпеки, пов'язані з перебуванням на робочому місці, а також про заходи, що</w:t>
      </w:r>
      <w:r w:rsidR="00E93F4F">
        <w:t xml:space="preserve"> </w:t>
      </w:r>
      <w:r>
        <w:t>вживаються на виконання вимог правил охорони праці під час експлуатації</w:t>
      </w:r>
      <w:r w:rsidR="00E93F4F">
        <w:t xml:space="preserve"> </w:t>
      </w:r>
      <w:r>
        <w:t>ПЕОМ.</w:t>
      </w:r>
    </w:p>
    <w:p w14:paraId="5F649D0C" w14:textId="77777777" w:rsidR="004739DF" w:rsidRDefault="004739DF" w:rsidP="00A76AD3">
      <w:pPr>
        <w:ind w:firstLine="709"/>
        <w:jc w:val="both"/>
      </w:pPr>
      <w:r>
        <w:t>1.12 Працівник зобов'язаний:</w:t>
      </w:r>
    </w:p>
    <w:p w14:paraId="0D880098" w14:textId="6A1C949C" w:rsidR="004739DF" w:rsidRDefault="004739DF" w:rsidP="00BD2B17">
      <w:pPr>
        <w:pStyle w:val="a7"/>
        <w:numPr>
          <w:ilvl w:val="1"/>
          <w:numId w:val="19"/>
        </w:numPr>
        <w:ind w:left="426" w:hanging="426"/>
        <w:jc w:val="both"/>
      </w:pPr>
      <w:r>
        <w:t>знати та виконувати вимоги нормативно-правових актів про охорону</w:t>
      </w:r>
      <w:r w:rsidR="00BD2B17">
        <w:t xml:space="preserve"> </w:t>
      </w:r>
      <w:r>
        <w:t>праці, цієї інструкції, інструкцію з експлуатації застосовуваного обладнання,</w:t>
      </w:r>
      <w:r w:rsidR="00BD2B17">
        <w:t xml:space="preserve"> </w:t>
      </w:r>
      <w:r>
        <w:t>правила поводження з устаткуванням;</w:t>
      </w:r>
    </w:p>
    <w:p w14:paraId="415C6271" w14:textId="3F1EBC53" w:rsidR="004739DF" w:rsidRDefault="004739DF" w:rsidP="00BD2B17">
      <w:pPr>
        <w:pStyle w:val="a7"/>
        <w:numPr>
          <w:ilvl w:val="1"/>
          <w:numId w:val="19"/>
        </w:numPr>
        <w:ind w:left="426" w:hanging="426"/>
        <w:jc w:val="both"/>
      </w:pPr>
      <w:r>
        <w:t>додержуватись зобов'язань з охорони праці та пожежної безпеки, правил</w:t>
      </w:r>
      <w:r w:rsidR="00BD2B17">
        <w:t xml:space="preserve"> </w:t>
      </w:r>
      <w:r>
        <w:t>внутрішнього трудового розпорядку;</w:t>
      </w:r>
    </w:p>
    <w:p w14:paraId="5CA6ACE4" w14:textId="1400425F" w:rsidR="004739DF" w:rsidRDefault="004739DF" w:rsidP="00BD2B17">
      <w:pPr>
        <w:pStyle w:val="a7"/>
        <w:numPr>
          <w:ilvl w:val="1"/>
          <w:numId w:val="19"/>
        </w:numPr>
        <w:ind w:left="426" w:hanging="426"/>
        <w:jc w:val="both"/>
      </w:pPr>
      <w:r>
        <w:lastRenderedPageBreak/>
        <w:t>негайно повідомляти безпосереднього керівника про кожну виявлену</w:t>
      </w:r>
      <w:r w:rsidR="00BD2B17">
        <w:t xml:space="preserve"> </w:t>
      </w:r>
      <w:r>
        <w:t>серйозну та безпосередню небезпеку, про будь-яке пошкодження захисних</w:t>
      </w:r>
      <w:r w:rsidR="00BD2B17">
        <w:t xml:space="preserve"> </w:t>
      </w:r>
      <w:r>
        <w:t>пристроїв та засобів захисту, про несправність устаткування;</w:t>
      </w:r>
    </w:p>
    <w:p w14:paraId="17AB9AC7" w14:textId="1CB2E399" w:rsidR="004739DF" w:rsidRDefault="004739DF" w:rsidP="00BD2B17">
      <w:pPr>
        <w:pStyle w:val="a7"/>
        <w:numPr>
          <w:ilvl w:val="1"/>
          <w:numId w:val="19"/>
        </w:numPr>
        <w:ind w:left="426" w:hanging="426"/>
        <w:jc w:val="both"/>
      </w:pPr>
      <w:r>
        <w:t>не відключати захисні пристрої, не проводити самовільних змін</w:t>
      </w:r>
      <w:r w:rsidR="00BD2B17">
        <w:t xml:space="preserve"> </w:t>
      </w:r>
      <w:r>
        <w:t>конструкції і складу устаткування або його технічного налагоджування.</w:t>
      </w:r>
    </w:p>
    <w:p w14:paraId="75052688" w14:textId="15490ECE" w:rsidR="004739DF" w:rsidRDefault="004739DF" w:rsidP="00A76AD3">
      <w:pPr>
        <w:ind w:firstLine="709"/>
        <w:jc w:val="both"/>
      </w:pPr>
      <w:r>
        <w:t>1.13 Особи, винні в порушенні цієї інструкції, несуть дисциплінарну,</w:t>
      </w:r>
      <w:r w:rsidR="00BD2B17">
        <w:t xml:space="preserve"> </w:t>
      </w:r>
      <w:r>
        <w:t>адміністративну, майнову відповідальність згідно з чинним законодавством.</w:t>
      </w:r>
    </w:p>
    <w:p w14:paraId="2EC9B49A" w14:textId="77777777" w:rsidR="00BD2B17" w:rsidRDefault="00BD2B17" w:rsidP="00BD2B17">
      <w:pPr>
        <w:jc w:val="both"/>
      </w:pPr>
    </w:p>
    <w:p w14:paraId="61A42322" w14:textId="0B224187" w:rsidR="004739DF" w:rsidRDefault="004739DF" w:rsidP="00BD2B17">
      <w:pPr>
        <w:jc w:val="center"/>
      </w:pPr>
      <w:r>
        <w:t>2. ВИМОГИ БЕЗПЕКИ ПЕРЕД ПОЧАТКОМ РОБОТИ З ПЕОМ.</w:t>
      </w:r>
    </w:p>
    <w:p w14:paraId="3C3899C1" w14:textId="77777777" w:rsidR="00BD2B17" w:rsidRDefault="00BD2B17" w:rsidP="00BD2B17">
      <w:pPr>
        <w:jc w:val="both"/>
      </w:pPr>
    </w:p>
    <w:p w14:paraId="70E4AAFC" w14:textId="77777777" w:rsidR="004739DF" w:rsidRDefault="004739DF" w:rsidP="00A76AD3">
      <w:pPr>
        <w:ind w:firstLine="709"/>
        <w:jc w:val="both"/>
      </w:pPr>
      <w:r>
        <w:t>2.1 Перед початком роботи працівнику необхідно:</w:t>
      </w:r>
    </w:p>
    <w:p w14:paraId="0F808B5F" w14:textId="2C635E73" w:rsidR="004739DF" w:rsidRDefault="004739DF" w:rsidP="00BD2B17">
      <w:pPr>
        <w:pStyle w:val="a7"/>
        <w:numPr>
          <w:ilvl w:val="1"/>
          <w:numId w:val="21"/>
        </w:numPr>
        <w:ind w:left="426" w:hanging="426"/>
        <w:jc w:val="both"/>
      </w:pPr>
      <w:r>
        <w:t>оглянути та впорядкувати робоче місце;</w:t>
      </w:r>
    </w:p>
    <w:p w14:paraId="516F7EDF" w14:textId="4EDA9D4E" w:rsidR="004739DF" w:rsidRDefault="004739DF" w:rsidP="00BD2B17">
      <w:pPr>
        <w:pStyle w:val="a7"/>
        <w:numPr>
          <w:ilvl w:val="1"/>
          <w:numId w:val="21"/>
        </w:numPr>
        <w:ind w:left="426" w:hanging="426"/>
        <w:jc w:val="both"/>
      </w:pPr>
      <w:r>
        <w:t>перевірити правильність включення обладнання в електромережу;</w:t>
      </w:r>
    </w:p>
    <w:p w14:paraId="3D63162A" w14:textId="30C3FB85" w:rsidR="004739DF" w:rsidRDefault="004739DF" w:rsidP="00BD2B17">
      <w:pPr>
        <w:pStyle w:val="a7"/>
        <w:numPr>
          <w:ilvl w:val="1"/>
          <w:numId w:val="21"/>
        </w:numPr>
        <w:ind w:left="426" w:hanging="426"/>
        <w:jc w:val="both"/>
      </w:pPr>
      <w:r>
        <w:t>очистити екран монітору від пилу та інших забруднень;</w:t>
      </w:r>
    </w:p>
    <w:p w14:paraId="1D562B57" w14:textId="536E882E" w:rsidR="004739DF" w:rsidRDefault="004739DF" w:rsidP="00BD2B17">
      <w:pPr>
        <w:pStyle w:val="a7"/>
        <w:numPr>
          <w:ilvl w:val="1"/>
          <w:numId w:val="21"/>
        </w:numPr>
        <w:ind w:left="426" w:hanging="426"/>
        <w:jc w:val="both"/>
      </w:pPr>
      <w:r>
        <w:t>перевірити правильність підключення обладнання до електромережі;</w:t>
      </w:r>
    </w:p>
    <w:p w14:paraId="0DC97988" w14:textId="06887180" w:rsidR="004739DF" w:rsidRDefault="004739DF" w:rsidP="00BD2B17">
      <w:pPr>
        <w:pStyle w:val="a7"/>
        <w:numPr>
          <w:ilvl w:val="1"/>
          <w:numId w:val="21"/>
        </w:numPr>
        <w:ind w:left="426" w:hanging="426"/>
        <w:jc w:val="both"/>
      </w:pPr>
      <w:r>
        <w:t>упевнитись в наявності захисного заземлення ;</w:t>
      </w:r>
    </w:p>
    <w:p w14:paraId="0548107B" w14:textId="09C18400" w:rsidR="004739DF" w:rsidRDefault="004739DF" w:rsidP="00BD2B17">
      <w:pPr>
        <w:pStyle w:val="a7"/>
        <w:numPr>
          <w:ilvl w:val="1"/>
          <w:numId w:val="21"/>
        </w:numPr>
        <w:ind w:left="426" w:hanging="426"/>
        <w:jc w:val="both"/>
      </w:pPr>
      <w:r>
        <w:t>переконатись у відсутності дискет у дисководах процесора;</w:t>
      </w:r>
    </w:p>
    <w:p w14:paraId="5C828FB2" w14:textId="520487A1" w:rsidR="004739DF" w:rsidRDefault="004739DF" w:rsidP="00BD2B17">
      <w:pPr>
        <w:pStyle w:val="a7"/>
        <w:numPr>
          <w:ilvl w:val="1"/>
          <w:numId w:val="21"/>
        </w:numPr>
        <w:ind w:left="426" w:hanging="426"/>
        <w:jc w:val="both"/>
      </w:pPr>
      <w:r>
        <w:t>відрегулювати освітленість на робочому місці, переконатись у її</w:t>
      </w:r>
      <w:r w:rsidR="00BD2B17">
        <w:t xml:space="preserve"> </w:t>
      </w:r>
      <w:r>
        <w:t>достатності, відсутності відблисків на екрані, відсутності зустрічного світла</w:t>
      </w:r>
      <w:r w:rsidR="00BD2B17">
        <w:t>.</w:t>
      </w:r>
    </w:p>
    <w:p w14:paraId="10A856AE" w14:textId="17C89289" w:rsidR="004739DF" w:rsidRDefault="004739DF" w:rsidP="00A76AD3">
      <w:pPr>
        <w:ind w:firstLine="709"/>
        <w:jc w:val="both"/>
      </w:pPr>
      <w:r>
        <w:t>2.2 При включенні ПЕОМ необхідно виконувати наступну</w:t>
      </w:r>
      <w:r w:rsidR="00BD2B17">
        <w:t xml:space="preserve"> </w:t>
      </w:r>
      <w:r>
        <w:t>послідовність дій:</w:t>
      </w:r>
    </w:p>
    <w:p w14:paraId="25121300" w14:textId="20DE64AB" w:rsidR="004739DF" w:rsidRDefault="004739DF" w:rsidP="00BD2B17">
      <w:pPr>
        <w:pStyle w:val="a7"/>
        <w:numPr>
          <w:ilvl w:val="0"/>
          <w:numId w:val="23"/>
        </w:numPr>
        <w:ind w:left="426" w:hanging="426"/>
        <w:jc w:val="both"/>
      </w:pPr>
      <w:r>
        <w:t>включити системний блок, блок живлення;</w:t>
      </w:r>
    </w:p>
    <w:p w14:paraId="74492C2D" w14:textId="0BF873B9" w:rsidR="004739DF" w:rsidRDefault="004739DF" w:rsidP="00BD2B17">
      <w:pPr>
        <w:pStyle w:val="a7"/>
        <w:numPr>
          <w:ilvl w:val="0"/>
          <w:numId w:val="23"/>
        </w:numPr>
        <w:ind w:left="426" w:hanging="426"/>
        <w:jc w:val="both"/>
      </w:pPr>
      <w:r>
        <w:t>включити периферійні пристрої (пристрої для друку, сканери та інші</w:t>
      </w:r>
      <w:r w:rsidR="00BD2B17">
        <w:t xml:space="preserve"> </w:t>
      </w:r>
      <w:r>
        <w:t>спеціальні периферійні пристрої);</w:t>
      </w:r>
    </w:p>
    <w:p w14:paraId="3630A9C4" w14:textId="372DAECA" w:rsidR="004739DF" w:rsidRDefault="004739DF" w:rsidP="00BD2B17">
      <w:pPr>
        <w:pStyle w:val="a7"/>
        <w:numPr>
          <w:ilvl w:val="0"/>
          <w:numId w:val="23"/>
        </w:numPr>
        <w:ind w:left="426" w:hanging="426"/>
        <w:jc w:val="both"/>
      </w:pPr>
      <w:r>
        <w:t>включити монітор, відрегулювати яскравість свічення екрана.</w:t>
      </w:r>
    </w:p>
    <w:p w14:paraId="4E6A56F1" w14:textId="009376CC" w:rsidR="004739DF" w:rsidRDefault="004739DF" w:rsidP="00BD2B17">
      <w:pPr>
        <w:pStyle w:val="a7"/>
        <w:numPr>
          <w:ilvl w:val="0"/>
          <w:numId w:val="23"/>
        </w:numPr>
        <w:ind w:left="426" w:hanging="426"/>
        <w:jc w:val="both"/>
      </w:pPr>
      <w:r>
        <w:t>усі кабелі, що з'єднують системний блок з іншими пристроями, слід</w:t>
      </w:r>
      <w:r w:rsidR="00BD2B17">
        <w:t xml:space="preserve"> </w:t>
      </w:r>
      <w:r>
        <w:t>вмикати тільки при вимкненому комп'ютері.</w:t>
      </w:r>
    </w:p>
    <w:p w14:paraId="609644D3" w14:textId="77777777" w:rsidR="004739DF" w:rsidRDefault="004739DF" w:rsidP="00A76AD3">
      <w:pPr>
        <w:ind w:firstLine="709"/>
        <w:jc w:val="both"/>
      </w:pPr>
      <w:r>
        <w:t>2.3 Працівнику забороняється приступати до роботи, якщо:</w:t>
      </w:r>
    </w:p>
    <w:p w14:paraId="7FDB345B" w14:textId="6C8D35DC" w:rsidR="004739DF" w:rsidRDefault="004739DF" w:rsidP="00BD2B17">
      <w:pPr>
        <w:pStyle w:val="a7"/>
        <w:numPr>
          <w:ilvl w:val="0"/>
          <w:numId w:val="25"/>
        </w:numPr>
        <w:ind w:left="426" w:hanging="568"/>
        <w:jc w:val="both"/>
      </w:pPr>
      <w:r>
        <w:t>немає захисного заземлення;</w:t>
      </w:r>
    </w:p>
    <w:p w14:paraId="6BA6F065" w14:textId="31D90EBB" w:rsidR="004739DF" w:rsidRDefault="004739DF" w:rsidP="00BD2B17">
      <w:pPr>
        <w:pStyle w:val="a7"/>
        <w:numPr>
          <w:ilvl w:val="0"/>
          <w:numId w:val="25"/>
        </w:numPr>
        <w:ind w:left="426" w:hanging="568"/>
        <w:jc w:val="both"/>
      </w:pPr>
      <w:r>
        <w:t>виявлено несправний блок живлення, пошкоджені проводи або</w:t>
      </w:r>
      <w:r w:rsidR="00BD2B17">
        <w:t xml:space="preserve"> </w:t>
      </w:r>
      <w:r>
        <w:t>електророзетки;</w:t>
      </w:r>
    </w:p>
    <w:p w14:paraId="7E614F38" w14:textId="279D4439" w:rsidR="004739DF" w:rsidRDefault="004739DF" w:rsidP="00BD2B17">
      <w:pPr>
        <w:pStyle w:val="a7"/>
        <w:numPr>
          <w:ilvl w:val="0"/>
          <w:numId w:val="25"/>
        </w:numPr>
        <w:ind w:left="426" w:hanging="568"/>
        <w:jc w:val="both"/>
      </w:pPr>
      <w:r>
        <w:t>присутні сторонні предмети на обладнанні і робочому місці;</w:t>
      </w:r>
    </w:p>
    <w:p w14:paraId="76291359" w14:textId="256F942F" w:rsidR="004739DF" w:rsidRDefault="004739DF" w:rsidP="00BD2B17">
      <w:pPr>
        <w:pStyle w:val="a7"/>
        <w:numPr>
          <w:ilvl w:val="0"/>
          <w:numId w:val="25"/>
        </w:numPr>
        <w:ind w:left="426" w:hanging="568"/>
        <w:jc w:val="both"/>
      </w:pPr>
      <w:r>
        <w:t>є пошкодження апаратури.</w:t>
      </w:r>
    </w:p>
    <w:p w14:paraId="44949090" w14:textId="77777777" w:rsidR="00BD2B17" w:rsidRDefault="00BD2B17" w:rsidP="00BD2B17">
      <w:pPr>
        <w:ind w:left="-142"/>
        <w:jc w:val="both"/>
      </w:pPr>
    </w:p>
    <w:p w14:paraId="20D82EDA" w14:textId="77777777" w:rsidR="004739DF" w:rsidRDefault="004739DF" w:rsidP="00BD2B17">
      <w:pPr>
        <w:jc w:val="center"/>
      </w:pPr>
      <w:r>
        <w:t>3. ВИМОГИ БЕЗПЕКИ ПІД ЧАС ЕКСПЛУАТАЦІЇ ПЕОМ.</w:t>
      </w:r>
    </w:p>
    <w:p w14:paraId="7E5BB697" w14:textId="77777777" w:rsidR="00BD2B17" w:rsidRDefault="00BD2B17" w:rsidP="00BD2B17">
      <w:pPr>
        <w:jc w:val="both"/>
      </w:pPr>
    </w:p>
    <w:p w14:paraId="763D796C" w14:textId="51B8DC94" w:rsidR="004739DF" w:rsidRDefault="004739DF" w:rsidP="00A76AD3">
      <w:pPr>
        <w:ind w:firstLine="709"/>
        <w:jc w:val="both"/>
      </w:pPr>
      <w:r>
        <w:t>3.1 Для запобігання перевтомлення необхідно рівномірно розподіляти</w:t>
      </w:r>
      <w:r w:rsidR="00F114E0">
        <w:t xml:space="preserve"> </w:t>
      </w:r>
      <w:r>
        <w:t>навантаження; під час регламентованих перерв необхідно виконувати комплекс</w:t>
      </w:r>
      <w:r w:rsidR="00F114E0">
        <w:t xml:space="preserve"> </w:t>
      </w:r>
      <w:r>
        <w:t>фізичних вправ.</w:t>
      </w:r>
    </w:p>
    <w:p w14:paraId="31E9C905" w14:textId="68C3AE08" w:rsidR="004739DF" w:rsidRDefault="004739DF" w:rsidP="00A76AD3">
      <w:pPr>
        <w:ind w:firstLine="709"/>
        <w:jc w:val="both"/>
      </w:pPr>
      <w:r>
        <w:t>3.2 Залишати обладнання ввімкненим без нагляду забороняється (крім</w:t>
      </w:r>
      <w:r w:rsidR="00F114E0">
        <w:t xml:space="preserve"> </w:t>
      </w:r>
      <w:r>
        <w:t>випадків, коли для нього передбачено безперервне функціонування),необхідно</w:t>
      </w:r>
      <w:r w:rsidR="00F114E0">
        <w:t xml:space="preserve"> </w:t>
      </w:r>
      <w:r>
        <w:t>обов'язково відключати блок живлення від електромережі.</w:t>
      </w:r>
    </w:p>
    <w:p w14:paraId="5BFC2B9D" w14:textId="1484E444" w:rsidR="004739DF" w:rsidRDefault="004739DF" w:rsidP="00A76AD3">
      <w:pPr>
        <w:ind w:firstLine="709"/>
        <w:jc w:val="both"/>
      </w:pPr>
      <w:r>
        <w:t>3.3 У випадку появи ознак ненадійного функціонування апаратури</w:t>
      </w:r>
      <w:r w:rsidR="00F114E0">
        <w:t xml:space="preserve"> </w:t>
      </w:r>
      <w:r>
        <w:t>вимкнути її і викликати спеціаліста по ремонту ПЕОМ.</w:t>
      </w:r>
      <w:r w:rsidR="00F114E0">
        <w:t xml:space="preserve"> </w:t>
      </w:r>
      <w:r>
        <w:t>На робочому місці не повинно бути зайвих речей.</w:t>
      </w:r>
    </w:p>
    <w:p w14:paraId="7421FD19" w14:textId="77777777" w:rsidR="004739DF" w:rsidRDefault="004739DF" w:rsidP="00A76AD3">
      <w:pPr>
        <w:ind w:firstLine="709"/>
        <w:jc w:val="both"/>
      </w:pPr>
      <w:r>
        <w:lastRenderedPageBreak/>
        <w:t>Працівник під час роботи зобов'язаний:</w:t>
      </w:r>
    </w:p>
    <w:p w14:paraId="56F7AAD5" w14:textId="110B00CC" w:rsidR="004739DF" w:rsidRDefault="004739DF" w:rsidP="00F114E0">
      <w:pPr>
        <w:pStyle w:val="a7"/>
        <w:numPr>
          <w:ilvl w:val="0"/>
          <w:numId w:val="27"/>
        </w:numPr>
        <w:ind w:left="426" w:hanging="426"/>
        <w:jc w:val="both"/>
      </w:pPr>
      <w:r>
        <w:t>тримати у порядку та чистоті робоче місце;</w:t>
      </w:r>
    </w:p>
    <w:p w14:paraId="766185DE" w14:textId="48C095B4" w:rsidR="004739DF" w:rsidRDefault="004739DF" w:rsidP="00F114E0">
      <w:pPr>
        <w:pStyle w:val="a7"/>
        <w:numPr>
          <w:ilvl w:val="0"/>
          <w:numId w:val="27"/>
        </w:numPr>
        <w:ind w:left="426" w:hanging="426"/>
        <w:jc w:val="both"/>
      </w:pPr>
      <w:r>
        <w:t>тримати відкритими усі вентиляційні отвори пристроїв;</w:t>
      </w:r>
    </w:p>
    <w:p w14:paraId="2F82FC0C" w14:textId="3005C71B" w:rsidR="004739DF" w:rsidRDefault="004739DF" w:rsidP="00F114E0">
      <w:pPr>
        <w:pStyle w:val="a7"/>
        <w:numPr>
          <w:ilvl w:val="0"/>
          <w:numId w:val="27"/>
        </w:numPr>
        <w:ind w:left="426" w:hanging="426"/>
        <w:jc w:val="both"/>
      </w:pPr>
      <w:r>
        <w:t>зовнішній пристрій "миша" застосовувати тільки за наявності</w:t>
      </w:r>
      <w:r w:rsidR="00F114E0">
        <w:t xml:space="preserve"> </w:t>
      </w:r>
      <w:r>
        <w:t>спеціального килимка;</w:t>
      </w:r>
    </w:p>
    <w:p w14:paraId="1DD2A68A" w14:textId="0C20FC06" w:rsidR="004739DF" w:rsidRDefault="004739DF" w:rsidP="00F114E0">
      <w:pPr>
        <w:pStyle w:val="a7"/>
        <w:numPr>
          <w:ilvl w:val="0"/>
          <w:numId w:val="27"/>
        </w:numPr>
        <w:ind w:left="426" w:hanging="426"/>
        <w:jc w:val="both"/>
      </w:pPr>
      <w:r>
        <w:t>виконувати правила експлуатації ПЕОМ у відповідності з інструкцією по</w:t>
      </w:r>
      <w:r w:rsidR="00F114E0">
        <w:t xml:space="preserve"> </w:t>
      </w:r>
      <w:r>
        <w:t>експлуатації.</w:t>
      </w:r>
    </w:p>
    <w:p w14:paraId="33EC1488" w14:textId="13E07A0F" w:rsidR="004739DF" w:rsidRDefault="004739DF" w:rsidP="00F114E0">
      <w:pPr>
        <w:pStyle w:val="a7"/>
        <w:numPr>
          <w:ilvl w:val="0"/>
          <w:numId w:val="27"/>
        </w:numPr>
        <w:ind w:left="426" w:hanging="426"/>
        <w:jc w:val="both"/>
      </w:pPr>
      <w:r>
        <w:t>дотримуватись вимог санітарних норм режиму праці та відпочинку,</w:t>
      </w:r>
      <w:r w:rsidR="00F114E0">
        <w:t xml:space="preserve"> </w:t>
      </w:r>
      <w:r>
        <w:t>регламентованих перерв у роботі, виконувати під час цих перерв рекомендовані</w:t>
      </w:r>
      <w:r w:rsidR="00F114E0">
        <w:t xml:space="preserve"> </w:t>
      </w:r>
      <w:r>
        <w:t>вправи для очей, шиї, рук, тулуба, ніг.</w:t>
      </w:r>
    </w:p>
    <w:p w14:paraId="02DC80BF" w14:textId="77777777" w:rsidR="004739DF" w:rsidRDefault="004739DF" w:rsidP="00A76AD3">
      <w:pPr>
        <w:ind w:firstLine="709"/>
        <w:jc w:val="both"/>
      </w:pPr>
      <w:r>
        <w:t>3.4 Працівнику під час роботи забороняється:</w:t>
      </w:r>
    </w:p>
    <w:p w14:paraId="6043E2F8" w14:textId="407D9291" w:rsidR="004739DF" w:rsidRDefault="004739DF" w:rsidP="00F114E0">
      <w:pPr>
        <w:pStyle w:val="a7"/>
        <w:numPr>
          <w:ilvl w:val="0"/>
          <w:numId w:val="29"/>
        </w:numPr>
        <w:ind w:left="426" w:hanging="426"/>
        <w:jc w:val="both"/>
      </w:pPr>
      <w:r>
        <w:t>торкатися одночасно екрана монітора та клавіатури;</w:t>
      </w:r>
    </w:p>
    <w:p w14:paraId="27673E28" w14:textId="6676C276" w:rsidR="004739DF" w:rsidRDefault="004739DF" w:rsidP="00F114E0">
      <w:pPr>
        <w:pStyle w:val="a7"/>
        <w:numPr>
          <w:ilvl w:val="0"/>
          <w:numId w:val="29"/>
        </w:numPr>
        <w:ind w:left="426" w:hanging="426"/>
        <w:jc w:val="both"/>
      </w:pPr>
      <w:r>
        <w:t>торкатися задньої панелі системного блоку при включеному живленні;</w:t>
      </w:r>
    </w:p>
    <w:p w14:paraId="24EDD5CF" w14:textId="29C50C00" w:rsidR="004739DF" w:rsidRDefault="004739DF" w:rsidP="00F114E0">
      <w:pPr>
        <w:pStyle w:val="a7"/>
        <w:numPr>
          <w:ilvl w:val="0"/>
          <w:numId w:val="29"/>
        </w:numPr>
        <w:ind w:left="426" w:hanging="426"/>
        <w:jc w:val="both"/>
      </w:pPr>
      <w:r>
        <w:t>перемикати роз'єднувачі інтерфе</w:t>
      </w:r>
      <w:r w:rsidR="00F114E0">
        <w:t>й</w:t>
      </w:r>
      <w:r>
        <w:t>сних кабелів периферійних пристроїв</w:t>
      </w:r>
      <w:r w:rsidR="00F114E0">
        <w:t xml:space="preserve"> </w:t>
      </w:r>
      <w:r>
        <w:t>при включеному живленні;</w:t>
      </w:r>
    </w:p>
    <w:p w14:paraId="7C9CD6BC" w14:textId="2FD60E85" w:rsidR="004739DF" w:rsidRDefault="004739DF" w:rsidP="00F114E0">
      <w:pPr>
        <w:pStyle w:val="a7"/>
        <w:numPr>
          <w:ilvl w:val="0"/>
          <w:numId w:val="29"/>
        </w:numPr>
        <w:ind w:left="426" w:hanging="426"/>
        <w:jc w:val="both"/>
      </w:pPr>
      <w:r>
        <w:t>допускати потрапляння вологи на поверхню системних блоків, монітора,</w:t>
      </w:r>
      <w:r w:rsidR="00F114E0">
        <w:t xml:space="preserve"> </w:t>
      </w:r>
      <w:r>
        <w:t>робочу поверхню клавіатури, дисководів, принтерів та інших пристроїв;</w:t>
      </w:r>
    </w:p>
    <w:p w14:paraId="5DDF235A" w14:textId="3E1EE88D" w:rsidR="004739DF" w:rsidRDefault="004739DF" w:rsidP="00F114E0">
      <w:pPr>
        <w:pStyle w:val="a7"/>
        <w:numPr>
          <w:ilvl w:val="0"/>
          <w:numId w:val="29"/>
        </w:numPr>
        <w:ind w:left="426" w:hanging="426"/>
        <w:jc w:val="both"/>
      </w:pPr>
      <w:r>
        <w:t>відключати захисні пристрої, робити самочинні зміни у конструкції та</w:t>
      </w:r>
      <w:r w:rsidR="00F114E0">
        <w:t xml:space="preserve"> </w:t>
      </w:r>
      <w:r>
        <w:t>складі ПЕОМ;</w:t>
      </w:r>
    </w:p>
    <w:p w14:paraId="6E5A0615" w14:textId="5CF5D083" w:rsidR="004739DF" w:rsidRDefault="004739DF" w:rsidP="00F114E0">
      <w:pPr>
        <w:pStyle w:val="a7"/>
        <w:numPr>
          <w:ilvl w:val="0"/>
          <w:numId w:val="29"/>
        </w:numPr>
        <w:ind w:left="426" w:hanging="426"/>
        <w:jc w:val="both"/>
      </w:pPr>
      <w:r>
        <w:t>включати в мережу обладнання щойно принесеного знадвору в холодну</w:t>
      </w:r>
      <w:r w:rsidR="00F114E0">
        <w:t xml:space="preserve"> </w:t>
      </w:r>
      <w:r>
        <w:t>пору року.</w:t>
      </w:r>
    </w:p>
    <w:p w14:paraId="0EA832F1" w14:textId="0704ABAF" w:rsidR="004739DF" w:rsidRDefault="004739DF" w:rsidP="00F114E0">
      <w:pPr>
        <w:pStyle w:val="a7"/>
        <w:numPr>
          <w:ilvl w:val="0"/>
          <w:numId w:val="29"/>
        </w:numPr>
        <w:ind w:left="426" w:hanging="426"/>
        <w:jc w:val="both"/>
      </w:pPr>
      <w:r>
        <w:t>самостійно відкривати та ремонтувати обладнання.</w:t>
      </w:r>
    </w:p>
    <w:p w14:paraId="593B1617" w14:textId="77777777" w:rsidR="00F114E0" w:rsidRDefault="00F114E0" w:rsidP="00F114E0">
      <w:pPr>
        <w:jc w:val="both"/>
      </w:pPr>
    </w:p>
    <w:p w14:paraId="65B6FCD3" w14:textId="77777777" w:rsidR="004739DF" w:rsidRDefault="004739DF" w:rsidP="00F114E0">
      <w:pPr>
        <w:jc w:val="center"/>
      </w:pPr>
      <w:r>
        <w:t>4. ВИМОГИ БЕЗПЕКИ ПІСЛЯ ЗАКІНЧЕННЯ РОБОТИ НА ПЕОМ.</w:t>
      </w:r>
    </w:p>
    <w:p w14:paraId="3F169B56" w14:textId="77777777" w:rsidR="00F114E0" w:rsidRDefault="00F114E0" w:rsidP="00F114E0">
      <w:pPr>
        <w:jc w:val="both"/>
      </w:pPr>
    </w:p>
    <w:p w14:paraId="752B4144" w14:textId="0BFD6B0B" w:rsidR="004739DF" w:rsidRDefault="004739DF" w:rsidP="00A76AD3">
      <w:pPr>
        <w:ind w:firstLine="709"/>
        <w:jc w:val="both"/>
      </w:pPr>
      <w:r>
        <w:t>Після закінчення роботи необхідно здійснити закриття всіх активних</w:t>
      </w:r>
      <w:r w:rsidR="00F114E0">
        <w:t xml:space="preserve"> </w:t>
      </w:r>
      <w:r w:rsidR="0060072D">
        <w:t>програм</w:t>
      </w:r>
      <w:r>
        <w:t>, вимкнути електроживлення ПК у порядку, який встановлений</w:t>
      </w:r>
      <w:r w:rsidR="00F114E0">
        <w:t xml:space="preserve"> </w:t>
      </w:r>
      <w:r>
        <w:t>інструкцією користувача ПЕОМ. Вимкнути живлення всіх периферійних</w:t>
      </w:r>
      <w:r w:rsidR="00F114E0">
        <w:t xml:space="preserve"> </w:t>
      </w:r>
      <w:r>
        <w:t>пристроїв.</w:t>
      </w:r>
    </w:p>
    <w:p w14:paraId="7E43DAE8" w14:textId="69BC7205" w:rsidR="004739DF" w:rsidRDefault="004739DF" w:rsidP="00A76AD3">
      <w:pPr>
        <w:ind w:firstLine="709"/>
        <w:jc w:val="both"/>
      </w:pPr>
      <w:r>
        <w:t>Оглянути і привести в порядок робоче місце. Перед прибиранням</w:t>
      </w:r>
      <w:r w:rsidR="00F114E0">
        <w:t xml:space="preserve"> </w:t>
      </w:r>
      <w:r>
        <w:t>апаратури вимкнути вилку силового кабелю з розетки. Забороняється використання рідких або</w:t>
      </w:r>
      <w:r w:rsidR="00F114E0">
        <w:t xml:space="preserve"> </w:t>
      </w:r>
      <w:r>
        <w:t>аерозольних очищувачів. Повідомити безпосереднього керівника про всі</w:t>
      </w:r>
      <w:r w:rsidR="00F114E0">
        <w:t xml:space="preserve"> </w:t>
      </w:r>
      <w:r>
        <w:t>несправності, які мали місце під час роботи.</w:t>
      </w:r>
    </w:p>
    <w:p w14:paraId="7D6F1F3A" w14:textId="77777777" w:rsidR="0060072D" w:rsidRDefault="0060072D" w:rsidP="0060072D">
      <w:pPr>
        <w:jc w:val="both"/>
      </w:pPr>
    </w:p>
    <w:p w14:paraId="0C31EC99" w14:textId="419A8583" w:rsidR="004739DF" w:rsidRDefault="004739DF" w:rsidP="0060072D">
      <w:pPr>
        <w:jc w:val="center"/>
      </w:pPr>
      <w:r>
        <w:t>5. ВИМОГИ БЕЗПЕКИ В АВАРІЙНИХ СИТУАЦІЯХ.</w:t>
      </w:r>
    </w:p>
    <w:p w14:paraId="6000CB3A" w14:textId="77777777" w:rsidR="0060072D" w:rsidRDefault="0060072D" w:rsidP="0060072D">
      <w:pPr>
        <w:jc w:val="both"/>
      </w:pPr>
    </w:p>
    <w:p w14:paraId="4ED8FB4C" w14:textId="592D95AE" w:rsidR="004739DF" w:rsidRDefault="004739DF" w:rsidP="00A76AD3">
      <w:pPr>
        <w:ind w:firstLine="709"/>
        <w:jc w:val="both"/>
      </w:pPr>
      <w:r>
        <w:t>5.1 При роботі можливі аварійні ситуації коротке замикання у мережі</w:t>
      </w:r>
      <w:r w:rsidR="0060072D">
        <w:t xml:space="preserve"> </w:t>
      </w:r>
      <w:r>
        <w:t>електроживлення обладнання з можливим загорянням, або нещасний випадок,</w:t>
      </w:r>
      <w:r w:rsidR="0060072D">
        <w:t xml:space="preserve"> </w:t>
      </w:r>
      <w:r>
        <w:t>що пов'язаний з ураженням працівника електричним струмом.</w:t>
      </w:r>
    </w:p>
    <w:p w14:paraId="335DCE91" w14:textId="5349826A" w:rsidR="004739DF" w:rsidRDefault="004739DF" w:rsidP="00A76AD3">
      <w:pPr>
        <w:ind w:firstLine="709"/>
        <w:jc w:val="both"/>
      </w:pPr>
      <w:r>
        <w:t>5.2 При короткому замиканні у мережі електроживлення відключити</w:t>
      </w:r>
      <w:r w:rsidR="0060072D">
        <w:t xml:space="preserve"> </w:t>
      </w:r>
      <w:r>
        <w:t>обладнання і доповісти безпосередньому начальнику. При загоранні у мережі</w:t>
      </w:r>
      <w:r w:rsidR="0060072D">
        <w:t xml:space="preserve"> </w:t>
      </w:r>
      <w:r>
        <w:t>електроживлення вимкнути обладнання і приступити до гасіння пожежі,</w:t>
      </w:r>
      <w:r w:rsidR="0060072D">
        <w:t xml:space="preserve"> </w:t>
      </w:r>
      <w:r>
        <w:t>використовуючи вуглекислотні або порошкові вогнегасники.</w:t>
      </w:r>
    </w:p>
    <w:p w14:paraId="552780C7" w14:textId="3FE7EE1B" w:rsidR="004739DF" w:rsidRDefault="004739DF" w:rsidP="00A76AD3">
      <w:pPr>
        <w:ind w:firstLine="709"/>
        <w:jc w:val="both"/>
      </w:pPr>
      <w:r>
        <w:t>5.3 Кожний працівник, який першим виявив загрозу виникнення аварійної</w:t>
      </w:r>
      <w:r w:rsidR="0060072D">
        <w:t xml:space="preserve"> </w:t>
      </w:r>
      <w:r>
        <w:t>ситуації (нещасного випадку), повинен припинити роботу і негайно повідомити</w:t>
      </w:r>
      <w:r w:rsidR="0060072D">
        <w:t xml:space="preserve"> </w:t>
      </w:r>
      <w:r>
        <w:t>безпосереднього керівника.</w:t>
      </w:r>
    </w:p>
    <w:p w14:paraId="566F9112" w14:textId="694DE10C" w:rsidR="004739DF" w:rsidRDefault="004739DF" w:rsidP="00A76AD3">
      <w:pPr>
        <w:ind w:firstLine="709"/>
        <w:jc w:val="both"/>
      </w:pPr>
      <w:r>
        <w:lastRenderedPageBreak/>
        <w:t>5.4 При ураженні працівника електричним струмом необхідно звільнити</w:t>
      </w:r>
      <w:r w:rsidR="0060072D">
        <w:t xml:space="preserve"> </w:t>
      </w:r>
      <w:r>
        <w:t>потерпілого від дії електричного струму:</w:t>
      </w:r>
    </w:p>
    <w:p w14:paraId="111D4FDC" w14:textId="6EDA4E9E" w:rsidR="004739DF" w:rsidRDefault="004739DF" w:rsidP="0060072D">
      <w:pPr>
        <w:pStyle w:val="a7"/>
        <w:numPr>
          <w:ilvl w:val="0"/>
          <w:numId w:val="31"/>
        </w:numPr>
        <w:ind w:left="426" w:hanging="426"/>
        <w:jc w:val="both"/>
      </w:pPr>
      <w:r>
        <w:t>відключити електромережу;</w:t>
      </w:r>
    </w:p>
    <w:p w14:paraId="14629097" w14:textId="3C839A8E" w:rsidR="004739DF" w:rsidRDefault="004739DF" w:rsidP="0060072D">
      <w:pPr>
        <w:pStyle w:val="a7"/>
        <w:numPr>
          <w:ilvl w:val="0"/>
          <w:numId w:val="31"/>
        </w:numPr>
        <w:ind w:left="426" w:hanging="426"/>
        <w:jc w:val="both"/>
      </w:pPr>
      <w:r>
        <w:t>звільнити потерпілого від струмопровідних частин з застосуванням</w:t>
      </w:r>
      <w:r w:rsidR="0060072D">
        <w:t xml:space="preserve"> </w:t>
      </w:r>
      <w:r>
        <w:t>діелектричних захисних засобів або інших ізолюючих речей і предметів (сухого</w:t>
      </w:r>
      <w:r w:rsidR="0060072D">
        <w:t xml:space="preserve"> </w:t>
      </w:r>
      <w:r>
        <w:t>одягу, сухої жердини, прогумованого матеріалу тощо);</w:t>
      </w:r>
    </w:p>
    <w:p w14:paraId="6E02A10E" w14:textId="7F8696E5" w:rsidR="004739DF" w:rsidRDefault="004739DF" w:rsidP="0060072D">
      <w:pPr>
        <w:pStyle w:val="a7"/>
        <w:numPr>
          <w:ilvl w:val="0"/>
          <w:numId w:val="31"/>
        </w:numPr>
        <w:ind w:left="426" w:hanging="426"/>
        <w:jc w:val="both"/>
      </w:pPr>
      <w:r>
        <w:t>перерізати або перерубати дріт будь-яким інструментом з ізолюючою</w:t>
      </w:r>
      <w:r w:rsidR="0060072D">
        <w:t xml:space="preserve"> </w:t>
      </w:r>
      <w:r>
        <w:t>рукояткою, виключаючи можливість додаткового травмування потерпілого.</w:t>
      </w:r>
    </w:p>
    <w:p w14:paraId="42013DAB" w14:textId="50204340" w:rsidR="004739DF" w:rsidRDefault="004739DF" w:rsidP="00A76AD3">
      <w:pPr>
        <w:ind w:firstLine="709"/>
        <w:jc w:val="both"/>
      </w:pPr>
      <w:r>
        <w:t>5.5. У всіх випадках надати потерпілому першу долікарську допомогу,</w:t>
      </w:r>
      <w:r w:rsidR="0060072D">
        <w:t xml:space="preserve"> </w:t>
      </w:r>
      <w:r>
        <w:t>викликати лікаря або направити потерпілого до медичного закладу. Оживлення</w:t>
      </w:r>
      <w:r w:rsidR="0060072D">
        <w:t xml:space="preserve"> </w:t>
      </w:r>
      <w:r>
        <w:t xml:space="preserve">організму, що вражений електричним струмом </w:t>
      </w:r>
      <w:r w:rsidR="00816AFD">
        <w:t>ґрунтується</w:t>
      </w:r>
      <w:r>
        <w:t xml:space="preserve"> на проведенні</w:t>
      </w:r>
      <w:r w:rsidR="0060072D">
        <w:t xml:space="preserve"> </w:t>
      </w:r>
      <w:r>
        <w:t>штучного дихання з непрямим масажем серця. Штучне дихання проводиться</w:t>
      </w:r>
      <w:r w:rsidR="0060072D">
        <w:t xml:space="preserve"> </w:t>
      </w:r>
      <w:r>
        <w:t>негайно після звільнення від дії електричного струму у випадках, коли</w:t>
      </w:r>
      <w:r w:rsidR="0060072D">
        <w:t xml:space="preserve"> </w:t>
      </w:r>
      <w:r>
        <w:t>потерпілий не дихає або дихає дуже погано.</w:t>
      </w:r>
    </w:p>
    <w:p w14:paraId="6E2C28A6" w14:textId="01202EE7" w:rsidR="004739DF" w:rsidRDefault="0060072D" w:rsidP="00A76AD3">
      <w:pPr>
        <w:ind w:firstLine="709"/>
        <w:jc w:val="both"/>
      </w:pPr>
      <w:r>
        <w:t>Реанімаційні дії</w:t>
      </w:r>
      <w:r w:rsidR="004739DF">
        <w:t xml:space="preserve"> необхідно </w:t>
      </w:r>
      <w:r>
        <w:t>надавати потерпілому</w:t>
      </w:r>
      <w:r w:rsidR="004739DF">
        <w:t xml:space="preserve"> до повного поновлення </w:t>
      </w:r>
      <w:r w:rsidR="00816AFD">
        <w:t xml:space="preserve">його </w:t>
      </w:r>
      <w:r w:rsidR="004739DF">
        <w:t>дихання</w:t>
      </w:r>
      <w:r>
        <w:t xml:space="preserve"> </w:t>
      </w:r>
      <w:r w:rsidR="004739DF">
        <w:t>або до прибуття лікаря.</w:t>
      </w:r>
    </w:p>
    <w:p w14:paraId="1AA14378" w14:textId="08548E4E" w:rsidR="004739DF" w:rsidRDefault="004739DF" w:rsidP="00A76AD3">
      <w:pPr>
        <w:ind w:firstLine="709"/>
        <w:jc w:val="both"/>
      </w:pPr>
      <w:r>
        <w:t>5.6 По можливості зберігати доаварійний стан робочого місця (для</w:t>
      </w:r>
      <w:r w:rsidR="00816AFD">
        <w:t xml:space="preserve"> </w:t>
      </w:r>
      <w:r>
        <w:t>розслідування причин виникнення аварій), якщо це не загрожує життю та</w:t>
      </w:r>
      <w:r w:rsidR="00816AFD">
        <w:t xml:space="preserve"> </w:t>
      </w:r>
      <w:r>
        <w:t>здоров'ю людей, для подальшого розслідування та усунення причин аварії або</w:t>
      </w:r>
      <w:r w:rsidR="00816AFD">
        <w:t xml:space="preserve"> </w:t>
      </w:r>
      <w:r>
        <w:t>травмування працюючих.</w:t>
      </w:r>
    </w:p>
    <w:p w14:paraId="79297C5A" w14:textId="7B8BCB60" w:rsidR="004739DF" w:rsidRDefault="004739DF" w:rsidP="00A76AD3">
      <w:pPr>
        <w:ind w:firstLine="709"/>
        <w:jc w:val="both"/>
      </w:pPr>
      <w:r>
        <w:t>5.7 Користувач ПЕОМ у випадку пожежі, стихійного лиха та аварійної</w:t>
      </w:r>
      <w:r w:rsidR="00816AFD">
        <w:t xml:space="preserve"> </w:t>
      </w:r>
      <w:r>
        <w:t>ситуації зобов'язаний:</w:t>
      </w:r>
    </w:p>
    <w:p w14:paraId="47948287" w14:textId="3585F866" w:rsidR="004739DF" w:rsidRDefault="004739DF" w:rsidP="00816AFD">
      <w:pPr>
        <w:pStyle w:val="a7"/>
        <w:numPr>
          <w:ilvl w:val="0"/>
          <w:numId w:val="33"/>
        </w:numPr>
        <w:ind w:left="426" w:hanging="426"/>
        <w:jc w:val="both"/>
      </w:pPr>
      <w:r>
        <w:t>негайно сповістити свого безпосереднього керівника;</w:t>
      </w:r>
    </w:p>
    <w:p w14:paraId="36C46E7F" w14:textId="428F182C" w:rsidR="004739DF" w:rsidRDefault="004739DF" w:rsidP="00816AFD">
      <w:pPr>
        <w:pStyle w:val="a7"/>
        <w:numPr>
          <w:ilvl w:val="0"/>
          <w:numId w:val="33"/>
        </w:numPr>
        <w:ind w:left="426" w:hanging="426"/>
        <w:jc w:val="both"/>
      </w:pPr>
      <w:r>
        <w:t>ужити заходів щодо ліквідації пожежі й попередження наслідків</w:t>
      </w:r>
      <w:r w:rsidR="00816AFD">
        <w:t xml:space="preserve"> </w:t>
      </w:r>
      <w:r>
        <w:t>аварії;</w:t>
      </w:r>
    </w:p>
    <w:p w14:paraId="469DBA83" w14:textId="0CEFC3C2" w:rsidR="004739DF" w:rsidRDefault="004739DF" w:rsidP="00816AFD">
      <w:pPr>
        <w:pStyle w:val="a7"/>
        <w:numPr>
          <w:ilvl w:val="0"/>
          <w:numId w:val="33"/>
        </w:numPr>
        <w:ind w:left="426" w:hanging="426"/>
        <w:jc w:val="both"/>
      </w:pPr>
      <w:r>
        <w:t>при виникненні загрози знищення документів, які зберігаються, вжити</w:t>
      </w:r>
      <w:r w:rsidR="00816AFD">
        <w:t xml:space="preserve"> </w:t>
      </w:r>
      <w:r>
        <w:t>заходів щодо їх рятування;</w:t>
      </w:r>
    </w:p>
    <w:p w14:paraId="2C0911A0" w14:textId="2B660F7F" w:rsidR="004739DF" w:rsidRDefault="004739DF" w:rsidP="00816AFD">
      <w:pPr>
        <w:pStyle w:val="a7"/>
        <w:numPr>
          <w:ilvl w:val="0"/>
          <w:numId w:val="33"/>
        </w:numPr>
        <w:ind w:left="426" w:hanging="426"/>
        <w:jc w:val="both"/>
      </w:pPr>
      <w:r>
        <w:t>використовувати встановлені шляхи евакуації людей і майна;</w:t>
      </w:r>
    </w:p>
    <w:p w14:paraId="72F5FF63" w14:textId="6FE52955" w:rsidR="004739DF" w:rsidRDefault="004739DF" w:rsidP="00816AFD">
      <w:pPr>
        <w:pStyle w:val="a7"/>
        <w:numPr>
          <w:ilvl w:val="0"/>
          <w:numId w:val="33"/>
        </w:numPr>
        <w:ind w:left="426" w:hanging="426"/>
        <w:jc w:val="both"/>
      </w:pPr>
      <w:r>
        <w:t>надавати першу медичну допомогу потерпілим.</w:t>
      </w:r>
    </w:p>
    <w:p w14:paraId="456FA501" w14:textId="77777777" w:rsidR="00816AFD" w:rsidRDefault="00816AFD" w:rsidP="00816AFD">
      <w:pPr>
        <w:jc w:val="both"/>
      </w:pPr>
    </w:p>
    <w:p w14:paraId="6253781E" w14:textId="77777777" w:rsidR="004739DF" w:rsidRDefault="004739DF" w:rsidP="00816AFD">
      <w:pPr>
        <w:jc w:val="center"/>
      </w:pPr>
      <w:r>
        <w:t>6. ПОСИЛАННЯ НА НОРМАТИВНО-ПРАВОВІ ДОКУМЕНТИ</w:t>
      </w:r>
    </w:p>
    <w:p w14:paraId="4C29CC70" w14:textId="77777777" w:rsidR="00816AFD" w:rsidRDefault="00816AFD" w:rsidP="00816AFD">
      <w:pPr>
        <w:jc w:val="both"/>
      </w:pPr>
    </w:p>
    <w:p w14:paraId="60118409" w14:textId="38B9E311" w:rsidR="004739DF" w:rsidRDefault="004739DF" w:rsidP="00A76AD3">
      <w:pPr>
        <w:ind w:firstLine="709"/>
        <w:jc w:val="both"/>
      </w:pPr>
      <w:r>
        <w:t>6.1. Закон України "Про охорону праці" від 14.10.1992 р. № 2694-ХII (в редакції</w:t>
      </w:r>
      <w:r w:rsidR="00816AFD">
        <w:t xml:space="preserve"> </w:t>
      </w:r>
      <w:r>
        <w:t>від 26.11.2002р. № 229-IV).</w:t>
      </w:r>
    </w:p>
    <w:p w14:paraId="659B10D7" w14:textId="5C4834A4" w:rsidR="004739DF" w:rsidRDefault="004739DF" w:rsidP="00A76AD3">
      <w:pPr>
        <w:ind w:firstLine="709"/>
        <w:jc w:val="both"/>
      </w:pPr>
      <w:r>
        <w:t>6.2. Правила безпеки при виконанні робіт в установах. ДНАОП</w:t>
      </w:r>
      <w:r w:rsidR="00816AFD">
        <w:t xml:space="preserve"> </w:t>
      </w:r>
      <w:r>
        <w:t>5.210-1.01.96.-К.: Раритет, 1996 - 136 с.</w:t>
      </w:r>
    </w:p>
    <w:p w14:paraId="08E1E47F" w14:textId="77777777" w:rsidR="004739DF" w:rsidRDefault="004739DF" w:rsidP="00A76AD3">
      <w:pPr>
        <w:ind w:firstLine="709"/>
        <w:jc w:val="both"/>
      </w:pPr>
      <w:r>
        <w:t>6.3. Правила охорони праці під час експлуатації ПК. К: Основа, 1999. -111с</w:t>
      </w:r>
    </w:p>
    <w:p w14:paraId="05E6AE2B" w14:textId="42B9FD7D" w:rsidR="004739DF" w:rsidRDefault="004739DF" w:rsidP="00A76AD3">
      <w:pPr>
        <w:ind w:firstLine="709"/>
        <w:jc w:val="both"/>
      </w:pPr>
      <w:r>
        <w:t>6.4. Правила пожежної безпеки. НАПБ-2.020-200.К.: Пожінформтехніка,</w:t>
      </w:r>
      <w:r w:rsidR="00816AFD">
        <w:t xml:space="preserve"> </w:t>
      </w:r>
      <w:r>
        <w:t>2001. -136 с.</w:t>
      </w:r>
    </w:p>
    <w:p w14:paraId="743E7614" w14:textId="1B44DD05" w:rsidR="00816AFD" w:rsidRDefault="00816AFD" w:rsidP="00816AFD">
      <w:pPr>
        <w:jc w:val="both"/>
      </w:pPr>
    </w:p>
    <w:p w14:paraId="3BDFD71E" w14:textId="154C6C9F" w:rsidR="00816AFD" w:rsidRDefault="00816AFD" w:rsidP="00816AFD">
      <w:pPr>
        <w:jc w:val="both"/>
      </w:pPr>
    </w:p>
    <w:p w14:paraId="2FEFD79F" w14:textId="77777777" w:rsidR="00816AFD" w:rsidRDefault="00816AFD" w:rsidP="00816AFD">
      <w:pPr>
        <w:jc w:val="both"/>
      </w:pPr>
    </w:p>
    <w:p w14:paraId="7DB45C38" w14:textId="535C32A0" w:rsidR="004739DF" w:rsidRDefault="004739DF" w:rsidP="004739DF">
      <w:r>
        <w:t>Відповідальний з охорони праці</w:t>
      </w:r>
      <w:r w:rsidR="00816AFD">
        <w:t xml:space="preserve">                                                         </w:t>
      </w:r>
      <w:r>
        <w:t>Д.</w:t>
      </w:r>
      <w:r w:rsidR="004D0D04">
        <w:t xml:space="preserve"> В.</w:t>
      </w:r>
      <w:r>
        <w:t xml:space="preserve"> Ніколаєв</w:t>
      </w:r>
    </w:p>
    <w:p w14:paraId="03A512DF" w14:textId="77777777" w:rsidR="00816AFD" w:rsidRDefault="00816AFD" w:rsidP="004739DF"/>
    <w:p w14:paraId="06DB8A72" w14:textId="510A6E22" w:rsidR="00771ECD" w:rsidRDefault="004739DF" w:rsidP="004739DF">
      <w:r>
        <w:t xml:space="preserve">Відповідальний з пожежної безпеки </w:t>
      </w:r>
      <w:r w:rsidR="00816AFD">
        <w:t xml:space="preserve">                                                 </w:t>
      </w:r>
      <w:r>
        <w:t>О.</w:t>
      </w:r>
      <w:r w:rsidR="004D0D04">
        <w:t xml:space="preserve"> М.</w:t>
      </w:r>
      <w:r>
        <w:t xml:space="preserve"> Сав</w:t>
      </w:r>
      <w:r w:rsidR="00816AFD">
        <w:t>є</w:t>
      </w:r>
      <w:r>
        <w:t>льєв</w:t>
      </w:r>
    </w:p>
    <w:p w14:paraId="4D5C8539" w14:textId="77777777" w:rsidR="00771ECD" w:rsidRDefault="00771ECD"/>
    <w:p w14:paraId="67F2BAEF" w14:textId="2F5AE6FF" w:rsidR="00771ECD" w:rsidRDefault="00771ECD">
      <w:r>
        <w:br w:type="page"/>
      </w:r>
    </w:p>
    <w:p w14:paraId="4178C860" w14:textId="6E7BF1B6" w:rsidR="0065134E" w:rsidRPr="004D0D04" w:rsidRDefault="00C904FB" w:rsidP="004D0D04">
      <w:pPr>
        <w:spacing w:line="360" w:lineRule="auto"/>
        <w:ind w:firstLine="709"/>
        <w:jc w:val="both"/>
        <w:rPr>
          <w:lang w:val="ru-RU"/>
        </w:rPr>
      </w:pPr>
      <w:r w:rsidRPr="00C904FB">
        <w:rPr>
          <w:b/>
        </w:rPr>
        <w:lastRenderedPageBreak/>
        <w:t>Висновок</w:t>
      </w:r>
      <w:r>
        <w:t xml:space="preserve">: </w:t>
      </w:r>
      <w:r w:rsidR="004D0D04">
        <w:t xml:space="preserve">під час виконання практичної роботи я ознайомився із </w:t>
      </w:r>
      <w:r w:rsidR="004D0D04">
        <w:rPr>
          <w:rFonts w:cs="Times New Roman"/>
          <w:bCs/>
          <w:szCs w:val="28"/>
        </w:rPr>
        <w:t xml:space="preserve">«Положенням про розробку інструкцій з охорони праці» (НПАОП 0.00-4.15-98). Та розробив власну інструкцію з охорони праці для </w:t>
      </w:r>
      <w:r w:rsidR="004D0D04" w:rsidRPr="004D0D04">
        <w:rPr>
          <w:rFonts w:cs="Times New Roman"/>
          <w:bCs/>
          <w:szCs w:val="28"/>
        </w:rPr>
        <w:t>програмістів та користувачів ПЕОМ</w:t>
      </w:r>
      <w:r w:rsidR="004D0D04">
        <w:rPr>
          <w:rFonts w:cs="Times New Roman"/>
          <w:bCs/>
          <w:szCs w:val="28"/>
        </w:rPr>
        <w:t xml:space="preserve"> </w:t>
      </w:r>
      <w:r w:rsidR="004D0D04" w:rsidRPr="004D0D04">
        <w:rPr>
          <w:rFonts w:cs="Times New Roman"/>
          <w:bCs/>
          <w:szCs w:val="28"/>
        </w:rPr>
        <w:t>в компанії “Avenga”</w:t>
      </w:r>
      <w:r w:rsidR="004D0D04">
        <w:rPr>
          <w:rFonts w:cs="Times New Roman"/>
          <w:bCs/>
          <w:szCs w:val="28"/>
          <w:lang w:val="ru-RU"/>
        </w:rPr>
        <w:t>.</w:t>
      </w:r>
    </w:p>
    <w:sectPr w:rsidR="0065134E" w:rsidRPr="004D0D04" w:rsidSect="004444BA">
      <w:headerReference w:type="default" r:id="rId11"/>
      <w:footerReference w:type="default" r:id="rId12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50DF3" w14:textId="77777777" w:rsidR="00395753" w:rsidRDefault="00395753" w:rsidP="004444BA">
      <w:r>
        <w:separator/>
      </w:r>
    </w:p>
  </w:endnote>
  <w:endnote w:type="continuationSeparator" w:id="0">
    <w:p w14:paraId="638A682F" w14:textId="77777777" w:rsidR="00395753" w:rsidRDefault="00395753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32BED1B4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FA1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010E6" w14:textId="77777777" w:rsidR="00395753" w:rsidRDefault="00395753" w:rsidP="004444BA">
      <w:r>
        <w:separator/>
      </w:r>
    </w:p>
  </w:footnote>
  <w:footnote w:type="continuationSeparator" w:id="0">
    <w:p w14:paraId="7309D982" w14:textId="77777777" w:rsidR="00395753" w:rsidRDefault="00395753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AD17" w14:textId="7136B21B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5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FA1"/>
    <w:multiLevelType w:val="hybridMultilevel"/>
    <w:tmpl w:val="B3067E00"/>
    <w:lvl w:ilvl="0" w:tplc="ABFAFFA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3B94"/>
    <w:multiLevelType w:val="hybridMultilevel"/>
    <w:tmpl w:val="9976BEF4"/>
    <w:lvl w:ilvl="0" w:tplc="29E0F1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035C3A"/>
    <w:multiLevelType w:val="hybridMultilevel"/>
    <w:tmpl w:val="D71274BA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727DFA"/>
    <w:multiLevelType w:val="hybridMultilevel"/>
    <w:tmpl w:val="7F684122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FA799D"/>
    <w:multiLevelType w:val="hybridMultilevel"/>
    <w:tmpl w:val="A984DF6C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9E0F10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0E5276"/>
    <w:multiLevelType w:val="hybridMultilevel"/>
    <w:tmpl w:val="60F86EBA"/>
    <w:lvl w:ilvl="0" w:tplc="29E0F1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3E528A"/>
    <w:multiLevelType w:val="hybridMultilevel"/>
    <w:tmpl w:val="717C42D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C353B5"/>
    <w:multiLevelType w:val="hybridMultilevel"/>
    <w:tmpl w:val="FF88887E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E6628D"/>
    <w:multiLevelType w:val="hybridMultilevel"/>
    <w:tmpl w:val="01EC0570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D87E60"/>
    <w:multiLevelType w:val="hybridMultilevel"/>
    <w:tmpl w:val="1C44C4DA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710B9"/>
    <w:multiLevelType w:val="hybridMultilevel"/>
    <w:tmpl w:val="86EECC5E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9E0F10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974709"/>
    <w:multiLevelType w:val="hybridMultilevel"/>
    <w:tmpl w:val="C72C73B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D5E1D"/>
    <w:multiLevelType w:val="hybridMultilevel"/>
    <w:tmpl w:val="BD2E1FF4"/>
    <w:lvl w:ilvl="0" w:tplc="29E0F1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776D46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85D3D"/>
    <w:multiLevelType w:val="hybridMultilevel"/>
    <w:tmpl w:val="6F68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253C4"/>
    <w:multiLevelType w:val="hybridMultilevel"/>
    <w:tmpl w:val="B492E07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1E19D8"/>
    <w:multiLevelType w:val="hybridMultilevel"/>
    <w:tmpl w:val="3A4CDA42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7E451A"/>
    <w:multiLevelType w:val="hybridMultilevel"/>
    <w:tmpl w:val="7C0078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F5122F"/>
    <w:multiLevelType w:val="hybridMultilevel"/>
    <w:tmpl w:val="90DCEA76"/>
    <w:lvl w:ilvl="0" w:tplc="29E0F1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3744625"/>
    <w:multiLevelType w:val="hybridMultilevel"/>
    <w:tmpl w:val="9118E8B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CC0644"/>
    <w:multiLevelType w:val="hybridMultilevel"/>
    <w:tmpl w:val="28DABADC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9E0F10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A87D4D"/>
    <w:multiLevelType w:val="hybridMultilevel"/>
    <w:tmpl w:val="A9FEE49C"/>
    <w:lvl w:ilvl="0" w:tplc="29E0F1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A2A486F"/>
    <w:multiLevelType w:val="hybridMultilevel"/>
    <w:tmpl w:val="26F61D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D3711B"/>
    <w:multiLevelType w:val="hybridMultilevel"/>
    <w:tmpl w:val="DF405DAC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9E7F5F"/>
    <w:multiLevelType w:val="hybridMultilevel"/>
    <w:tmpl w:val="8CD43C48"/>
    <w:lvl w:ilvl="0" w:tplc="29E0F1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33D49BF"/>
    <w:multiLevelType w:val="hybridMultilevel"/>
    <w:tmpl w:val="E09444EA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4440F2"/>
    <w:multiLevelType w:val="hybridMultilevel"/>
    <w:tmpl w:val="A98CEFE4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2D3F0A"/>
    <w:multiLevelType w:val="hybridMultilevel"/>
    <w:tmpl w:val="696851BA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9E0F10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0F08F0"/>
    <w:multiLevelType w:val="hybridMultilevel"/>
    <w:tmpl w:val="3A58B2AC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6864EC"/>
    <w:multiLevelType w:val="hybridMultilevel"/>
    <w:tmpl w:val="DA9E88FE"/>
    <w:lvl w:ilvl="0" w:tplc="29E0F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9C5752"/>
    <w:multiLevelType w:val="hybridMultilevel"/>
    <w:tmpl w:val="38A22C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700100"/>
    <w:multiLevelType w:val="hybridMultilevel"/>
    <w:tmpl w:val="33525DF4"/>
    <w:lvl w:ilvl="0" w:tplc="29E0F1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0"/>
  </w:num>
  <w:num w:numId="5">
    <w:abstractNumId w:val="11"/>
  </w:num>
  <w:num w:numId="6">
    <w:abstractNumId w:val="13"/>
  </w:num>
  <w:num w:numId="7">
    <w:abstractNumId w:val="15"/>
  </w:num>
  <w:num w:numId="8">
    <w:abstractNumId w:val="20"/>
  </w:num>
  <w:num w:numId="9">
    <w:abstractNumId w:val="30"/>
  </w:num>
  <w:num w:numId="10">
    <w:abstractNumId w:val="6"/>
  </w:num>
  <w:num w:numId="11">
    <w:abstractNumId w:val="23"/>
  </w:num>
  <w:num w:numId="12">
    <w:abstractNumId w:val="31"/>
  </w:num>
  <w:num w:numId="13">
    <w:abstractNumId w:val="18"/>
  </w:num>
  <w:num w:numId="14">
    <w:abstractNumId w:val="26"/>
  </w:num>
  <w:num w:numId="15">
    <w:abstractNumId w:val="21"/>
  </w:num>
  <w:num w:numId="16">
    <w:abstractNumId w:val="8"/>
  </w:num>
  <w:num w:numId="17">
    <w:abstractNumId w:val="28"/>
  </w:num>
  <w:num w:numId="18">
    <w:abstractNumId w:val="7"/>
  </w:num>
  <w:num w:numId="19">
    <w:abstractNumId w:val="4"/>
  </w:num>
  <w:num w:numId="20">
    <w:abstractNumId w:val="9"/>
  </w:num>
  <w:num w:numId="21">
    <w:abstractNumId w:val="10"/>
  </w:num>
  <w:num w:numId="22">
    <w:abstractNumId w:val="3"/>
  </w:num>
  <w:num w:numId="23">
    <w:abstractNumId w:val="25"/>
  </w:num>
  <w:num w:numId="24">
    <w:abstractNumId w:val="16"/>
  </w:num>
  <w:num w:numId="25">
    <w:abstractNumId w:val="22"/>
  </w:num>
  <w:num w:numId="26">
    <w:abstractNumId w:val="24"/>
  </w:num>
  <w:num w:numId="27">
    <w:abstractNumId w:val="32"/>
  </w:num>
  <w:num w:numId="28">
    <w:abstractNumId w:val="27"/>
  </w:num>
  <w:num w:numId="29">
    <w:abstractNumId w:val="1"/>
  </w:num>
  <w:num w:numId="30">
    <w:abstractNumId w:val="29"/>
  </w:num>
  <w:num w:numId="31">
    <w:abstractNumId w:val="19"/>
  </w:num>
  <w:num w:numId="32">
    <w:abstractNumId w:val="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70981"/>
    <w:rsid w:val="0008406E"/>
    <w:rsid w:val="000D797C"/>
    <w:rsid w:val="00167CC6"/>
    <w:rsid w:val="00177794"/>
    <w:rsid w:val="001C3A82"/>
    <w:rsid w:val="002015DB"/>
    <w:rsid w:val="00203C10"/>
    <w:rsid w:val="00217E3A"/>
    <w:rsid w:val="00220D80"/>
    <w:rsid w:val="002A3B43"/>
    <w:rsid w:val="002D2964"/>
    <w:rsid w:val="003125C0"/>
    <w:rsid w:val="0033678C"/>
    <w:rsid w:val="00341C74"/>
    <w:rsid w:val="00373CD8"/>
    <w:rsid w:val="00387524"/>
    <w:rsid w:val="00395753"/>
    <w:rsid w:val="003F4AFA"/>
    <w:rsid w:val="003F653E"/>
    <w:rsid w:val="00427D2D"/>
    <w:rsid w:val="004444BA"/>
    <w:rsid w:val="00463241"/>
    <w:rsid w:val="00472F9F"/>
    <w:rsid w:val="004739DF"/>
    <w:rsid w:val="00485E95"/>
    <w:rsid w:val="004905D5"/>
    <w:rsid w:val="004D0D04"/>
    <w:rsid w:val="00556A79"/>
    <w:rsid w:val="00564BD3"/>
    <w:rsid w:val="00581246"/>
    <w:rsid w:val="00592056"/>
    <w:rsid w:val="005A0444"/>
    <w:rsid w:val="005E03C3"/>
    <w:rsid w:val="0060072D"/>
    <w:rsid w:val="00632EE9"/>
    <w:rsid w:val="00647E04"/>
    <w:rsid w:val="0065134E"/>
    <w:rsid w:val="00651FA1"/>
    <w:rsid w:val="00655A8C"/>
    <w:rsid w:val="0068178A"/>
    <w:rsid w:val="00690FA8"/>
    <w:rsid w:val="006E5DB6"/>
    <w:rsid w:val="00771ECD"/>
    <w:rsid w:val="007A2AD3"/>
    <w:rsid w:val="00816AFD"/>
    <w:rsid w:val="00846FA1"/>
    <w:rsid w:val="00897C78"/>
    <w:rsid w:val="008E74D2"/>
    <w:rsid w:val="00966FC0"/>
    <w:rsid w:val="009B0B5D"/>
    <w:rsid w:val="009D5DD4"/>
    <w:rsid w:val="00A54B5F"/>
    <w:rsid w:val="00A76AD3"/>
    <w:rsid w:val="00B51651"/>
    <w:rsid w:val="00B51B80"/>
    <w:rsid w:val="00BA73A0"/>
    <w:rsid w:val="00BD2B17"/>
    <w:rsid w:val="00BF64A4"/>
    <w:rsid w:val="00C11EFA"/>
    <w:rsid w:val="00C276E2"/>
    <w:rsid w:val="00C50119"/>
    <w:rsid w:val="00C506CA"/>
    <w:rsid w:val="00C55435"/>
    <w:rsid w:val="00C73F6F"/>
    <w:rsid w:val="00C7407C"/>
    <w:rsid w:val="00C904FB"/>
    <w:rsid w:val="00CA6C6C"/>
    <w:rsid w:val="00CC1E49"/>
    <w:rsid w:val="00CF11A4"/>
    <w:rsid w:val="00D73DDA"/>
    <w:rsid w:val="00DD2705"/>
    <w:rsid w:val="00E12826"/>
    <w:rsid w:val="00E738A1"/>
    <w:rsid w:val="00E93F4F"/>
    <w:rsid w:val="00ED201D"/>
    <w:rsid w:val="00EE62C7"/>
    <w:rsid w:val="00F114E0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966F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4B5F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6FA1"/>
    <w:rPr>
      <w:color w:val="808080"/>
    </w:rPr>
  </w:style>
  <w:style w:type="character" w:customStyle="1" w:styleId="10">
    <w:name w:val="Заголовок №1_"/>
    <w:basedOn w:val="a0"/>
    <w:link w:val="11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a0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1">
    <w:name w:val="Заголовок №1"/>
    <w:basedOn w:val="a"/>
    <w:link w:val="10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a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aa">
    <w:name w:val="Основний текст Знак"/>
    <w:basedOn w:val="a0"/>
    <w:link w:val="ab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ab">
    <w:name w:val="Body Text"/>
    <w:basedOn w:val="a"/>
    <w:link w:val="aa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a0"/>
    <w:uiPriority w:val="99"/>
    <w:semiHidden/>
    <w:rsid w:val="0065134E"/>
  </w:style>
  <w:style w:type="character" w:customStyle="1" w:styleId="ac">
    <w:name w:val="Основной текст + Полужирный"/>
    <w:basedOn w:val="aa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2">
    <w:name w:val="Основной текст + Полужирный1"/>
    <w:basedOn w:val="aa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65812-3C72-4463-AB8E-C532E250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8422</Words>
  <Characters>4802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26</cp:revision>
  <dcterms:created xsi:type="dcterms:W3CDTF">2018-12-03T14:46:00Z</dcterms:created>
  <dcterms:modified xsi:type="dcterms:W3CDTF">2020-12-07T09:07:00Z</dcterms:modified>
</cp:coreProperties>
</file>