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13. Heap Sort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Třídění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vyhledávání ve velkém množství dat je nevyhnutelná a častá činnost. Třídící algoritmy ji značně usnadňují a urychlují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umožňují rychlejší vyhledávání, lepší organizaci dat a optimalizaci dalších výpočetních úloh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většinou se prvky řadí na základě komparativních operací (&lt;, &gt;, =)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 algoritmů nás zajímají vlastnosti jako časová a prostorová složitost a stabilita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Časová složitost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Udává, jak rychle roste počet operací algoritmu v závislosti na velikosti vstupních dat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obvykle se udává nejhorší případ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Prostorová složitost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Udává, kolik dodatečné paměti algoritmus potřebuje (kromě vstupních dat).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Algoritmy </w:t>
      </w:r>
      <w:r w:rsidDel="00000000" w:rsidR="00000000" w:rsidRPr="00000000">
        <w:rPr>
          <w:i w:val="1"/>
          <w:rtl w:val="0"/>
        </w:rPr>
        <w:t xml:space="preserve">na místě</w:t>
      </w:r>
      <w:r w:rsidDel="00000000" w:rsidR="00000000" w:rsidRPr="00000000">
        <w:rPr>
          <w:rtl w:val="0"/>
        </w:rPr>
        <w:t xml:space="preserve"> třídí přímo v původním poli s konstantní dodatečnou pamětí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Stabilita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Stabilita u třídících algoritmů znamená, že pokud dva prvky mají stejnou hodnotu, jejich vzájemné pořadí se po setřídění nezmění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90800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Halda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Halda (angl. </w:t>
      </w:r>
      <w:r w:rsidDel="00000000" w:rsidR="00000000" w:rsidRPr="00000000">
        <w:rPr>
          <w:i w:val="1"/>
          <w:rtl w:val="0"/>
        </w:rPr>
        <w:t xml:space="preserve">heap</w:t>
      </w:r>
      <w:r w:rsidDel="00000000" w:rsidR="00000000" w:rsidRPr="00000000">
        <w:rPr>
          <w:rtl w:val="0"/>
        </w:rPr>
        <w:t xml:space="preserve">) je speciální typ binárního stromu, který splňuje dvě klíčové vlastnosti: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Tvarová vlastnost</w:t>
      </w:r>
      <w:r w:rsidDel="00000000" w:rsidR="00000000" w:rsidRPr="00000000">
        <w:rPr>
          <w:rtl w:val="0"/>
        </w:rPr>
        <w:t xml:space="preserve"> – Halda je </w:t>
      </w:r>
      <w:r w:rsidDel="00000000" w:rsidR="00000000" w:rsidRPr="00000000">
        <w:rPr>
          <w:i w:val="1"/>
          <w:rtl w:val="0"/>
        </w:rPr>
        <w:t xml:space="preserve">úplný binární strom</w:t>
      </w:r>
      <w:r w:rsidDel="00000000" w:rsidR="00000000" w:rsidRPr="00000000">
        <w:rPr>
          <w:rtl w:val="0"/>
        </w:rPr>
        <w:t xml:space="preserve">, což znamená, že všechny úrovně kromě poslední jsou zcela zaplněné a prvky na poslední úrovni jsou zarovnané vlevo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Pořadová vlastnost</w:t>
      </w:r>
      <w:r w:rsidDel="00000000" w:rsidR="00000000" w:rsidRPr="00000000">
        <w:rPr>
          <w:rtl w:val="0"/>
        </w:rPr>
        <w:t xml:space="preserve"> – U </w:t>
      </w:r>
      <w:r w:rsidDel="00000000" w:rsidR="00000000" w:rsidRPr="00000000">
        <w:rPr>
          <w:i w:val="1"/>
          <w:rtl w:val="0"/>
        </w:rPr>
        <w:t xml:space="preserve">max-heapu</w:t>
      </w:r>
      <w:r w:rsidDel="00000000" w:rsidR="00000000" w:rsidRPr="00000000">
        <w:rPr>
          <w:rtl w:val="0"/>
        </w:rPr>
        <w:t xml:space="preserve"> platí, že každý rodič je větší než jeho děti.      (U min-</w:t>
      </w:r>
      <w:r w:rsidDel="00000000" w:rsidR="00000000" w:rsidRPr="00000000">
        <w:rPr>
          <w:rtl w:val="0"/>
        </w:rPr>
        <w:t xml:space="preserve">heapu</w:t>
      </w:r>
      <w:r w:rsidDel="00000000" w:rsidR="00000000" w:rsidRPr="00000000">
        <w:rPr>
          <w:rtl w:val="0"/>
        </w:rPr>
        <w:t xml:space="preserve"> naopak) =&gt; kořen je vždy min/max   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má-li vrchol index i, pak jeho levý syn má index 2i a pravý syn 2i + 1. Je-li i &gt; 1, otec vrcholu i má index bi/2c, přičemž i mod 2 nám řekne, zda je k otci připojen levou, nebo pravou hranou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Pseudokód vkládání prvku:</w:t>
      </w:r>
      <w:r w:rsidDel="00000000" w:rsidR="00000000" w:rsidRPr="00000000">
        <w:rPr/>
        <w:drawing>
          <wp:inline distB="114300" distT="114300" distL="114300" distR="114300">
            <wp:extent cx="5731200" cy="2692400"/>
            <wp:effectExtent b="12700" l="12700" r="12700" t="127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Mazání extrému funguje podobně, akorát že nejprve prohodíme kořen za poslední list a nový kořen následně probubláváme dolů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686425" cy="35433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543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Heap sort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Princip: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 sestavení max-heapu vyměníme kořenový prvek (největší) s posledním prvkem pole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Snížíme velikost haldy (ignorujeme poslední prvek, protože je již na správném místě)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Spravíme haldu s novým kořenem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Tento proces opakujeme, dokud není celé pole seřazeno</w:t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Pseudokód</w:t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924300"/>
            <wp:effectExtent b="12700" l="12700" r="12700" t="127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Vizualizace: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https://www.cs.usfca.edu/~galles/visualization/HeapSort.html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cs.usfca.edu/~galles/visualization/HeapSort.html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