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rPr>
      </w:pPr>
      <w:r w:rsidDel="00000000" w:rsidR="00000000" w:rsidRPr="00000000">
        <w:rPr>
          <w:b w:val="1"/>
          <w:rtl w:val="0"/>
        </w:rPr>
        <w:t xml:space="preserve">Echoes of Lahore – Unveiling Mall Road’s Cultural Tapestry </w:t>
      </w:r>
    </w:p>
    <w:p w:rsidR="00000000" w:rsidDel="00000000" w:rsidP="00000000" w:rsidRDefault="00000000" w:rsidRPr="00000000" w14:paraId="00000002">
      <w:pPr>
        <w:spacing w:after="0" w:line="240" w:lineRule="auto"/>
        <w:rPr/>
      </w:pPr>
      <w:r w:rsidDel="00000000" w:rsidR="00000000" w:rsidRPr="00000000">
        <w:rPr>
          <w:rtl w:val="0"/>
        </w:rPr>
        <w:t xml:space="preserve">A project by the Depart of Cultural Studies, National College of Arts</w:t>
      </w:r>
    </w:p>
    <w:p w:rsidR="00000000" w:rsidDel="00000000" w:rsidP="00000000" w:rsidRDefault="00000000" w:rsidRPr="00000000" w14:paraId="00000003">
      <w:pPr>
        <w:spacing w:after="0" w:line="240" w:lineRule="auto"/>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department of Cultural Studies at the National College of Arts initiated a two year long research project on the Mall road of Lahore in 2022. Embodying the values of research based teaching at the department, the project engaged students from the years of 2023 and 2024 to explore the multilayered fabric of the vibrant ‘heart’ and ‘soul’ of Lahore i.e. the Mall Road. Students were encouraged to study and document the history, setting and community life of this region through its archives, literature, architecture, urban development and social structures. This research has resulted in a database of diverse material on varying aspects of Mall Road; from documenting the visual aesthetics around the road, to protest practices, literary history, and everyday commuters, to food, cinema, minority communities and more, each student focused on a particular component of this central region. This database compiled in the form of a digital board is the key driving force behind this exhibition.  </w:t>
      </w:r>
    </w:p>
    <w:p w:rsidR="00000000" w:rsidDel="00000000" w:rsidP="00000000" w:rsidRDefault="00000000" w:rsidRPr="00000000" w14:paraId="00000005">
      <w:pPr>
        <w:rPr/>
      </w:pPr>
      <w:r w:rsidDel="00000000" w:rsidR="00000000" w:rsidRPr="00000000">
        <w:rPr>
          <w:rtl w:val="0"/>
        </w:rPr>
        <w:t xml:space="preserve">Mall Road can be seen as the most significant central artery of the ever-evolving city of Lahore. It was built in attempts to modernize Lahore by providing accessibility and enhancing mobility for its people creating a sense of interconnectivity unlike before. A development which resulted in unique community practices of all kinds around this area and made it the hub of economic, political, social and recreational activities in the city. A legacy that is thriving till today. Cultural Studies students’ research in attempts to explore and make meaning of these activities observes how the central mall road and the life around it acts as a microcosm of the larger city of Lahore. It brings into play the various systems and elements that coexist in layers, junctions, chaos and harmony in order to construct and sustain the Lahore that we have known, imagined and live every day. </w:t>
      </w:r>
    </w:p>
    <w:p w:rsidR="00000000" w:rsidDel="00000000" w:rsidP="00000000" w:rsidRDefault="00000000" w:rsidRPr="00000000" w14:paraId="00000006">
      <w:pPr>
        <w:rPr/>
      </w:pPr>
      <w:bookmarkStart w:colFirst="0" w:colLast="0" w:name="_gjdgxs" w:id="0"/>
      <w:bookmarkEnd w:id="0"/>
      <w:r w:rsidDel="00000000" w:rsidR="00000000" w:rsidRPr="00000000">
        <w:rPr>
          <w:rtl w:val="0"/>
        </w:rPr>
        <w:t xml:space="preserve">This exhibition as the culmination of this research narrates the story of Mall Road from past till present through the creative expression of audio visuals, folios and installations set at the Baradari next to National College of Arts. This is a venue that holds immense significance for the context of this project as NCA and prominent buildings on Mall Road such as the Lahore Museum were built on the grounds of this Baradari which is now part of the Punjab Public Library. This show is a preamble to the ultimate goal of the project - an interactive website that acts as a repository for the data collected through this research and a publication that documents the process of this project. Currently under development, the website and publication which will be launched soon aim to provide open access for audiences to engage with and also contribute to this ongoing research making it into a first of its kind ever-evolving archive dedicated to the Mall Road of Lahore.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