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rPr>
          <w14:ligatures w14:val="none"/>
        </w:rPr>
      </w:pPr>
      <w:r>
        <w:rPr>
          <w14:ligatures w14:val="none"/>
        </w:rPr>
        <w:t xml:space="preserve">Сервер для сайта запускается файлом main.py</w:t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Лариса Раметова</cp:lastModifiedBy>
  <cp:revision>2</cp:revision>
  <dcterms:modified xsi:type="dcterms:W3CDTF">2025-05-16T07:38:38Z</dcterms:modified>
</cp:coreProperties>
</file>