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6968" w14:textId="77777777" w:rsidR="005611CB" w:rsidRDefault="005611CB">
      <w:pPr>
        <w:rPr>
          <w:rFonts w:hint="eastAsia"/>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0E1F75" w:rsidRPr="00D83770" w14:paraId="7BAC2FEB" w14:textId="77777777" w:rsidTr="005C39D0">
        <w:trPr>
          <w:trHeight w:val="4920"/>
        </w:trPr>
        <w:tc>
          <w:tcPr>
            <w:tcW w:w="8364" w:type="dxa"/>
          </w:tcPr>
          <w:p w14:paraId="1BAF23E6" w14:textId="77777777" w:rsidR="000E1F75" w:rsidRPr="00FD1F28" w:rsidRDefault="000E1F75" w:rsidP="005C39D0">
            <w:pPr>
              <w:pStyle w:val="aa"/>
              <w:numPr>
                <w:ilvl w:val="0"/>
                <w:numId w:val="8"/>
              </w:numPr>
              <w:ind w:firstLineChars="0"/>
              <w:rPr>
                <w:b/>
                <w:bCs/>
                <w:sz w:val="28"/>
                <w:szCs w:val="22"/>
              </w:rPr>
            </w:pPr>
            <w:r w:rsidRPr="00FD1F28">
              <w:rPr>
                <w:rFonts w:hint="eastAsia"/>
                <w:b/>
                <w:bCs/>
                <w:sz w:val="28"/>
                <w:szCs w:val="22"/>
              </w:rPr>
              <w:t>P</w:t>
            </w:r>
            <w:r w:rsidRPr="00FD1F28">
              <w:rPr>
                <w:b/>
                <w:bCs/>
                <w:sz w:val="28"/>
                <w:szCs w:val="22"/>
              </w:rPr>
              <w:t>urpose of experiment</w:t>
            </w:r>
          </w:p>
          <w:p w14:paraId="2900ED1F" w14:textId="77777777" w:rsidR="000E1F75" w:rsidRPr="00D961E8" w:rsidRDefault="000E1F75" w:rsidP="005C39D0">
            <w:pPr>
              <w:pStyle w:val="aa"/>
              <w:numPr>
                <w:ilvl w:val="0"/>
                <w:numId w:val="12"/>
              </w:numPr>
              <w:spacing w:line="360" w:lineRule="auto"/>
              <w:ind w:firstLineChars="0"/>
              <w:rPr>
                <w:rFonts w:asciiTheme="minorEastAsia" w:hAnsiTheme="minorEastAsia"/>
                <w:sz w:val="24"/>
              </w:rPr>
            </w:pPr>
            <w:r w:rsidRPr="00D961E8">
              <w:rPr>
                <w:rFonts w:asciiTheme="minorEastAsia" w:hAnsiTheme="minorEastAsia"/>
                <w:sz w:val="24"/>
              </w:rPr>
              <w:t xml:space="preserve">Learn to use socket </w:t>
            </w:r>
            <w:proofErr w:type="spellStart"/>
            <w:r w:rsidRPr="00D961E8">
              <w:rPr>
                <w:rFonts w:asciiTheme="minorEastAsia" w:hAnsiTheme="minorEastAsia"/>
                <w:sz w:val="24"/>
              </w:rPr>
              <w:t>socket</w:t>
            </w:r>
            <w:proofErr w:type="spellEnd"/>
            <w:r w:rsidRPr="00D961E8">
              <w:rPr>
                <w:rFonts w:asciiTheme="minorEastAsia" w:hAnsiTheme="minorEastAsia"/>
                <w:sz w:val="24"/>
              </w:rPr>
              <w:t xml:space="preserve"> programming to write stop and wait protocol, understand the working principle and characteristics of stop and wait protocol</w:t>
            </w:r>
          </w:p>
          <w:p w14:paraId="23958B71" w14:textId="77777777" w:rsidR="000E1F75" w:rsidRPr="00D961E8" w:rsidRDefault="000E1F75" w:rsidP="005C39D0">
            <w:pPr>
              <w:pStyle w:val="aa"/>
              <w:numPr>
                <w:ilvl w:val="0"/>
                <w:numId w:val="12"/>
              </w:numPr>
              <w:spacing w:line="360" w:lineRule="auto"/>
              <w:ind w:firstLineChars="0"/>
              <w:rPr>
                <w:rFonts w:asciiTheme="minorEastAsia" w:hAnsiTheme="minorEastAsia"/>
                <w:sz w:val="24"/>
              </w:rPr>
            </w:pPr>
            <w:r w:rsidRPr="00D961E8">
              <w:rPr>
                <w:rFonts w:asciiTheme="minorEastAsia" w:hAnsiTheme="minorEastAsia"/>
                <w:sz w:val="24"/>
              </w:rPr>
              <w:t>Understand the working principle of the stop protocol based on UDP socket programming, and learn to use the UDP architecture to write the server and client of the stop protocol</w:t>
            </w:r>
          </w:p>
          <w:p w14:paraId="3B1324F9" w14:textId="77777777" w:rsidR="000E1F75" w:rsidRPr="003371F6" w:rsidRDefault="000E1F75" w:rsidP="005C39D0">
            <w:pPr>
              <w:pStyle w:val="aa"/>
              <w:numPr>
                <w:ilvl w:val="0"/>
                <w:numId w:val="8"/>
              </w:numPr>
              <w:ind w:firstLineChars="0"/>
              <w:rPr>
                <w:b/>
                <w:bCs/>
                <w:sz w:val="28"/>
                <w:szCs w:val="22"/>
              </w:rPr>
            </w:pPr>
            <w:r w:rsidRPr="00FD1F28">
              <w:rPr>
                <w:b/>
                <w:bCs/>
                <w:sz w:val="28"/>
                <w:szCs w:val="22"/>
              </w:rPr>
              <w:t>Experimental principle</w:t>
            </w:r>
          </w:p>
          <w:p w14:paraId="687E43C4" w14:textId="77777777" w:rsidR="000E1F75" w:rsidRPr="00D961E8" w:rsidRDefault="000E1F75" w:rsidP="005C39D0">
            <w:pPr>
              <w:pStyle w:val="ac"/>
              <w:spacing w:line="360" w:lineRule="auto"/>
              <w:rPr>
                <w:rFonts w:asciiTheme="minorEastAsia" w:eastAsiaTheme="minorEastAsia" w:hAnsiTheme="minorEastAsia"/>
                <w:color w:val="111111"/>
              </w:rPr>
            </w:pPr>
            <w:r w:rsidRPr="00D961E8">
              <w:rPr>
                <w:rFonts w:asciiTheme="minorEastAsia" w:eastAsiaTheme="minorEastAsia" w:hAnsiTheme="minorEastAsia"/>
                <w:color w:val="111111"/>
              </w:rPr>
              <w:t>Stop-and-wait protocol is the simplest Automatic Repeat request (ARQ) protocol. It is a connection-oriented transport protocol based on reliable transmission. This experiment will build the server (sender) and client (receiver) of the stop and wait protocol based on UDP.</w:t>
            </w:r>
          </w:p>
          <w:p w14:paraId="4EFA91D7" w14:textId="77777777" w:rsidR="000E1F75" w:rsidRPr="00D961E8" w:rsidRDefault="000E1F75" w:rsidP="005C39D0">
            <w:pPr>
              <w:pStyle w:val="ac"/>
              <w:spacing w:line="360" w:lineRule="auto"/>
              <w:rPr>
                <w:rFonts w:asciiTheme="minorEastAsia" w:eastAsiaTheme="minorEastAsia" w:hAnsiTheme="minorEastAsia"/>
                <w:color w:val="111111"/>
              </w:rPr>
            </w:pPr>
            <w:r w:rsidRPr="00D961E8">
              <w:rPr>
                <w:rFonts w:asciiTheme="minorEastAsia" w:eastAsiaTheme="minorEastAsia" w:hAnsiTheme="minorEastAsia"/>
                <w:color w:val="111111"/>
              </w:rPr>
              <w:t>.</w:t>
            </w:r>
          </w:p>
          <w:p w14:paraId="7DB9C490" w14:textId="77777777" w:rsidR="000E1F75" w:rsidRPr="00D961E8" w:rsidRDefault="000E1F75" w:rsidP="005C39D0">
            <w:pPr>
              <w:pStyle w:val="ac"/>
              <w:spacing w:line="360" w:lineRule="auto"/>
              <w:rPr>
                <w:rFonts w:asciiTheme="minorEastAsia" w:eastAsiaTheme="minorEastAsia" w:hAnsiTheme="minorEastAsia"/>
                <w:color w:val="111111"/>
              </w:rPr>
            </w:pPr>
            <w:r w:rsidRPr="00D961E8">
              <w:rPr>
                <w:rFonts w:asciiTheme="minorEastAsia" w:eastAsiaTheme="minorEastAsia" w:hAnsiTheme="minorEastAsia"/>
                <w:color w:val="111111"/>
              </w:rPr>
              <w:t>The basic idea of the stop-and-wait protocol is that after the sender sends a data packet, it stops sending and waits for an acknowledgment from the receiver. After receiving the acknowledgement, the next data packet is sent. If the acknowledgment is lost or timed out, the sender retransmits the previous data packet and does not request the next data packet from the sender until the receiver has correctly received the previous data packet. The stop-and-wait protocol has strict requirements on the order of receiving data packets, and does not allow data packets to be sent and received out of order.</w:t>
            </w:r>
          </w:p>
          <w:p w14:paraId="5AB6B1E3" w14:textId="77777777" w:rsidR="000E1F75" w:rsidRPr="00D961E8" w:rsidRDefault="000E1F75" w:rsidP="005C39D0">
            <w:pPr>
              <w:pStyle w:val="ac"/>
              <w:spacing w:line="360" w:lineRule="auto"/>
              <w:rPr>
                <w:rFonts w:asciiTheme="minorEastAsia" w:eastAsiaTheme="minorEastAsia" w:hAnsiTheme="minorEastAsia"/>
                <w:color w:val="111111"/>
              </w:rPr>
            </w:pPr>
          </w:p>
          <w:p w14:paraId="2DD328C2" w14:textId="77777777" w:rsidR="000E1F75" w:rsidRPr="003371F6" w:rsidRDefault="000E1F75" w:rsidP="005C39D0">
            <w:pPr>
              <w:pStyle w:val="ac"/>
              <w:spacing w:before="0" w:beforeAutospacing="0" w:after="0" w:afterAutospacing="0" w:line="360" w:lineRule="auto"/>
              <w:rPr>
                <w:rFonts w:asciiTheme="minorEastAsia" w:eastAsiaTheme="minorEastAsia" w:hAnsiTheme="minorEastAsia"/>
                <w:color w:val="111111"/>
              </w:rPr>
            </w:pPr>
            <w:r w:rsidRPr="00D961E8">
              <w:rPr>
                <w:rFonts w:asciiTheme="minorEastAsia" w:eastAsiaTheme="minorEastAsia" w:hAnsiTheme="minorEastAsia"/>
                <w:color w:val="111111"/>
              </w:rPr>
              <w:lastRenderedPageBreak/>
              <w:t>The advantage of the stop-wait protocol is that it is simple to implement and easy to understand and program. The disadvantages are low efficiency, low utilization, sensitive to delay, and unable to fully utilize the bandwidth of the channel.</w:t>
            </w:r>
          </w:p>
          <w:p w14:paraId="18CF6568" w14:textId="77777777" w:rsidR="000E1F75" w:rsidRPr="003371F6" w:rsidRDefault="000E1F75" w:rsidP="005C39D0">
            <w:pPr>
              <w:pStyle w:val="ac"/>
              <w:spacing w:before="0" w:beforeAutospacing="0" w:after="0" w:afterAutospacing="0" w:line="360" w:lineRule="auto"/>
              <w:rPr>
                <w:rFonts w:asciiTheme="minorEastAsia" w:eastAsiaTheme="minorEastAsia" w:hAnsiTheme="minorEastAsia"/>
                <w:color w:val="111111"/>
              </w:rPr>
            </w:pPr>
            <w:r w:rsidRPr="003371F6">
              <w:rPr>
                <w:rFonts w:asciiTheme="minorEastAsia" w:eastAsiaTheme="minorEastAsia" w:hAnsiTheme="minorEastAsia" w:hint="eastAsia"/>
                <w:color w:val="111111"/>
              </w:rPr>
              <w:t>停等协议的性能指标有：</w:t>
            </w:r>
          </w:p>
          <w:p w14:paraId="677212D5" w14:textId="77777777" w:rsidR="000E1F75" w:rsidRDefault="000E1F75" w:rsidP="005C39D0">
            <w:pPr>
              <w:pStyle w:val="ac"/>
              <w:numPr>
                <w:ilvl w:val="0"/>
                <w:numId w:val="13"/>
              </w:numPr>
              <w:spacing w:line="360" w:lineRule="auto"/>
              <w:rPr>
                <w:rFonts w:asciiTheme="minorEastAsia" w:eastAsiaTheme="minorEastAsia" w:hAnsiTheme="minorEastAsia"/>
                <w:color w:val="111111"/>
              </w:rPr>
            </w:pPr>
            <w:r w:rsidRPr="00D961E8">
              <w:rPr>
                <w:rFonts w:asciiTheme="minorEastAsia" w:eastAsiaTheme="minorEastAsia" w:hAnsiTheme="minorEastAsia"/>
                <w:color w:val="111111"/>
              </w:rPr>
              <w:t>Throughput: The effective amount of data sent per unit time, related to the size of the data packet and the Round-trip time (RTT).</w:t>
            </w:r>
          </w:p>
          <w:p w14:paraId="1E495D3B" w14:textId="77777777" w:rsidR="000E1F75" w:rsidRPr="000E1F75" w:rsidRDefault="000E1F75" w:rsidP="005C39D0">
            <w:pPr>
              <w:pStyle w:val="ac"/>
              <w:numPr>
                <w:ilvl w:val="0"/>
                <w:numId w:val="13"/>
              </w:numPr>
              <w:spacing w:line="360" w:lineRule="auto"/>
              <w:rPr>
                <w:rFonts w:asciiTheme="minorEastAsia" w:eastAsiaTheme="minorEastAsia" w:hAnsiTheme="minorEastAsia"/>
                <w:color w:val="111111"/>
              </w:rPr>
            </w:pPr>
            <w:r w:rsidRPr="00D961E8">
              <w:rPr>
                <w:rFonts w:asciiTheme="minorEastAsia" w:eastAsiaTheme="minorEastAsia" w:hAnsiTheme="minorEastAsia"/>
                <w:color w:val="111111"/>
              </w:rPr>
              <w:t>Delay: the time from the sender sending the data packet to the receiver receiving the acknowledgement, which is related to the propagation delay and processing delay of the channel.</w:t>
            </w:r>
          </w:p>
          <w:p w14:paraId="7F8A70D4" w14:textId="77777777" w:rsidR="000E1F75" w:rsidRDefault="000E1F75" w:rsidP="005C39D0">
            <w:pPr>
              <w:pStyle w:val="ac"/>
              <w:numPr>
                <w:ilvl w:val="0"/>
                <w:numId w:val="13"/>
              </w:numPr>
              <w:spacing w:line="360" w:lineRule="auto"/>
              <w:rPr>
                <w:rFonts w:asciiTheme="minorEastAsia" w:eastAsiaTheme="minorEastAsia" w:hAnsiTheme="minorEastAsia"/>
                <w:color w:val="111111"/>
              </w:rPr>
            </w:pPr>
            <w:r w:rsidRPr="00D961E8">
              <w:rPr>
                <w:rFonts w:asciiTheme="minorEastAsia" w:eastAsiaTheme="minorEastAsia" w:hAnsiTheme="minorEastAsia"/>
                <w:color w:val="111111"/>
              </w:rPr>
              <w:t>Packet loss rate: the proportion of data packets sent by the sender that are not correctly received by the receiver, which is related to the reliability of the channel and the timeout setting</w:t>
            </w:r>
          </w:p>
          <w:p w14:paraId="7D177165" w14:textId="77777777" w:rsidR="000E1F75" w:rsidRPr="000E1F75" w:rsidRDefault="000E1F75" w:rsidP="005C39D0">
            <w:pPr>
              <w:pStyle w:val="ac"/>
              <w:spacing w:line="360" w:lineRule="auto"/>
              <w:ind w:left="360"/>
              <w:rPr>
                <w:rFonts w:asciiTheme="minorEastAsia" w:eastAsiaTheme="minorEastAsia" w:hAnsiTheme="minorEastAsia"/>
                <w:color w:val="111111"/>
                <w:sz w:val="21"/>
                <w:szCs w:val="21"/>
              </w:rPr>
            </w:pPr>
            <w:r w:rsidRPr="000E1F75">
              <w:rPr>
                <w:rFonts w:asciiTheme="minorEastAsia" w:hAnsiTheme="minorEastAsia"/>
                <w:color w:val="111111"/>
                <w:sz w:val="21"/>
                <w:szCs w:val="21"/>
              </w:rPr>
              <w:t xml:space="preserve"> </w:t>
            </w:r>
            <w:r w:rsidRPr="000E1F75">
              <w:rPr>
                <w:rFonts w:asciiTheme="minorEastAsia" w:hAnsiTheme="minorEastAsia"/>
                <w:b/>
                <w:bCs/>
                <w:color w:val="111111"/>
                <w:sz w:val="21"/>
                <w:szCs w:val="21"/>
              </w:rPr>
              <w:t>(Because the packet loss rate is small in the real situation, which is not conducive to the observation of the experiment, this experiment manually simulated packet loss by generating random numbers.)</w:t>
            </w:r>
          </w:p>
          <w:p w14:paraId="07661D9D" w14:textId="77777777" w:rsidR="000E1F75" w:rsidRDefault="000E1F75" w:rsidP="005C39D0">
            <w:pPr>
              <w:rPr>
                <w:b/>
                <w:bCs/>
                <w:sz w:val="28"/>
                <w:szCs w:val="22"/>
              </w:rPr>
            </w:pPr>
          </w:p>
          <w:p w14:paraId="738AD57E" w14:textId="77777777" w:rsidR="000E1F75" w:rsidRDefault="000E1F75" w:rsidP="005C39D0">
            <w:pPr>
              <w:pStyle w:val="aa"/>
              <w:numPr>
                <w:ilvl w:val="0"/>
                <w:numId w:val="8"/>
              </w:numPr>
              <w:ind w:firstLineChars="0"/>
              <w:rPr>
                <w:b/>
                <w:bCs/>
                <w:sz w:val="28"/>
                <w:szCs w:val="22"/>
              </w:rPr>
            </w:pPr>
            <w:r>
              <w:rPr>
                <w:rFonts w:hint="eastAsia"/>
                <w:b/>
                <w:bCs/>
                <w:sz w:val="28"/>
                <w:szCs w:val="22"/>
              </w:rPr>
              <w:t>C</w:t>
            </w:r>
            <w:r>
              <w:rPr>
                <w:b/>
                <w:bCs/>
                <w:sz w:val="28"/>
                <w:szCs w:val="22"/>
              </w:rPr>
              <w:t>ontent</w:t>
            </w:r>
          </w:p>
          <w:p w14:paraId="6B91947A" w14:textId="4AF9F94D" w:rsidR="00252123" w:rsidRPr="00252123" w:rsidRDefault="00252123" w:rsidP="00252123">
            <w:pPr>
              <w:rPr>
                <w:b/>
                <w:bCs/>
                <w:sz w:val="28"/>
                <w:szCs w:val="22"/>
              </w:rPr>
            </w:pPr>
            <w:r w:rsidRPr="00252123">
              <w:rPr>
                <w:rFonts w:hint="eastAsia"/>
                <w:b/>
                <w:bCs/>
                <w:sz w:val="28"/>
                <w:szCs w:val="22"/>
              </w:rPr>
              <w:t>Server</w:t>
            </w:r>
            <w:r w:rsidRPr="00252123">
              <w:rPr>
                <w:rFonts w:hint="eastAsia"/>
                <w:b/>
                <w:bCs/>
                <w:sz w:val="28"/>
                <w:szCs w:val="22"/>
              </w:rPr>
              <w:t>：</w:t>
            </w:r>
          </w:p>
          <w:p w14:paraId="5FDA79FF" w14:textId="01F9E9F9" w:rsidR="00252123" w:rsidRPr="00252123" w:rsidRDefault="00252123" w:rsidP="00252123">
            <w:pPr>
              <w:rPr>
                <w:b/>
                <w:bCs/>
                <w:sz w:val="28"/>
                <w:szCs w:val="22"/>
              </w:rPr>
            </w:pPr>
            <w:r w:rsidRPr="00252123">
              <w:rPr>
                <w:b/>
                <w:bCs/>
                <w:sz w:val="28"/>
                <w:szCs w:val="22"/>
              </w:rPr>
              <w:t>(1) Creating TCP/UDP socket</w:t>
            </w:r>
          </w:p>
          <w:p w14:paraId="5B871177" w14:textId="77777777" w:rsidR="00252123" w:rsidRPr="00252123" w:rsidRDefault="00252123" w:rsidP="00252123">
            <w:pPr>
              <w:rPr>
                <w:b/>
                <w:bCs/>
                <w:sz w:val="28"/>
                <w:szCs w:val="22"/>
              </w:rPr>
            </w:pPr>
            <w:r w:rsidRPr="00252123">
              <w:rPr>
                <w:b/>
                <w:bCs/>
                <w:sz w:val="28"/>
                <w:szCs w:val="22"/>
              </w:rPr>
              <w:t>(2) Receiving data from client</w:t>
            </w:r>
          </w:p>
          <w:p w14:paraId="67B5D64C" w14:textId="77777777" w:rsidR="00252123" w:rsidRDefault="00252123" w:rsidP="00252123">
            <w:pPr>
              <w:rPr>
                <w:b/>
                <w:bCs/>
                <w:sz w:val="28"/>
                <w:szCs w:val="22"/>
              </w:rPr>
            </w:pPr>
            <w:r w:rsidRPr="00252123">
              <w:rPr>
                <w:b/>
                <w:bCs/>
                <w:sz w:val="28"/>
                <w:szCs w:val="22"/>
              </w:rPr>
              <w:t>(3) Return Ack, you can define an Ack manually</w:t>
            </w:r>
          </w:p>
          <w:p w14:paraId="7ECC090F" w14:textId="461B5DBB" w:rsidR="00252123" w:rsidRDefault="00252123" w:rsidP="00252123">
            <w:pPr>
              <w:rPr>
                <w:b/>
                <w:bCs/>
                <w:sz w:val="28"/>
                <w:szCs w:val="22"/>
              </w:rPr>
            </w:pPr>
            <w:r>
              <w:rPr>
                <w:rFonts w:hint="eastAsia"/>
                <w:b/>
                <w:bCs/>
                <w:sz w:val="28"/>
                <w:szCs w:val="22"/>
              </w:rPr>
              <w:t>Client</w:t>
            </w:r>
            <w:r>
              <w:rPr>
                <w:rFonts w:hint="eastAsia"/>
                <w:b/>
                <w:bCs/>
                <w:sz w:val="28"/>
                <w:szCs w:val="22"/>
              </w:rPr>
              <w:t>：</w:t>
            </w:r>
          </w:p>
          <w:p w14:paraId="64A5768E" w14:textId="77777777" w:rsidR="00252123" w:rsidRPr="00252123" w:rsidRDefault="00252123" w:rsidP="00252123">
            <w:pPr>
              <w:rPr>
                <w:b/>
                <w:bCs/>
                <w:sz w:val="28"/>
                <w:szCs w:val="22"/>
              </w:rPr>
            </w:pPr>
            <w:r w:rsidRPr="00252123">
              <w:rPr>
                <w:b/>
                <w:bCs/>
                <w:sz w:val="28"/>
                <w:szCs w:val="22"/>
              </w:rPr>
              <w:lastRenderedPageBreak/>
              <w:t>(1) Creating TCP/UDP socket</w:t>
            </w:r>
          </w:p>
          <w:p w14:paraId="3AC21228" w14:textId="77777777" w:rsidR="00252123" w:rsidRPr="00252123" w:rsidRDefault="00252123" w:rsidP="00252123">
            <w:pPr>
              <w:rPr>
                <w:b/>
                <w:bCs/>
                <w:sz w:val="28"/>
                <w:szCs w:val="22"/>
              </w:rPr>
            </w:pPr>
            <w:r w:rsidRPr="00252123">
              <w:rPr>
                <w:b/>
                <w:bCs/>
                <w:sz w:val="28"/>
                <w:szCs w:val="22"/>
              </w:rPr>
              <w:t xml:space="preserve">(2) Sending a series of packet to server, and the number of </w:t>
            </w:r>
            <w:proofErr w:type="gramStart"/>
            <w:r w:rsidRPr="00252123">
              <w:rPr>
                <w:b/>
                <w:bCs/>
                <w:sz w:val="28"/>
                <w:szCs w:val="22"/>
              </w:rPr>
              <w:t>packet</w:t>
            </w:r>
            <w:proofErr w:type="gramEnd"/>
            <w:r w:rsidRPr="00252123">
              <w:rPr>
                <w:b/>
                <w:bCs/>
                <w:sz w:val="28"/>
                <w:szCs w:val="22"/>
              </w:rPr>
              <w:t xml:space="preserve"> can be assigned</w:t>
            </w:r>
          </w:p>
          <w:p w14:paraId="423F69F0" w14:textId="77777777" w:rsidR="00252123" w:rsidRPr="00252123" w:rsidRDefault="00252123" w:rsidP="00252123">
            <w:pPr>
              <w:rPr>
                <w:b/>
                <w:bCs/>
                <w:sz w:val="28"/>
                <w:szCs w:val="22"/>
              </w:rPr>
            </w:pPr>
            <w:r w:rsidRPr="00252123">
              <w:rPr>
                <w:b/>
                <w:bCs/>
                <w:sz w:val="28"/>
                <w:szCs w:val="22"/>
              </w:rPr>
              <w:t>(3) Receiving Ack from server and counting</w:t>
            </w:r>
          </w:p>
          <w:p w14:paraId="15CFFB20" w14:textId="77777777" w:rsidR="00252123" w:rsidRPr="00252123" w:rsidRDefault="00252123" w:rsidP="00252123">
            <w:pPr>
              <w:rPr>
                <w:b/>
                <w:bCs/>
                <w:sz w:val="28"/>
                <w:szCs w:val="22"/>
              </w:rPr>
            </w:pPr>
            <w:r w:rsidRPr="00252123">
              <w:rPr>
                <w:b/>
                <w:bCs/>
                <w:sz w:val="28"/>
                <w:szCs w:val="22"/>
              </w:rPr>
              <w:t>(4) Setting a timeout</w:t>
            </w:r>
          </w:p>
          <w:p w14:paraId="66E1B36B" w14:textId="77777777" w:rsidR="00252123" w:rsidRPr="00252123" w:rsidRDefault="00252123" w:rsidP="00252123">
            <w:pPr>
              <w:rPr>
                <w:b/>
                <w:bCs/>
                <w:sz w:val="28"/>
                <w:szCs w:val="22"/>
              </w:rPr>
            </w:pPr>
            <w:r w:rsidRPr="00252123">
              <w:rPr>
                <w:b/>
                <w:bCs/>
                <w:sz w:val="28"/>
                <w:szCs w:val="22"/>
              </w:rPr>
              <w:t>(5) If timeout, the packet should resend packet</w:t>
            </w:r>
          </w:p>
          <w:p w14:paraId="7BAD03EF" w14:textId="77777777" w:rsidR="00252123" w:rsidRPr="00252123" w:rsidRDefault="00252123" w:rsidP="00252123">
            <w:pPr>
              <w:rPr>
                <w:b/>
                <w:bCs/>
                <w:sz w:val="28"/>
                <w:szCs w:val="22"/>
              </w:rPr>
            </w:pPr>
            <w:r w:rsidRPr="00252123">
              <w:rPr>
                <w:b/>
                <w:bCs/>
                <w:sz w:val="28"/>
                <w:szCs w:val="22"/>
              </w:rPr>
              <w:t xml:space="preserve">(6) After all packet are sent, print time and </w:t>
            </w:r>
            <w:proofErr w:type="spellStart"/>
            <w:r w:rsidRPr="00252123">
              <w:rPr>
                <w:b/>
                <w:bCs/>
                <w:sz w:val="28"/>
                <w:szCs w:val="22"/>
              </w:rPr>
              <w:t>paket</w:t>
            </w:r>
            <w:proofErr w:type="spellEnd"/>
            <w:r w:rsidRPr="00252123">
              <w:rPr>
                <w:b/>
                <w:bCs/>
                <w:sz w:val="28"/>
                <w:szCs w:val="22"/>
              </w:rPr>
              <w:t xml:space="preserve"> loss rate</w:t>
            </w:r>
          </w:p>
          <w:p w14:paraId="2BB5ABF1" w14:textId="77777777" w:rsidR="00252123" w:rsidRPr="00252123" w:rsidRDefault="00252123" w:rsidP="00252123">
            <w:pPr>
              <w:rPr>
                <w:b/>
                <w:bCs/>
                <w:sz w:val="28"/>
                <w:szCs w:val="22"/>
              </w:rPr>
            </w:pPr>
          </w:p>
          <w:p w14:paraId="589507B7" w14:textId="45EB1A2B" w:rsidR="00252123" w:rsidRPr="00252123" w:rsidRDefault="00252123" w:rsidP="00252123">
            <w:pPr>
              <w:rPr>
                <w:b/>
                <w:bCs/>
                <w:sz w:val="28"/>
                <w:szCs w:val="22"/>
              </w:rPr>
            </w:pPr>
          </w:p>
          <w:p w14:paraId="302D2B3A" w14:textId="77777777" w:rsidR="000E1F75" w:rsidRDefault="000E1F75" w:rsidP="005C39D0">
            <w:pPr>
              <w:pStyle w:val="aa"/>
              <w:numPr>
                <w:ilvl w:val="0"/>
                <w:numId w:val="9"/>
              </w:numPr>
              <w:ind w:firstLineChars="0"/>
              <w:rPr>
                <w:b/>
                <w:bCs/>
                <w:sz w:val="28"/>
                <w:szCs w:val="22"/>
              </w:rPr>
            </w:pPr>
            <w:r>
              <w:rPr>
                <w:b/>
                <w:bCs/>
                <w:sz w:val="28"/>
                <w:szCs w:val="22"/>
              </w:rPr>
              <w:t xml:space="preserve"> c</w:t>
            </w:r>
            <w:r w:rsidRPr="00FD1F28">
              <w:rPr>
                <w:b/>
                <w:bCs/>
                <w:sz w:val="28"/>
                <w:szCs w:val="22"/>
              </w:rPr>
              <w:t>ommunication in “localhost”</w:t>
            </w:r>
          </w:p>
          <w:p w14:paraId="4FE00BA3" w14:textId="77777777" w:rsidR="000E1F75" w:rsidRPr="00FD1F28" w:rsidRDefault="000E1F75" w:rsidP="005C39D0">
            <w:pPr>
              <w:pStyle w:val="aa"/>
              <w:numPr>
                <w:ilvl w:val="0"/>
                <w:numId w:val="10"/>
              </w:numPr>
              <w:ind w:firstLineChars="0"/>
              <w:rPr>
                <w:b/>
                <w:bCs/>
                <w:sz w:val="28"/>
                <w:szCs w:val="22"/>
              </w:rPr>
            </w:pPr>
            <w:r w:rsidRPr="00FD1F28">
              <w:rPr>
                <w:rFonts w:hint="eastAsia"/>
                <w:b/>
                <w:bCs/>
                <w:sz w:val="28"/>
                <w:szCs w:val="22"/>
              </w:rPr>
              <w:t xml:space="preserve"> </w:t>
            </w:r>
            <w:r w:rsidRPr="00FD1F28">
              <w:rPr>
                <w:b/>
                <w:bCs/>
                <w:sz w:val="28"/>
                <w:szCs w:val="22"/>
              </w:rPr>
              <w:t>Sending 10 packets, packet loss rate is set to 0.5</w:t>
            </w:r>
          </w:p>
          <w:p w14:paraId="612B5590" w14:textId="77777777" w:rsidR="000E1F75" w:rsidRDefault="000E1F75" w:rsidP="005C39D0">
            <w:pPr>
              <w:pStyle w:val="aa"/>
              <w:numPr>
                <w:ilvl w:val="0"/>
                <w:numId w:val="10"/>
              </w:numPr>
              <w:ind w:firstLineChars="0"/>
              <w:rPr>
                <w:b/>
                <w:bCs/>
                <w:sz w:val="28"/>
                <w:szCs w:val="22"/>
              </w:rPr>
            </w:pPr>
            <w:r w:rsidRPr="00FD1F28">
              <w:rPr>
                <w:rFonts w:hint="eastAsia"/>
                <w:b/>
                <w:bCs/>
                <w:sz w:val="28"/>
                <w:szCs w:val="22"/>
              </w:rPr>
              <w:t xml:space="preserve"> </w:t>
            </w:r>
            <w:r w:rsidRPr="00FD1F28">
              <w:rPr>
                <w:b/>
                <w:bCs/>
                <w:sz w:val="28"/>
                <w:szCs w:val="22"/>
              </w:rPr>
              <w:t>Sending 100 packets, packet loss rate is set to 0.2</w:t>
            </w:r>
          </w:p>
          <w:p w14:paraId="567E5DFC" w14:textId="77777777" w:rsidR="000E1F75" w:rsidRPr="00FD1F28" w:rsidRDefault="000E1F75" w:rsidP="005C39D0">
            <w:pPr>
              <w:pStyle w:val="aa"/>
              <w:numPr>
                <w:ilvl w:val="0"/>
                <w:numId w:val="10"/>
              </w:numPr>
              <w:ind w:firstLineChars="0"/>
              <w:rPr>
                <w:b/>
                <w:bCs/>
                <w:sz w:val="28"/>
                <w:szCs w:val="22"/>
              </w:rPr>
            </w:pPr>
            <w:r>
              <w:rPr>
                <w:rFonts w:hint="eastAsia"/>
                <w:b/>
                <w:bCs/>
                <w:sz w:val="28"/>
                <w:szCs w:val="22"/>
              </w:rPr>
              <w:t xml:space="preserve"> </w:t>
            </w:r>
            <w:r w:rsidRPr="00FD1F28">
              <w:rPr>
                <w:b/>
                <w:bCs/>
                <w:sz w:val="28"/>
                <w:szCs w:val="22"/>
              </w:rPr>
              <w:t>Sending 100 packets, packet loss rate is set to 0.</w:t>
            </w:r>
            <w:r>
              <w:rPr>
                <w:b/>
                <w:bCs/>
                <w:sz w:val="28"/>
                <w:szCs w:val="22"/>
              </w:rPr>
              <w:t>5</w:t>
            </w:r>
          </w:p>
          <w:p w14:paraId="48E8833C" w14:textId="77777777" w:rsidR="000E1F75" w:rsidRPr="00FD1F28" w:rsidRDefault="000E1F75" w:rsidP="005C39D0">
            <w:pPr>
              <w:rPr>
                <w:b/>
                <w:bCs/>
                <w:sz w:val="28"/>
                <w:szCs w:val="22"/>
              </w:rPr>
            </w:pPr>
          </w:p>
          <w:p w14:paraId="1AFF63D9" w14:textId="77777777" w:rsidR="000E1F75" w:rsidRDefault="000E1F75" w:rsidP="005C39D0">
            <w:pPr>
              <w:pStyle w:val="aa"/>
              <w:numPr>
                <w:ilvl w:val="0"/>
                <w:numId w:val="9"/>
              </w:numPr>
              <w:ind w:firstLineChars="0"/>
              <w:rPr>
                <w:b/>
                <w:bCs/>
                <w:sz w:val="28"/>
                <w:szCs w:val="22"/>
              </w:rPr>
            </w:pPr>
            <w:r>
              <w:rPr>
                <w:rFonts w:hint="eastAsia"/>
                <w:b/>
                <w:bCs/>
                <w:sz w:val="28"/>
                <w:szCs w:val="22"/>
              </w:rPr>
              <w:t xml:space="preserve"> </w:t>
            </w:r>
            <w:r>
              <w:rPr>
                <w:b/>
                <w:bCs/>
                <w:sz w:val="28"/>
                <w:szCs w:val="22"/>
              </w:rPr>
              <w:t>Communication with partner</w:t>
            </w:r>
          </w:p>
          <w:p w14:paraId="75D01814" w14:textId="77777777" w:rsidR="00252123" w:rsidRDefault="00252123" w:rsidP="00252123">
            <w:pPr>
              <w:pStyle w:val="aa"/>
              <w:ind w:left="360" w:firstLineChars="0" w:firstLine="0"/>
              <w:rPr>
                <w:b/>
                <w:bCs/>
                <w:sz w:val="28"/>
                <w:szCs w:val="22"/>
              </w:rPr>
            </w:pPr>
          </w:p>
          <w:p w14:paraId="52A64782" w14:textId="576F7186" w:rsidR="000E1F75" w:rsidRPr="003C4A16" w:rsidRDefault="000E1F75" w:rsidP="005C39D0">
            <w:pPr>
              <w:rPr>
                <w:b/>
                <w:bCs/>
                <w:sz w:val="28"/>
                <w:szCs w:val="22"/>
              </w:rPr>
            </w:pPr>
            <w:r>
              <w:rPr>
                <w:rFonts w:hint="eastAsia"/>
                <w:b/>
                <w:bCs/>
                <w:sz w:val="28"/>
                <w:szCs w:val="22"/>
              </w:rPr>
              <w:t>1</w:t>
            </w:r>
            <w:r>
              <w:rPr>
                <w:b/>
                <w:bCs/>
                <w:sz w:val="28"/>
                <w:szCs w:val="22"/>
              </w:rPr>
              <w:t>.</w:t>
            </w:r>
            <w:r>
              <w:rPr>
                <w:rFonts w:hint="eastAsia"/>
                <w:b/>
                <w:bCs/>
                <w:sz w:val="28"/>
                <w:szCs w:val="22"/>
              </w:rPr>
              <w:t>client</w:t>
            </w:r>
            <w:r w:rsidR="00252123">
              <w:rPr>
                <w:b/>
                <w:bCs/>
                <w:sz w:val="28"/>
                <w:szCs w:val="22"/>
              </w:rPr>
              <w:t xml:space="preserve"> </w:t>
            </w:r>
            <w:r w:rsidR="00252123">
              <w:rPr>
                <w:rFonts w:hint="eastAsia"/>
                <w:b/>
                <w:bCs/>
                <w:sz w:val="28"/>
                <w:szCs w:val="22"/>
              </w:rPr>
              <w:t>and</w:t>
            </w:r>
            <w:r w:rsidR="00252123">
              <w:rPr>
                <w:b/>
                <w:bCs/>
                <w:sz w:val="28"/>
                <w:szCs w:val="22"/>
              </w:rPr>
              <w:t xml:space="preserve"> </w:t>
            </w:r>
            <w:r>
              <w:rPr>
                <w:rFonts w:hint="eastAsia"/>
                <w:b/>
                <w:bCs/>
                <w:sz w:val="28"/>
                <w:szCs w:val="22"/>
              </w:rPr>
              <w:t>server</w:t>
            </w:r>
            <w:r>
              <w:rPr>
                <w:b/>
                <w:bCs/>
                <w:sz w:val="28"/>
                <w:szCs w:val="22"/>
              </w:rPr>
              <w:t xml:space="preserve"> 10 </w:t>
            </w:r>
            <w:r>
              <w:rPr>
                <w:rFonts w:hint="eastAsia"/>
                <w:b/>
                <w:bCs/>
                <w:sz w:val="28"/>
                <w:szCs w:val="22"/>
              </w:rPr>
              <w:t>packets</w:t>
            </w:r>
            <w:r>
              <w:rPr>
                <w:b/>
                <w:bCs/>
                <w:sz w:val="28"/>
                <w:szCs w:val="22"/>
              </w:rPr>
              <w:t xml:space="preserve"> </w:t>
            </w:r>
            <w:r>
              <w:rPr>
                <w:rFonts w:hint="eastAsia"/>
                <w:b/>
                <w:bCs/>
                <w:sz w:val="28"/>
                <w:szCs w:val="22"/>
              </w:rPr>
              <w:t>，</w:t>
            </w:r>
            <w:r>
              <w:rPr>
                <w:rFonts w:hint="eastAsia"/>
                <w:b/>
                <w:bCs/>
                <w:sz w:val="28"/>
                <w:szCs w:val="22"/>
              </w:rPr>
              <w:t>loss</w:t>
            </w:r>
            <w:r>
              <w:rPr>
                <w:b/>
                <w:bCs/>
                <w:sz w:val="28"/>
                <w:szCs w:val="22"/>
              </w:rPr>
              <w:t xml:space="preserve"> </w:t>
            </w:r>
            <w:r>
              <w:rPr>
                <w:rFonts w:hint="eastAsia"/>
                <w:b/>
                <w:bCs/>
                <w:sz w:val="28"/>
                <w:szCs w:val="22"/>
              </w:rPr>
              <w:t>rate</w:t>
            </w:r>
            <w:r>
              <w:rPr>
                <w:b/>
                <w:bCs/>
                <w:sz w:val="28"/>
                <w:szCs w:val="22"/>
              </w:rPr>
              <w:t xml:space="preserve"> 0.5 </w:t>
            </w:r>
          </w:p>
          <w:p w14:paraId="50123199" w14:textId="49DAED3D" w:rsidR="000E1F75" w:rsidRPr="00252123" w:rsidRDefault="00252123" w:rsidP="00252123">
            <w:pPr>
              <w:jc w:val="center"/>
              <w:rPr>
                <w:b/>
                <w:bCs/>
                <w:sz w:val="24"/>
              </w:rPr>
            </w:pPr>
            <w:r w:rsidRPr="00252123">
              <w:rPr>
                <w:noProof/>
                <w:sz w:val="22"/>
                <w:szCs w:val="22"/>
              </w:rPr>
              <w:drawing>
                <wp:inline distT="0" distB="0" distL="0" distR="0" wp14:anchorId="6ECC1F77" wp14:editId="27DFFE0F">
                  <wp:extent cx="2971800" cy="863600"/>
                  <wp:effectExtent l="0" t="0" r="0" b="0"/>
                  <wp:docPr id="1532868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863600"/>
                          </a:xfrm>
                          <a:prstGeom prst="rect">
                            <a:avLst/>
                          </a:prstGeom>
                          <a:noFill/>
                          <a:ln>
                            <a:noFill/>
                          </a:ln>
                        </pic:spPr>
                      </pic:pic>
                    </a:graphicData>
                  </a:graphic>
                </wp:inline>
              </w:drawing>
            </w:r>
          </w:p>
          <w:p w14:paraId="17F890BB" w14:textId="32854388" w:rsidR="00252123" w:rsidRPr="006E3480" w:rsidRDefault="00252123" w:rsidP="00252123">
            <w:pPr>
              <w:jc w:val="center"/>
              <w:rPr>
                <w:sz w:val="22"/>
                <w:szCs w:val="20"/>
              </w:rPr>
            </w:pPr>
            <w:r w:rsidRPr="006E3480">
              <w:rPr>
                <w:rFonts w:hint="eastAsia"/>
                <w:sz w:val="22"/>
                <w:szCs w:val="20"/>
              </w:rPr>
              <w:t>F</w:t>
            </w:r>
            <w:r w:rsidRPr="006E3480">
              <w:rPr>
                <w:sz w:val="22"/>
                <w:szCs w:val="20"/>
              </w:rPr>
              <w:t>ig1. Set the loss rate to 0.5</w:t>
            </w:r>
          </w:p>
          <w:p w14:paraId="2B0C6570" w14:textId="09B1EECF" w:rsidR="00252123" w:rsidRDefault="006F114D" w:rsidP="006F114D">
            <w:pPr>
              <w:jc w:val="center"/>
              <w:rPr>
                <w:b/>
                <w:bCs/>
                <w:sz w:val="24"/>
              </w:rPr>
            </w:pPr>
            <w:r w:rsidRPr="006F114D">
              <w:rPr>
                <w:b/>
                <w:bCs/>
                <w:noProof/>
                <w:sz w:val="24"/>
              </w:rPr>
              <w:lastRenderedPageBreak/>
              <w:drawing>
                <wp:inline distT="0" distB="0" distL="0" distR="0" wp14:anchorId="0D0A2C6E" wp14:editId="7E7DE06D">
                  <wp:extent cx="2501900" cy="949970"/>
                  <wp:effectExtent l="0" t="0" r="0" b="2540"/>
                  <wp:docPr id="2096123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3580" cy="954405"/>
                          </a:xfrm>
                          <a:prstGeom prst="rect">
                            <a:avLst/>
                          </a:prstGeom>
                          <a:noFill/>
                          <a:ln>
                            <a:noFill/>
                          </a:ln>
                        </pic:spPr>
                      </pic:pic>
                    </a:graphicData>
                  </a:graphic>
                </wp:inline>
              </w:drawing>
            </w:r>
          </w:p>
          <w:p w14:paraId="2E22112B" w14:textId="00989E43" w:rsidR="006F114D" w:rsidRPr="006F114D" w:rsidRDefault="006F114D" w:rsidP="006F114D">
            <w:pPr>
              <w:jc w:val="center"/>
              <w:rPr>
                <w:sz w:val="24"/>
              </w:rPr>
            </w:pPr>
            <w:r w:rsidRPr="006F114D">
              <w:rPr>
                <w:rFonts w:hint="eastAsia"/>
                <w:sz w:val="24"/>
              </w:rPr>
              <w:t>F</w:t>
            </w:r>
            <w:r w:rsidRPr="006F114D">
              <w:rPr>
                <w:sz w:val="24"/>
              </w:rPr>
              <w:t>ig2.The result of transmitting 10 packets</w:t>
            </w:r>
          </w:p>
          <w:p w14:paraId="4E9681C1" w14:textId="77777777" w:rsidR="00252123" w:rsidRPr="00252123" w:rsidRDefault="00252123" w:rsidP="005C39D0">
            <w:pPr>
              <w:rPr>
                <w:b/>
                <w:bCs/>
                <w:sz w:val="24"/>
              </w:rPr>
            </w:pPr>
          </w:p>
          <w:p w14:paraId="23C811A4" w14:textId="10C5D543" w:rsidR="000E1F75" w:rsidRPr="00252123" w:rsidRDefault="000E1F75" w:rsidP="005C39D0">
            <w:pPr>
              <w:rPr>
                <w:b/>
                <w:bCs/>
                <w:sz w:val="28"/>
                <w:szCs w:val="22"/>
              </w:rPr>
            </w:pPr>
            <w:r>
              <w:rPr>
                <w:rFonts w:hint="eastAsia"/>
                <w:b/>
                <w:bCs/>
                <w:sz w:val="28"/>
                <w:szCs w:val="22"/>
              </w:rPr>
              <w:t>2</w:t>
            </w:r>
            <w:r>
              <w:rPr>
                <w:b/>
                <w:bCs/>
                <w:sz w:val="28"/>
                <w:szCs w:val="22"/>
              </w:rPr>
              <w:t>.</w:t>
            </w:r>
            <w:r>
              <w:rPr>
                <w:rFonts w:hint="eastAsia"/>
                <w:b/>
                <w:bCs/>
                <w:sz w:val="28"/>
                <w:szCs w:val="22"/>
              </w:rPr>
              <w:t>client</w:t>
            </w:r>
            <w:r>
              <w:rPr>
                <w:b/>
                <w:bCs/>
                <w:sz w:val="28"/>
                <w:szCs w:val="22"/>
              </w:rPr>
              <w:t xml:space="preserve"> </w:t>
            </w:r>
            <w:r>
              <w:rPr>
                <w:rFonts w:hint="eastAsia"/>
                <w:b/>
                <w:bCs/>
                <w:sz w:val="28"/>
                <w:szCs w:val="22"/>
              </w:rPr>
              <w:t>和</w:t>
            </w:r>
            <w:r>
              <w:rPr>
                <w:rFonts w:hint="eastAsia"/>
                <w:b/>
                <w:bCs/>
                <w:sz w:val="28"/>
                <w:szCs w:val="22"/>
              </w:rPr>
              <w:t xml:space="preserve"> server</w:t>
            </w:r>
            <w:r>
              <w:rPr>
                <w:b/>
                <w:bCs/>
                <w:sz w:val="28"/>
                <w:szCs w:val="22"/>
              </w:rPr>
              <w:t xml:space="preserve"> 100 </w:t>
            </w:r>
            <w:r>
              <w:rPr>
                <w:rFonts w:hint="eastAsia"/>
                <w:b/>
                <w:bCs/>
                <w:sz w:val="28"/>
                <w:szCs w:val="22"/>
              </w:rPr>
              <w:t>packet</w:t>
            </w:r>
            <w:r w:rsidR="00252123">
              <w:rPr>
                <w:b/>
                <w:bCs/>
                <w:sz w:val="28"/>
                <w:szCs w:val="22"/>
              </w:rPr>
              <w:t xml:space="preserve"> loss rate 0.2</w:t>
            </w:r>
          </w:p>
          <w:p w14:paraId="119EA0BF" w14:textId="7E1A2485" w:rsidR="000E1F75" w:rsidRDefault="00252123" w:rsidP="00252123">
            <w:pPr>
              <w:jc w:val="center"/>
              <w:rPr>
                <w:sz w:val="22"/>
                <w:szCs w:val="22"/>
              </w:rPr>
            </w:pPr>
            <w:r w:rsidRPr="00252123">
              <w:rPr>
                <w:b/>
                <w:bCs/>
                <w:noProof/>
                <w:sz w:val="24"/>
              </w:rPr>
              <w:drawing>
                <wp:inline distT="0" distB="0" distL="0" distR="0" wp14:anchorId="4BF7FF39" wp14:editId="0406FFC2">
                  <wp:extent cx="2933700" cy="1085850"/>
                  <wp:effectExtent l="0" t="0" r="0" b="0"/>
                  <wp:docPr id="85651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085850"/>
                          </a:xfrm>
                          <a:prstGeom prst="rect">
                            <a:avLst/>
                          </a:prstGeom>
                          <a:noFill/>
                          <a:ln>
                            <a:noFill/>
                          </a:ln>
                        </pic:spPr>
                      </pic:pic>
                    </a:graphicData>
                  </a:graphic>
                </wp:inline>
              </w:drawing>
            </w:r>
          </w:p>
          <w:p w14:paraId="321EC5E0" w14:textId="7E88455B" w:rsidR="00252123" w:rsidRDefault="00252123" w:rsidP="00252123">
            <w:pPr>
              <w:jc w:val="center"/>
              <w:rPr>
                <w:sz w:val="22"/>
                <w:szCs w:val="22"/>
              </w:rPr>
            </w:pPr>
            <w:r>
              <w:rPr>
                <w:rFonts w:hint="eastAsia"/>
                <w:sz w:val="22"/>
                <w:szCs w:val="22"/>
              </w:rPr>
              <w:t>F</w:t>
            </w:r>
            <w:r>
              <w:rPr>
                <w:sz w:val="22"/>
                <w:szCs w:val="22"/>
              </w:rPr>
              <w:t>ig3.Set the loss rate to</w:t>
            </w:r>
            <w:r w:rsidR="006E3480">
              <w:rPr>
                <w:sz w:val="22"/>
                <w:szCs w:val="22"/>
              </w:rPr>
              <w:t xml:space="preserve"> </w:t>
            </w:r>
            <w:r>
              <w:rPr>
                <w:sz w:val="22"/>
                <w:szCs w:val="22"/>
              </w:rPr>
              <w:t>0.</w:t>
            </w:r>
            <w:r w:rsidR="006E3480">
              <w:rPr>
                <w:sz w:val="22"/>
                <w:szCs w:val="22"/>
              </w:rPr>
              <w:t>2</w:t>
            </w:r>
          </w:p>
          <w:p w14:paraId="68DE3923" w14:textId="755CDC4B" w:rsidR="00252123" w:rsidRDefault="00BF5270" w:rsidP="00252123">
            <w:pPr>
              <w:jc w:val="center"/>
              <w:rPr>
                <w:sz w:val="22"/>
                <w:szCs w:val="22"/>
              </w:rPr>
            </w:pPr>
            <w:r w:rsidRPr="00BF5270">
              <w:rPr>
                <w:noProof/>
                <w:sz w:val="22"/>
                <w:szCs w:val="22"/>
              </w:rPr>
              <w:drawing>
                <wp:inline distT="0" distB="0" distL="0" distR="0" wp14:anchorId="0B618A1F" wp14:editId="7976D378">
                  <wp:extent cx="2965450" cy="1227083"/>
                  <wp:effectExtent l="0" t="0" r="6350" b="0"/>
                  <wp:docPr id="58800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317" cy="1228683"/>
                          </a:xfrm>
                          <a:prstGeom prst="rect">
                            <a:avLst/>
                          </a:prstGeom>
                          <a:noFill/>
                          <a:ln>
                            <a:noFill/>
                          </a:ln>
                        </pic:spPr>
                      </pic:pic>
                    </a:graphicData>
                  </a:graphic>
                </wp:inline>
              </w:drawing>
            </w:r>
          </w:p>
          <w:p w14:paraId="62D0A36D" w14:textId="4CC270F8" w:rsidR="00BF5270" w:rsidRDefault="00BF5270" w:rsidP="00BF5270">
            <w:pPr>
              <w:jc w:val="center"/>
              <w:rPr>
                <w:sz w:val="22"/>
                <w:szCs w:val="22"/>
              </w:rPr>
            </w:pPr>
            <w:r>
              <w:rPr>
                <w:rFonts w:hint="eastAsia"/>
                <w:sz w:val="22"/>
                <w:szCs w:val="22"/>
              </w:rPr>
              <w:t>F</w:t>
            </w:r>
            <w:r>
              <w:rPr>
                <w:sz w:val="22"/>
                <w:szCs w:val="22"/>
              </w:rPr>
              <w:t>ig4.</w:t>
            </w:r>
            <w:r w:rsidRPr="006F114D">
              <w:rPr>
                <w:sz w:val="24"/>
              </w:rPr>
              <w:t xml:space="preserve"> The result of transmitting 10</w:t>
            </w:r>
            <w:r>
              <w:rPr>
                <w:sz w:val="24"/>
              </w:rPr>
              <w:t xml:space="preserve">0 </w:t>
            </w:r>
            <w:r w:rsidRPr="006F114D">
              <w:rPr>
                <w:sz w:val="24"/>
              </w:rPr>
              <w:t>packets</w:t>
            </w:r>
            <w:r>
              <w:rPr>
                <w:sz w:val="24"/>
              </w:rPr>
              <w:t xml:space="preserve"> with 0.2 loss rate</w:t>
            </w:r>
          </w:p>
          <w:p w14:paraId="135402C6" w14:textId="77777777" w:rsidR="00BF5270" w:rsidRPr="00BF5270" w:rsidRDefault="00BF5270" w:rsidP="00252123">
            <w:pPr>
              <w:jc w:val="center"/>
              <w:rPr>
                <w:sz w:val="22"/>
                <w:szCs w:val="22"/>
              </w:rPr>
            </w:pPr>
          </w:p>
          <w:p w14:paraId="6CA3BE7B" w14:textId="77777777" w:rsidR="000E1F75" w:rsidRDefault="000E1F75" w:rsidP="005C39D0">
            <w:pPr>
              <w:rPr>
                <w:sz w:val="22"/>
                <w:szCs w:val="22"/>
              </w:rPr>
            </w:pPr>
          </w:p>
          <w:p w14:paraId="0D33D95E" w14:textId="77777777" w:rsidR="006F114D" w:rsidRDefault="006F114D" w:rsidP="005C39D0">
            <w:pPr>
              <w:rPr>
                <w:sz w:val="22"/>
                <w:szCs w:val="22"/>
              </w:rPr>
            </w:pPr>
          </w:p>
          <w:p w14:paraId="7BAB5A42" w14:textId="77777777" w:rsidR="006F114D" w:rsidRDefault="006F114D" w:rsidP="005C39D0">
            <w:pPr>
              <w:rPr>
                <w:sz w:val="22"/>
                <w:szCs w:val="22"/>
              </w:rPr>
            </w:pPr>
          </w:p>
          <w:p w14:paraId="10512AF9" w14:textId="77777777" w:rsidR="000E1F75" w:rsidRDefault="000E1F75" w:rsidP="005C39D0">
            <w:pPr>
              <w:rPr>
                <w:sz w:val="22"/>
                <w:szCs w:val="22"/>
              </w:rPr>
            </w:pPr>
          </w:p>
          <w:p w14:paraId="07BE5749" w14:textId="23D4BCE0" w:rsidR="000E1F75" w:rsidRPr="00252123" w:rsidRDefault="00252123" w:rsidP="005C39D0">
            <w:pPr>
              <w:rPr>
                <w:b/>
                <w:bCs/>
                <w:sz w:val="28"/>
                <w:szCs w:val="22"/>
              </w:rPr>
            </w:pPr>
            <w:r>
              <w:rPr>
                <w:rFonts w:hint="eastAsia"/>
                <w:b/>
                <w:bCs/>
                <w:sz w:val="28"/>
                <w:szCs w:val="22"/>
              </w:rPr>
              <w:t>2</w:t>
            </w:r>
            <w:r>
              <w:rPr>
                <w:b/>
                <w:bCs/>
                <w:sz w:val="28"/>
                <w:szCs w:val="22"/>
              </w:rPr>
              <w:t>.</w:t>
            </w:r>
            <w:r>
              <w:rPr>
                <w:rFonts w:hint="eastAsia"/>
                <w:b/>
                <w:bCs/>
                <w:sz w:val="28"/>
                <w:szCs w:val="22"/>
              </w:rPr>
              <w:t>client</w:t>
            </w:r>
            <w:r>
              <w:rPr>
                <w:b/>
                <w:bCs/>
                <w:sz w:val="28"/>
                <w:szCs w:val="22"/>
              </w:rPr>
              <w:t xml:space="preserve"> </w:t>
            </w:r>
            <w:r>
              <w:rPr>
                <w:rFonts w:hint="eastAsia"/>
                <w:b/>
                <w:bCs/>
                <w:sz w:val="28"/>
                <w:szCs w:val="22"/>
              </w:rPr>
              <w:t>和</w:t>
            </w:r>
            <w:r>
              <w:rPr>
                <w:rFonts w:hint="eastAsia"/>
                <w:b/>
                <w:bCs/>
                <w:sz w:val="28"/>
                <w:szCs w:val="22"/>
              </w:rPr>
              <w:t xml:space="preserve"> server</w:t>
            </w:r>
            <w:r>
              <w:rPr>
                <w:b/>
                <w:bCs/>
                <w:sz w:val="28"/>
                <w:szCs w:val="22"/>
              </w:rPr>
              <w:t xml:space="preserve"> 100 </w:t>
            </w:r>
            <w:r>
              <w:rPr>
                <w:rFonts w:hint="eastAsia"/>
                <w:b/>
                <w:bCs/>
                <w:sz w:val="28"/>
                <w:szCs w:val="22"/>
              </w:rPr>
              <w:t>packet</w:t>
            </w:r>
            <w:r>
              <w:rPr>
                <w:b/>
                <w:bCs/>
                <w:sz w:val="28"/>
                <w:szCs w:val="22"/>
              </w:rPr>
              <w:t xml:space="preserve"> loss rate 0.5</w:t>
            </w:r>
          </w:p>
          <w:p w14:paraId="3D5F73D7" w14:textId="102C1639" w:rsidR="00252123" w:rsidRDefault="00252123" w:rsidP="00252123">
            <w:pPr>
              <w:jc w:val="center"/>
              <w:rPr>
                <w:sz w:val="22"/>
                <w:szCs w:val="22"/>
              </w:rPr>
            </w:pPr>
            <w:r w:rsidRPr="00252123">
              <w:rPr>
                <w:noProof/>
                <w:sz w:val="22"/>
                <w:szCs w:val="22"/>
              </w:rPr>
              <w:drawing>
                <wp:inline distT="0" distB="0" distL="0" distR="0" wp14:anchorId="065D4F98" wp14:editId="44C32740">
                  <wp:extent cx="2971800" cy="863600"/>
                  <wp:effectExtent l="0" t="0" r="0" b="0"/>
                  <wp:docPr id="1516128932" name="图片 1516128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863600"/>
                          </a:xfrm>
                          <a:prstGeom prst="rect">
                            <a:avLst/>
                          </a:prstGeom>
                          <a:noFill/>
                          <a:ln>
                            <a:noFill/>
                          </a:ln>
                        </pic:spPr>
                      </pic:pic>
                    </a:graphicData>
                  </a:graphic>
                </wp:inline>
              </w:drawing>
            </w:r>
          </w:p>
          <w:p w14:paraId="4F046010" w14:textId="355133AD" w:rsidR="00252123" w:rsidRDefault="00252123" w:rsidP="00252123">
            <w:pPr>
              <w:jc w:val="center"/>
              <w:rPr>
                <w:sz w:val="22"/>
                <w:szCs w:val="22"/>
              </w:rPr>
            </w:pPr>
            <w:r>
              <w:rPr>
                <w:rFonts w:hint="eastAsia"/>
                <w:sz w:val="22"/>
                <w:szCs w:val="22"/>
              </w:rPr>
              <w:t>F</w:t>
            </w:r>
            <w:r>
              <w:rPr>
                <w:sz w:val="22"/>
                <w:szCs w:val="22"/>
              </w:rPr>
              <w:t>ig5.Set the loss rate to 0.</w:t>
            </w:r>
            <w:r w:rsidR="006E3480">
              <w:rPr>
                <w:sz w:val="22"/>
                <w:szCs w:val="22"/>
              </w:rPr>
              <w:t>5</w:t>
            </w:r>
          </w:p>
          <w:p w14:paraId="58336364" w14:textId="2A07DB33" w:rsidR="006F114D" w:rsidRDefault="006F114D" w:rsidP="00252123">
            <w:pPr>
              <w:jc w:val="center"/>
              <w:rPr>
                <w:sz w:val="22"/>
                <w:szCs w:val="22"/>
              </w:rPr>
            </w:pPr>
            <w:r w:rsidRPr="006F114D">
              <w:rPr>
                <w:noProof/>
                <w:sz w:val="22"/>
                <w:szCs w:val="22"/>
              </w:rPr>
              <w:drawing>
                <wp:inline distT="0" distB="0" distL="0" distR="0" wp14:anchorId="1FE31315" wp14:editId="085C11C4">
                  <wp:extent cx="2914650" cy="1104974"/>
                  <wp:effectExtent l="0" t="0" r="0" b="0"/>
                  <wp:docPr id="658663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867" cy="1108089"/>
                          </a:xfrm>
                          <a:prstGeom prst="rect">
                            <a:avLst/>
                          </a:prstGeom>
                          <a:noFill/>
                          <a:ln>
                            <a:noFill/>
                          </a:ln>
                        </pic:spPr>
                      </pic:pic>
                    </a:graphicData>
                  </a:graphic>
                </wp:inline>
              </w:drawing>
            </w:r>
          </w:p>
          <w:p w14:paraId="4D597361" w14:textId="0098F3BD" w:rsidR="00252123" w:rsidRPr="00B65ED5" w:rsidRDefault="006F114D" w:rsidP="00285EFE">
            <w:pPr>
              <w:jc w:val="center"/>
              <w:rPr>
                <w:sz w:val="22"/>
                <w:szCs w:val="22"/>
              </w:rPr>
            </w:pPr>
            <w:r>
              <w:rPr>
                <w:rFonts w:hint="eastAsia"/>
                <w:sz w:val="22"/>
                <w:szCs w:val="22"/>
              </w:rPr>
              <w:t>F</w:t>
            </w:r>
            <w:r>
              <w:rPr>
                <w:sz w:val="22"/>
                <w:szCs w:val="22"/>
              </w:rPr>
              <w:t>ig6.</w:t>
            </w:r>
            <w:r w:rsidRPr="006F114D">
              <w:rPr>
                <w:sz w:val="24"/>
              </w:rPr>
              <w:t xml:space="preserve"> The result of transmitting 10</w:t>
            </w:r>
            <w:r>
              <w:rPr>
                <w:sz w:val="24"/>
              </w:rPr>
              <w:t xml:space="preserve">0 </w:t>
            </w:r>
            <w:r w:rsidRPr="006F114D">
              <w:rPr>
                <w:sz w:val="24"/>
              </w:rPr>
              <w:t>packets</w:t>
            </w:r>
            <w:r>
              <w:rPr>
                <w:sz w:val="24"/>
              </w:rPr>
              <w:t xml:space="preserve"> with 0.5 loss rate</w:t>
            </w:r>
          </w:p>
        </w:tc>
      </w:tr>
      <w:tr w:rsidR="000E1F75" w:rsidRPr="00D83770" w14:paraId="64A4D5E6" w14:textId="77777777" w:rsidTr="005C39D0">
        <w:trPr>
          <w:trHeight w:val="70"/>
        </w:trPr>
        <w:tc>
          <w:tcPr>
            <w:tcW w:w="8364" w:type="dxa"/>
          </w:tcPr>
          <w:p w14:paraId="17B748DA" w14:textId="77777777" w:rsidR="000E1F75" w:rsidRPr="002954DA" w:rsidRDefault="000E1F75" w:rsidP="005C39D0">
            <w:pPr>
              <w:pStyle w:val="aa"/>
              <w:numPr>
                <w:ilvl w:val="0"/>
                <w:numId w:val="8"/>
              </w:numPr>
              <w:ind w:firstLineChars="0"/>
              <w:rPr>
                <w:b/>
                <w:sz w:val="28"/>
              </w:rPr>
            </w:pPr>
            <w:r>
              <w:rPr>
                <w:rFonts w:hint="eastAsia"/>
                <w:b/>
                <w:sz w:val="28"/>
              </w:rPr>
              <w:lastRenderedPageBreak/>
              <w:t>C</w:t>
            </w:r>
            <w:r>
              <w:rPr>
                <w:b/>
                <w:sz w:val="28"/>
              </w:rPr>
              <w:t>onclusion and discussion</w:t>
            </w:r>
          </w:p>
          <w:p w14:paraId="7F3A6238" w14:textId="77777777" w:rsidR="000E1F75" w:rsidRDefault="000E1F75" w:rsidP="000E1F75">
            <w:pPr>
              <w:spacing w:line="360" w:lineRule="auto"/>
              <w:rPr>
                <w:rFonts w:asciiTheme="minorEastAsia" w:hAnsiTheme="minorEastAsia"/>
                <w:sz w:val="24"/>
              </w:rPr>
            </w:pPr>
            <w:r w:rsidRPr="000E1F75">
              <w:rPr>
                <w:rFonts w:asciiTheme="minorEastAsia" w:hAnsiTheme="minorEastAsia"/>
                <w:sz w:val="24"/>
              </w:rPr>
              <w:t>Through this experiment, we have learned the basic principle and workflow of the stop protocol, mastered the basic methods and skills of socket programming in the python environment, and analyzed the working principle and characteristics of the stop protocol.</w:t>
            </w:r>
          </w:p>
          <w:p w14:paraId="7A031FAB" w14:textId="77777777" w:rsidR="000E1F75" w:rsidRPr="000E1F75" w:rsidRDefault="000E1F75" w:rsidP="000E1F75">
            <w:pPr>
              <w:spacing w:line="360" w:lineRule="auto"/>
              <w:rPr>
                <w:rFonts w:asciiTheme="minorEastAsia" w:hAnsiTheme="minorEastAsia"/>
                <w:sz w:val="24"/>
              </w:rPr>
            </w:pPr>
          </w:p>
          <w:p w14:paraId="7DD70669" w14:textId="77777777" w:rsidR="000E1F75" w:rsidRPr="000E1F75" w:rsidRDefault="000E1F75" w:rsidP="000E1F75">
            <w:pPr>
              <w:spacing w:line="360" w:lineRule="auto"/>
              <w:rPr>
                <w:rFonts w:asciiTheme="minorEastAsia" w:hAnsiTheme="minorEastAsia"/>
                <w:sz w:val="24"/>
              </w:rPr>
            </w:pPr>
          </w:p>
          <w:p w14:paraId="3D1DE4F4" w14:textId="77777777" w:rsidR="000E1F75" w:rsidRDefault="000E1F75" w:rsidP="000E1F75">
            <w:pPr>
              <w:spacing w:line="360" w:lineRule="auto"/>
              <w:rPr>
                <w:rFonts w:asciiTheme="minorEastAsia" w:hAnsiTheme="minorEastAsia"/>
                <w:sz w:val="24"/>
              </w:rPr>
            </w:pPr>
            <w:r w:rsidRPr="000E1F75">
              <w:rPr>
                <w:rFonts w:asciiTheme="minorEastAsia" w:hAnsiTheme="minorEastAsia"/>
                <w:sz w:val="24"/>
              </w:rPr>
              <w:t xml:space="preserve">We find that the stop-and-wait protocol is inefficient, sensitive to delay and cannot fully utilize the bandwidth of the channel due to its high requirement on the order of data packets. In the actual network environment, the stop-and-wait protocol is not suitable for the transmission of a large number of data or </w:t>
            </w:r>
            <w:proofErr w:type="gramStart"/>
            <w:r w:rsidRPr="000E1F75">
              <w:rPr>
                <w:rFonts w:asciiTheme="minorEastAsia" w:hAnsiTheme="minorEastAsia"/>
                <w:sz w:val="24"/>
              </w:rPr>
              <w:t>long distance</w:t>
            </w:r>
            <w:proofErr w:type="gramEnd"/>
            <w:r w:rsidRPr="000E1F75">
              <w:rPr>
                <w:rFonts w:asciiTheme="minorEastAsia" w:hAnsiTheme="minorEastAsia"/>
                <w:sz w:val="24"/>
              </w:rPr>
              <w:t xml:space="preserve"> communication, but the stop-and-wait protocol is suitable for the transmission of a small amount of data, short distance and high data integrity and accuracy requirements of the communication.</w:t>
            </w:r>
          </w:p>
          <w:p w14:paraId="26807CF7" w14:textId="77777777" w:rsidR="000E1F75" w:rsidRDefault="000E1F75" w:rsidP="000E1F75">
            <w:pPr>
              <w:spacing w:line="360" w:lineRule="auto"/>
              <w:rPr>
                <w:rFonts w:asciiTheme="minorEastAsia" w:hAnsiTheme="minorEastAsia"/>
                <w:sz w:val="24"/>
              </w:rPr>
            </w:pPr>
          </w:p>
          <w:p w14:paraId="3A0C95BF" w14:textId="77777777" w:rsidR="000E1F75" w:rsidRDefault="000E1F75" w:rsidP="000E1F75">
            <w:pPr>
              <w:spacing w:line="360" w:lineRule="auto"/>
              <w:rPr>
                <w:sz w:val="24"/>
              </w:rPr>
            </w:pPr>
            <w:r w:rsidRPr="000E1F75">
              <w:rPr>
                <w:rFonts w:asciiTheme="minorEastAsia" w:hAnsiTheme="minorEastAsia"/>
                <w:sz w:val="24"/>
              </w:rPr>
              <w:t>In order to improve the efficiency and reliability of transmission, we can use other protocols, such as sliding window protocol, selective retransmission protocol, etc. These protocols can improve the utilization and throughput of the channel by allowing the sender to send multiple data packets without waiting for the acknowledgement of each packet. In the actual network transmission, the stop-and-wait protocol is mixed with a variety of different transmission protocols, according to the size of the data transmission, distance and network delay and other elements to select the most suitable transmission method, to achieve the fastest speed, maximum efficiency and can use the bandwidth of the channel as much as possible for transmission.</w:t>
            </w:r>
          </w:p>
          <w:p w14:paraId="04BA2E12" w14:textId="77777777" w:rsidR="000E1F75" w:rsidRDefault="000E1F75" w:rsidP="000E1F75">
            <w:pPr>
              <w:spacing w:line="360" w:lineRule="auto"/>
              <w:rPr>
                <w:rFonts w:asciiTheme="minorEastAsia" w:hAnsiTheme="minorEastAsia"/>
                <w:sz w:val="24"/>
              </w:rPr>
            </w:pPr>
          </w:p>
          <w:p w14:paraId="508DA2A1" w14:textId="77777777" w:rsidR="000E1F75" w:rsidRPr="00D83770" w:rsidRDefault="000E1F75" w:rsidP="00D26E7B">
            <w:pPr>
              <w:rPr>
                <w:sz w:val="24"/>
              </w:rPr>
            </w:pPr>
          </w:p>
        </w:tc>
      </w:tr>
    </w:tbl>
    <w:p w14:paraId="580EBE42" w14:textId="5274043D" w:rsidR="005611CB" w:rsidRDefault="005611CB" w:rsidP="00A1383B">
      <w:pPr>
        <w:ind w:firstLineChars="200" w:firstLine="420"/>
      </w:pPr>
    </w:p>
    <w:sectPr w:rsidR="005611CB" w:rsidSect="0054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4BEFB" w14:textId="77777777" w:rsidR="00405FEC" w:rsidRDefault="00405FEC" w:rsidP="005611CB">
      <w:r>
        <w:separator/>
      </w:r>
    </w:p>
  </w:endnote>
  <w:endnote w:type="continuationSeparator" w:id="0">
    <w:p w14:paraId="14989D6C" w14:textId="77777777" w:rsidR="00405FEC" w:rsidRDefault="00405FEC" w:rsidP="0056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algun Gothic Semilight">
    <w:panose1 w:val="020B0502040204020203"/>
    <w:charset w:val="86"/>
    <w:family w:val="swiss"/>
    <w:pitch w:val="variable"/>
    <w:sig w:usb0="B0000AAF" w:usb1="09DF7CFB" w:usb2="00000012" w:usb3="00000000" w:csb0="003E01BD"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A5A65" w14:textId="77777777" w:rsidR="00405FEC" w:rsidRDefault="00405FEC" w:rsidP="005611CB">
      <w:r>
        <w:separator/>
      </w:r>
    </w:p>
  </w:footnote>
  <w:footnote w:type="continuationSeparator" w:id="0">
    <w:p w14:paraId="31ABAC71" w14:textId="77777777" w:rsidR="00405FEC" w:rsidRDefault="00405FEC" w:rsidP="0056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1303"/>
    <w:multiLevelType w:val="hybridMultilevel"/>
    <w:tmpl w:val="903856D4"/>
    <w:lvl w:ilvl="0" w:tplc="9E443988">
      <w:start w:val="1"/>
      <w:numFmt w:val="decimalEnclosedCircle"/>
      <w:lvlText w:val="%1"/>
      <w:lvlJc w:val="left"/>
      <w:pPr>
        <w:ind w:left="360" w:hanging="360"/>
      </w:pPr>
      <w:rPr>
        <w:rFonts w:ascii="Malgun Gothic Semilight" w:eastAsia="Malgun Gothic Semilight" w:hAnsi="Malgun Gothic Semilight" w:cs="Malgun Gothic Semilight"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4119"/>
    <w:multiLevelType w:val="hybridMultilevel"/>
    <w:tmpl w:val="4636FB1E"/>
    <w:lvl w:ilvl="0" w:tplc="A980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F2487"/>
    <w:multiLevelType w:val="hybridMultilevel"/>
    <w:tmpl w:val="98822946"/>
    <w:lvl w:ilvl="0" w:tplc="A9F22E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36EC7"/>
    <w:multiLevelType w:val="hybridMultilevel"/>
    <w:tmpl w:val="477CE4A2"/>
    <w:lvl w:ilvl="0" w:tplc="B7A6141A">
      <w:start w:val="1"/>
      <w:numFmt w:val="bullet"/>
      <w:lvlText w:val="•"/>
      <w:lvlJc w:val="left"/>
      <w:pPr>
        <w:tabs>
          <w:tab w:val="num" w:pos="720"/>
        </w:tabs>
        <w:ind w:left="720" w:hanging="360"/>
      </w:pPr>
      <w:rPr>
        <w:rFonts w:ascii="Arial" w:hAnsi="Arial" w:hint="default"/>
      </w:rPr>
    </w:lvl>
    <w:lvl w:ilvl="1" w:tplc="9FEE15C8" w:tentative="1">
      <w:start w:val="1"/>
      <w:numFmt w:val="bullet"/>
      <w:lvlText w:val="•"/>
      <w:lvlJc w:val="left"/>
      <w:pPr>
        <w:tabs>
          <w:tab w:val="num" w:pos="1440"/>
        </w:tabs>
        <w:ind w:left="1440" w:hanging="360"/>
      </w:pPr>
      <w:rPr>
        <w:rFonts w:ascii="Arial" w:hAnsi="Arial" w:hint="default"/>
      </w:rPr>
    </w:lvl>
    <w:lvl w:ilvl="2" w:tplc="E23E05AE" w:tentative="1">
      <w:start w:val="1"/>
      <w:numFmt w:val="bullet"/>
      <w:lvlText w:val="•"/>
      <w:lvlJc w:val="left"/>
      <w:pPr>
        <w:tabs>
          <w:tab w:val="num" w:pos="2160"/>
        </w:tabs>
        <w:ind w:left="2160" w:hanging="360"/>
      </w:pPr>
      <w:rPr>
        <w:rFonts w:ascii="Arial" w:hAnsi="Arial" w:hint="default"/>
      </w:rPr>
    </w:lvl>
    <w:lvl w:ilvl="3" w:tplc="370E7C42" w:tentative="1">
      <w:start w:val="1"/>
      <w:numFmt w:val="bullet"/>
      <w:lvlText w:val="•"/>
      <w:lvlJc w:val="left"/>
      <w:pPr>
        <w:tabs>
          <w:tab w:val="num" w:pos="2880"/>
        </w:tabs>
        <w:ind w:left="2880" w:hanging="360"/>
      </w:pPr>
      <w:rPr>
        <w:rFonts w:ascii="Arial" w:hAnsi="Arial" w:hint="default"/>
      </w:rPr>
    </w:lvl>
    <w:lvl w:ilvl="4" w:tplc="769A7D60" w:tentative="1">
      <w:start w:val="1"/>
      <w:numFmt w:val="bullet"/>
      <w:lvlText w:val="•"/>
      <w:lvlJc w:val="left"/>
      <w:pPr>
        <w:tabs>
          <w:tab w:val="num" w:pos="3600"/>
        </w:tabs>
        <w:ind w:left="3600" w:hanging="360"/>
      </w:pPr>
      <w:rPr>
        <w:rFonts w:ascii="Arial" w:hAnsi="Arial" w:hint="default"/>
      </w:rPr>
    </w:lvl>
    <w:lvl w:ilvl="5" w:tplc="3A542D32" w:tentative="1">
      <w:start w:val="1"/>
      <w:numFmt w:val="bullet"/>
      <w:lvlText w:val="•"/>
      <w:lvlJc w:val="left"/>
      <w:pPr>
        <w:tabs>
          <w:tab w:val="num" w:pos="4320"/>
        </w:tabs>
        <w:ind w:left="4320" w:hanging="360"/>
      </w:pPr>
      <w:rPr>
        <w:rFonts w:ascii="Arial" w:hAnsi="Arial" w:hint="default"/>
      </w:rPr>
    </w:lvl>
    <w:lvl w:ilvl="6" w:tplc="4FB2D3B6" w:tentative="1">
      <w:start w:val="1"/>
      <w:numFmt w:val="bullet"/>
      <w:lvlText w:val="•"/>
      <w:lvlJc w:val="left"/>
      <w:pPr>
        <w:tabs>
          <w:tab w:val="num" w:pos="5040"/>
        </w:tabs>
        <w:ind w:left="5040" w:hanging="360"/>
      </w:pPr>
      <w:rPr>
        <w:rFonts w:ascii="Arial" w:hAnsi="Arial" w:hint="default"/>
      </w:rPr>
    </w:lvl>
    <w:lvl w:ilvl="7" w:tplc="92ECF898" w:tentative="1">
      <w:start w:val="1"/>
      <w:numFmt w:val="bullet"/>
      <w:lvlText w:val="•"/>
      <w:lvlJc w:val="left"/>
      <w:pPr>
        <w:tabs>
          <w:tab w:val="num" w:pos="5760"/>
        </w:tabs>
        <w:ind w:left="5760" w:hanging="360"/>
      </w:pPr>
      <w:rPr>
        <w:rFonts w:ascii="Arial" w:hAnsi="Arial" w:hint="default"/>
      </w:rPr>
    </w:lvl>
    <w:lvl w:ilvl="8" w:tplc="81E21A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02530F"/>
    <w:multiLevelType w:val="hybridMultilevel"/>
    <w:tmpl w:val="5074E9FE"/>
    <w:lvl w:ilvl="0" w:tplc="16C836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1826219"/>
    <w:multiLevelType w:val="hybridMultilevel"/>
    <w:tmpl w:val="B32E8FF0"/>
    <w:lvl w:ilvl="0" w:tplc="B60C93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4B5359"/>
    <w:multiLevelType w:val="hybridMultilevel"/>
    <w:tmpl w:val="B2D4FC08"/>
    <w:lvl w:ilvl="0" w:tplc="4F3C4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2B2A1D"/>
    <w:multiLevelType w:val="hybridMultilevel"/>
    <w:tmpl w:val="C6AA090A"/>
    <w:lvl w:ilvl="0" w:tplc="43465B2E">
      <w:start w:val="1"/>
      <w:numFmt w:val="bullet"/>
      <w:lvlText w:val="•"/>
      <w:lvlJc w:val="left"/>
      <w:pPr>
        <w:tabs>
          <w:tab w:val="num" w:pos="720"/>
        </w:tabs>
        <w:ind w:left="720" w:hanging="360"/>
      </w:pPr>
      <w:rPr>
        <w:rFonts w:ascii="Arial" w:hAnsi="Arial" w:hint="default"/>
      </w:rPr>
    </w:lvl>
    <w:lvl w:ilvl="1" w:tplc="548CFDFA" w:tentative="1">
      <w:start w:val="1"/>
      <w:numFmt w:val="bullet"/>
      <w:lvlText w:val="•"/>
      <w:lvlJc w:val="left"/>
      <w:pPr>
        <w:tabs>
          <w:tab w:val="num" w:pos="1440"/>
        </w:tabs>
        <w:ind w:left="1440" w:hanging="360"/>
      </w:pPr>
      <w:rPr>
        <w:rFonts w:ascii="Arial" w:hAnsi="Arial" w:hint="default"/>
      </w:rPr>
    </w:lvl>
    <w:lvl w:ilvl="2" w:tplc="EE360E7A" w:tentative="1">
      <w:start w:val="1"/>
      <w:numFmt w:val="bullet"/>
      <w:lvlText w:val="•"/>
      <w:lvlJc w:val="left"/>
      <w:pPr>
        <w:tabs>
          <w:tab w:val="num" w:pos="2160"/>
        </w:tabs>
        <w:ind w:left="2160" w:hanging="360"/>
      </w:pPr>
      <w:rPr>
        <w:rFonts w:ascii="Arial" w:hAnsi="Arial" w:hint="default"/>
      </w:rPr>
    </w:lvl>
    <w:lvl w:ilvl="3" w:tplc="C130FBF8" w:tentative="1">
      <w:start w:val="1"/>
      <w:numFmt w:val="bullet"/>
      <w:lvlText w:val="•"/>
      <w:lvlJc w:val="left"/>
      <w:pPr>
        <w:tabs>
          <w:tab w:val="num" w:pos="2880"/>
        </w:tabs>
        <w:ind w:left="2880" w:hanging="360"/>
      </w:pPr>
      <w:rPr>
        <w:rFonts w:ascii="Arial" w:hAnsi="Arial" w:hint="default"/>
      </w:rPr>
    </w:lvl>
    <w:lvl w:ilvl="4" w:tplc="0032F9B8" w:tentative="1">
      <w:start w:val="1"/>
      <w:numFmt w:val="bullet"/>
      <w:lvlText w:val="•"/>
      <w:lvlJc w:val="left"/>
      <w:pPr>
        <w:tabs>
          <w:tab w:val="num" w:pos="3600"/>
        </w:tabs>
        <w:ind w:left="3600" w:hanging="360"/>
      </w:pPr>
      <w:rPr>
        <w:rFonts w:ascii="Arial" w:hAnsi="Arial" w:hint="default"/>
      </w:rPr>
    </w:lvl>
    <w:lvl w:ilvl="5" w:tplc="B15A7FC8" w:tentative="1">
      <w:start w:val="1"/>
      <w:numFmt w:val="bullet"/>
      <w:lvlText w:val="•"/>
      <w:lvlJc w:val="left"/>
      <w:pPr>
        <w:tabs>
          <w:tab w:val="num" w:pos="4320"/>
        </w:tabs>
        <w:ind w:left="4320" w:hanging="360"/>
      </w:pPr>
      <w:rPr>
        <w:rFonts w:ascii="Arial" w:hAnsi="Arial" w:hint="default"/>
      </w:rPr>
    </w:lvl>
    <w:lvl w:ilvl="6" w:tplc="8C0A0860" w:tentative="1">
      <w:start w:val="1"/>
      <w:numFmt w:val="bullet"/>
      <w:lvlText w:val="•"/>
      <w:lvlJc w:val="left"/>
      <w:pPr>
        <w:tabs>
          <w:tab w:val="num" w:pos="5040"/>
        </w:tabs>
        <w:ind w:left="5040" w:hanging="360"/>
      </w:pPr>
      <w:rPr>
        <w:rFonts w:ascii="Arial" w:hAnsi="Arial" w:hint="default"/>
      </w:rPr>
    </w:lvl>
    <w:lvl w:ilvl="7" w:tplc="8C04DD62" w:tentative="1">
      <w:start w:val="1"/>
      <w:numFmt w:val="bullet"/>
      <w:lvlText w:val="•"/>
      <w:lvlJc w:val="left"/>
      <w:pPr>
        <w:tabs>
          <w:tab w:val="num" w:pos="5760"/>
        </w:tabs>
        <w:ind w:left="5760" w:hanging="360"/>
      </w:pPr>
      <w:rPr>
        <w:rFonts w:ascii="Arial" w:hAnsi="Arial" w:hint="default"/>
      </w:rPr>
    </w:lvl>
    <w:lvl w:ilvl="8" w:tplc="A47E23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C7578A"/>
    <w:multiLevelType w:val="hybridMultilevel"/>
    <w:tmpl w:val="172E81AA"/>
    <w:lvl w:ilvl="0" w:tplc="ABDA6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DB7A54"/>
    <w:multiLevelType w:val="hybridMultilevel"/>
    <w:tmpl w:val="DDBE46BE"/>
    <w:lvl w:ilvl="0" w:tplc="F4A26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687A2D"/>
    <w:multiLevelType w:val="hybridMultilevel"/>
    <w:tmpl w:val="E970340A"/>
    <w:lvl w:ilvl="0" w:tplc="A8BA64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72048F6"/>
    <w:multiLevelType w:val="multilevel"/>
    <w:tmpl w:val="A3CC3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A02"/>
    <w:multiLevelType w:val="hybridMultilevel"/>
    <w:tmpl w:val="28DCECC6"/>
    <w:lvl w:ilvl="0" w:tplc="72C0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594BB3"/>
    <w:multiLevelType w:val="hybridMultilevel"/>
    <w:tmpl w:val="0C1285F4"/>
    <w:lvl w:ilvl="0" w:tplc="4ABEE7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FE0CCE"/>
    <w:multiLevelType w:val="hybridMultilevel"/>
    <w:tmpl w:val="C4B844BC"/>
    <w:lvl w:ilvl="0" w:tplc="E38C05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0989774">
    <w:abstractNumId w:val="2"/>
  </w:num>
  <w:num w:numId="2" w16cid:durableId="331878255">
    <w:abstractNumId w:val="14"/>
  </w:num>
  <w:num w:numId="3" w16cid:durableId="192234460">
    <w:abstractNumId w:val="0"/>
  </w:num>
  <w:num w:numId="4" w16cid:durableId="71506990">
    <w:abstractNumId w:val="5"/>
  </w:num>
  <w:num w:numId="5" w16cid:durableId="1952735546">
    <w:abstractNumId w:val="6"/>
  </w:num>
  <w:num w:numId="6" w16cid:durableId="2085252036">
    <w:abstractNumId w:val="9"/>
  </w:num>
  <w:num w:numId="7" w16cid:durableId="1672950341">
    <w:abstractNumId w:val="1"/>
  </w:num>
  <w:num w:numId="8" w16cid:durableId="1722899510">
    <w:abstractNumId w:val="12"/>
  </w:num>
  <w:num w:numId="9" w16cid:durableId="1875190022">
    <w:abstractNumId w:val="8"/>
  </w:num>
  <w:num w:numId="10" w16cid:durableId="2024626142">
    <w:abstractNumId w:val="13"/>
  </w:num>
  <w:num w:numId="11" w16cid:durableId="1223326687">
    <w:abstractNumId w:val="11"/>
  </w:num>
  <w:num w:numId="12" w16cid:durableId="1668634689">
    <w:abstractNumId w:val="4"/>
  </w:num>
  <w:num w:numId="13" w16cid:durableId="1948273307">
    <w:abstractNumId w:val="10"/>
  </w:num>
  <w:num w:numId="14" w16cid:durableId="1725910660">
    <w:abstractNumId w:val="7"/>
  </w:num>
  <w:num w:numId="15" w16cid:durableId="1275476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E2"/>
    <w:rsid w:val="00000C07"/>
    <w:rsid w:val="000017CA"/>
    <w:rsid w:val="00033DCF"/>
    <w:rsid w:val="00034F8D"/>
    <w:rsid w:val="0008083B"/>
    <w:rsid w:val="00085C8E"/>
    <w:rsid w:val="000A2F2C"/>
    <w:rsid w:val="000A3536"/>
    <w:rsid w:val="000A3597"/>
    <w:rsid w:val="000A3943"/>
    <w:rsid w:val="000B1A9E"/>
    <w:rsid w:val="000C00D8"/>
    <w:rsid w:val="000D1716"/>
    <w:rsid w:val="000D70DF"/>
    <w:rsid w:val="000E1F75"/>
    <w:rsid w:val="001147FB"/>
    <w:rsid w:val="00115E98"/>
    <w:rsid w:val="0013053D"/>
    <w:rsid w:val="001522A0"/>
    <w:rsid w:val="00160C9B"/>
    <w:rsid w:val="00160D96"/>
    <w:rsid w:val="001623E2"/>
    <w:rsid w:val="00164F3D"/>
    <w:rsid w:val="00175FE2"/>
    <w:rsid w:val="001928B2"/>
    <w:rsid w:val="001A6AC2"/>
    <w:rsid w:val="001C3A7C"/>
    <w:rsid w:val="001C78CF"/>
    <w:rsid w:val="001E2006"/>
    <w:rsid w:val="00204FBF"/>
    <w:rsid w:val="00210E91"/>
    <w:rsid w:val="00236868"/>
    <w:rsid w:val="0024122A"/>
    <w:rsid w:val="00252123"/>
    <w:rsid w:val="00252612"/>
    <w:rsid w:val="002563F7"/>
    <w:rsid w:val="00284292"/>
    <w:rsid w:val="00285EFE"/>
    <w:rsid w:val="002954DA"/>
    <w:rsid w:val="002B0F6E"/>
    <w:rsid w:val="002B5848"/>
    <w:rsid w:val="002C4332"/>
    <w:rsid w:val="002E58E8"/>
    <w:rsid w:val="002F046F"/>
    <w:rsid w:val="0031736B"/>
    <w:rsid w:val="00326597"/>
    <w:rsid w:val="0033097B"/>
    <w:rsid w:val="003371F6"/>
    <w:rsid w:val="00340755"/>
    <w:rsid w:val="00343669"/>
    <w:rsid w:val="0035486F"/>
    <w:rsid w:val="003615CC"/>
    <w:rsid w:val="00367A46"/>
    <w:rsid w:val="00381564"/>
    <w:rsid w:val="00393D2E"/>
    <w:rsid w:val="003A410A"/>
    <w:rsid w:val="003B04B9"/>
    <w:rsid w:val="003C4A16"/>
    <w:rsid w:val="003C66FE"/>
    <w:rsid w:val="003C71DA"/>
    <w:rsid w:val="003F2891"/>
    <w:rsid w:val="00400688"/>
    <w:rsid w:val="00405FEC"/>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56589"/>
    <w:rsid w:val="005611CB"/>
    <w:rsid w:val="0057422A"/>
    <w:rsid w:val="005831E7"/>
    <w:rsid w:val="00590AF2"/>
    <w:rsid w:val="005A14E6"/>
    <w:rsid w:val="005A1B60"/>
    <w:rsid w:val="005A29A1"/>
    <w:rsid w:val="005C665F"/>
    <w:rsid w:val="005E08E1"/>
    <w:rsid w:val="005E4C6C"/>
    <w:rsid w:val="005F5722"/>
    <w:rsid w:val="00605657"/>
    <w:rsid w:val="0063428D"/>
    <w:rsid w:val="00635D82"/>
    <w:rsid w:val="00687D26"/>
    <w:rsid w:val="00693577"/>
    <w:rsid w:val="006A123D"/>
    <w:rsid w:val="006C0B0D"/>
    <w:rsid w:val="006E3480"/>
    <w:rsid w:val="006E5442"/>
    <w:rsid w:val="006F114D"/>
    <w:rsid w:val="006F2F68"/>
    <w:rsid w:val="007024E3"/>
    <w:rsid w:val="00713F15"/>
    <w:rsid w:val="007428B2"/>
    <w:rsid w:val="00756F51"/>
    <w:rsid w:val="0076019A"/>
    <w:rsid w:val="00764163"/>
    <w:rsid w:val="00786612"/>
    <w:rsid w:val="007A39AD"/>
    <w:rsid w:val="007B0B22"/>
    <w:rsid w:val="00814AD4"/>
    <w:rsid w:val="00815787"/>
    <w:rsid w:val="00827636"/>
    <w:rsid w:val="008620F0"/>
    <w:rsid w:val="00893F87"/>
    <w:rsid w:val="008B7FB3"/>
    <w:rsid w:val="008F591F"/>
    <w:rsid w:val="00914F3A"/>
    <w:rsid w:val="00924720"/>
    <w:rsid w:val="0095480F"/>
    <w:rsid w:val="009C007E"/>
    <w:rsid w:val="00A1383B"/>
    <w:rsid w:val="00A6726E"/>
    <w:rsid w:val="00A928C4"/>
    <w:rsid w:val="00A937AF"/>
    <w:rsid w:val="00A9433E"/>
    <w:rsid w:val="00AA0999"/>
    <w:rsid w:val="00AB2D56"/>
    <w:rsid w:val="00AC4EFE"/>
    <w:rsid w:val="00AF7911"/>
    <w:rsid w:val="00B52E43"/>
    <w:rsid w:val="00B65ED5"/>
    <w:rsid w:val="00B8365D"/>
    <w:rsid w:val="00BD602F"/>
    <w:rsid w:val="00BF5270"/>
    <w:rsid w:val="00C1419F"/>
    <w:rsid w:val="00C26889"/>
    <w:rsid w:val="00C66FCF"/>
    <w:rsid w:val="00C930B9"/>
    <w:rsid w:val="00CA5010"/>
    <w:rsid w:val="00CA7764"/>
    <w:rsid w:val="00CC3F5E"/>
    <w:rsid w:val="00CE0C2B"/>
    <w:rsid w:val="00CE31E0"/>
    <w:rsid w:val="00D10F41"/>
    <w:rsid w:val="00D26E7B"/>
    <w:rsid w:val="00D400CB"/>
    <w:rsid w:val="00D54BA8"/>
    <w:rsid w:val="00D920E3"/>
    <w:rsid w:val="00D961E8"/>
    <w:rsid w:val="00DC1310"/>
    <w:rsid w:val="00DC32FC"/>
    <w:rsid w:val="00DC6FAC"/>
    <w:rsid w:val="00DD2696"/>
    <w:rsid w:val="00DE7E15"/>
    <w:rsid w:val="00E07980"/>
    <w:rsid w:val="00E310A4"/>
    <w:rsid w:val="00E5249B"/>
    <w:rsid w:val="00E762A9"/>
    <w:rsid w:val="00EB1733"/>
    <w:rsid w:val="00ED1C13"/>
    <w:rsid w:val="00EF2C86"/>
    <w:rsid w:val="00F356A1"/>
    <w:rsid w:val="00F639CA"/>
    <w:rsid w:val="00F916C7"/>
    <w:rsid w:val="00FD1F28"/>
    <w:rsid w:val="00FD485B"/>
    <w:rsid w:val="00FD69E5"/>
    <w:rsid w:val="00FD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3C2BD"/>
  <w15:docId w15:val="{E2A7A7A7-E631-418B-AEB1-C4F2A5EA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D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5FE2"/>
    <w:rPr>
      <w:sz w:val="18"/>
      <w:szCs w:val="18"/>
    </w:rPr>
  </w:style>
  <w:style w:type="character" w:customStyle="1" w:styleId="a4">
    <w:name w:val="批注框文本 字符"/>
    <w:basedOn w:val="a0"/>
    <w:link w:val="a3"/>
    <w:uiPriority w:val="99"/>
    <w:semiHidden/>
    <w:rsid w:val="00175FE2"/>
    <w:rPr>
      <w:sz w:val="18"/>
      <w:szCs w:val="18"/>
    </w:rPr>
  </w:style>
  <w:style w:type="character" w:styleId="a5">
    <w:name w:val="Hyperlink"/>
    <w:basedOn w:val="a0"/>
    <w:uiPriority w:val="99"/>
    <w:unhideWhenUsed/>
    <w:rsid w:val="00115E98"/>
    <w:rPr>
      <w:color w:val="0000FF" w:themeColor="hyperlink"/>
      <w:u w:val="single"/>
    </w:rPr>
  </w:style>
  <w:style w:type="paragraph" w:styleId="a6">
    <w:name w:val="header"/>
    <w:basedOn w:val="a"/>
    <w:link w:val="a7"/>
    <w:uiPriority w:val="99"/>
    <w:unhideWhenUsed/>
    <w:rsid w:val="005611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11CB"/>
    <w:rPr>
      <w:sz w:val="18"/>
      <w:szCs w:val="18"/>
    </w:rPr>
  </w:style>
  <w:style w:type="paragraph" w:styleId="a8">
    <w:name w:val="footer"/>
    <w:basedOn w:val="a"/>
    <w:link w:val="a9"/>
    <w:uiPriority w:val="99"/>
    <w:unhideWhenUsed/>
    <w:rsid w:val="005611CB"/>
    <w:pPr>
      <w:tabs>
        <w:tab w:val="center" w:pos="4153"/>
        <w:tab w:val="right" w:pos="8306"/>
      </w:tabs>
      <w:snapToGrid w:val="0"/>
      <w:jc w:val="left"/>
    </w:pPr>
    <w:rPr>
      <w:sz w:val="18"/>
      <w:szCs w:val="18"/>
    </w:rPr>
  </w:style>
  <w:style w:type="character" w:customStyle="1" w:styleId="a9">
    <w:name w:val="页脚 字符"/>
    <w:basedOn w:val="a0"/>
    <w:link w:val="a8"/>
    <w:uiPriority w:val="99"/>
    <w:rsid w:val="005611CB"/>
    <w:rPr>
      <w:sz w:val="18"/>
      <w:szCs w:val="18"/>
    </w:rPr>
  </w:style>
  <w:style w:type="paragraph" w:styleId="aa">
    <w:name w:val="List Paragraph"/>
    <w:basedOn w:val="a"/>
    <w:uiPriority w:val="34"/>
    <w:qFormat/>
    <w:rsid w:val="00C26889"/>
    <w:pPr>
      <w:ind w:firstLineChars="200" w:firstLine="420"/>
    </w:pPr>
  </w:style>
  <w:style w:type="character" w:styleId="ab">
    <w:name w:val="Placeholder Text"/>
    <w:basedOn w:val="a0"/>
    <w:uiPriority w:val="99"/>
    <w:semiHidden/>
    <w:rsid w:val="000D70DF"/>
    <w:rPr>
      <w:color w:val="808080"/>
    </w:rPr>
  </w:style>
  <w:style w:type="character" w:customStyle="1" w:styleId="1">
    <w:name w:val="未处理的提及1"/>
    <w:basedOn w:val="a0"/>
    <w:uiPriority w:val="99"/>
    <w:semiHidden/>
    <w:unhideWhenUsed/>
    <w:rsid w:val="00455DDF"/>
    <w:rPr>
      <w:color w:val="605E5C"/>
      <w:shd w:val="clear" w:color="auto" w:fill="E1DFDD"/>
    </w:rPr>
  </w:style>
  <w:style w:type="paragraph" w:styleId="HTML">
    <w:name w:val="HTML Preformatted"/>
    <w:basedOn w:val="a"/>
    <w:link w:val="HTML0"/>
    <w:uiPriority w:val="99"/>
    <w:semiHidden/>
    <w:unhideWhenUsed/>
    <w:rsid w:val="0013053D"/>
    <w:rPr>
      <w:rFonts w:ascii="Courier New" w:hAnsi="Courier New" w:cs="Courier New"/>
      <w:sz w:val="20"/>
      <w:szCs w:val="20"/>
    </w:rPr>
  </w:style>
  <w:style w:type="character" w:customStyle="1" w:styleId="HTML0">
    <w:name w:val="HTML 预设格式 字符"/>
    <w:basedOn w:val="a0"/>
    <w:link w:val="HTML"/>
    <w:uiPriority w:val="99"/>
    <w:semiHidden/>
    <w:rsid w:val="0013053D"/>
    <w:rPr>
      <w:rFonts w:ascii="Courier New" w:hAnsi="Courier New" w:cs="Courier New"/>
      <w:sz w:val="20"/>
      <w:szCs w:val="20"/>
    </w:rPr>
  </w:style>
  <w:style w:type="paragraph" w:customStyle="1" w:styleId="10">
    <w:name w:val="列表段落1"/>
    <w:basedOn w:val="a"/>
    <w:uiPriority w:val="34"/>
    <w:qFormat/>
    <w:rsid w:val="003F2891"/>
    <w:pPr>
      <w:ind w:firstLineChars="200" w:firstLine="420"/>
    </w:pPr>
    <w:rPr>
      <w:szCs w:val="22"/>
    </w:rPr>
  </w:style>
  <w:style w:type="paragraph" w:styleId="ac">
    <w:name w:val="Normal (Web)"/>
    <w:basedOn w:val="a"/>
    <w:uiPriority w:val="99"/>
    <w:unhideWhenUsed/>
    <w:rsid w:val="003371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1641">
      <w:bodyDiv w:val="1"/>
      <w:marLeft w:val="0"/>
      <w:marRight w:val="0"/>
      <w:marTop w:val="0"/>
      <w:marBottom w:val="0"/>
      <w:divBdr>
        <w:top w:val="none" w:sz="0" w:space="0" w:color="auto"/>
        <w:left w:val="none" w:sz="0" w:space="0" w:color="auto"/>
        <w:bottom w:val="none" w:sz="0" w:space="0" w:color="auto"/>
        <w:right w:val="none" w:sz="0" w:space="0" w:color="auto"/>
      </w:divBdr>
    </w:div>
    <w:div w:id="114562293">
      <w:bodyDiv w:val="1"/>
      <w:marLeft w:val="0"/>
      <w:marRight w:val="0"/>
      <w:marTop w:val="0"/>
      <w:marBottom w:val="0"/>
      <w:divBdr>
        <w:top w:val="none" w:sz="0" w:space="0" w:color="auto"/>
        <w:left w:val="none" w:sz="0" w:space="0" w:color="auto"/>
        <w:bottom w:val="none" w:sz="0" w:space="0" w:color="auto"/>
        <w:right w:val="none" w:sz="0" w:space="0" w:color="auto"/>
      </w:divBdr>
    </w:div>
    <w:div w:id="143280573">
      <w:bodyDiv w:val="1"/>
      <w:marLeft w:val="0"/>
      <w:marRight w:val="0"/>
      <w:marTop w:val="0"/>
      <w:marBottom w:val="0"/>
      <w:divBdr>
        <w:top w:val="none" w:sz="0" w:space="0" w:color="auto"/>
        <w:left w:val="none" w:sz="0" w:space="0" w:color="auto"/>
        <w:bottom w:val="none" w:sz="0" w:space="0" w:color="auto"/>
        <w:right w:val="none" w:sz="0" w:space="0" w:color="auto"/>
      </w:divBdr>
    </w:div>
    <w:div w:id="349962672">
      <w:bodyDiv w:val="1"/>
      <w:marLeft w:val="0"/>
      <w:marRight w:val="0"/>
      <w:marTop w:val="0"/>
      <w:marBottom w:val="0"/>
      <w:divBdr>
        <w:top w:val="none" w:sz="0" w:space="0" w:color="auto"/>
        <w:left w:val="none" w:sz="0" w:space="0" w:color="auto"/>
        <w:bottom w:val="none" w:sz="0" w:space="0" w:color="auto"/>
        <w:right w:val="none" w:sz="0" w:space="0" w:color="auto"/>
      </w:divBdr>
    </w:div>
    <w:div w:id="789133488">
      <w:bodyDiv w:val="1"/>
      <w:marLeft w:val="0"/>
      <w:marRight w:val="0"/>
      <w:marTop w:val="0"/>
      <w:marBottom w:val="0"/>
      <w:divBdr>
        <w:top w:val="none" w:sz="0" w:space="0" w:color="auto"/>
        <w:left w:val="none" w:sz="0" w:space="0" w:color="auto"/>
        <w:bottom w:val="none" w:sz="0" w:space="0" w:color="auto"/>
        <w:right w:val="none" w:sz="0" w:space="0" w:color="auto"/>
      </w:divBdr>
    </w:div>
    <w:div w:id="1082218592">
      <w:bodyDiv w:val="1"/>
      <w:marLeft w:val="0"/>
      <w:marRight w:val="0"/>
      <w:marTop w:val="0"/>
      <w:marBottom w:val="0"/>
      <w:divBdr>
        <w:top w:val="none" w:sz="0" w:space="0" w:color="auto"/>
        <w:left w:val="none" w:sz="0" w:space="0" w:color="auto"/>
        <w:bottom w:val="none" w:sz="0" w:space="0" w:color="auto"/>
        <w:right w:val="none" w:sz="0" w:space="0" w:color="auto"/>
      </w:divBdr>
      <w:divsChild>
        <w:div w:id="1983122720">
          <w:marLeft w:val="360"/>
          <w:marRight w:val="0"/>
          <w:marTop w:val="200"/>
          <w:marBottom w:val="0"/>
          <w:divBdr>
            <w:top w:val="none" w:sz="0" w:space="0" w:color="auto"/>
            <w:left w:val="none" w:sz="0" w:space="0" w:color="auto"/>
            <w:bottom w:val="none" w:sz="0" w:space="0" w:color="auto"/>
            <w:right w:val="none" w:sz="0" w:space="0" w:color="auto"/>
          </w:divBdr>
        </w:div>
        <w:div w:id="1586259000">
          <w:marLeft w:val="360"/>
          <w:marRight w:val="0"/>
          <w:marTop w:val="200"/>
          <w:marBottom w:val="0"/>
          <w:divBdr>
            <w:top w:val="none" w:sz="0" w:space="0" w:color="auto"/>
            <w:left w:val="none" w:sz="0" w:space="0" w:color="auto"/>
            <w:bottom w:val="none" w:sz="0" w:space="0" w:color="auto"/>
            <w:right w:val="none" w:sz="0" w:space="0" w:color="auto"/>
          </w:divBdr>
        </w:div>
        <w:div w:id="1957176661">
          <w:marLeft w:val="360"/>
          <w:marRight w:val="0"/>
          <w:marTop w:val="200"/>
          <w:marBottom w:val="0"/>
          <w:divBdr>
            <w:top w:val="none" w:sz="0" w:space="0" w:color="auto"/>
            <w:left w:val="none" w:sz="0" w:space="0" w:color="auto"/>
            <w:bottom w:val="none" w:sz="0" w:space="0" w:color="auto"/>
            <w:right w:val="none" w:sz="0" w:space="0" w:color="auto"/>
          </w:divBdr>
        </w:div>
      </w:divsChild>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522161720">
      <w:bodyDiv w:val="1"/>
      <w:marLeft w:val="0"/>
      <w:marRight w:val="0"/>
      <w:marTop w:val="0"/>
      <w:marBottom w:val="0"/>
      <w:divBdr>
        <w:top w:val="none" w:sz="0" w:space="0" w:color="auto"/>
        <w:left w:val="none" w:sz="0" w:space="0" w:color="auto"/>
        <w:bottom w:val="none" w:sz="0" w:space="0" w:color="auto"/>
        <w:right w:val="none" w:sz="0" w:space="0" w:color="auto"/>
      </w:divBdr>
    </w:div>
    <w:div w:id="1584754972">
      <w:bodyDiv w:val="1"/>
      <w:marLeft w:val="0"/>
      <w:marRight w:val="0"/>
      <w:marTop w:val="0"/>
      <w:marBottom w:val="0"/>
      <w:divBdr>
        <w:top w:val="none" w:sz="0" w:space="0" w:color="auto"/>
        <w:left w:val="none" w:sz="0" w:space="0" w:color="auto"/>
        <w:bottom w:val="none" w:sz="0" w:space="0" w:color="auto"/>
        <w:right w:val="none" w:sz="0" w:space="0" w:color="auto"/>
      </w:divBdr>
    </w:div>
    <w:div w:id="1590384803">
      <w:bodyDiv w:val="1"/>
      <w:marLeft w:val="0"/>
      <w:marRight w:val="0"/>
      <w:marTop w:val="0"/>
      <w:marBottom w:val="0"/>
      <w:divBdr>
        <w:top w:val="none" w:sz="0" w:space="0" w:color="auto"/>
        <w:left w:val="none" w:sz="0" w:space="0" w:color="auto"/>
        <w:bottom w:val="none" w:sz="0" w:space="0" w:color="auto"/>
        <w:right w:val="none" w:sz="0" w:space="0" w:color="auto"/>
      </w:divBdr>
      <w:divsChild>
        <w:div w:id="1257053199">
          <w:marLeft w:val="360"/>
          <w:marRight w:val="0"/>
          <w:marTop w:val="200"/>
          <w:marBottom w:val="0"/>
          <w:divBdr>
            <w:top w:val="none" w:sz="0" w:space="0" w:color="auto"/>
            <w:left w:val="none" w:sz="0" w:space="0" w:color="auto"/>
            <w:bottom w:val="none" w:sz="0" w:space="0" w:color="auto"/>
            <w:right w:val="none" w:sz="0" w:space="0" w:color="auto"/>
          </w:divBdr>
        </w:div>
        <w:div w:id="401293342">
          <w:marLeft w:val="360"/>
          <w:marRight w:val="0"/>
          <w:marTop w:val="200"/>
          <w:marBottom w:val="0"/>
          <w:divBdr>
            <w:top w:val="none" w:sz="0" w:space="0" w:color="auto"/>
            <w:left w:val="none" w:sz="0" w:space="0" w:color="auto"/>
            <w:bottom w:val="none" w:sz="0" w:space="0" w:color="auto"/>
            <w:right w:val="none" w:sz="0" w:space="0" w:color="auto"/>
          </w:divBdr>
        </w:div>
        <w:div w:id="1571699051">
          <w:marLeft w:val="360"/>
          <w:marRight w:val="0"/>
          <w:marTop w:val="200"/>
          <w:marBottom w:val="0"/>
          <w:divBdr>
            <w:top w:val="none" w:sz="0" w:space="0" w:color="auto"/>
            <w:left w:val="none" w:sz="0" w:space="0" w:color="auto"/>
            <w:bottom w:val="none" w:sz="0" w:space="0" w:color="auto"/>
            <w:right w:val="none" w:sz="0" w:space="0" w:color="auto"/>
          </w:divBdr>
        </w:div>
        <w:div w:id="2116367722">
          <w:marLeft w:val="360"/>
          <w:marRight w:val="0"/>
          <w:marTop w:val="200"/>
          <w:marBottom w:val="0"/>
          <w:divBdr>
            <w:top w:val="none" w:sz="0" w:space="0" w:color="auto"/>
            <w:left w:val="none" w:sz="0" w:space="0" w:color="auto"/>
            <w:bottom w:val="none" w:sz="0" w:space="0" w:color="auto"/>
            <w:right w:val="none" w:sz="0" w:space="0" w:color="auto"/>
          </w:divBdr>
        </w:div>
        <w:div w:id="712657408">
          <w:marLeft w:val="360"/>
          <w:marRight w:val="0"/>
          <w:marTop w:val="200"/>
          <w:marBottom w:val="0"/>
          <w:divBdr>
            <w:top w:val="none" w:sz="0" w:space="0" w:color="auto"/>
            <w:left w:val="none" w:sz="0" w:space="0" w:color="auto"/>
            <w:bottom w:val="none" w:sz="0" w:space="0" w:color="auto"/>
            <w:right w:val="none" w:sz="0" w:space="0" w:color="auto"/>
          </w:divBdr>
        </w:div>
        <w:div w:id="257370007">
          <w:marLeft w:val="360"/>
          <w:marRight w:val="0"/>
          <w:marTop w:val="200"/>
          <w:marBottom w:val="0"/>
          <w:divBdr>
            <w:top w:val="none" w:sz="0" w:space="0" w:color="auto"/>
            <w:left w:val="none" w:sz="0" w:space="0" w:color="auto"/>
            <w:bottom w:val="none" w:sz="0" w:space="0" w:color="auto"/>
            <w:right w:val="none" w:sz="0" w:space="0" w:color="auto"/>
          </w:divBdr>
        </w:div>
      </w:divsChild>
    </w:div>
    <w:div w:id="1974283440">
      <w:bodyDiv w:val="1"/>
      <w:marLeft w:val="0"/>
      <w:marRight w:val="0"/>
      <w:marTop w:val="0"/>
      <w:marBottom w:val="0"/>
      <w:divBdr>
        <w:top w:val="none" w:sz="0" w:space="0" w:color="auto"/>
        <w:left w:val="none" w:sz="0" w:space="0" w:color="auto"/>
        <w:bottom w:val="none" w:sz="0" w:space="0" w:color="auto"/>
        <w:right w:val="none" w:sz="0" w:space="0" w:color="auto"/>
      </w:divBdr>
    </w:div>
    <w:div w:id="20096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4AD0-E49C-4F71-B874-7192E09B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720</Words>
  <Characters>4109</Characters>
  <Application>Microsoft Office Word</Application>
  <DocSecurity>0</DocSecurity>
  <Lines>34</Lines>
  <Paragraphs>9</Paragraphs>
  <ScaleCrop>false</ScaleCrop>
  <Company>Microsoft</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lin cuicui</cp:lastModifiedBy>
  <cp:revision>71</cp:revision>
  <dcterms:created xsi:type="dcterms:W3CDTF">2021-09-29T05:49:00Z</dcterms:created>
  <dcterms:modified xsi:type="dcterms:W3CDTF">2025-07-10T07:50:00Z</dcterms:modified>
</cp:coreProperties>
</file>