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4620" w14:textId="0C356828" w:rsidR="0021511B" w:rsidRPr="00690CA0" w:rsidRDefault="0021511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r>
        <w:rPr>
          <w:rFonts w:ascii="Calibri" w:eastAsia="Calibri" w:hAnsi="Calibri" w:cs="Calibri"/>
          <w:sz w:val="32"/>
          <w:szCs w:val="32"/>
        </w:rPr>
        <w:fldChar w:fldCharType="begin"/>
      </w:r>
      <w:r>
        <w:rPr>
          <w:rFonts w:ascii="Calibri" w:eastAsia="Calibri" w:hAnsi="Calibri" w:cs="Calibri"/>
          <w:sz w:val="32"/>
          <w:szCs w:val="32"/>
        </w:rPr>
        <w:instrText xml:space="preserve"> TOC \o "1-9" \h \z \u </w:instrText>
      </w:r>
      <w:r>
        <w:rPr>
          <w:rFonts w:ascii="Calibri" w:eastAsia="Calibri" w:hAnsi="Calibri" w:cs="Calibri"/>
          <w:sz w:val="32"/>
          <w:szCs w:val="32"/>
        </w:rPr>
        <w:fldChar w:fldCharType="separate"/>
      </w:r>
      <w:hyperlink w:anchor="_Toc229259626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Introduction to AXI-Lite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_Toc229259626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2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7AF1F4BD" w14:textId="53732AF7" w:rsidR="0021511B" w:rsidRPr="00690CA0" w:rsidRDefault="0021511B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27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1. Title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_Toc229259627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2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2F4702ED" w14:textId="47395628" w:rsidR="0021511B" w:rsidRPr="00690CA0" w:rsidRDefault="0021511B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28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2. Objective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_Toc229259628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2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52481922" w14:textId="263E5AEE" w:rsidR="0021511B" w:rsidRPr="00690CA0" w:rsidRDefault="0021511B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29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3. Theory (Multi-Level)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_Toc229259629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2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32F921CB" w14:textId="60502C57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30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3.1 Beginner — Simple Intuition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_Toc229259630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2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1A922691" w14:textId="6F35A39E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31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3.2 Intermediate — Engineering View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_Toc229259631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3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73DE3687" w14:textId="6E65530A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32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3.3 Advanced — Signal/Architecture Level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_Toc229259632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4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2EDEDF8A" w14:textId="7AADE4B3" w:rsidR="0021511B" w:rsidRPr="00690CA0" w:rsidRDefault="0021511B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33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4. Architecture / Concept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_Toc229259633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4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37328CC5" w14:textId="300F0787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34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Standalone AXI-Lite Educational Model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_Toc229259634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4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294F4107" w14:textId="68739D31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35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 xml:space="preserve">AXI-Lite Slave State Machines (from </w:t>
        </w:r>
        <w:r w:rsidRPr="00690CA0">
          <w:rPr>
            <w:rStyle w:val="Hyperlink"/>
            <w:rFonts w:asciiTheme="minorHAnsi" w:eastAsia="Consolas" w:hAnsiTheme="minorHAnsi" w:cs="Consolas"/>
            <w:b/>
            <w:bCs/>
            <w:noProof/>
          </w:rPr>
          <w:t>tb_axi_lite_standalone.v</w:t>
        </w:r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)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_Toc229259635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5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607E6CC1" w14:textId="72B82881" w:rsidR="0021511B" w:rsidRPr="00690CA0" w:rsidRDefault="0021511B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36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5. Implementation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_Toc229259636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5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6D1EFF54" w14:textId="211037FF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37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Files in This Module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_Toc229259637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5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593623D6" w14:textId="04A4E410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38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Standalone Testbench Key Tasks (</w:t>
        </w:r>
        <w:r w:rsidRPr="00690CA0">
          <w:rPr>
            <w:rStyle w:val="Hyperlink"/>
            <w:rFonts w:asciiTheme="minorHAnsi" w:eastAsia="Consolas" w:hAnsiTheme="minorHAnsi" w:cs="Consolas"/>
            <w:b/>
            <w:bCs/>
            <w:noProof/>
          </w:rPr>
          <w:t>tb_axi_lite_standalone.v</w:t>
        </w:r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)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_Toc229259638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6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0D09BF5B" w14:textId="29B37177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39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Slave Register Map (</w:t>
        </w:r>
        <w:r w:rsidRPr="00690CA0">
          <w:rPr>
            <w:rStyle w:val="Hyperlink"/>
            <w:rFonts w:asciiTheme="minorHAnsi" w:eastAsia="Consolas" w:hAnsiTheme="minorHAnsi" w:cs="Consolas"/>
            <w:b/>
            <w:bCs/>
            <w:noProof/>
          </w:rPr>
          <w:t>axi_lite_slave</w:t>
        </w:r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 xml:space="preserve"> in standalone TB)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_Toc229259639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6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49FECE24" w14:textId="05E8251C" w:rsidR="0021511B" w:rsidRPr="00690CA0" w:rsidRDefault="0021511B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40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6. Lab / Hands-on Section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_Toc229259640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6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4F370AE0" w14:textId="136CD506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41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Step 1: Run the Standalone AXI-Lite Testbench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_Toc229259641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6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0DA91E60" w14:textId="798664EE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42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Expected Terminal Output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_Toc229259642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7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2BFF0B0A" w14:textId="74A1E355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43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Step 2: View Waveforms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_Toc229259643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7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72574104" w14:textId="36052B2C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44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Step 3: Run Full AXI-UART Testbench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_Toc229259644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8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1866341C" w14:textId="23C1EC70" w:rsidR="0021511B" w:rsidRPr="00690CA0" w:rsidRDefault="0021511B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45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7. Waveform / Verification Insight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_Toc229259645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8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23E9E12D" w14:textId="2986DFB9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46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Write Transaction in GTKWave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_Toc229259646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8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5E704E5E" w14:textId="098885AE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47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Read Transaction in GTKWave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_Toc229259647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8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157B4FE2" w14:textId="3895A88B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48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Timing Measurement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_Toc229259648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8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36B43B83" w14:textId="39CC863E" w:rsidR="0021511B" w:rsidRPr="00690CA0" w:rsidRDefault="0021511B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49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8. Common Issues &amp; Debug Tips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_Toc229259649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8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3B5BE316" w14:textId="12E7AF27" w:rsidR="0021511B" w:rsidRPr="00690CA0" w:rsidRDefault="0021511B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50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AXI Protocol Violation Checklist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_Toc229259650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9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4F239C4E" w14:textId="2A4E4732" w:rsidR="0021511B" w:rsidRPr="00690CA0" w:rsidRDefault="0021511B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/>
          <w14:ligatures w14:val="standardContextual"/>
        </w:rPr>
      </w:pPr>
      <w:hyperlink w:anchor="_Toc229259651" w:history="1">
        <w:r w:rsidRPr="00690CA0">
          <w:rPr>
            <w:rStyle w:val="Hyperlink"/>
            <w:rFonts w:asciiTheme="minorHAnsi" w:eastAsia="Calibri" w:hAnsiTheme="minorHAnsi" w:cs="Calibri"/>
            <w:b/>
            <w:bCs/>
            <w:noProof/>
          </w:rPr>
          <w:t>9. Summary</w:t>
        </w:r>
        <w:r w:rsidRPr="00690CA0">
          <w:rPr>
            <w:rFonts w:asciiTheme="minorHAnsi" w:hAnsiTheme="minorHAnsi"/>
            <w:noProof/>
            <w:webHidden/>
          </w:rPr>
          <w:tab/>
        </w:r>
        <w:r w:rsidRPr="00690CA0">
          <w:rPr>
            <w:rFonts w:asciiTheme="minorHAnsi" w:hAnsiTheme="minorHAnsi"/>
            <w:noProof/>
            <w:webHidden/>
          </w:rPr>
          <w:fldChar w:fldCharType="begin"/>
        </w:r>
        <w:r w:rsidRPr="00690CA0">
          <w:rPr>
            <w:rFonts w:asciiTheme="minorHAnsi" w:hAnsiTheme="minorHAnsi"/>
            <w:noProof/>
            <w:webHidden/>
          </w:rPr>
          <w:instrText xml:space="preserve"> PAGEREF _Toc229259651 \h </w:instrText>
        </w:r>
        <w:r w:rsidRPr="00690CA0">
          <w:rPr>
            <w:rFonts w:asciiTheme="minorHAnsi" w:hAnsiTheme="minorHAnsi"/>
            <w:noProof/>
            <w:webHidden/>
          </w:rPr>
        </w:r>
        <w:r w:rsidRPr="00690CA0">
          <w:rPr>
            <w:rFonts w:asciiTheme="minorHAnsi" w:hAnsiTheme="minorHAnsi"/>
            <w:noProof/>
            <w:webHidden/>
          </w:rPr>
          <w:fldChar w:fldCharType="separate"/>
        </w:r>
        <w:r w:rsidRPr="00690CA0">
          <w:rPr>
            <w:rFonts w:asciiTheme="minorHAnsi" w:hAnsiTheme="minorHAnsi"/>
            <w:noProof/>
            <w:webHidden/>
          </w:rPr>
          <w:t>9</w:t>
        </w:r>
        <w:r w:rsidRPr="00690CA0">
          <w:rPr>
            <w:rFonts w:asciiTheme="minorHAnsi" w:hAnsiTheme="minorHAnsi"/>
            <w:noProof/>
            <w:webHidden/>
          </w:rPr>
          <w:fldChar w:fldCharType="end"/>
        </w:r>
      </w:hyperlink>
    </w:p>
    <w:p w14:paraId="2E166770" w14:textId="77777777" w:rsidR="00690CA0" w:rsidRDefault="0021511B" w:rsidP="00690CA0">
      <w:pPr>
        <w:keepNext/>
        <w:keepLines/>
        <w:spacing w:before="240"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fldChar w:fldCharType="end"/>
      </w:r>
      <w:bookmarkStart w:id="0" w:name="kix.a6gh3cnoog2d" w:colFirst="0" w:colLast="0"/>
      <w:bookmarkStart w:id="1" w:name="_Toc229259626"/>
      <w:bookmarkEnd w:id="0"/>
    </w:p>
    <w:p w14:paraId="77EEFF6A" w14:textId="32F64DE0" w:rsidR="009F7CD2" w:rsidRPr="00690CA0" w:rsidRDefault="00512727" w:rsidP="00690CA0">
      <w:pPr>
        <w:keepNext/>
        <w:keepLines/>
        <w:spacing w:before="240"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Introduction to AXI-Lite</w:t>
      </w:r>
      <w:bookmarkEnd w:id="1"/>
    </w:p>
    <w:p w14:paraId="26C98018" w14:textId="3E2ED325" w:rsidR="009F7CD2" w:rsidRDefault="00512727">
      <w:pPr>
        <w:spacing w:before="100" w:after="100" w:line="240" w:lineRule="auto"/>
        <w:ind w:left="480" w:right="48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Course:</w:t>
      </w:r>
      <w:r>
        <w:rPr>
          <w:rFonts w:ascii="Cambria" w:eastAsia="Cambria" w:hAnsi="Cambria" w:cs="Cambria"/>
          <w:sz w:val="24"/>
          <w:szCs w:val="24"/>
        </w:rPr>
        <w:t xml:space="preserve"> PicoRV32 SoC with AXI-Lite &amp; UART Integration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b/>
          <w:bCs/>
          <w:sz w:val="24"/>
          <w:szCs w:val="24"/>
        </w:rPr>
        <w:t>Lab Commands: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onsolas" w:eastAsia="Consolas" w:hAnsi="Consolas" w:cs="Consolas"/>
        </w:rPr>
        <w:t>make axi_sa</w:t>
      </w:r>
      <w:r>
        <w:rPr>
          <w:rFonts w:ascii="Cambria" w:eastAsia="Cambria" w:hAnsi="Cambria" w:cs="Cambria"/>
          <w:sz w:val="24"/>
          <w:szCs w:val="24"/>
        </w:rPr>
        <w:t xml:space="preserve"> → </w:t>
      </w:r>
      <w:r>
        <w:rPr>
          <w:rFonts w:ascii="Consolas" w:eastAsia="Consolas" w:hAnsi="Consolas" w:cs="Consolas"/>
        </w:rPr>
        <w:t>make wave</w:t>
      </w:r>
      <w:r>
        <w:rPr>
          <w:rFonts w:ascii="Cambria" w:eastAsia="Cambria" w:hAnsi="Cambria" w:cs="Cambria"/>
          <w:sz w:val="24"/>
          <w:szCs w:val="24"/>
        </w:rPr>
        <w:br/>
      </w:r>
    </w:p>
    <w:p w14:paraId="1B43D27E" w14:textId="17F21C27" w:rsidR="009F7CD2" w:rsidRDefault="009F7CD2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</w:p>
    <w:p w14:paraId="13EEE0FA" w14:textId="77777777" w:rsidR="009F7CD2" w:rsidRDefault="00512727">
      <w:pPr>
        <w:pStyle w:val="Heading2"/>
        <w:spacing w:before="200"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2" w:name="kix.o0k77wne3uqx" w:colFirst="0" w:colLast="0"/>
      <w:bookmarkStart w:id="3" w:name="_Toc229259627"/>
      <w:bookmarkEnd w:id="2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1. Title</w:t>
      </w:r>
      <w:bookmarkEnd w:id="3"/>
    </w:p>
    <w:p w14:paraId="1047999D" w14:textId="7957EA15" w:rsidR="009F7CD2" w:rsidRDefault="00512727" w:rsidP="00E527DE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Introduction to AXI-Lite — Valid/Ready Handshake and Channel Architecture</w:t>
      </w:r>
    </w:p>
    <w:p w14:paraId="25DCCC84" w14:textId="77777777" w:rsidR="009F7CD2" w:rsidRDefault="00512727">
      <w:pPr>
        <w:pStyle w:val="Heading2"/>
        <w:spacing w:before="200"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4" w:name="kix.j5d25gxfso67" w:colFirst="0" w:colLast="0"/>
      <w:bookmarkStart w:id="5" w:name="_Toc229259628"/>
      <w:bookmarkEnd w:id="4"/>
      <w:r>
        <w:rPr>
          <w:rFonts w:ascii="Calibri" w:eastAsia="Calibri" w:hAnsi="Calibri" w:cs="Calibri"/>
          <w:b/>
          <w:bCs/>
          <w:sz w:val="28"/>
          <w:szCs w:val="28"/>
        </w:rPr>
        <w:t>2. Objective</w:t>
      </w:r>
      <w:bookmarkEnd w:id="5"/>
    </w:p>
    <w:p w14:paraId="229EAB70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By the end of this module, learners will be able to:</w:t>
      </w:r>
    </w:p>
    <w:p w14:paraId="3C23A61A" w14:textId="77777777" w:rsidR="009F7CD2" w:rsidRDefault="00512727">
      <w:pPr>
        <w:numPr>
          <w:ilvl w:val="0"/>
          <w:numId w:val="2"/>
        </w:numPr>
        <w:spacing w:before="36" w:after="36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Describe the five AXI-Lite channel types and their direction</w:t>
      </w:r>
    </w:p>
    <w:p w14:paraId="3EA8190C" w14:textId="77777777" w:rsidR="009F7CD2" w:rsidRDefault="00512727">
      <w:pPr>
        <w:numPr>
          <w:ilvl w:val="0"/>
          <w:numId w:val="2"/>
        </w:numPr>
        <w:spacing w:before="36" w:after="36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Explain the valid/ready handshake mechanism and its rules</w:t>
      </w:r>
    </w:p>
    <w:p w14:paraId="51D5C6E3" w14:textId="77777777" w:rsidR="009F7CD2" w:rsidRDefault="00512727">
      <w:pPr>
        <w:numPr>
          <w:ilvl w:val="0"/>
          <w:numId w:val="2"/>
        </w:numPr>
        <w:spacing w:before="36" w:after="36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Trace a complete write transaction (AW → W → B) through waveforms</w:t>
      </w:r>
    </w:p>
    <w:p w14:paraId="113BD107" w14:textId="77777777" w:rsidR="009F7CD2" w:rsidRDefault="00512727">
      <w:pPr>
        <w:numPr>
          <w:ilvl w:val="0"/>
          <w:numId w:val="2"/>
        </w:numPr>
        <w:spacing w:before="36" w:after="36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Trace a complete read transaction (AR → R) through waveforms</w:t>
      </w:r>
    </w:p>
    <w:p w14:paraId="1B239B3B" w14:textId="66953AB8" w:rsidR="009F7CD2" w:rsidRPr="00E527DE" w:rsidRDefault="00512727" w:rsidP="00E527DE">
      <w:pPr>
        <w:numPr>
          <w:ilvl w:val="0"/>
          <w:numId w:val="2"/>
        </w:numPr>
        <w:spacing w:before="36" w:after="36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Run the standalone AXI-Lite testbench (</w:t>
      </w:r>
      <w:r>
        <w:rPr>
          <w:rFonts w:ascii="Consolas" w:eastAsia="Consolas" w:hAnsi="Consolas" w:cs="Consolas"/>
        </w:rPr>
        <w:t>tb_axi_lite_standalone.v</w:t>
      </w:r>
      <w:r>
        <w:rPr>
          <w:rFonts w:ascii="Cambria" w:eastAsia="Cambria" w:hAnsi="Cambria" w:cs="Cambria"/>
          <w:sz w:val="24"/>
          <w:szCs w:val="24"/>
        </w:rPr>
        <w:t>) and verify the handshake</w:t>
      </w:r>
    </w:p>
    <w:p w14:paraId="4006E5E6" w14:textId="77777777" w:rsidR="009F7CD2" w:rsidRDefault="00512727">
      <w:pPr>
        <w:pStyle w:val="Heading2"/>
        <w:spacing w:before="200"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6" w:name="kix.duh0zy7o9trk" w:colFirst="0" w:colLast="0"/>
      <w:bookmarkStart w:id="7" w:name="_Toc229259629"/>
      <w:bookmarkEnd w:id="6"/>
      <w:r>
        <w:rPr>
          <w:rFonts w:ascii="Calibri" w:eastAsia="Calibri" w:hAnsi="Calibri" w:cs="Calibri"/>
          <w:b/>
          <w:bCs/>
          <w:sz w:val="28"/>
          <w:szCs w:val="28"/>
        </w:rPr>
        <w:t>3. Theory (Multi-Level)</w:t>
      </w:r>
      <w:bookmarkEnd w:id="7"/>
    </w:p>
    <w:p w14:paraId="63AE7C9F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8" w:name="kix.ifqjnqwzkbe3" w:colFirst="0" w:colLast="0"/>
      <w:bookmarkStart w:id="9" w:name="_Toc229259630"/>
      <w:bookmarkEnd w:id="8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3.1 Beginner — Simple Intuition</w:t>
      </w:r>
      <w:bookmarkEnd w:id="9"/>
    </w:p>
    <w:p w14:paraId="37EFD852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Imagine AXI-Lite as a two-person handshake:</w:t>
      </w:r>
    </w:p>
    <w:p w14:paraId="074AA599" w14:textId="77777777" w:rsidR="009F7CD2" w:rsidRDefault="00512727">
      <w:pPr>
        <w:numPr>
          <w:ilvl w:val="0"/>
          <w:numId w:val="1"/>
        </w:numPr>
        <w:spacing w:before="36" w:after="36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The </w:t>
      </w:r>
      <w:r>
        <w:rPr>
          <w:rFonts w:ascii="Cambria" w:eastAsia="Cambria" w:hAnsi="Cambria" w:cs="Cambria"/>
          <w:b/>
          <w:bCs/>
          <w:sz w:val="24"/>
          <w:szCs w:val="24"/>
        </w:rPr>
        <w:t>master</w:t>
      </w:r>
      <w:r>
        <w:rPr>
          <w:rFonts w:ascii="Cambria" w:eastAsia="Cambria" w:hAnsi="Cambria" w:cs="Cambria"/>
          <w:sz w:val="24"/>
          <w:szCs w:val="24"/>
        </w:rPr>
        <w:t xml:space="preserve"> (e.g., a CPU) says “I have something for you” by raising </w:t>
      </w:r>
      <w:r>
        <w:rPr>
          <w:rFonts w:ascii="Consolas" w:eastAsia="Consolas" w:hAnsi="Consolas" w:cs="Consolas"/>
        </w:rPr>
        <w:t>VALID</w:t>
      </w:r>
    </w:p>
    <w:p w14:paraId="55BF8FF5" w14:textId="77777777" w:rsidR="009F7CD2" w:rsidRDefault="00512727">
      <w:pPr>
        <w:numPr>
          <w:ilvl w:val="0"/>
          <w:numId w:val="1"/>
        </w:numPr>
        <w:spacing w:before="36" w:after="36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The </w:t>
      </w:r>
      <w:r>
        <w:rPr>
          <w:rFonts w:ascii="Cambria" w:eastAsia="Cambria" w:hAnsi="Cambria" w:cs="Cambria"/>
          <w:b/>
          <w:bCs/>
          <w:sz w:val="24"/>
          <w:szCs w:val="24"/>
        </w:rPr>
        <w:t>slave</w:t>
      </w:r>
      <w:r>
        <w:rPr>
          <w:rFonts w:ascii="Cambria" w:eastAsia="Cambria" w:hAnsi="Cambria" w:cs="Cambria"/>
          <w:sz w:val="24"/>
          <w:szCs w:val="24"/>
        </w:rPr>
        <w:t xml:space="preserve"> (e.g., a peripheral) says “I’m ready to receive” by raising </w:t>
      </w:r>
      <w:r>
        <w:rPr>
          <w:rFonts w:ascii="Consolas" w:eastAsia="Consolas" w:hAnsi="Consolas" w:cs="Consolas"/>
        </w:rPr>
        <w:t>READY</w:t>
      </w:r>
    </w:p>
    <w:p w14:paraId="31029EBE" w14:textId="77777777" w:rsidR="009F7CD2" w:rsidRDefault="00512727">
      <w:pPr>
        <w:numPr>
          <w:ilvl w:val="0"/>
          <w:numId w:val="1"/>
        </w:numPr>
        <w:spacing w:before="36" w:after="36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The actual transfer (handshake) only happens </w:t>
      </w:r>
      <w:r>
        <w:rPr>
          <w:rFonts w:ascii="Cambria" w:eastAsia="Cambria" w:hAnsi="Cambria" w:cs="Cambria"/>
          <w:b/>
          <w:bCs/>
          <w:sz w:val="24"/>
          <w:szCs w:val="24"/>
        </w:rPr>
        <w:t>when BOTH are high at the same clock edge</w:t>
      </w:r>
    </w:p>
    <w:p w14:paraId="4C90B8B6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This means the master and slave can independently assert their signals without knowing each other’s timing — a protocol designed for modular, decoupled hardware blocks.</w:t>
      </w:r>
    </w:p>
    <w:p w14:paraId="670B0837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Write operation analogy (posting a letter):</w:t>
      </w: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2D47079D" w14:textId="77777777" w:rsidR="009F7CD2" w:rsidRDefault="00512727">
      <w:pPr>
        <w:spacing w:before="180" w:after="180" w:line="167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1. You (master) write the address on the envelope → </w:t>
      </w:r>
      <w:r>
        <w:rPr>
          <w:rFonts w:ascii="Cambria" w:eastAsia="Cambria" w:hAnsi="Cambria" w:cs="Cambria"/>
          <w:b/>
          <w:bCs/>
          <w:sz w:val="24"/>
          <w:szCs w:val="24"/>
        </w:rPr>
        <w:t>AW channel</w:t>
      </w: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18FBDF84" w14:textId="77777777" w:rsidR="009F7CD2" w:rsidRDefault="00512727">
      <w:pPr>
        <w:spacing w:before="180" w:after="180" w:line="167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2. You put the letter in the envelope (data) → </w:t>
      </w:r>
      <w:r>
        <w:rPr>
          <w:rFonts w:ascii="Cambria" w:eastAsia="Cambria" w:hAnsi="Cambria" w:cs="Cambria"/>
          <w:b/>
          <w:bCs/>
          <w:sz w:val="24"/>
          <w:szCs w:val="24"/>
        </w:rPr>
        <w:t>W channel</w:t>
      </w:r>
    </w:p>
    <w:p w14:paraId="11BA7764" w14:textId="77777777" w:rsidR="009F7CD2" w:rsidRDefault="00512727">
      <w:pPr>
        <w:spacing w:before="180" w:after="180" w:line="167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3. The post office confirms delivery → </w:t>
      </w:r>
      <w:r>
        <w:rPr>
          <w:rFonts w:ascii="Cambria" w:eastAsia="Cambria" w:hAnsi="Cambria" w:cs="Cambria"/>
          <w:b/>
          <w:bCs/>
          <w:sz w:val="24"/>
          <w:szCs w:val="24"/>
        </w:rPr>
        <w:t>B channel (response)</w:t>
      </w:r>
    </w:p>
    <w:p w14:paraId="3982DFCA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Read operation analogy (fetching a file):</w:t>
      </w: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6CD02584" w14:textId="77777777" w:rsidR="009F7CD2" w:rsidRDefault="00512727">
      <w:pPr>
        <w:spacing w:before="180" w:after="180" w:line="167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1. You request a file by name → </w:t>
      </w:r>
      <w:r>
        <w:rPr>
          <w:rFonts w:ascii="Cambria" w:eastAsia="Cambria" w:hAnsi="Cambria" w:cs="Cambria"/>
          <w:b/>
          <w:bCs/>
          <w:sz w:val="24"/>
          <w:szCs w:val="24"/>
        </w:rPr>
        <w:t>AR channel</w:t>
      </w: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083C30B1" w14:textId="77777777" w:rsidR="009F7CD2" w:rsidRDefault="00512727">
      <w:pPr>
        <w:spacing w:before="180" w:after="180" w:line="167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2. The librarian hands you the file → </w:t>
      </w:r>
      <w:r>
        <w:rPr>
          <w:rFonts w:ascii="Cambria" w:eastAsia="Cambria" w:hAnsi="Cambria" w:cs="Cambria"/>
          <w:b/>
          <w:bCs/>
          <w:sz w:val="24"/>
          <w:szCs w:val="24"/>
        </w:rPr>
        <w:t>R channel</w:t>
      </w:r>
    </w:p>
    <w:p w14:paraId="0824B3F8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0" w:name="kix.6ivpcbhg2j7f" w:colFirst="0" w:colLast="0"/>
      <w:bookmarkStart w:id="11" w:name="_Toc229259631"/>
      <w:bookmarkEnd w:id="10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3.2 Intermediate — Engineering View</w:t>
      </w:r>
      <w:bookmarkEnd w:id="11"/>
    </w:p>
    <w:p w14:paraId="0318F761" w14:textId="77777777" w:rsidR="009F7CD2" w:rsidRDefault="00512727">
      <w:pPr>
        <w:spacing w:before="180" w:after="18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AXI4-Lite</w:t>
      </w:r>
      <w:r>
        <w:rPr>
          <w:rFonts w:ascii="Cambria" w:eastAsia="Cambria" w:hAnsi="Cambria" w:cs="Cambria"/>
          <w:sz w:val="24"/>
          <w:szCs w:val="24"/>
        </w:rPr>
        <w:t xml:space="preserve"> is a simplified subset of ARM’s AMBA AXI4 protocol, designed for register-level peripheral access. It has:</w:t>
      </w:r>
    </w:p>
    <w:tbl>
      <w:tblPr>
        <w:tblStyle w:val="a"/>
        <w:tblW w:w="9576" w:type="dxa"/>
        <w:tblInd w:w="-11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20" w:firstRow="1" w:lastRow="0" w:firstColumn="0" w:lastColumn="0" w:noHBand="0" w:noVBand="0"/>
      </w:tblPr>
      <w:tblGrid>
        <w:gridCol w:w="2500"/>
        <w:gridCol w:w="3538"/>
        <w:gridCol w:w="3538"/>
      </w:tblGrid>
      <w:tr w:rsidR="009F7CD2" w14:paraId="3A0629AE" w14:textId="77777777" w:rsidTr="009F7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6FD7063F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 w:val="0"/>
                <w:bCs w:val="0"/>
                <w:color w:val="000000"/>
                <w:sz w:val="24"/>
                <w:szCs w:val="24"/>
              </w:rPr>
              <w:t>Channel</w:t>
            </w:r>
          </w:p>
        </w:tc>
        <w:tc>
          <w:tcPr>
            <w:tcW w:w="3537" w:type="dxa"/>
          </w:tcPr>
          <w:p w14:paraId="2717A011" w14:textId="77777777" w:rsidR="009F7CD2" w:rsidRDefault="00512727">
            <w:pPr>
              <w:spacing w:before="36" w:after="36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 w:val="0"/>
                <w:bCs w:val="0"/>
                <w:color w:val="000000"/>
                <w:sz w:val="24"/>
                <w:szCs w:val="24"/>
              </w:rPr>
              <w:t>Direction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37" w:type="dxa"/>
          </w:tcPr>
          <w:p w14:paraId="50647C6C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 w:val="0"/>
                <w:bCs w:val="0"/>
                <w:color w:val="000000"/>
                <w:sz w:val="24"/>
                <w:szCs w:val="24"/>
              </w:rPr>
              <w:t>Signals</w:t>
            </w:r>
          </w:p>
        </w:tc>
      </w:tr>
      <w:tr w:rsidR="009F7CD2" w14:paraId="046D82C3" w14:textId="77777777" w:rsidTr="009F7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1979C803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Write Address (AW)</w:t>
            </w:r>
          </w:p>
        </w:tc>
        <w:tc>
          <w:tcPr>
            <w:tcW w:w="3537" w:type="dxa"/>
          </w:tcPr>
          <w:p w14:paraId="6FFADFB9" w14:textId="77777777" w:rsidR="009F7CD2" w:rsidRDefault="00512727">
            <w:pPr>
              <w:spacing w:before="36" w:after="36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Master → Slave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37" w:type="dxa"/>
          </w:tcPr>
          <w:p w14:paraId="0665A4BC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AWADDR[31:0]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AWVALID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AWREADY</w:t>
            </w:r>
          </w:p>
        </w:tc>
      </w:tr>
      <w:tr w:rsidR="009F7CD2" w14:paraId="60AF9F04" w14:textId="77777777" w:rsidTr="009F7CD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783E2ABC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>Write Data (W)</w:t>
            </w:r>
          </w:p>
        </w:tc>
        <w:tc>
          <w:tcPr>
            <w:tcW w:w="3537" w:type="dxa"/>
          </w:tcPr>
          <w:p w14:paraId="03FA5B79" w14:textId="77777777" w:rsidR="009F7CD2" w:rsidRDefault="00512727">
            <w:pPr>
              <w:spacing w:before="36" w:after="36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Master → Slave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37" w:type="dxa"/>
          </w:tcPr>
          <w:p w14:paraId="3693D719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WDATA[31:0]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WSTRB[3:0]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WVALID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WREADY</w:t>
            </w:r>
          </w:p>
        </w:tc>
      </w:tr>
      <w:tr w:rsidR="009F7CD2" w14:paraId="1B5F6E6C" w14:textId="77777777" w:rsidTr="009F7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4C743A7D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Write Response (B)</w:t>
            </w:r>
          </w:p>
        </w:tc>
        <w:tc>
          <w:tcPr>
            <w:tcW w:w="3537" w:type="dxa"/>
          </w:tcPr>
          <w:p w14:paraId="21F4A5AE" w14:textId="77777777" w:rsidR="009F7CD2" w:rsidRDefault="00512727">
            <w:pPr>
              <w:spacing w:before="36" w:after="36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Slave → Master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37" w:type="dxa"/>
          </w:tcPr>
          <w:p w14:paraId="4184B6A3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BRESP[1:0]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BVALID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BREADY</w:t>
            </w:r>
          </w:p>
        </w:tc>
      </w:tr>
      <w:tr w:rsidR="009F7CD2" w14:paraId="10279A41" w14:textId="77777777" w:rsidTr="009F7CD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371BEB98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Read Address (AR)</w:t>
            </w:r>
          </w:p>
        </w:tc>
        <w:tc>
          <w:tcPr>
            <w:tcW w:w="3537" w:type="dxa"/>
          </w:tcPr>
          <w:p w14:paraId="4529EF33" w14:textId="77777777" w:rsidR="009F7CD2" w:rsidRDefault="00512727">
            <w:pPr>
              <w:spacing w:before="36" w:after="36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Master → Slave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37" w:type="dxa"/>
          </w:tcPr>
          <w:p w14:paraId="74CA4E37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ARADDR[31:0]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ARVALID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ARREADY</w:t>
            </w:r>
          </w:p>
        </w:tc>
      </w:tr>
      <w:tr w:rsidR="009F7CD2" w14:paraId="5B8756F5" w14:textId="77777777" w:rsidTr="009F7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5A557645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Read Data (R)</w:t>
            </w:r>
          </w:p>
        </w:tc>
        <w:tc>
          <w:tcPr>
            <w:tcW w:w="3537" w:type="dxa"/>
          </w:tcPr>
          <w:p w14:paraId="1BA719EC" w14:textId="77777777" w:rsidR="009F7CD2" w:rsidRDefault="00512727">
            <w:pPr>
              <w:spacing w:before="36" w:after="36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Slave → Master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37" w:type="dxa"/>
          </w:tcPr>
          <w:p w14:paraId="749A38F0" w14:textId="77777777" w:rsidR="009F7CD2" w:rsidRDefault="00512727">
            <w:pPr>
              <w:spacing w:before="36" w:after="36"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RDATA[31:0]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RRESP[1:0]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RVALID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RREADY</w:t>
            </w:r>
          </w:p>
        </w:tc>
      </w:tr>
    </w:tbl>
    <w:p w14:paraId="721FD3EF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Handshake Golden Rule:</w:t>
      </w:r>
      <w:r>
        <w:rPr>
          <w:rFonts w:ascii="Cambria" w:eastAsia="Cambria" w:hAnsi="Cambria" w:cs="Cambria"/>
          <w:sz w:val="24"/>
          <w:szCs w:val="24"/>
        </w:rPr>
        <w:t xml:space="preserve"> &gt; A transaction occurs at the rising clock edge when </w:t>
      </w:r>
      <w:r>
        <w:rPr>
          <w:rFonts w:ascii="Cambria" w:eastAsia="Cambria" w:hAnsi="Cambria" w:cs="Cambria"/>
          <w:b/>
          <w:bCs/>
          <w:sz w:val="24"/>
          <w:szCs w:val="24"/>
        </w:rPr>
        <w:t>VALID AND READY</w:t>
      </w:r>
      <w:r>
        <w:rPr>
          <w:rFonts w:ascii="Cambria" w:eastAsia="Cambria" w:hAnsi="Cambria" w:cs="Cambria"/>
          <w:sz w:val="24"/>
          <w:szCs w:val="24"/>
        </w:rPr>
        <w:t xml:space="preserve"> are both 1.</w:t>
      </w:r>
    </w:p>
    <w:p w14:paraId="4A127D59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Key constraints:</w:t>
      </w:r>
      <w:r>
        <w:rPr>
          <w:rFonts w:ascii="Cambria" w:eastAsia="Cambria" w:hAnsi="Cambria" w:cs="Cambria"/>
          <w:sz w:val="24"/>
          <w:szCs w:val="24"/>
        </w:rPr>
        <w:t xml:space="preserve"> - Master can assert VALID without knowing if slave is ready - Slave can assert READY without VALID being high (pre-ready) - Master MUST NOT de-assert VALID before a handshake completes - BRESP/RRESP = </w:t>
      </w:r>
      <w:r>
        <w:rPr>
          <w:rFonts w:ascii="Consolas" w:eastAsia="Consolas" w:hAnsi="Consolas" w:cs="Consolas"/>
        </w:rPr>
        <w:t>2'b00</w:t>
      </w:r>
      <w:r>
        <w:rPr>
          <w:rFonts w:ascii="Cambria" w:eastAsia="Cambria" w:hAnsi="Cambria" w:cs="Cambria"/>
          <w:sz w:val="24"/>
          <w:szCs w:val="24"/>
        </w:rPr>
        <w:t xml:space="preserve"> means OKAY (no error) - WSTRB is a </w:t>
      </w:r>
      <w:r>
        <w:rPr>
          <w:rFonts w:ascii="Cambria" w:eastAsia="Cambria" w:hAnsi="Cambria" w:cs="Cambria"/>
          <w:b/>
          <w:bCs/>
          <w:sz w:val="24"/>
          <w:szCs w:val="24"/>
        </w:rPr>
        <w:t>byte-enable</w:t>
      </w:r>
      <w:r>
        <w:rPr>
          <w:rFonts w:ascii="Cambria" w:eastAsia="Cambria" w:hAnsi="Cambria" w:cs="Cambria"/>
          <w:sz w:val="24"/>
          <w:szCs w:val="24"/>
        </w:rPr>
        <w:t>: bit 0 controls bytes [7:0], bit 1 → [15:8], etc.</w:t>
      </w:r>
    </w:p>
    <w:p w14:paraId="425F8D2F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2" w:name="kix.78mgewgyt0b4" w:colFirst="0" w:colLast="0"/>
      <w:bookmarkStart w:id="13" w:name="_Toc229259632"/>
      <w:bookmarkEnd w:id="12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3.3 Advanced — Signal/Architecture Level</w:t>
      </w:r>
      <w:bookmarkEnd w:id="13"/>
    </w:p>
    <w:p w14:paraId="342ADDC2" w14:textId="77777777" w:rsidR="00134062" w:rsidRDefault="00134062">
      <w:pPr>
        <w:spacing w:before="180" w:after="18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3CEA6B" wp14:editId="759D09A6">
            <wp:extent cx="4940300" cy="3293533"/>
            <wp:effectExtent l="0" t="0" r="0" b="2540"/>
            <wp:docPr id="112799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540" cy="329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7905" w14:textId="51F16134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Why separate AW and W channels?</w:t>
      </w:r>
      <w:r>
        <w:rPr>
          <w:rFonts w:ascii="Cambria" w:eastAsia="Cambria" w:hAnsi="Cambria" w:cs="Cambria"/>
          <w:sz w:val="24"/>
          <w:szCs w:val="24"/>
        </w:rPr>
        <w:t xml:space="preserve"> This decoupling allows a slave to accept an address before it is ready to accept data, and vice versa — enabling pipelining and burst (in AXI4 full) optimization.</w:t>
      </w:r>
    </w:p>
    <w:p w14:paraId="7DFA7494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WSTRB encoding:</w:t>
      </w:r>
    </w:p>
    <w:p w14:paraId="0C5741B6" w14:textId="77777777" w:rsidR="009F7CD2" w:rsidRDefault="00512727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WSTRB = 4'hF  → Write all 4 bytes  (common case, 32-bit register write)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WSTRB = 4'h1  → Write byte [7:0]   only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lastRenderedPageBreak/>
        <w:t>WSTRB = 4'h3  → Write bytes [15:0] only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WSTRB = 4'h0  → No write (bypass)</w:t>
      </w:r>
    </w:p>
    <w:p w14:paraId="0A80A4FC" w14:textId="05FA935E" w:rsidR="009F7CD2" w:rsidRDefault="009F7CD2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</w:p>
    <w:p w14:paraId="0445FE10" w14:textId="77777777" w:rsidR="009F7CD2" w:rsidRDefault="00512727">
      <w:pPr>
        <w:pStyle w:val="Heading2"/>
        <w:spacing w:before="200"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14" w:name="kix.hi9j3zl80dk0" w:colFirst="0" w:colLast="0"/>
      <w:bookmarkStart w:id="15" w:name="_Toc229259633"/>
      <w:bookmarkEnd w:id="14"/>
      <w:r>
        <w:rPr>
          <w:rFonts w:ascii="Calibri" w:eastAsia="Calibri" w:hAnsi="Calibri" w:cs="Calibri"/>
          <w:b/>
          <w:bCs/>
          <w:sz w:val="28"/>
          <w:szCs w:val="28"/>
        </w:rPr>
        <w:t>4. Architecture / Concept</w:t>
      </w:r>
      <w:bookmarkEnd w:id="15"/>
    </w:p>
    <w:p w14:paraId="0C306D3A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6" w:name="kix.b067lyeo9nni" w:colFirst="0" w:colLast="0"/>
      <w:bookmarkStart w:id="17" w:name="_Toc229259634"/>
      <w:bookmarkEnd w:id="16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Standalone AXI-Lite Educational Model</w:t>
      </w:r>
      <w:bookmarkEnd w:id="17"/>
    </w:p>
    <w:p w14:paraId="38DB1380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The testbench </w:t>
      </w:r>
      <w:r>
        <w:rPr>
          <w:rFonts w:ascii="Consolas" w:eastAsia="Consolas" w:hAnsi="Consolas" w:cs="Consolas"/>
        </w:rPr>
        <w:t>tb/tb_axi_lite_standalone.v</w:t>
      </w:r>
      <w:r>
        <w:rPr>
          <w:rFonts w:ascii="Cambria" w:eastAsia="Cambria" w:hAnsi="Cambria" w:cs="Cambria"/>
          <w:sz w:val="24"/>
          <w:szCs w:val="24"/>
        </w:rPr>
        <w:t xml:space="preserve"> implements a complete self-contained demonstration:</w:t>
      </w:r>
    </w:p>
    <w:p w14:paraId="4787EFA3" w14:textId="77777777" w:rsidR="009F7CD2" w:rsidRDefault="00512727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  <w:noProof/>
        </w:rPr>
        <w:drawing>
          <wp:inline distT="114300" distB="114300" distL="114300" distR="114300" wp14:anchorId="387BAD99" wp14:editId="7BBF8631">
            <wp:extent cx="5943600" cy="359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12DC3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8" w:name="kix.h2cvh6ul0jan" w:colFirst="0" w:colLast="0"/>
      <w:bookmarkStart w:id="19" w:name="_Toc229259635"/>
      <w:bookmarkEnd w:id="18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AXI-Lite Slave State Machines (from </w:t>
      </w:r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tb_axi_lite_standalone.v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)</w:t>
      </w:r>
      <w:bookmarkEnd w:id="19"/>
    </w:p>
    <w:p w14:paraId="59455ABE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Write FSM:</w:t>
      </w:r>
    </w:p>
    <w:p w14:paraId="54B7211C" w14:textId="77777777" w:rsidR="009F7CD2" w:rsidRDefault="00512727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IDLE → (awvalid asserted) → WR_ADDR (latch addr)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WR_ADDR → (wvalid asserted) → WR_DATA (latch data, write to reg)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WR_DATA → (always) → WR_RESP (assert bvalid)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WR_RESP → (bvalid &amp; bready) → IDLE</w:t>
      </w:r>
    </w:p>
    <w:p w14:paraId="107E1334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Read FSM:</w:t>
      </w:r>
    </w:p>
    <w:p w14:paraId="4FB3782C" w14:textId="77777777" w:rsidR="009F7CD2" w:rsidRDefault="00512727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IDLE → (arvalid asserted) → RD_ADDR (latch addr, pre-load rdata)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RD_ADDR → (always) → RD_DATA (assert rvalid)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RD_DATA → (rvalid &amp; rready) → IDLE</w:t>
      </w:r>
    </w:p>
    <w:p w14:paraId="3316185C" w14:textId="78F42D8D" w:rsidR="009F7CD2" w:rsidRDefault="009F7CD2">
      <w:pPr>
        <w:spacing w:after="200" w:line="240" w:lineRule="auto"/>
      </w:pPr>
    </w:p>
    <w:p w14:paraId="538DE50E" w14:textId="77777777" w:rsidR="00E527DE" w:rsidRDefault="00E527D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</w:p>
    <w:p w14:paraId="71B15C3B" w14:textId="77777777" w:rsidR="009F7CD2" w:rsidRDefault="00512727">
      <w:pPr>
        <w:pStyle w:val="Heading2"/>
        <w:spacing w:before="200"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20" w:name="kix.kk5bikg3ukdm" w:colFirst="0" w:colLast="0"/>
      <w:bookmarkStart w:id="21" w:name="_Toc229259636"/>
      <w:bookmarkEnd w:id="20"/>
      <w:r>
        <w:rPr>
          <w:rFonts w:ascii="Calibri" w:eastAsia="Calibri" w:hAnsi="Calibri" w:cs="Calibri"/>
          <w:b/>
          <w:bCs/>
          <w:sz w:val="28"/>
          <w:szCs w:val="28"/>
        </w:rPr>
        <w:t>5. Implementation</w:t>
      </w:r>
      <w:bookmarkEnd w:id="21"/>
    </w:p>
    <w:p w14:paraId="3C2C4955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22" w:name="kix.u7twa2pt8ed2" w:colFirst="0" w:colLast="0"/>
      <w:bookmarkStart w:id="23" w:name="_Toc229259637"/>
      <w:bookmarkEnd w:id="22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Files in This Module</w:t>
      </w:r>
      <w:bookmarkEnd w:id="23"/>
    </w:p>
    <w:tbl>
      <w:tblPr>
        <w:tblStyle w:val="a0"/>
        <w:tblW w:w="9576" w:type="dxa"/>
        <w:tblInd w:w="-11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20" w:firstRow="1" w:lastRow="0" w:firstColumn="0" w:lastColumn="0" w:noHBand="0" w:noVBand="0"/>
      </w:tblPr>
      <w:tblGrid>
        <w:gridCol w:w="3966"/>
        <w:gridCol w:w="5610"/>
      </w:tblGrid>
      <w:tr w:rsidR="009F7CD2" w14:paraId="64291F15" w14:textId="77777777" w:rsidTr="009F7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6" w:type="dxa"/>
          </w:tcPr>
          <w:p w14:paraId="0A060C23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 w:val="0"/>
                <w:bCs w:val="0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5610" w:type="dxa"/>
          </w:tcPr>
          <w:p w14:paraId="250C4E6B" w14:textId="77777777" w:rsidR="009F7CD2" w:rsidRDefault="00512727">
            <w:pPr>
              <w:spacing w:before="36" w:after="36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 w:val="0"/>
                <w:bCs w:val="0"/>
                <w:color w:val="000000"/>
                <w:sz w:val="24"/>
                <w:szCs w:val="24"/>
              </w:rPr>
              <w:t>Role</w:t>
            </w:r>
          </w:p>
        </w:tc>
      </w:tr>
      <w:tr w:rsidR="009F7CD2" w14:paraId="5D5861CF" w14:textId="77777777" w:rsidTr="009F7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6" w:type="dxa"/>
          </w:tcPr>
          <w:p w14:paraId="189A5C05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tb/tb_axi_lite_standalone.v</w:t>
            </w:r>
          </w:p>
        </w:tc>
        <w:tc>
          <w:tcPr>
            <w:tcW w:w="5610" w:type="dxa"/>
          </w:tcPr>
          <w:p w14:paraId="74C8FB2A" w14:textId="77777777" w:rsidR="009F7CD2" w:rsidRDefault="00512727">
            <w:pPr>
              <w:spacing w:before="36" w:after="36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Self-contained AXI-Lite slave + master stimulus testbench</w:t>
            </w:r>
          </w:p>
        </w:tc>
      </w:tr>
      <w:tr w:rsidR="009F7CD2" w14:paraId="5F4F90F9" w14:textId="77777777" w:rsidTr="009F7CD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6" w:type="dxa"/>
          </w:tcPr>
          <w:p w14:paraId="22AD1D3D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tb/tb_axi_lite.v</w:t>
            </w:r>
          </w:p>
        </w:tc>
        <w:tc>
          <w:tcPr>
            <w:tcW w:w="5610" w:type="dxa"/>
          </w:tcPr>
          <w:p w14:paraId="66477B3C" w14:textId="77777777" w:rsidR="009F7CD2" w:rsidRDefault="00512727">
            <w:pPr>
              <w:spacing w:before="36" w:after="36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Full AXI-Lite testbench with UART peripheral</w:t>
            </w:r>
          </w:p>
        </w:tc>
      </w:tr>
      <w:tr w:rsidR="009F7CD2" w14:paraId="376670C4" w14:textId="77777777" w:rsidTr="009F7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6" w:type="dxa"/>
          </w:tcPr>
          <w:p w14:paraId="0A799B0B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tb/tb_axi_lite_master.v</w:t>
            </w:r>
          </w:p>
        </w:tc>
        <w:tc>
          <w:tcPr>
            <w:tcW w:w="5610" w:type="dxa"/>
          </w:tcPr>
          <w:p w14:paraId="763DAEC3" w14:textId="77777777" w:rsidR="009F7CD2" w:rsidRDefault="00512727">
            <w:pPr>
              <w:spacing w:before="36" w:after="36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Reusable AXI-Lite master task library</w:t>
            </w:r>
          </w:p>
        </w:tc>
      </w:tr>
      <w:tr w:rsidR="009F7CD2" w14:paraId="24670769" w14:textId="77777777" w:rsidTr="009F7CD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6" w:type="dxa"/>
          </w:tcPr>
          <w:p w14:paraId="7000E7D7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rtl/axi_lite_interconnect.v</w:t>
            </w:r>
          </w:p>
        </w:tc>
        <w:tc>
          <w:tcPr>
            <w:tcW w:w="5610" w:type="dxa"/>
          </w:tcPr>
          <w:p w14:paraId="6DCB1EBC" w14:textId="77777777" w:rsidR="009F7CD2" w:rsidRDefault="00512727">
            <w:pPr>
              <w:spacing w:before="36" w:after="36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Production AXI-Lite interconnect (1M → 3S)</w:t>
            </w:r>
          </w:p>
        </w:tc>
      </w:tr>
    </w:tbl>
    <w:p w14:paraId="1F941D64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24" w:name="kix.52elg9jc1sj6" w:colFirst="0" w:colLast="0"/>
      <w:bookmarkStart w:id="25" w:name="_Toc229259638"/>
      <w:bookmarkEnd w:id="24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Standalone Testbench Key Tasks (</w:t>
      </w:r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tb_axi_lite_standalone.v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)</w:t>
      </w:r>
      <w:bookmarkEnd w:id="25"/>
    </w:p>
    <w:p w14:paraId="10383B6E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Write Task (lines 273–318):</w:t>
      </w:r>
    </w:p>
    <w:p w14:paraId="584CA3FB" w14:textId="77777777" w:rsidR="009F7CD2" w:rsidRDefault="00512727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  <w:b/>
          <w:bCs/>
          <w:color w:val="007020"/>
        </w:rPr>
        <w:t>task</w:t>
      </w:r>
      <w:r>
        <w:rPr>
          <w:rFonts w:ascii="Consolas" w:eastAsia="Consolas" w:hAnsi="Consolas" w:cs="Consolas"/>
        </w:rPr>
        <w:t xml:space="preserve"> axi_write</w:t>
      </w:r>
      <w:r>
        <w:rPr>
          <w:rFonts w:ascii="Consolas" w:eastAsia="Consolas" w:hAnsi="Consolas" w:cs="Consolas"/>
          <w:color w:val="666666"/>
        </w:rPr>
        <w:t>;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902000"/>
        </w:rPr>
        <w:t>input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666666"/>
        </w:rPr>
        <w:t>[</w:t>
      </w:r>
      <w:r>
        <w:rPr>
          <w:rFonts w:ascii="Consolas" w:eastAsia="Consolas" w:hAnsi="Consolas" w:cs="Consolas"/>
        </w:rPr>
        <w:t>ADDR_WIDTH</w:t>
      </w:r>
      <w:r>
        <w:rPr>
          <w:rFonts w:ascii="Consolas" w:eastAsia="Consolas" w:hAnsi="Consolas" w:cs="Consolas"/>
          <w:color w:val="40A070"/>
        </w:rPr>
        <w:t>-1</w:t>
      </w:r>
      <w:r>
        <w:rPr>
          <w:rFonts w:ascii="Consolas" w:eastAsia="Consolas" w:hAnsi="Consolas" w:cs="Consolas"/>
          <w:color w:val="666666"/>
        </w:rPr>
        <w:t>:</w:t>
      </w:r>
      <w:r>
        <w:rPr>
          <w:rFonts w:ascii="Consolas" w:eastAsia="Consolas" w:hAnsi="Consolas" w:cs="Consolas"/>
          <w:color w:val="40A070"/>
        </w:rPr>
        <w:t>0</w:t>
      </w:r>
      <w:r>
        <w:rPr>
          <w:rFonts w:ascii="Consolas" w:eastAsia="Consolas" w:hAnsi="Consolas" w:cs="Consolas"/>
          <w:color w:val="666666"/>
        </w:rPr>
        <w:t>]</w:t>
      </w:r>
      <w:r>
        <w:rPr>
          <w:rFonts w:ascii="Consolas" w:eastAsia="Consolas" w:hAnsi="Consolas" w:cs="Consolas"/>
        </w:rPr>
        <w:t xml:space="preserve"> addr</w:t>
      </w:r>
      <w:r>
        <w:rPr>
          <w:rFonts w:ascii="Consolas" w:eastAsia="Consolas" w:hAnsi="Consolas" w:cs="Consolas"/>
          <w:color w:val="666666"/>
        </w:rPr>
        <w:t>;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902000"/>
        </w:rPr>
        <w:t>input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666666"/>
        </w:rPr>
        <w:t>[</w:t>
      </w:r>
      <w:r>
        <w:rPr>
          <w:rFonts w:ascii="Consolas" w:eastAsia="Consolas" w:hAnsi="Consolas" w:cs="Consolas"/>
        </w:rPr>
        <w:t>DATA_WIDTH</w:t>
      </w:r>
      <w:r>
        <w:rPr>
          <w:rFonts w:ascii="Consolas" w:eastAsia="Consolas" w:hAnsi="Consolas" w:cs="Consolas"/>
          <w:color w:val="40A070"/>
        </w:rPr>
        <w:t>-1</w:t>
      </w:r>
      <w:r>
        <w:rPr>
          <w:rFonts w:ascii="Consolas" w:eastAsia="Consolas" w:hAnsi="Consolas" w:cs="Consolas"/>
          <w:color w:val="666666"/>
        </w:rPr>
        <w:t>:</w:t>
      </w:r>
      <w:r>
        <w:rPr>
          <w:rFonts w:ascii="Consolas" w:eastAsia="Consolas" w:hAnsi="Consolas" w:cs="Consolas"/>
          <w:color w:val="40A070"/>
        </w:rPr>
        <w:t>0</w:t>
      </w:r>
      <w:r>
        <w:rPr>
          <w:rFonts w:ascii="Consolas" w:eastAsia="Consolas" w:hAnsi="Consolas" w:cs="Consolas"/>
          <w:color w:val="666666"/>
        </w:rPr>
        <w:t>]</w:t>
      </w:r>
      <w:r>
        <w:rPr>
          <w:rFonts w:ascii="Consolas" w:eastAsia="Consolas" w:hAnsi="Consolas" w:cs="Consolas"/>
        </w:rPr>
        <w:t xml:space="preserve"> data</w:t>
      </w:r>
      <w:r>
        <w:rPr>
          <w:rFonts w:ascii="Consolas" w:eastAsia="Consolas" w:hAnsi="Consolas" w:cs="Consolas"/>
          <w:color w:val="666666"/>
        </w:rPr>
        <w:t>;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i/>
          <w:iCs/>
          <w:color w:val="60A0B0"/>
        </w:rPr>
        <w:t>// Phase 1: AW channel — present address, wait for awready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i/>
          <w:iCs/>
          <w:color w:val="60A0B0"/>
        </w:rPr>
        <w:t>// Phase 2: W channel  — present data, wait for wready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i/>
          <w:iCs/>
          <w:color w:val="60A0B0"/>
        </w:rPr>
        <w:t>// Phase 3: B channel  — wait for bvalid, de-assert bready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  <w:b/>
          <w:bCs/>
          <w:color w:val="007020"/>
        </w:rPr>
        <w:t>endtask</w:t>
      </w:r>
    </w:p>
    <w:p w14:paraId="0F3BB6CB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Read Task (lines 321–351):</w:t>
      </w:r>
    </w:p>
    <w:p w14:paraId="00E03EB9" w14:textId="77777777" w:rsidR="009F7CD2" w:rsidRDefault="00512727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  <w:b/>
          <w:bCs/>
          <w:color w:val="007020"/>
        </w:rPr>
        <w:t>task</w:t>
      </w:r>
      <w:r>
        <w:rPr>
          <w:rFonts w:ascii="Consolas" w:eastAsia="Consolas" w:hAnsi="Consolas" w:cs="Consolas"/>
        </w:rPr>
        <w:t xml:space="preserve"> axi_read</w:t>
      </w:r>
      <w:r>
        <w:rPr>
          <w:rFonts w:ascii="Consolas" w:eastAsia="Consolas" w:hAnsi="Consolas" w:cs="Consolas"/>
          <w:color w:val="666666"/>
        </w:rPr>
        <w:t>;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902000"/>
        </w:rPr>
        <w:t>input</w:t>
      </w:r>
      <w:r>
        <w:rPr>
          <w:rFonts w:ascii="Consolas" w:eastAsia="Consolas" w:hAnsi="Consolas" w:cs="Consolas"/>
        </w:rPr>
        <w:t xml:space="preserve">  </w:t>
      </w:r>
      <w:r>
        <w:rPr>
          <w:rFonts w:ascii="Consolas" w:eastAsia="Consolas" w:hAnsi="Consolas" w:cs="Consolas"/>
          <w:color w:val="666666"/>
        </w:rPr>
        <w:t>[</w:t>
      </w:r>
      <w:r>
        <w:rPr>
          <w:rFonts w:ascii="Consolas" w:eastAsia="Consolas" w:hAnsi="Consolas" w:cs="Consolas"/>
        </w:rPr>
        <w:t>ADDR_WIDTH</w:t>
      </w:r>
      <w:r>
        <w:rPr>
          <w:rFonts w:ascii="Consolas" w:eastAsia="Consolas" w:hAnsi="Consolas" w:cs="Consolas"/>
          <w:color w:val="40A070"/>
        </w:rPr>
        <w:t>-1</w:t>
      </w:r>
      <w:r>
        <w:rPr>
          <w:rFonts w:ascii="Consolas" w:eastAsia="Consolas" w:hAnsi="Consolas" w:cs="Consolas"/>
          <w:color w:val="666666"/>
        </w:rPr>
        <w:t>:</w:t>
      </w:r>
      <w:r>
        <w:rPr>
          <w:rFonts w:ascii="Consolas" w:eastAsia="Consolas" w:hAnsi="Consolas" w:cs="Consolas"/>
          <w:color w:val="40A070"/>
        </w:rPr>
        <w:t>0</w:t>
      </w:r>
      <w:r>
        <w:rPr>
          <w:rFonts w:ascii="Consolas" w:eastAsia="Consolas" w:hAnsi="Consolas" w:cs="Consolas"/>
          <w:color w:val="666666"/>
        </w:rPr>
        <w:t>]</w:t>
      </w:r>
      <w:r>
        <w:rPr>
          <w:rFonts w:ascii="Consolas" w:eastAsia="Consolas" w:hAnsi="Consolas" w:cs="Consolas"/>
        </w:rPr>
        <w:t xml:space="preserve"> addr</w:t>
      </w:r>
      <w:r>
        <w:rPr>
          <w:rFonts w:ascii="Consolas" w:eastAsia="Consolas" w:hAnsi="Consolas" w:cs="Consolas"/>
          <w:color w:val="666666"/>
        </w:rPr>
        <w:t>;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902000"/>
        </w:rPr>
        <w:t>output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666666"/>
        </w:rPr>
        <w:t>[</w:t>
      </w:r>
      <w:r>
        <w:rPr>
          <w:rFonts w:ascii="Consolas" w:eastAsia="Consolas" w:hAnsi="Consolas" w:cs="Consolas"/>
        </w:rPr>
        <w:t>DATA_WIDTH</w:t>
      </w:r>
      <w:r>
        <w:rPr>
          <w:rFonts w:ascii="Consolas" w:eastAsia="Consolas" w:hAnsi="Consolas" w:cs="Consolas"/>
          <w:color w:val="40A070"/>
        </w:rPr>
        <w:t>-1</w:t>
      </w:r>
      <w:r>
        <w:rPr>
          <w:rFonts w:ascii="Consolas" w:eastAsia="Consolas" w:hAnsi="Consolas" w:cs="Consolas"/>
          <w:color w:val="666666"/>
        </w:rPr>
        <w:t>:</w:t>
      </w:r>
      <w:r>
        <w:rPr>
          <w:rFonts w:ascii="Consolas" w:eastAsia="Consolas" w:hAnsi="Consolas" w:cs="Consolas"/>
          <w:color w:val="40A070"/>
        </w:rPr>
        <w:t>0</w:t>
      </w:r>
      <w:r>
        <w:rPr>
          <w:rFonts w:ascii="Consolas" w:eastAsia="Consolas" w:hAnsi="Consolas" w:cs="Consolas"/>
          <w:color w:val="666666"/>
        </w:rPr>
        <w:t>]</w:t>
      </w:r>
      <w:r>
        <w:rPr>
          <w:rFonts w:ascii="Consolas" w:eastAsia="Consolas" w:hAnsi="Consolas" w:cs="Consolas"/>
        </w:rPr>
        <w:t xml:space="preserve"> rd_data</w:t>
      </w:r>
      <w:r>
        <w:rPr>
          <w:rFonts w:ascii="Consolas" w:eastAsia="Consolas" w:hAnsi="Consolas" w:cs="Consolas"/>
          <w:color w:val="666666"/>
        </w:rPr>
        <w:t>;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i/>
          <w:iCs/>
          <w:color w:val="60A0B0"/>
        </w:rPr>
        <w:t>// Phase 1: AR channel — present address, wait for arready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i/>
          <w:iCs/>
          <w:color w:val="60A0B0"/>
        </w:rPr>
        <w:t>// Phase 2: R channel  — wait for rvalid, latch rdata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  <w:b/>
          <w:bCs/>
          <w:color w:val="007020"/>
        </w:rPr>
        <w:t>endtask</w:t>
      </w:r>
    </w:p>
    <w:p w14:paraId="35D302CB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26" w:name="kix.hdotep157kfo" w:colFirst="0" w:colLast="0"/>
      <w:bookmarkStart w:id="27" w:name="_Toc229259639"/>
      <w:bookmarkEnd w:id="26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Slave Register Map (</w:t>
      </w:r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axi_lite_slave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in standalone TB)</w:t>
      </w:r>
      <w:bookmarkEnd w:id="27"/>
    </w:p>
    <w:tbl>
      <w:tblPr>
        <w:tblStyle w:val="a1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9F7CD2" w14:paraId="7FBDE21E" w14:textId="77777777" w:rsidTr="009F7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B1EF970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Address</w:t>
            </w:r>
          </w:p>
        </w:tc>
        <w:tc>
          <w:tcPr>
            <w:tcW w:w="2640" w:type="dxa"/>
          </w:tcPr>
          <w:p w14:paraId="6E54453B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Index</w:t>
            </w:r>
          </w:p>
        </w:tc>
        <w:tc>
          <w:tcPr>
            <w:tcW w:w="2640" w:type="dxa"/>
          </w:tcPr>
          <w:p w14:paraId="31F0D8E7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Description</w:t>
            </w:r>
          </w:p>
        </w:tc>
      </w:tr>
      <w:tr w:rsidR="009F7CD2" w14:paraId="28C2FCED" w14:textId="77777777" w:rsidTr="009F7CD2">
        <w:tc>
          <w:tcPr>
            <w:tcW w:w="2640" w:type="dxa"/>
          </w:tcPr>
          <w:p w14:paraId="32988EB0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0x0000</w:t>
            </w:r>
          </w:p>
        </w:tc>
        <w:tc>
          <w:tcPr>
            <w:tcW w:w="2640" w:type="dxa"/>
          </w:tcPr>
          <w:p w14:paraId="21A6BE18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reg_file[0]</w:t>
            </w:r>
          </w:p>
        </w:tc>
        <w:tc>
          <w:tcPr>
            <w:tcW w:w="2640" w:type="dxa"/>
          </w:tcPr>
          <w:p w14:paraId="14D7757D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Register 0</w:t>
            </w:r>
          </w:p>
        </w:tc>
      </w:tr>
      <w:tr w:rsidR="009F7CD2" w14:paraId="0D30DE3B" w14:textId="77777777" w:rsidTr="009F7CD2">
        <w:tc>
          <w:tcPr>
            <w:tcW w:w="2640" w:type="dxa"/>
          </w:tcPr>
          <w:p w14:paraId="5B6DD2A2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0x0004</w:t>
            </w:r>
          </w:p>
        </w:tc>
        <w:tc>
          <w:tcPr>
            <w:tcW w:w="2640" w:type="dxa"/>
          </w:tcPr>
          <w:p w14:paraId="1F367615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reg_file[1]</w:t>
            </w:r>
          </w:p>
        </w:tc>
        <w:tc>
          <w:tcPr>
            <w:tcW w:w="2640" w:type="dxa"/>
          </w:tcPr>
          <w:p w14:paraId="075CC652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Register 1 (used in lab)</w:t>
            </w:r>
          </w:p>
        </w:tc>
      </w:tr>
      <w:tr w:rsidR="009F7CD2" w14:paraId="7D1A5B01" w14:textId="77777777" w:rsidTr="009F7CD2">
        <w:tc>
          <w:tcPr>
            <w:tcW w:w="2640" w:type="dxa"/>
          </w:tcPr>
          <w:p w14:paraId="26CA37E1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0x0008</w:t>
            </w:r>
          </w:p>
        </w:tc>
        <w:tc>
          <w:tcPr>
            <w:tcW w:w="2640" w:type="dxa"/>
          </w:tcPr>
          <w:p w14:paraId="36CE804A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reg_file[2]</w:t>
            </w:r>
          </w:p>
        </w:tc>
        <w:tc>
          <w:tcPr>
            <w:tcW w:w="2640" w:type="dxa"/>
          </w:tcPr>
          <w:p w14:paraId="2B1C70A6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Register 2</w:t>
            </w:r>
          </w:p>
        </w:tc>
      </w:tr>
      <w:tr w:rsidR="009F7CD2" w14:paraId="77D2C94F" w14:textId="77777777" w:rsidTr="009F7CD2">
        <w:tc>
          <w:tcPr>
            <w:tcW w:w="2640" w:type="dxa"/>
          </w:tcPr>
          <w:p w14:paraId="7722393C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0x000C</w:t>
            </w:r>
          </w:p>
        </w:tc>
        <w:tc>
          <w:tcPr>
            <w:tcW w:w="2640" w:type="dxa"/>
          </w:tcPr>
          <w:p w14:paraId="76FAA702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reg_file[3]</w:t>
            </w:r>
          </w:p>
        </w:tc>
        <w:tc>
          <w:tcPr>
            <w:tcW w:w="2640" w:type="dxa"/>
          </w:tcPr>
          <w:p w14:paraId="08E5ED71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Register 3</w:t>
            </w:r>
          </w:p>
        </w:tc>
      </w:tr>
    </w:tbl>
    <w:p w14:paraId="6C81E3EB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Address-to-index formula: </w:t>
      </w:r>
      <w:r>
        <w:rPr>
          <w:rFonts w:ascii="Consolas" w:eastAsia="Consolas" w:hAnsi="Consolas" w:cs="Consolas"/>
        </w:rPr>
        <w:t>index = (addr &gt;&gt; 2) % NUM_REGS</w:t>
      </w:r>
    </w:p>
    <w:p w14:paraId="4E1190E7" w14:textId="05993649" w:rsidR="009F7CD2" w:rsidRDefault="009F7CD2">
      <w:pPr>
        <w:spacing w:after="200" w:line="240" w:lineRule="auto"/>
      </w:pPr>
    </w:p>
    <w:p w14:paraId="42CE122B" w14:textId="77777777" w:rsidR="00E527DE" w:rsidRDefault="00E527D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</w:p>
    <w:p w14:paraId="12F0C25D" w14:textId="77777777" w:rsidR="009F7CD2" w:rsidRDefault="00512727">
      <w:pPr>
        <w:pStyle w:val="Heading2"/>
        <w:spacing w:before="200"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28" w:name="kix.fdmwaao5f0dv" w:colFirst="0" w:colLast="0"/>
      <w:bookmarkStart w:id="29" w:name="_Toc229259640"/>
      <w:bookmarkEnd w:id="28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6. Lab / Hands-on Section</w:t>
      </w:r>
      <w:bookmarkEnd w:id="29"/>
    </w:p>
    <w:p w14:paraId="395D3876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30" w:name="kix.3n9kzt9tsog1" w:colFirst="0" w:colLast="0"/>
      <w:bookmarkStart w:id="31" w:name="_Toc229259641"/>
      <w:bookmarkEnd w:id="30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Step 1: Run the Standalone AXI-Lite Testbench</w:t>
      </w:r>
      <w:bookmarkEnd w:id="31"/>
    </w:p>
    <w:p w14:paraId="484BD611" w14:textId="77777777" w:rsidR="009F7CD2" w:rsidRDefault="00512727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  <w:color w:val="008000"/>
        </w:rPr>
        <w:t>cd</w:t>
      </w:r>
      <w:r>
        <w:rPr>
          <w:rFonts w:ascii="Consolas" w:eastAsia="Consolas" w:hAnsi="Consolas" w:cs="Consolas"/>
        </w:rPr>
        <w:t xml:space="preserve"> /home/deep/nielit/projects/tested_projects/picorv32_soc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  <w:color w:val="06287E"/>
        </w:rPr>
        <w:t>make</w:t>
      </w:r>
      <w:r>
        <w:rPr>
          <w:rFonts w:ascii="Consolas" w:eastAsia="Consolas" w:hAnsi="Consolas" w:cs="Consolas"/>
        </w:rPr>
        <w:t xml:space="preserve"> axi_sa</w:t>
      </w:r>
    </w:p>
    <w:p w14:paraId="206023CB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This command: 1. Cleans </w:t>
      </w:r>
      <w:r>
        <w:rPr>
          <w:rFonts w:ascii="Consolas" w:eastAsia="Consolas" w:hAnsi="Consolas" w:cs="Consolas"/>
        </w:rPr>
        <w:t>obj_axi_sa/</w:t>
      </w:r>
      <w:r>
        <w:rPr>
          <w:rFonts w:ascii="Cambria" w:eastAsia="Cambria" w:hAnsi="Cambria" w:cs="Cambria"/>
          <w:sz w:val="24"/>
          <w:szCs w:val="24"/>
        </w:rPr>
        <w:t xml:space="preserve"> 2. Verilates </w:t>
      </w:r>
      <w:r>
        <w:rPr>
          <w:rFonts w:ascii="Consolas" w:eastAsia="Consolas" w:hAnsi="Consolas" w:cs="Consolas"/>
        </w:rPr>
        <w:t>tb/tb_axi_lite_standalone.v</w:t>
      </w:r>
      <w:r>
        <w:rPr>
          <w:rFonts w:ascii="Cambria" w:eastAsia="Cambria" w:hAnsi="Cambria" w:cs="Cambria"/>
          <w:sz w:val="24"/>
          <w:szCs w:val="24"/>
        </w:rPr>
        <w:t xml:space="preserve"> with </w:t>
      </w:r>
      <w:r>
        <w:rPr>
          <w:rFonts w:ascii="Consolas" w:eastAsia="Consolas" w:hAnsi="Consolas" w:cs="Consolas"/>
        </w:rPr>
        <w:t>--binary --trace --timing</w:t>
      </w:r>
      <w:r>
        <w:rPr>
          <w:rFonts w:ascii="Cambria" w:eastAsia="Cambria" w:hAnsi="Cambria" w:cs="Cambria"/>
          <w:sz w:val="24"/>
          <w:szCs w:val="24"/>
        </w:rPr>
        <w:t xml:space="preserve"> 3. Runs </w:t>
      </w:r>
      <w:r>
        <w:rPr>
          <w:rFonts w:ascii="Consolas" w:eastAsia="Consolas" w:hAnsi="Consolas" w:cs="Consolas"/>
        </w:rPr>
        <w:t>./obj_axi_sa/sim_axi_sa</w:t>
      </w:r>
      <w:r>
        <w:rPr>
          <w:rFonts w:ascii="Cambria" w:eastAsia="Cambria" w:hAnsi="Cambria" w:cs="Cambria"/>
          <w:sz w:val="24"/>
          <w:szCs w:val="24"/>
        </w:rPr>
        <w:t xml:space="preserve"> → produces </w:t>
      </w:r>
      <w:r>
        <w:rPr>
          <w:rFonts w:ascii="Consolas" w:eastAsia="Consolas" w:hAnsi="Consolas" w:cs="Consolas"/>
        </w:rPr>
        <w:t>tb_axi_lite_standalone.vcd</w:t>
      </w:r>
      <w:r>
        <w:rPr>
          <w:rFonts w:ascii="Cambria" w:eastAsia="Cambria" w:hAnsi="Cambria" w:cs="Cambria"/>
          <w:sz w:val="24"/>
          <w:szCs w:val="24"/>
        </w:rPr>
        <w:t xml:space="preserve"> 4. Opens GTKWave</w:t>
      </w:r>
    </w:p>
    <w:p w14:paraId="2349DF84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32" w:name="kix.aeekjkncbvoo" w:colFirst="0" w:colLast="0"/>
      <w:bookmarkStart w:id="33" w:name="_Toc229259642"/>
      <w:bookmarkEnd w:id="32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Expected Terminal Output</w:t>
      </w:r>
      <w:bookmarkEnd w:id="33"/>
    </w:p>
    <w:p w14:paraId="64108A57" w14:textId="77777777" w:rsidR="009F7CD2" w:rsidRDefault="00512727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======================================================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AXI-Lite Standalone Testbench  (32-bit addr/data)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======================================================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[TB] Reset applied → All signals initialized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[TB] Starting AXI-Lite Write Transaction...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[WRITE] Address = 0x00000004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[WRITE] Data    = 0xa5a5a5a5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[WRITE] awvalid=1, wvalid=0 → Sending address first...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[WRITE] awready=1 → Handshake Done (address 0x00000004 accepted)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[WRITE] wvalid=1 → Sending data 0xa5a5a5a5...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[WRITE] wready=1 → Handshake Done (data accepted)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[WRITE] Waiting for bvalid...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[WRITE] bvalid=1 → Write Response Received (OKAY)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[TB] Starting AXI-Lite Read Transaction...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[READ] Address = 0x00000004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[READ] arvalid=1 → Waiting for arready...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[READ] arready=1 → Handshake Done (address 0x00000004 accepted)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[READ] Waiting for rvalid...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[READ] rvalid=1 → Data Received = 0xa5a5a5a5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[CHECK] Write Data == Read Data → PASS ✓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[TB] AXI-Lite Transaction Successful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======================================================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SUMMARY :  Passed = 1   Failed =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======================================================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[TB] Simulation Finished</w:t>
      </w:r>
    </w:p>
    <w:p w14:paraId="69981F11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34" w:name="kix.jt5pduleqcy4" w:colFirst="0" w:colLast="0"/>
      <w:bookmarkStart w:id="35" w:name="_Toc229259643"/>
      <w:bookmarkEnd w:id="34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Step 2: View Waveforms</w:t>
      </w:r>
      <w:bookmarkEnd w:id="35"/>
    </w:p>
    <w:p w14:paraId="0BECCBDC" w14:textId="77777777" w:rsidR="009F7CD2" w:rsidRDefault="00512727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 xml:space="preserve">gtkwave tb_axi_lite_standalone.vcd </w:t>
      </w:r>
      <w:r>
        <w:rPr>
          <w:rFonts w:ascii="Consolas" w:eastAsia="Consolas" w:hAnsi="Consolas" w:cs="Consolas"/>
          <w:b/>
          <w:bCs/>
          <w:color w:val="007020"/>
        </w:rPr>
        <w:t>&amp;</w:t>
      </w:r>
    </w:p>
    <w:p w14:paraId="165573FE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Add signals to the wave window in order:</w:t>
      </w:r>
    </w:p>
    <w:p w14:paraId="674F8C2C" w14:textId="77777777" w:rsidR="009F7CD2" w:rsidRDefault="00512727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lastRenderedPageBreak/>
        <w:t>clk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reset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awaddr[31:0]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awvalid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awready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wdata[31:0]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wstrb[3:0]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wvalid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wready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bvalid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bready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bresp[1:0]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araddr[31:0]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arvalid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arready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rdata[31:0]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rvalid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rready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rresp[1:0]</w:t>
      </w:r>
    </w:p>
    <w:p w14:paraId="71C156F6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36" w:name="kix.qffrhjnunbq3" w:colFirst="0" w:colLast="0"/>
      <w:bookmarkStart w:id="37" w:name="_Toc229259644"/>
      <w:bookmarkEnd w:id="36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Step 3: Run Full AXI-UART Testbench</w:t>
      </w:r>
      <w:bookmarkEnd w:id="37"/>
    </w:p>
    <w:p w14:paraId="1A0AE535" w14:textId="53DD1B97" w:rsidR="009F7CD2" w:rsidRDefault="00512727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make axi_uart</w:t>
      </w:r>
    </w:p>
    <w:p w14:paraId="2F07D176" w14:textId="77777777" w:rsidR="009F7CD2" w:rsidRDefault="00512727">
      <w:pPr>
        <w:pStyle w:val="Heading2"/>
        <w:spacing w:before="200"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38" w:name="kix.dfdc0h4g8dg0" w:colFirst="0" w:colLast="0"/>
      <w:bookmarkStart w:id="39" w:name="_Toc229259645"/>
      <w:bookmarkEnd w:id="38"/>
      <w:r>
        <w:rPr>
          <w:rFonts w:ascii="Calibri" w:eastAsia="Calibri" w:hAnsi="Calibri" w:cs="Calibri"/>
          <w:b/>
          <w:bCs/>
          <w:sz w:val="28"/>
          <w:szCs w:val="28"/>
        </w:rPr>
        <w:t>7. Waveform / Verification Insight</w:t>
      </w:r>
      <w:bookmarkEnd w:id="39"/>
    </w:p>
    <w:p w14:paraId="59FB5FFA" w14:textId="77777777" w:rsidR="009F7CD2" w:rsidRDefault="00512727">
      <w:pPr>
        <w:pStyle w:val="Heading3"/>
        <w:keepLines w:val="0"/>
        <w:spacing w:before="200" w:after="0" w:line="144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40" w:name="kix.32277ovgklt4" w:colFirst="0" w:colLast="0"/>
      <w:bookmarkStart w:id="41" w:name="_Toc229259646"/>
      <w:bookmarkEnd w:id="40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Write Transaction in GTKWave</w:t>
      </w:r>
      <w:bookmarkEnd w:id="41"/>
    </w:p>
    <w:p w14:paraId="1B9DD7EF" w14:textId="77777777" w:rsidR="009F7CD2" w:rsidRDefault="00512727">
      <w:pPr>
        <w:spacing w:before="180" w:after="180"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Look for the pattern: </w:t>
      </w:r>
    </w:p>
    <w:p w14:paraId="1171A4B3" w14:textId="77777777" w:rsidR="009F7CD2" w:rsidRDefault="00512727">
      <w:pPr>
        <w:numPr>
          <w:ilvl w:val="0"/>
          <w:numId w:val="4"/>
        </w:numPr>
        <w:spacing w:before="180" w:line="167" w:lineRule="auto"/>
      </w:pPr>
      <w:r>
        <w:rPr>
          <w:rFonts w:ascii="Consolas" w:eastAsia="Consolas" w:hAnsi="Consolas" w:cs="Consolas"/>
        </w:rPr>
        <w:t>awvalid</w:t>
      </w:r>
      <w:r>
        <w:rPr>
          <w:rFonts w:ascii="Cambria" w:eastAsia="Cambria" w:hAnsi="Cambria" w:cs="Cambria"/>
          <w:sz w:val="24"/>
          <w:szCs w:val="24"/>
        </w:rPr>
        <w:t xml:space="preserve"> rises → address appears on </w:t>
      </w:r>
      <w:r>
        <w:rPr>
          <w:rFonts w:ascii="Consolas" w:eastAsia="Consolas" w:hAnsi="Consolas" w:cs="Consolas"/>
        </w:rPr>
        <w:t>awaddr</w:t>
      </w:r>
      <w:r>
        <w:rPr>
          <w:rFonts w:ascii="Cambria" w:eastAsia="Cambria" w:hAnsi="Cambria" w:cs="Cambria"/>
          <w:sz w:val="24"/>
          <w:szCs w:val="24"/>
        </w:rPr>
        <w:t xml:space="preserve"> → wait for </w:t>
      </w:r>
      <w:r>
        <w:rPr>
          <w:rFonts w:ascii="Consolas" w:eastAsia="Consolas" w:hAnsi="Consolas" w:cs="Consolas"/>
        </w:rPr>
        <w:t>awready</w:t>
      </w:r>
      <w:r>
        <w:rPr>
          <w:rFonts w:ascii="Cambria" w:eastAsia="Cambria" w:hAnsi="Cambria" w:cs="Cambria"/>
          <w:sz w:val="24"/>
          <w:szCs w:val="24"/>
        </w:rPr>
        <w:t xml:space="preserve"> to rise → </w:t>
      </w:r>
      <w:r>
        <w:rPr>
          <w:rFonts w:ascii="Cambria" w:eastAsia="Cambria" w:hAnsi="Cambria" w:cs="Cambria"/>
          <w:b/>
          <w:bCs/>
          <w:sz w:val="24"/>
          <w:szCs w:val="24"/>
        </w:rPr>
        <w:t>AW handshake</w:t>
      </w: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4FC81555" w14:textId="77777777" w:rsidR="009F7CD2" w:rsidRDefault="00512727">
      <w:pPr>
        <w:numPr>
          <w:ilvl w:val="0"/>
          <w:numId w:val="4"/>
        </w:numPr>
        <w:spacing w:before="180" w:line="167" w:lineRule="auto"/>
      </w:pPr>
      <w:r>
        <w:rPr>
          <w:rFonts w:ascii="Consolas" w:eastAsia="Consolas" w:hAnsi="Consolas" w:cs="Consolas"/>
        </w:rPr>
        <w:t>wvalid</w:t>
      </w:r>
      <w:r>
        <w:rPr>
          <w:rFonts w:ascii="Cambria" w:eastAsia="Cambria" w:hAnsi="Cambria" w:cs="Cambria"/>
          <w:sz w:val="24"/>
          <w:szCs w:val="24"/>
        </w:rPr>
        <w:t xml:space="preserve"> rises → data appears on </w:t>
      </w:r>
      <w:r>
        <w:rPr>
          <w:rFonts w:ascii="Consolas" w:eastAsia="Consolas" w:hAnsi="Consolas" w:cs="Consolas"/>
        </w:rPr>
        <w:t>wdata</w:t>
      </w:r>
      <w:r>
        <w:rPr>
          <w:rFonts w:ascii="Cambria" w:eastAsia="Cambria" w:hAnsi="Cambria" w:cs="Cambria"/>
          <w:sz w:val="24"/>
          <w:szCs w:val="24"/>
        </w:rPr>
        <w:t xml:space="preserve"> → wait for </w:t>
      </w:r>
      <w:r>
        <w:rPr>
          <w:rFonts w:ascii="Consolas" w:eastAsia="Consolas" w:hAnsi="Consolas" w:cs="Consolas"/>
        </w:rPr>
        <w:t>wready</w:t>
      </w:r>
      <w:r>
        <w:rPr>
          <w:rFonts w:ascii="Cambria" w:eastAsia="Cambria" w:hAnsi="Cambria" w:cs="Cambria"/>
          <w:sz w:val="24"/>
          <w:szCs w:val="24"/>
        </w:rPr>
        <w:t xml:space="preserve"> to rise → </w:t>
      </w:r>
      <w:r>
        <w:rPr>
          <w:rFonts w:ascii="Cambria" w:eastAsia="Cambria" w:hAnsi="Cambria" w:cs="Cambria"/>
          <w:b/>
          <w:bCs/>
          <w:sz w:val="24"/>
          <w:szCs w:val="24"/>
        </w:rPr>
        <w:t>W handshake</w:t>
      </w: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49E74175" w14:textId="77777777" w:rsidR="009F7CD2" w:rsidRDefault="00512727">
      <w:pPr>
        <w:numPr>
          <w:ilvl w:val="0"/>
          <w:numId w:val="4"/>
        </w:numPr>
        <w:spacing w:before="180" w:line="167" w:lineRule="auto"/>
      </w:pPr>
      <w:r>
        <w:rPr>
          <w:rFonts w:ascii="Consolas" w:eastAsia="Consolas" w:hAnsi="Consolas" w:cs="Consolas"/>
        </w:rPr>
        <w:t>bvalid</w:t>
      </w:r>
      <w:r>
        <w:rPr>
          <w:rFonts w:ascii="Cambria" w:eastAsia="Cambria" w:hAnsi="Cambria" w:cs="Cambria"/>
          <w:sz w:val="24"/>
          <w:szCs w:val="24"/>
        </w:rPr>
        <w:t xml:space="preserve"> rises → </w:t>
      </w:r>
      <w:r>
        <w:rPr>
          <w:rFonts w:ascii="Consolas" w:eastAsia="Consolas" w:hAnsi="Consolas" w:cs="Consolas"/>
        </w:rPr>
        <w:t>bready</w:t>
      </w:r>
      <w:r>
        <w:rPr>
          <w:rFonts w:ascii="Cambria" w:eastAsia="Cambria" w:hAnsi="Cambria" w:cs="Cambria"/>
          <w:sz w:val="24"/>
          <w:szCs w:val="24"/>
        </w:rPr>
        <w:t xml:space="preserve"> asserted → </w:t>
      </w:r>
      <w:r>
        <w:rPr>
          <w:rFonts w:ascii="Cambria" w:eastAsia="Cambria" w:hAnsi="Cambria" w:cs="Cambria"/>
          <w:b/>
          <w:bCs/>
          <w:sz w:val="24"/>
          <w:szCs w:val="24"/>
        </w:rPr>
        <w:t>B handshake</w:t>
      </w:r>
      <w:r>
        <w:rPr>
          <w:rFonts w:ascii="Cambria" w:eastAsia="Cambria" w:hAnsi="Cambria" w:cs="Cambria"/>
          <w:sz w:val="24"/>
          <w:szCs w:val="24"/>
        </w:rPr>
        <w:t xml:space="preserve"> (OKAY response) </w:t>
      </w:r>
    </w:p>
    <w:p w14:paraId="47C70EB4" w14:textId="77777777" w:rsidR="009F7CD2" w:rsidRDefault="00512727">
      <w:pPr>
        <w:numPr>
          <w:ilvl w:val="0"/>
          <w:numId w:val="4"/>
        </w:numPr>
        <w:spacing w:before="180" w:line="167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All channels de-assert → transaction complete</w:t>
      </w:r>
    </w:p>
    <w:p w14:paraId="3A8BEA21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42" w:name="kix.ncfllnu9ymzb" w:colFirst="0" w:colLast="0"/>
      <w:bookmarkStart w:id="43" w:name="_Toc229259647"/>
      <w:bookmarkEnd w:id="42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Read Transaction in GTKWave</w:t>
      </w:r>
      <w:bookmarkEnd w:id="43"/>
    </w:p>
    <w:p w14:paraId="24A1CC8E" w14:textId="77777777" w:rsidR="009F7CD2" w:rsidRDefault="00512727">
      <w:pPr>
        <w:numPr>
          <w:ilvl w:val="0"/>
          <w:numId w:val="3"/>
        </w:numPr>
        <w:spacing w:before="36" w:after="36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arvalid</w:t>
      </w:r>
      <w:r>
        <w:rPr>
          <w:rFonts w:ascii="Cambria" w:eastAsia="Cambria" w:hAnsi="Cambria" w:cs="Cambria"/>
          <w:sz w:val="24"/>
          <w:szCs w:val="24"/>
        </w:rPr>
        <w:t xml:space="preserve"> rises → address on </w:t>
      </w:r>
      <w:r>
        <w:rPr>
          <w:rFonts w:ascii="Consolas" w:eastAsia="Consolas" w:hAnsi="Consolas" w:cs="Consolas"/>
        </w:rPr>
        <w:t>araddr</w:t>
      </w:r>
      <w:r>
        <w:rPr>
          <w:rFonts w:ascii="Cambria" w:eastAsia="Cambria" w:hAnsi="Cambria" w:cs="Cambria"/>
          <w:sz w:val="24"/>
          <w:szCs w:val="24"/>
        </w:rPr>
        <w:t xml:space="preserve"> → </w:t>
      </w:r>
      <w:r>
        <w:rPr>
          <w:rFonts w:ascii="Consolas" w:eastAsia="Consolas" w:hAnsi="Consolas" w:cs="Consolas"/>
        </w:rPr>
        <w:t>arready</w:t>
      </w:r>
      <w:r>
        <w:rPr>
          <w:rFonts w:ascii="Cambria" w:eastAsia="Cambria" w:hAnsi="Cambria" w:cs="Cambria"/>
          <w:sz w:val="24"/>
          <w:szCs w:val="24"/>
        </w:rPr>
        <w:t xml:space="preserve"> rises → </w:t>
      </w:r>
      <w:r>
        <w:rPr>
          <w:rFonts w:ascii="Cambria" w:eastAsia="Cambria" w:hAnsi="Cambria" w:cs="Cambria"/>
          <w:b/>
          <w:bCs/>
          <w:sz w:val="24"/>
          <w:szCs w:val="24"/>
        </w:rPr>
        <w:t>AR handshake</w:t>
      </w:r>
    </w:p>
    <w:p w14:paraId="6E3131E2" w14:textId="77777777" w:rsidR="009F7CD2" w:rsidRDefault="00512727">
      <w:pPr>
        <w:numPr>
          <w:ilvl w:val="0"/>
          <w:numId w:val="3"/>
        </w:numPr>
        <w:spacing w:before="36" w:after="36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rvalid</w:t>
      </w:r>
      <w:r>
        <w:rPr>
          <w:rFonts w:ascii="Cambria" w:eastAsia="Cambria" w:hAnsi="Cambria" w:cs="Cambria"/>
          <w:sz w:val="24"/>
          <w:szCs w:val="24"/>
        </w:rPr>
        <w:t xml:space="preserve"> rises → </w:t>
      </w:r>
      <w:r>
        <w:rPr>
          <w:rFonts w:ascii="Consolas" w:eastAsia="Consolas" w:hAnsi="Consolas" w:cs="Consolas"/>
        </w:rPr>
        <w:t>rdata</w:t>
      </w:r>
      <w:r>
        <w:rPr>
          <w:rFonts w:ascii="Cambria" w:eastAsia="Cambria" w:hAnsi="Cambria" w:cs="Cambria"/>
          <w:sz w:val="24"/>
          <w:szCs w:val="24"/>
        </w:rPr>
        <w:t xml:space="preserve"> has the value → </w:t>
      </w:r>
      <w:r>
        <w:rPr>
          <w:rFonts w:ascii="Consolas" w:eastAsia="Consolas" w:hAnsi="Consolas" w:cs="Consolas"/>
        </w:rPr>
        <w:t>rready</w:t>
      </w:r>
      <w:r>
        <w:rPr>
          <w:rFonts w:ascii="Cambria" w:eastAsia="Cambria" w:hAnsi="Cambria" w:cs="Cambria"/>
          <w:sz w:val="24"/>
          <w:szCs w:val="24"/>
        </w:rPr>
        <w:t xml:space="preserve"> asserted → </w:t>
      </w:r>
      <w:r>
        <w:rPr>
          <w:rFonts w:ascii="Cambria" w:eastAsia="Cambria" w:hAnsi="Cambria" w:cs="Cambria"/>
          <w:b/>
          <w:bCs/>
          <w:sz w:val="24"/>
          <w:szCs w:val="24"/>
        </w:rPr>
        <w:t>R handshake</w:t>
      </w:r>
    </w:p>
    <w:p w14:paraId="7053A42F" w14:textId="77777777" w:rsidR="009F7CD2" w:rsidRDefault="00512727">
      <w:pPr>
        <w:numPr>
          <w:ilvl w:val="0"/>
          <w:numId w:val="3"/>
        </w:numPr>
        <w:spacing w:before="36" w:after="36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Verify </w:t>
      </w:r>
      <w:r>
        <w:rPr>
          <w:rFonts w:ascii="Consolas" w:eastAsia="Consolas" w:hAnsi="Consolas" w:cs="Consolas"/>
        </w:rPr>
        <w:t>rdata == wdata</w:t>
      </w:r>
      <w:r>
        <w:rPr>
          <w:rFonts w:ascii="Cambria" w:eastAsia="Cambria" w:hAnsi="Cambria" w:cs="Cambria"/>
          <w:sz w:val="24"/>
          <w:szCs w:val="24"/>
        </w:rPr>
        <w:t xml:space="preserve"> (0xA5A5A5A5) → data integrity confirmed</w:t>
      </w:r>
    </w:p>
    <w:p w14:paraId="53CE8D4B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44" w:name="kix.bn4hc3qaqu0x" w:colFirst="0" w:colLast="0"/>
      <w:bookmarkStart w:id="45" w:name="_Toc229259648"/>
      <w:bookmarkEnd w:id="44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Timing Measurement</w:t>
      </w:r>
      <w:bookmarkEnd w:id="45"/>
    </w:p>
    <w:p w14:paraId="360F5794" w14:textId="77777777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In GTKWave, use markers to measure: - </w:t>
      </w:r>
      <w:r>
        <w:rPr>
          <w:rFonts w:ascii="Cambria" w:eastAsia="Cambria" w:hAnsi="Cambria" w:cs="Cambria"/>
          <w:b/>
          <w:bCs/>
          <w:sz w:val="24"/>
          <w:szCs w:val="24"/>
        </w:rPr>
        <w:t>AW handshake latency:</w:t>
      </w:r>
      <w:r>
        <w:rPr>
          <w:rFonts w:ascii="Cambria" w:eastAsia="Cambria" w:hAnsi="Cambria" w:cs="Cambria"/>
          <w:sz w:val="24"/>
          <w:szCs w:val="24"/>
        </w:rPr>
        <w:t xml:space="preserve"> Cycles from </w:t>
      </w:r>
      <w:r>
        <w:rPr>
          <w:rFonts w:ascii="Consolas" w:eastAsia="Consolas" w:hAnsi="Consolas" w:cs="Consolas"/>
        </w:rPr>
        <w:t>awvalid=1</w:t>
      </w:r>
      <w:r>
        <w:rPr>
          <w:rFonts w:ascii="Cambria" w:eastAsia="Cambria" w:hAnsi="Cambria" w:cs="Cambria"/>
          <w:sz w:val="24"/>
          <w:szCs w:val="24"/>
        </w:rPr>
        <w:t xml:space="preserve"> to </w:t>
      </w:r>
      <w:r>
        <w:rPr>
          <w:rFonts w:ascii="Consolas" w:eastAsia="Consolas" w:hAnsi="Consolas" w:cs="Consolas"/>
        </w:rPr>
        <w:t>awready=1</w:t>
      </w:r>
      <w:r>
        <w:rPr>
          <w:rFonts w:ascii="Cambria" w:eastAsia="Cambria" w:hAnsi="Cambria" w:cs="Cambria"/>
          <w:sz w:val="24"/>
          <w:szCs w:val="24"/>
        </w:rPr>
        <w:t xml:space="preserve"> - </w:t>
      </w:r>
      <w:r>
        <w:rPr>
          <w:rFonts w:ascii="Cambria" w:eastAsia="Cambria" w:hAnsi="Cambria" w:cs="Cambria"/>
          <w:b/>
          <w:bCs/>
          <w:sz w:val="24"/>
          <w:szCs w:val="24"/>
        </w:rPr>
        <w:t>Write-to-response latency:</w:t>
      </w:r>
      <w:r>
        <w:rPr>
          <w:rFonts w:ascii="Cambria" w:eastAsia="Cambria" w:hAnsi="Cambria" w:cs="Cambria"/>
          <w:sz w:val="24"/>
          <w:szCs w:val="24"/>
        </w:rPr>
        <w:t xml:space="preserve"> Cycles from W handshake to B handshake - </w:t>
      </w:r>
      <w:r>
        <w:rPr>
          <w:rFonts w:ascii="Cambria" w:eastAsia="Cambria" w:hAnsi="Cambria" w:cs="Cambria"/>
          <w:b/>
          <w:bCs/>
          <w:sz w:val="24"/>
          <w:szCs w:val="24"/>
        </w:rPr>
        <w:t>Read latency:</w:t>
      </w:r>
      <w:r>
        <w:rPr>
          <w:rFonts w:ascii="Cambria" w:eastAsia="Cambria" w:hAnsi="Cambria" w:cs="Cambria"/>
          <w:sz w:val="24"/>
          <w:szCs w:val="24"/>
        </w:rPr>
        <w:t xml:space="preserve"> Cycles from AR handshake to R handshake</w:t>
      </w:r>
    </w:p>
    <w:p w14:paraId="059FA0BC" w14:textId="64784B7E" w:rsidR="009F7CD2" w:rsidRDefault="009F7CD2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</w:p>
    <w:p w14:paraId="57E60936" w14:textId="77777777" w:rsidR="009F7CD2" w:rsidRDefault="00512727">
      <w:pPr>
        <w:pStyle w:val="Heading2"/>
        <w:spacing w:before="200"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46" w:name="kix.4z10myqh1ax" w:colFirst="0" w:colLast="0"/>
      <w:bookmarkStart w:id="47" w:name="_Toc229259649"/>
      <w:bookmarkEnd w:id="46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8. Common Issues &amp; Debug Tips</w:t>
      </w:r>
      <w:bookmarkEnd w:id="47"/>
    </w:p>
    <w:tbl>
      <w:tblPr>
        <w:tblStyle w:val="a2"/>
        <w:tblW w:w="9576" w:type="dxa"/>
        <w:tblInd w:w="-11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20" w:firstRow="1" w:lastRow="0" w:firstColumn="0" w:lastColumn="0" w:noHBand="0" w:noVBand="0"/>
      </w:tblPr>
      <w:tblGrid>
        <w:gridCol w:w="2788"/>
        <w:gridCol w:w="2902"/>
        <w:gridCol w:w="3886"/>
      </w:tblGrid>
      <w:tr w:rsidR="009F7CD2" w14:paraId="1BECC9D8" w14:textId="77777777" w:rsidTr="009F7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</w:tcPr>
          <w:p w14:paraId="2EFC504F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 w:val="0"/>
                <w:bCs w:val="0"/>
                <w:color w:val="000000"/>
                <w:sz w:val="24"/>
                <w:szCs w:val="24"/>
              </w:rPr>
              <w:t>Issue</w:t>
            </w:r>
          </w:p>
        </w:tc>
        <w:tc>
          <w:tcPr>
            <w:tcW w:w="2902" w:type="dxa"/>
          </w:tcPr>
          <w:p w14:paraId="20A1AB90" w14:textId="77777777" w:rsidR="009F7CD2" w:rsidRDefault="00512727">
            <w:pPr>
              <w:spacing w:before="36" w:after="36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 w:val="0"/>
                <w:bCs w:val="0"/>
                <w:color w:val="000000"/>
                <w:sz w:val="24"/>
                <w:szCs w:val="24"/>
              </w:rPr>
              <w:t>Likely Cause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6" w:type="dxa"/>
          </w:tcPr>
          <w:p w14:paraId="753F6403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 w:val="0"/>
                <w:bCs w:val="0"/>
                <w:color w:val="000000"/>
                <w:sz w:val="24"/>
                <w:szCs w:val="24"/>
              </w:rPr>
              <w:t>Fix</w:t>
            </w:r>
          </w:p>
        </w:tc>
      </w:tr>
      <w:tr w:rsidR="009F7CD2" w14:paraId="2C5B1AAE" w14:textId="77777777" w:rsidTr="009F7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</w:tcPr>
          <w:p w14:paraId="66081598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BVALID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never asserts</w:t>
            </w:r>
          </w:p>
        </w:tc>
        <w:tc>
          <w:tcPr>
            <w:tcW w:w="2902" w:type="dxa"/>
          </w:tcPr>
          <w:p w14:paraId="5F3155EA" w14:textId="77777777" w:rsidR="009F7CD2" w:rsidRDefault="00512727">
            <w:pPr>
              <w:spacing w:before="36" w:after="36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AW or W handshake never completed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6" w:type="dxa"/>
          </w:tcPr>
          <w:p w14:paraId="02B9C8DB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Check both </w:t>
            </w:r>
            <w:r>
              <w:rPr>
                <w:rFonts w:ascii="Consolas" w:eastAsia="Consolas" w:hAnsi="Consolas" w:cs="Consolas"/>
              </w:rPr>
              <w:t>awvalid/awready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AND </w:t>
            </w:r>
            <w:r>
              <w:rPr>
                <w:rFonts w:ascii="Consolas" w:eastAsia="Consolas" w:hAnsi="Consolas" w:cs="Consolas"/>
              </w:rPr>
              <w:t>wvalid/wready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completed</w:t>
            </w:r>
          </w:p>
        </w:tc>
      </w:tr>
      <w:tr w:rsidR="009F7CD2" w14:paraId="6A059113" w14:textId="77777777" w:rsidTr="009F7CD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</w:tcPr>
          <w:p w14:paraId="3E1B43A1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onsolas" w:eastAsia="Consolas" w:hAnsi="Consolas" w:cs="Consolas"/>
              </w:rPr>
              <w:t>RVALID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never asserts</w:t>
            </w:r>
          </w:p>
        </w:tc>
        <w:tc>
          <w:tcPr>
            <w:tcW w:w="2902" w:type="dxa"/>
          </w:tcPr>
          <w:p w14:paraId="36FE4DBB" w14:textId="77777777" w:rsidR="009F7CD2" w:rsidRDefault="00512727">
            <w:pPr>
              <w:spacing w:before="36" w:after="36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AR handshake deadlock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6" w:type="dxa"/>
          </w:tcPr>
          <w:p w14:paraId="54F8DB65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Ensure </w:t>
            </w:r>
            <w:r>
              <w:rPr>
                <w:rFonts w:ascii="Consolas" w:eastAsia="Consolas" w:hAnsi="Consolas" w:cs="Consolas"/>
              </w:rPr>
              <w:t>arvalid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held until </w:t>
            </w:r>
            <w:r>
              <w:rPr>
                <w:rFonts w:ascii="Consolas" w:eastAsia="Consolas" w:hAnsi="Consolas" w:cs="Consolas"/>
              </w:rPr>
              <w:t>arready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seen</w:t>
            </w:r>
          </w:p>
        </w:tc>
      </w:tr>
      <w:tr w:rsidR="009F7CD2" w14:paraId="498011E8" w14:textId="77777777" w:rsidTr="009F7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</w:tcPr>
          <w:p w14:paraId="729B6881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Data mismatch on read</w:t>
            </w:r>
          </w:p>
        </w:tc>
        <w:tc>
          <w:tcPr>
            <w:tcW w:w="2902" w:type="dxa"/>
          </w:tcPr>
          <w:p w14:paraId="4F051E90" w14:textId="77777777" w:rsidR="009F7CD2" w:rsidRDefault="00512727">
            <w:pPr>
              <w:spacing w:before="36" w:after="36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Write used wrong </w:t>
            </w:r>
            <w:r>
              <w:rPr>
                <w:rFonts w:ascii="Consolas" w:eastAsia="Consolas" w:hAnsi="Consolas" w:cs="Consolas"/>
              </w:rPr>
              <w:t>WSTRB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6" w:type="dxa"/>
          </w:tcPr>
          <w:p w14:paraId="12726457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Verify </w:t>
            </w:r>
            <w:r>
              <w:rPr>
                <w:rFonts w:ascii="Consolas" w:eastAsia="Consolas" w:hAnsi="Consolas" w:cs="Consolas"/>
              </w:rPr>
              <w:t>WSTRB = 4'hF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for full 32-bit write</w:t>
            </w:r>
          </w:p>
        </w:tc>
      </w:tr>
      <w:tr w:rsidR="009F7CD2" w14:paraId="16CAF4FB" w14:textId="77777777" w:rsidTr="009F7CD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</w:tcPr>
          <w:p w14:paraId="513BC2E1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Bus hangs permanently</w:t>
            </w:r>
          </w:p>
        </w:tc>
        <w:tc>
          <w:tcPr>
            <w:tcW w:w="2902" w:type="dxa"/>
          </w:tcPr>
          <w:p w14:paraId="7CB00428" w14:textId="77777777" w:rsidR="009F7CD2" w:rsidRDefault="00512727">
            <w:pPr>
              <w:spacing w:before="36" w:after="36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Master de-asserted VALID before handshake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6" w:type="dxa"/>
          </w:tcPr>
          <w:p w14:paraId="079C6B3F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Violation of AXI rule: “never de-assert VALID before READY”</w:t>
            </w:r>
          </w:p>
        </w:tc>
      </w:tr>
      <w:tr w:rsidR="009F7CD2" w14:paraId="43EB08C8" w14:textId="77777777" w:rsidTr="009F7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</w:tcPr>
          <w:p w14:paraId="0324F14B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Watchdog fires (500 µs)</w:t>
            </w:r>
          </w:p>
        </w:tc>
        <w:tc>
          <w:tcPr>
            <w:tcW w:w="2902" w:type="dxa"/>
          </w:tcPr>
          <w:p w14:paraId="3B496EE3" w14:textId="77777777" w:rsidR="009F7CD2" w:rsidRDefault="00512727">
            <w:pPr>
              <w:spacing w:before="36" w:after="36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Handshake deadlock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6" w:type="dxa"/>
          </w:tcPr>
          <w:p w14:paraId="0B2FCD7E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Add </w:t>
            </w:r>
            <w:r>
              <w:rPr>
                <w:rFonts w:ascii="Consolas" w:eastAsia="Consolas" w:hAnsi="Consolas" w:cs="Consolas"/>
              </w:rPr>
              <w:t>$display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inside FSM states to trace which state stuck</w:t>
            </w:r>
          </w:p>
        </w:tc>
      </w:tr>
      <w:tr w:rsidR="009F7CD2" w14:paraId="2A194703" w14:textId="77777777" w:rsidTr="009F7CD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</w:tcPr>
          <w:p w14:paraId="2ABCA85D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Multiple writes overlap</w:t>
            </w:r>
          </w:p>
        </w:tc>
        <w:tc>
          <w:tcPr>
            <w:tcW w:w="2902" w:type="dxa"/>
          </w:tcPr>
          <w:p w14:paraId="2293CB1C" w14:textId="77777777" w:rsidR="009F7CD2" w:rsidRDefault="00512727">
            <w:pPr>
              <w:spacing w:before="36" w:after="36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Missing B-channel completion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86" w:type="dxa"/>
          </w:tcPr>
          <w:p w14:paraId="1AE3A40D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CPU must wait for BVALID before starting next write</w:t>
            </w:r>
          </w:p>
        </w:tc>
      </w:tr>
    </w:tbl>
    <w:p w14:paraId="26C61216" w14:textId="77777777" w:rsidR="009F7CD2" w:rsidRDefault="009F7CD2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48" w:name="_yqxf9fweulxr" w:colFirst="0" w:colLast="0"/>
      <w:bookmarkEnd w:id="48"/>
    </w:p>
    <w:p w14:paraId="17B0A139" w14:textId="77777777" w:rsidR="009F7CD2" w:rsidRDefault="00512727">
      <w:pPr>
        <w:pStyle w:val="Heading3"/>
        <w:spacing w:before="200" w:after="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49" w:name="kix.fd35dsapgkft" w:colFirst="0" w:colLast="0"/>
      <w:bookmarkStart w:id="50" w:name="_Toc229259650"/>
      <w:bookmarkEnd w:id="49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AXI Protocol Violation Checklist</w:t>
      </w:r>
      <w:bookmarkEnd w:id="50"/>
    </w:p>
    <w:p w14:paraId="3AA7336F" w14:textId="5316C102" w:rsidR="009F7CD2" w:rsidRDefault="00512727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□ AWVALID held until AWREADY seen?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□ WVALID held until WREADY seen?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□ BREADY asserted before or when BVALID was seen?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□ ARVALID held until ARREADY seen?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□ RREADY asserted before or when RVALID seen?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□ No simultaneous multi-master (AXI-Lite = single master)?</w:t>
      </w:r>
    </w:p>
    <w:p w14:paraId="3B6CFB5F" w14:textId="77777777" w:rsidR="009F7CD2" w:rsidRDefault="00512727">
      <w:pPr>
        <w:pStyle w:val="Heading2"/>
        <w:spacing w:before="200"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51" w:name="kix.jomndd47bwxk" w:colFirst="0" w:colLast="0"/>
      <w:bookmarkStart w:id="52" w:name="_Toc229259651"/>
      <w:bookmarkEnd w:id="51"/>
      <w:r>
        <w:rPr>
          <w:rFonts w:ascii="Calibri" w:eastAsia="Calibri" w:hAnsi="Calibri" w:cs="Calibri"/>
          <w:b/>
          <w:bCs/>
          <w:sz w:val="28"/>
          <w:szCs w:val="28"/>
        </w:rPr>
        <w:t>9. Summary</w:t>
      </w:r>
      <w:bookmarkEnd w:id="52"/>
    </w:p>
    <w:tbl>
      <w:tblPr>
        <w:tblStyle w:val="a3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564"/>
        <w:gridCol w:w="4356"/>
      </w:tblGrid>
      <w:tr w:rsidR="009F7CD2" w14:paraId="66648655" w14:textId="77777777" w:rsidTr="009F7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dxa"/>
            <w:shd w:val="clear" w:color="auto" w:fill="4BACC6"/>
          </w:tcPr>
          <w:p w14:paraId="5EF44161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Concept</w:t>
            </w:r>
          </w:p>
        </w:tc>
        <w:tc>
          <w:tcPr>
            <w:tcW w:w="4356" w:type="dxa"/>
            <w:shd w:val="clear" w:color="auto" w:fill="4BACC6"/>
          </w:tcPr>
          <w:p w14:paraId="5B7D0638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Key Point</w:t>
            </w:r>
          </w:p>
        </w:tc>
      </w:tr>
      <w:tr w:rsidR="009F7CD2" w14:paraId="286E6749" w14:textId="77777777" w:rsidTr="009F7CD2">
        <w:tc>
          <w:tcPr>
            <w:tcW w:w="3564" w:type="dxa"/>
            <w:shd w:val="clear" w:color="auto" w:fill="B7DDE8"/>
          </w:tcPr>
          <w:p w14:paraId="39824B9D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5 channels</w:t>
            </w:r>
          </w:p>
        </w:tc>
        <w:tc>
          <w:tcPr>
            <w:tcW w:w="4356" w:type="dxa"/>
            <w:shd w:val="clear" w:color="auto" w:fill="B7DDE8"/>
          </w:tcPr>
          <w:p w14:paraId="569B8C9E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AW, W, B (write side) + AR, R (read side)</w:t>
            </w:r>
          </w:p>
        </w:tc>
      </w:tr>
      <w:tr w:rsidR="009F7CD2" w14:paraId="373CBEBE" w14:textId="77777777" w:rsidTr="009F7CD2">
        <w:tc>
          <w:tcPr>
            <w:tcW w:w="3564" w:type="dxa"/>
            <w:shd w:val="clear" w:color="auto" w:fill="B7DDE8"/>
          </w:tcPr>
          <w:p w14:paraId="2E7D25DA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Handshake rule</w:t>
            </w:r>
          </w:p>
        </w:tc>
        <w:tc>
          <w:tcPr>
            <w:tcW w:w="4356" w:type="dxa"/>
            <w:shd w:val="clear" w:color="auto" w:fill="DBEEF3"/>
          </w:tcPr>
          <w:p w14:paraId="1221D6DE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Transfer occurs when VALID 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AND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READY = 1 at clock edge</w:t>
            </w:r>
          </w:p>
        </w:tc>
      </w:tr>
      <w:tr w:rsidR="009F7CD2" w14:paraId="704DD18A" w14:textId="77777777" w:rsidTr="009F7CD2">
        <w:tc>
          <w:tcPr>
            <w:tcW w:w="3564" w:type="dxa"/>
            <w:shd w:val="clear" w:color="auto" w:fill="B7DDE8"/>
          </w:tcPr>
          <w:p w14:paraId="306E4C6D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WSTRB</w:t>
            </w:r>
          </w:p>
        </w:tc>
        <w:tc>
          <w:tcPr>
            <w:tcW w:w="4356" w:type="dxa"/>
            <w:shd w:val="clear" w:color="auto" w:fill="B7DDE8"/>
          </w:tcPr>
          <w:p w14:paraId="1276BD6E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Byte-enable mask; 4’hF = full 32-bit write</w:t>
            </w:r>
          </w:p>
        </w:tc>
      </w:tr>
      <w:tr w:rsidR="009F7CD2" w14:paraId="4DB2E2F3" w14:textId="77777777" w:rsidTr="009F7CD2">
        <w:tc>
          <w:tcPr>
            <w:tcW w:w="3564" w:type="dxa"/>
            <w:shd w:val="clear" w:color="auto" w:fill="B7DDE8"/>
          </w:tcPr>
          <w:p w14:paraId="746C9E41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BRESP/RRESP</w:t>
            </w:r>
          </w:p>
        </w:tc>
        <w:tc>
          <w:tcPr>
            <w:tcW w:w="4356" w:type="dxa"/>
            <w:shd w:val="clear" w:color="auto" w:fill="DBEEF3"/>
          </w:tcPr>
          <w:p w14:paraId="06001F06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2’b00 = OKAY; no error in this design</w:t>
            </w:r>
          </w:p>
        </w:tc>
      </w:tr>
      <w:tr w:rsidR="009F7CD2" w14:paraId="6A911BE9" w14:textId="77777777" w:rsidTr="009F7CD2">
        <w:tc>
          <w:tcPr>
            <w:tcW w:w="3564" w:type="dxa"/>
            <w:shd w:val="clear" w:color="auto" w:fill="B7DDE8"/>
          </w:tcPr>
          <w:p w14:paraId="62B95FD7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Write sequence</w:t>
            </w:r>
          </w:p>
        </w:tc>
        <w:tc>
          <w:tcPr>
            <w:tcW w:w="4356" w:type="dxa"/>
            <w:shd w:val="clear" w:color="auto" w:fill="B7DDE8"/>
          </w:tcPr>
          <w:p w14:paraId="7C9E9398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AW handshake → W handshake → B response</w:t>
            </w:r>
          </w:p>
        </w:tc>
      </w:tr>
      <w:tr w:rsidR="009F7CD2" w14:paraId="7BAA219F" w14:textId="77777777" w:rsidTr="009F7CD2">
        <w:tc>
          <w:tcPr>
            <w:tcW w:w="3564" w:type="dxa"/>
            <w:shd w:val="clear" w:color="auto" w:fill="B7DDE8"/>
          </w:tcPr>
          <w:p w14:paraId="5BE8B6D9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Read sequence</w:t>
            </w:r>
          </w:p>
        </w:tc>
        <w:tc>
          <w:tcPr>
            <w:tcW w:w="4356" w:type="dxa"/>
            <w:shd w:val="clear" w:color="auto" w:fill="DBEEF3"/>
          </w:tcPr>
          <w:p w14:paraId="09BB90AE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AR handshake → R data handshake</w:t>
            </w:r>
          </w:p>
        </w:tc>
      </w:tr>
      <w:tr w:rsidR="009F7CD2" w14:paraId="76CEEAA3" w14:textId="77777777" w:rsidTr="009F7CD2">
        <w:tc>
          <w:tcPr>
            <w:tcW w:w="3564" w:type="dxa"/>
            <w:shd w:val="clear" w:color="auto" w:fill="B7DDE8"/>
          </w:tcPr>
          <w:p w14:paraId="48D8DCBA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Lab result</w:t>
            </w:r>
          </w:p>
        </w:tc>
        <w:tc>
          <w:tcPr>
            <w:tcW w:w="4356" w:type="dxa"/>
            <w:shd w:val="clear" w:color="auto" w:fill="B7DDE8"/>
          </w:tcPr>
          <w:p w14:paraId="4298B119" w14:textId="77777777" w:rsidR="009F7CD2" w:rsidRDefault="00512727">
            <w:pPr>
              <w:spacing w:before="36" w:after="36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Write 0xA5A5A5A5 → reg[1]; Read back → 0xA5A5A5A5; PASS ✓</w:t>
            </w:r>
          </w:p>
        </w:tc>
      </w:tr>
    </w:tbl>
    <w:p w14:paraId="2D26B5EE" w14:textId="6E974E13" w:rsidR="009F7CD2" w:rsidRDefault="00512727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 xml:space="preserve">Previous: </w:t>
      </w:r>
      <w:hyperlink r:id="rId7">
        <w:r w:rsidR="00855A8A">
          <w:rPr>
            <w:rFonts w:ascii="Cambria" w:eastAsia="Cambria" w:hAnsi="Cambria" w:cs="Cambria"/>
            <w:i/>
            <w:iCs/>
            <w:color w:val="4F81BD"/>
            <w:sz w:val="24"/>
            <w:szCs w:val="24"/>
          </w:rPr>
          <w:t>Sub-module</w:t>
        </w:r>
        <w:r w:rsidR="009F7CD2">
          <w:rPr>
            <w:rFonts w:ascii="Cambria" w:eastAsia="Cambria" w:hAnsi="Cambria" w:cs="Cambria"/>
            <w:i/>
            <w:iCs/>
            <w:color w:val="4F81BD"/>
            <w:sz w:val="24"/>
            <w:szCs w:val="24"/>
          </w:rPr>
          <w:t xml:space="preserve"> 1 — RISC-V ISA</w:t>
        </w:r>
      </w:hyperlink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i/>
          <w:iCs/>
          <w:sz w:val="24"/>
          <w:szCs w:val="24"/>
        </w:rPr>
        <w:t xml:space="preserve">Next: </w:t>
      </w:r>
      <w:hyperlink r:id="rId8">
        <w:r w:rsidR="00855A8A">
          <w:rPr>
            <w:rFonts w:ascii="Cambria" w:eastAsia="Cambria" w:hAnsi="Cambria" w:cs="Cambria"/>
            <w:i/>
            <w:iCs/>
            <w:color w:val="4F81BD"/>
            <w:sz w:val="24"/>
            <w:szCs w:val="24"/>
          </w:rPr>
          <w:t>Sub-module</w:t>
        </w:r>
        <w:r w:rsidR="009F7CD2">
          <w:rPr>
            <w:rFonts w:ascii="Cambria" w:eastAsia="Cambria" w:hAnsi="Cambria" w:cs="Cambria"/>
            <w:i/>
            <w:iCs/>
            <w:color w:val="4F81BD"/>
            <w:sz w:val="24"/>
            <w:szCs w:val="24"/>
          </w:rPr>
          <w:t xml:space="preserve"> 3 — UART Basics</w:t>
        </w:r>
      </w:hyperlink>
    </w:p>
    <w:p w14:paraId="411E4261" w14:textId="77777777" w:rsidR="009F7CD2" w:rsidRDefault="009F7CD2"/>
    <w:sectPr w:rsidR="009F7C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EBEC9E-6B7C-49BB-94CE-4A0E3D2C5862}"/>
    <w:embedBold r:id="rId2" w:fontKey="{4DFDFE14-88C8-4E39-AE7D-1372318D46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296176-8E44-445B-B881-73C11BA77DC7}"/>
    <w:embedBold r:id="rId4" w:fontKey="{25B4351B-7AC8-4072-9FA9-89A20C866936}"/>
    <w:embedItalic r:id="rId5" w:fontKey="{80B833A6-49AD-4FDA-A653-2D01DF3D702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EDE5D11E-C989-411C-BC33-3D10FD4AEC35}"/>
    <w:embedBold r:id="rId7" w:fontKey="{F64F0962-D0EF-469E-9B4C-DA56DC4013A6}"/>
    <w:embedItalic r:id="rId8" w:fontKey="{56FAF48F-966F-4551-9BF2-0A707FEABE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B5E57"/>
    <w:multiLevelType w:val="multilevel"/>
    <w:tmpl w:val="E9805D5E"/>
    <w:lvl w:ilvl="0">
      <w:start w:val="1"/>
      <w:numFmt w:val="decimal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480"/>
      </w:pPr>
      <w:rPr>
        <w:u w:val="none"/>
      </w:rPr>
    </w:lvl>
  </w:abstractNum>
  <w:abstractNum w:abstractNumId="1" w15:restartNumberingAfterBreak="0">
    <w:nsid w:val="51420D09"/>
    <w:multiLevelType w:val="multilevel"/>
    <w:tmpl w:val="730AB8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490648A"/>
    <w:multiLevelType w:val="multilevel"/>
    <w:tmpl w:val="7F02F396"/>
    <w:lvl w:ilvl="0">
      <w:numFmt w:val="bullet"/>
      <w:lvlText w:val="•"/>
      <w:lvlJc w:val="left"/>
      <w:pPr>
        <w:ind w:left="720" w:hanging="480"/>
      </w:pPr>
      <w:rPr>
        <w:u w:val="none"/>
      </w:rPr>
    </w:lvl>
    <w:lvl w:ilvl="1">
      <w:numFmt w:val="bullet"/>
      <w:lvlText w:val="–"/>
      <w:lvlJc w:val="left"/>
      <w:pPr>
        <w:ind w:left="1440" w:hanging="480"/>
      </w:pPr>
      <w:rPr>
        <w:u w:val="none"/>
      </w:rPr>
    </w:lvl>
    <w:lvl w:ilvl="2">
      <w:numFmt w:val="bullet"/>
      <w:lvlText w:val="•"/>
      <w:lvlJc w:val="left"/>
      <w:pPr>
        <w:ind w:left="2160" w:hanging="480"/>
      </w:pPr>
      <w:rPr>
        <w:u w:val="none"/>
      </w:rPr>
    </w:lvl>
    <w:lvl w:ilvl="3">
      <w:numFmt w:val="bullet"/>
      <w:lvlText w:val="–"/>
      <w:lvlJc w:val="left"/>
      <w:pPr>
        <w:ind w:left="2880" w:hanging="480"/>
      </w:pPr>
      <w:rPr>
        <w:u w:val="none"/>
      </w:rPr>
    </w:lvl>
    <w:lvl w:ilvl="4">
      <w:numFmt w:val="bullet"/>
      <w:lvlText w:val="•"/>
      <w:lvlJc w:val="left"/>
      <w:pPr>
        <w:ind w:left="3600" w:hanging="480"/>
      </w:pPr>
      <w:rPr>
        <w:u w:val="none"/>
      </w:rPr>
    </w:lvl>
    <w:lvl w:ilvl="5">
      <w:numFmt w:val="bullet"/>
      <w:lvlText w:val="–"/>
      <w:lvlJc w:val="left"/>
      <w:pPr>
        <w:ind w:left="4320" w:hanging="480"/>
      </w:pPr>
      <w:rPr>
        <w:u w:val="none"/>
      </w:rPr>
    </w:lvl>
    <w:lvl w:ilvl="6">
      <w:numFmt w:val="bullet"/>
      <w:lvlText w:val="•"/>
      <w:lvlJc w:val="left"/>
      <w:pPr>
        <w:ind w:left="5040" w:hanging="480"/>
      </w:pPr>
      <w:rPr>
        <w:u w:val="none"/>
      </w:rPr>
    </w:lvl>
    <w:lvl w:ilvl="7">
      <w:numFmt w:val="bullet"/>
      <w:lvlText w:val="–"/>
      <w:lvlJc w:val="left"/>
      <w:pPr>
        <w:ind w:left="5760" w:hanging="480"/>
      </w:pPr>
      <w:rPr>
        <w:u w:val="none"/>
      </w:rPr>
    </w:lvl>
    <w:lvl w:ilvl="8"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3" w15:restartNumberingAfterBreak="0">
    <w:nsid w:val="606B2302"/>
    <w:multiLevelType w:val="multilevel"/>
    <w:tmpl w:val="41BEAB30"/>
    <w:lvl w:ilvl="0">
      <w:numFmt w:val="bullet"/>
      <w:lvlText w:val="•"/>
      <w:lvlJc w:val="left"/>
      <w:pPr>
        <w:ind w:left="720" w:hanging="480"/>
      </w:pPr>
      <w:rPr>
        <w:u w:val="none"/>
      </w:rPr>
    </w:lvl>
    <w:lvl w:ilvl="1">
      <w:numFmt w:val="bullet"/>
      <w:lvlText w:val="–"/>
      <w:lvlJc w:val="left"/>
      <w:pPr>
        <w:ind w:left="1440" w:hanging="480"/>
      </w:pPr>
      <w:rPr>
        <w:u w:val="none"/>
      </w:rPr>
    </w:lvl>
    <w:lvl w:ilvl="2">
      <w:numFmt w:val="bullet"/>
      <w:lvlText w:val="•"/>
      <w:lvlJc w:val="left"/>
      <w:pPr>
        <w:ind w:left="2160" w:hanging="480"/>
      </w:pPr>
      <w:rPr>
        <w:u w:val="none"/>
      </w:rPr>
    </w:lvl>
    <w:lvl w:ilvl="3">
      <w:numFmt w:val="bullet"/>
      <w:lvlText w:val="–"/>
      <w:lvlJc w:val="left"/>
      <w:pPr>
        <w:ind w:left="2880" w:hanging="480"/>
      </w:pPr>
      <w:rPr>
        <w:u w:val="none"/>
      </w:rPr>
    </w:lvl>
    <w:lvl w:ilvl="4">
      <w:numFmt w:val="bullet"/>
      <w:lvlText w:val="•"/>
      <w:lvlJc w:val="left"/>
      <w:pPr>
        <w:ind w:left="3600" w:hanging="480"/>
      </w:pPr>
      <w:rPr>
        <w:u w:val="none"/>
      </w:rPr>
    </w:lvl>
    <w:lvl w:ilvl="5">
      <w:numFmt w:val="bullet"/>
      <w:lvlText w:val="–"/>
      <w:lvlJc w:val="left"/>
      <w:pPr>
        <w:ind w:left="4320" w:hanging="480"/>
      </w:pPr>
      <w:rPr>
        <w:u w:val="none"/>
      </w:rPr>
    </w:lvl>
    <w:lvl w:ilvl="6">
      <w:numFmt w:val="bullet"/>
      <w:lvlText w:val="•"/>
      <w:lvlJc w:val="left"/>
      <w:pPr>
        <w:ind w:left="5040" w:hanging="480"/>
      </w:pPr>
      <w:rPr>
        <w:u w:val="none"/>
      </w:rPr>
    </w:lvl>
    <w:lvl w:ilvl="7">
      <w:numFmt w:val="bullet"/>
      <w:lvlText w:val="–"/>
      <w:lvlJc w:val="left"/>
      <w:pPr>
        <w:ind w:left="5760" w:hanging="480"/>
      </w:pPr>
      <w:rPr>
        <w:u w:val="none"/>
      </w:rPr>
    </w:lvl>
    <w:lvl w:ilvl="8">
      <w:numFmt w:val="bullet"/>
      <w:lvlText w:val="•"/>
      <w:lvlJc w:val="left"/>
      <w:pPr>
        <w:ind w:left="6480" w:hanging="480"/>
      </w:pPr>
      <w:rPr>
        <w:u w:val="none"/>
      </w:rPr>
    </w:lvl>
  </w:abstractNum>
  <w:num w:numId="1" w16cid:durableId="1840924044">
    <w:abstractNumId w:val="3"/>
  </w:num>
  <w:num w:numId="2" w16cid:durableId="371080131">
    <w:abstractNumId w:val="2"/>
  </w:num>
  <w:num w:numId="3" w16cid:durableId="1198855448">
    <w:abstractNumId w:val="0"/>
  </w:num>
  <w:num w:numId="4" w16cid:durableId="28576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CD2"/>
    <w:rsid w:val="00007475"/>
    <w:rsid w:val="000E4822"/>
    <w:rsid w:val="00134062"/>
    <w:rsid w:val="0021511B"/>
    <w:rsid w:val="00512727"/>
    <w:rsid w:val="00690CA0"/>
    <w:rsid w:val="007706A1"/>
    <w:rsid w:val="00855A8A"/>
    <w:rsid w:val="009F7CD2"/>
    <w:rsid w:val="00CB5AF0"/>
    <w:rsid w:val="00DF604A"/>
    <w:rsid w:val="00E527DE"/>
    <w:rsid w:val="00E5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7476"/>
  <w15:docId w15:val="{5B64640C-DFE4-49DB-963E-CB6EC324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151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51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1511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151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../module_3_A_brief_description_of_UART/module_3_lab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../module_1_fundamentals_of_risc-v_isa/module_1_lab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1697</Words>
  <Characters>9676</Characters>
  <Application>Microsoft Office Word</Application>
  <DocSecurity>0</DocSecurity>
  <Lines>80</Lines>
  <Paragraphs>22</Paragraphs>
  <ScaleCrop>false</ScaleCrop>
  <Company/>
  <LinksUpToDate>false</LinksUpToDate>
  <CharactersWithSpaces>11351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3</cp:revision>
  <dcterms:created xsi:type="dcterms:W3CDTF">2026-05-09T17:22:00Z</dcterms:created>
  <dcterms:modified xsi:type="dcterms:W3CDTF">2026-05-09T17:36:00Z</dcterms:modified>
</cp:coreProperties>
</file>