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913BD" w14:textId="77777777" w:rsidR="008101C5" w:rsidRPr="00D07367" w:rsidRDefault="008101C5" w:rsidP="00D07367">
      <w:pPr>
        <w:pStyle w:val="Heading1"/>
      </w:pPr>
      <w:r w:rsidRPr="00D07367">
        <w:t>Integrated Drug Discovery Pipeline Project Report</w:t>
      </w:r>
    </w:p>
    <w:p w14:paraId="3B870231" w14:textId="77777777" w:rsidR="008101C5" w:rsidRPr="00D07367" w:rsidRDefault="008101C5" w:rsidP="00D07367">
      <w:pPr>
        <w:pStyle w:val="Heading2"/>
      </w:pPr>
      <w:r w:rsidRPr="00D07367">
        <w:t>1. Executive Summary</w:t>
      </w:r>
    </w:p>
    <w:p w14:paraId="456BE50C" w14:textId="77777777" w:rsidR="008101C5" w:rsidRPr="00D07367" w:rsidRDefault="008101C5" w:rsidP="008101C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The Integrated Drug Discovery Pipeline is a comprehensive software solution designed to streamline various stages of drug discovery. By combining artificial intelligence/machine learning (AI/ML), multi-source API integrations, data export and visualization, and both command-line (CLI) and graphical user interfaces (GUI) including a chat assistant powered by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DialoGPT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>, this project aims to accelerate target identification, virtual screening, lead optimization, and regulatory reporting in the drug discovery process.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573ECFA1" w14:textId="77777777" w:rsidR="008101C5" w:rsidRPr="00D07367" w:rsidRDefault="008101C5" w:rsidP="00D07367">
      <w:pPr>
        <w:pStyle w:val="Heading2"/>
      </w:pPr>
      <w:r w:rsidRPr="00D07367">
        <w:t>2. Introduction</w:t>
      </w:r>
    </w:p>
    <w:p w14:paraId="1FB03E43" w14:textId="77777777" w:rsidR="008101C5" w:rsidRPr="00D07367" w:rsidRDefault="008101C5" w:rsidP="008101C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Modern drug discovery requires handling vast datasets from diverse sources, applying advanced analytics, and ensuring rapid feedback from iterative experiments. This project addresses these challenges by integrating:</w:t>
      </w:r>
    </w:p>
    <w:p w14:paraId="475163F6" w14:textId="77777777" w:rsidR="008101C5" w:rsidRPr="00D07367" w:rsidRDefault="008101C5" w:rsidP="008101C5">
      <w:pPr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AI/ML Models: To predict screening outcomes and optimize lead compounds.</w:t>
      </w:r>
    </w:p>
    <w:p w14:paraId="1874A31F" w14:textId="77777777" w:rsidR="008101C5" w:rsidRPr="00D07367" w:rsidRDefault="008101C5" w:rsidP="008101C5">
      <w:pPr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API Integrations: To retrieve essential chemical, biological, and clinical data from reputable databases such as PubChem,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UniProt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>, and ClinicalTrials.gov.</w:t>
      </w:r>
    </w:p>
    <w:p w14:paraId="4DA28C11" w14:textId="77777777" w:rsidR="008101C5" w:rsidRPr="00D07367" w:rsidRDefault="008101C5" w:rsidP="008101C5">
      <w:pPr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Data Management and Visualization: For exporting results (CSV/Excel), rendering tables, and generating plots that aid decision-making.</w:t>
      </w:r>
    </w:p>
    <w:p w14:paraId="6FE43DAB" w14:textId="77777777" w:rsidR="008101C5" w:rsidRPr="00D07367" w:rsidRDefault="008101C5" w:rsidP="008101C5">
      <w:pPr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User Interfaces: Both a CLI for developers and a user-friendly GUI that includes an embedded chat assistant for real-time support.</w:t>
      </w:r>
    </w:p>
    <w:p w14:paraId="221EACA1" w14:textId="77777777" w:rsidR="008101C5" w:rsidRPr="00D07367" w:rsidRDefault="008101C5" w:rsidP="00D07367">
      <w:pPr>
        <w:pStyle w:val="Heading2"/>
      </w:pPr>
      <w:r w:rsidRPr="00D07367">
        <w:t>3. Objectives</w:t>
      </w:r>
    </w:p>
    <w:p w14:paraId="0DD1585C" w14:textId="77777777" w:rsidR="008101C5" w:rsidRPr="00D07367" w:rsidRDefault="008101C5" w:rsidP="008101C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The primary goals of the project are to:</w:t>
      </w:r>
    </w:p>
    <w:p w14:paraId="333779EB" w14:textId="77777777" w:rsidR="008101C5" w:rsidRPr="00D07367" w:rsidRDefault="008101C5" w:rsidP="008101C5">
      <w:pPr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Identify and Validate Targets: Use algorithmic ranking and docking scores to select promising biological targets.</w:t>
      </w:r>
    </w:p>
    <w:p w14:paraId="724D048F" w14:textId="77777777" w:rsidR="008101C5" w:rsidRPr="00D07367" w:rsidRDefault="008101C5" w:rsidP="008101C5">
      <w:pPr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Perform Virtual Screening: Evaluate potential compounds against identified targets using ML models and random screening when models are unavailable.</w:t>
      </w:r>
    </w:p>
    <w:p w14:paraId="0FB4DA23" w14:textId="77777777" w:rsidR="008101C5" w:rsidRPr="00D07367" w:rsidRDefault="008101C5" w:rsidP="008101C5">
      <w:pPr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Optimize Leads: Improve compound profiles based on initial screening scores.</w:t>
      </w:r>
    </w:p>
    <w:p w14:paraId="282131AE" w14:textId="77777777" w:rsidR="008101C5" w:rsidRPr="00D07367" w:rsidRDefault="008101C5" w:rsidP="008101C5">
      <w:pPr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Conduct ADMET Analysis: Evaluate compounds using in silico ADMET (Absorption, Distribution, Metabolism, Excretion, and Toxicity) properties.</w:t>
      </w:r>
    </w:p>
    <w:p w14:paraId="1C7BA632" w14:textId="77777777" w:rsidR="008101C5" w:rsidRPr="00D07367" w:rsidRDefault="008101C5" w:rsidP="008101C5">
      <w:pPr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Simulate Clinical Trials: Model pharmacokinetic (PK) curves to predict drug behavior in clinical settings.</w:t>
      </w:r>
    </w:p>
    <w:p w14:paraId="4EA398AA" w14:textId="77777777" w:rsidR="008101C5" w:rsidRPr="00D07367" w:rsidRDefault="008101C5" w:rsidP="008101C5">
      <w:pPr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lastRenderedPageBreak/>
        <w:t>Generate Regulatory Reports: Compile comprehensive reports integrating targets, leads, and ADMET data.</w:t>
      </w:r>
    </w:p>
    <w:p w14:paraId="75249D0D" w14:textId="77777777" w:rsidR="008101C5" w:rsidRPr="00D07367" w:rsidRDefault="008101C5" w:rsidP="008101C5">
      <w:pPr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Enhance User Experience: Offer both CLI and an interactive GUI with integrated chat support for ease of use and immediate troubleshooting.</w:t>
      </w:r>
    </w:p>
    <w:p w14:paraId="18AA0020" w14:textId="77777777" w:rsidR="008101C5" w:rsidRPr="00D07367" w:rsidRDefault="008101C5" w:rsidP="00D07367">
      <w:pPr>
        <w:pStyle w:val="Heading2"/>
      </w:pPr>
      <w:r w:rsidRPr="00D07367">
        <w:t>4. System Architecture and Workflow</w:t>
      </w:r>
    </w:p>
    <w:p w14:paraId="4CD37D9A" w14:textId="77777777" w:rsidR="008101C5" w:rsidRPr="00D07367" w:rsidRDefault="008101C5" w:rsidP="00D07367">
      <w:pPr>
        <w:pStyle w:val="Heading3"/>
      </w:pPr>
      <w:r w:rsidRPr="00D07367">
        <w:t>4.1 High-Level Architecture</w:t>
      </w:r>
    </w:p>
    <w:p w14:paraId="68865CB4" w14:textId="77777777" w:rsidR="008101C5" w:rsidRPr="00D07367" w:rsidRDefault="008101C5" w:rsidP="008101C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The project architecture is modular, with distinct components interacting through well-defined interfaces:</w:t>
      </w:r>
    </w:p>
    <w:p w14:paraId="059F447B" w14:textId="77777777" w:rsidR="008101C5" w:rsidRPr="00D07367" w:rsidRDefault="008101C5" w:rsidP="008101C5">
      <w:pPr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Data Acquisition: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 xml:space="preserve">API functions retrieve data from external databases (PubChem,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UniProt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>, ClinicalTrials.gov, etc.) using HTTP requests with retry mechanisms to handle transient failures.</w:t>
      </w:r>
    </w:p>
    <w:p w14:paraId="4A12C30D" w14:textId="77777777" w:rsidR="008101C5" w:rsidRPr="00D07367" w:rsidRDefault="008101C5" w:rsidP="008101C5">
      <w:pPr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Database Layer: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An SQLite database stores gene expression data, screening results, targets, leads, and ADMET properties. A context-managed connection ensures robust database operations.</w:t>
      </w:r>
    </w:p>
    <w:p w14:paraId="4CD1B58B" w14:textId="77777777" w:rsidR="008101C5" w:rsidRPr="00D07367" w:rsidRDefault="008101C5" w:rsidP="008101C5">
      <w:pPr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AI/ML Pipeline: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 xml:space="preserve">A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RandomForestRegressor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 model is trained on screening data, and its predictions drive virtual screening. The pipeline also includes lead optimization routines that adjust initial screening scores.</w:t>
      </w:r>
    </w:p>
    <w:p w14:paraId="242E7DF3" w14:textId="77777777" w:rsidR="008101C5" w:rsidRPr="00D07367" w:rsidRDefault="008101C5" w:rsidP="008101C5">
      <w:pPr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Visualization and Reporting: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 xml:space="preserve">Results are presented via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PrettyTable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 outputs, Matplotlib/Seaborn plots, and JSON-based regulatory reports.</w:t>
      </w:r>
    </w:p>
    <w:p w14:paraId="26A28EB3" w14:textId="77777777" w:rsidR="008101C5" w:rsidRPr="00D07367" w:rsidRDefault="008101C5" w:rsidP="008101C5">
      <w:pPr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User Interfaces: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 xml:space="preserve">The CLI facilitates command-line operations for developers and researchers, while the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Tkinter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-based GUI provides an interactive experience. The GUI also integrates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DialoGPT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 for a chat-based assistant to help users navigate the pipeline.</w:t>
      </w:r>
    </w:p>
    <w:p w14:paraId="45491E14" w14:textId="77777777" w:rsidR="008101C5" w:rsidRPr="00D07367" w:rsidRDefault="008101C5" w:rsidP="00D07367">
      <w:pPr>
        <w:pStyle w:val="Heading3"/>
      </w:pPr>
      <w:r w:rsidRPr="00D07367">
        <w:t>4.2 Workflow Details</w:t>
      </w:r>
    </w:p>
    <w:p w14:paraId="2113AFD2" w14:textId="77777777" w:rsidR="008101C5" w:rsidRPr="00D07367" w:rsidRDefault="008101C5" w:rsidP="008101C5">
      <w:pPr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Initialization: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The database is set up (if not already present) with tables for gene expression, virtual screening, ADMET, targets, and leads.</w:t>
      </w:r>
    </w:p>
    <w:p w14:paraId="0B4CDADE" w14:textId="77777777" w:rsidR="008101C5" w:rsidRPr="00D07367" w:rsidRDefault="008101C5" w:rsidP="008101C5">
      <w:pPr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Target Identification and Validation:</w:t>
      </w:r>
    </w:p>
    <w:p w14:paraId="1E752661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A set of potential targets is generated and randomly ranked.</w:t>
      </w:r>
    </w:p>
    <w:p w14:paraId="0F4E25C4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The top candidate is stored and then validated using a docking score.</w:t>
      </w:r>
    </w:p>
    <w:p w14:paraId="440B9177" w14:textId="77777777" w:rsidR="008101C5" w:rsidRPr="00D07367" w:rsidRDefault="008101C5" w:rsidP="008101C5">
      <w:pPr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Virtual Screening:</w:t>
      </w:r>
    </w:p>
    <w:p w14:paraId="0AD86417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lastRenderedPageBreak/>
        <w:t>Compounds are evaluated against a gene target.</w:t>
      </w:r>
    </w:p>
    <w:p w14:paraId="2A848260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Screening results are either predicted using a trained ML model or generated randomly when the model is unavailable.</w:t>
      </w:r>
    </w:p>
    <w:p w14:paraId="388A634F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Results are stored and visualized.</w:t>
      </w:r>
    </w:p>
    <w:p w14:paraId="30109DA6" w14:textId="77777777" w:rsidR="008101C5" w:rsidRPr="00D07367" w:rsidRDefault="008101C5" w:rsidP="008101C5">
      <w:pPr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Hit/Lead Identification and Optimization:</w:t>
      </w:r>
    </w:p>
    <w:p w14:paraId="087CBBE1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K-means clustering segregates screening results to identify the best cluster of leads.</w:t>
      </w:r>
    </w:p>
    <w:p w14:paraId="344060A9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Optimized scores are calculated to refine lead compounds.</w:t>
      </w:r>
    </w:p>
    <w:p w14:paraId="24C8F688" w14:textId="77777777" w:rsidR="008101C5" w:rsidRPr="00D07367" w:rsidRDefault="008101C5" w:rsidP="008101C5">
      <w:pPr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ADMET Analysis and Clinical Simulation:</w:t>
      </w:r>
    </w:p>
    <w:p w14:paraId="4CA68FA7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ADMET properties are computed for selected compounds.</w:t>
      </w:r>
    </w:p>
    <w:p w14:paraId="2CE1E81D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Clinical trial simulations generate PK curves and basic efficacy data.</w:t>
      </w:r>
    </w:p>
    <w:p w14:paraId="71927055" w14:textId="77777777" w:rsidR="008101C5" w:rsidRPr="00D07367" w:rsidRDefault="008101C5" w:rsidP="008101C5">
      <w:pPr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Regulatory Reporting:</w:t>
      </w:r>
    </w:p>
    <w:p w14:paraId="19EC57E1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A consolidated JSON report is created that aggregates targets, leads, and ADMET data.</w:t>
      </w:r>
    </w:p>
    <w:p w14:paraId="1AF414E7" w14:textId="77777777" w:rsidR="008101C5" w:rsidRPr="00D07367" w:rsidRDefault="008101C5" w:rsidP="008101C5">
      <w:pPr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User Interaction:</w:t>
      </w:r>
    </w:p>
    <w:p w14:paraId="20D2A44F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The CLI provides access to individual pipeline functions.</w:t>
      </w:r>
    </w:p>
    <w:p w14:paraId="4BF61BA1" w14:textId="77777777" w:rsidR="008101C5" w:rsidRPr="00D07367" w:rsidRDefault="008101C5" w:rsidP="008101C5">
      <w:pPr>
        <w:numPr>
          <w:ilvl w:val="1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The GUI offers a tabbed interface for running pipeline commands, chatting with the integrated assistant, and accessing developer information (including clickable LinkedIn and email links).</w:t>
      </w:r>
    </w:p>
    <w:p w14:paraId="3B8EBA6B" w14:textId="77777777" w:rsidR="008101C5" w:rsidRPr="00D07367" w:rsidRDefault="008101C5" w:rsidP="00D07367">
      <w:pPr>
        <w:pStyle w:val="Heading2"/>
      </w:pPr>
      <w:r w:rsidRPr="00D07367">
        <w:t>5. Detailed Components</w:t>
      </w:r>
    </w:p>
    <w:p w14:paraId="6D9266EC" w14:textId="77777777" w:rsidR="008101C5" w:rsidRPr="00D07367" w:rsidRDefault="008101C5" w:rsidP="00D07367">
      <w:pPr>
        <w:pStyle w:val="Heading3"/>
      </w:pPr>
      <w:r w:rsidRPr="00D07367">
        <w:t>5.1 API Integration Functions</w:t>
      </w:r>
    </w:p>
    <w:p w14:paraId="24835396" w14:textId="77777777" w:rsidR="008101C5" w:rsidRPr="00D07367" w:rsidRDefault="008101C5" w:rsidP="008101C5">
      <w:pPr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PubChem,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UniProt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, ClinicalTrials.gov,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DrugBank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>, PDB, OMIM, KEGG: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 xml:space="preserve">Each external API is accessed via dedicated functions. These functions use caching (via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lru_cache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>) to optimize repeated requests and a custom retry decorator to manage network reliability.</w:t>
      </w:r>
    </w:p>
    <w:p w14:paraId="5D2A720A" w14:textId="77777777" w:rsidR="008101C5" w:rsidRPr="00D07367" w:rsidRDefault="008101C5" w:rsidP="00D07367">
      <w:pPr>
        <w:pStyle w:val="Heading3"/>
      </w:pPr>
      <w:r w:rsidRPr="00D07367">
        <w:t>5.2 Data Export and Visualization</w:t>
      </w:r>
    </w:p>
    <w:p w14:paraId="4065CD96" w14:textId="77777777" w:rsidR="008101C5" w:rsidRPr="00D07367" w:rsidRDefault="008101C5" w:rsidP="008101C5">
      <w:pPr>
        <w:numPr>
          <w:ilvl w:val="0"/>
          <w:numId w:val="1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Data Export: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Functions are provided to export compound data to CSV and Excel formats.</w:t>
      </w:r>
    </w:p>
    <w:p w14:paraId="1C8CD92C" w14:textId="77777777" w:rsidR="008101C5" w:rsidRPr="00D07367" w:rsidRDefault="008101C5" w:rsidP="008101C5">
      <w:pPr>
        <w:numPr>
          <w:ilvl w:val="0"/>
          <w:numId w:val="1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Visualization: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 xml:space="preserve">Functions for displaying data include: </w:t>
      </w:r>
    </w:p>
    <w:p w14:paraId="6274331E" w14:textId="77777777" w:rsidR="008101C5" w:rsidRPr="00D07367" w:rsidRDefault="008101C5" w:rsidP="008101C5">
      <w:pPr>
        <w:numPr>
          <w:ilvl w:val="1"/>
          <w:numId w:val="18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lastRenderedPageBreak/>
        <w:t>PrettyTable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 for tabular outputs.</w:t>
      </w:r>
    </w:p>
    <w:p w14:paraId="1ED9E057" w14:textId="77777777" w:rsidR="008101C5" w:rsidRPr="00D07367" w:rsidRDefault="008101C5" w:rsidP="008101C5">
      <w:pPr>
        <w:numPr>
          <w:ilvl w:val="1"/>
          <w:numId w:val="1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Matplotlib and Seaborn for generating bar plots (e.g., molecular weight charts) and line plots (e.g., gene expression data).</w:t>
      </w:r>
    </w:p>
    <w:p w14:paraId="2780264D" w14:textId="77777777" w:rsidR="008101C5" w:rsidRPr="00D07367" w:rsidRDefault="008101C5" w:rsidP="00D07367">
      <w:pPr>
        <w:pStyle w:val="Heading3"/>
      </w:pPr>
      <w:r w:rsidRPr="00D07367">
        <w:t>5.3 Database and AI/ML Pipeline</w:t>
      </w:r>
    </w:p>
    <w:p w14:paraId="7A4A1064" w14:textId="77777777" w:rsidR="008101C5" w:rsidRPr="00D07367" w:rsidRDefault="008101C5" w:rsidP="008101C5">
      <w:pPr>
        <w:numPr>
          <w:ilvl w:val="0"/>
          <w:numId w:val="1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Database: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SQLite is used to store critical data. Functions include database initialization and CRUD operations for various entities.</w:t>
      </w:r>
    </w:p>
    <w:p w14:paraId="0663C3EB" w14:textId="77777777" w:rsidR="008101C5" w:rsidRPr="00D07367" w:rsidRDefault="008101C5" w:rsidP="008101C5">
      <w:pPr>
        <w:numPr>
          <w:ilvl w:val="0"/>
          <w:numId w:val="1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Machine Learning: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The ML model (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RandomForestRegressor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>) is trained using screening scores. Predictions are used to assess compound efficacy and to update the database with improved screening outcomes.</w:t>
      </w:r>
    </w:p>
    <w:p w14:paraId="3C5FBDF3" w14:textId="77777777" w:rsidR="008101C5" w:rsidRPr="00D07367" w:rsidRDefault="008101C5" w:rsidP="00D07367">
      <w:pPr>
        <w:pStyle w:val="Heading3"/>
      </w:pPr>
      <w:r w:rsidRPr="00D07367">
        <w:t>5.4 Simulation and Reporting</w:t>
      </w:r>
    </w:p>
    <w:p w14:paraId="4006FA3B" w14:textId="77777777" w:rsidR="008101C5" w:rsidRPr="00D07367" w:rsidRDefault="008101C5" w:rsidP="008101C5">
      <w:pPr>
        <w:numPr>
          <w:ilvl w:val="0"/>
          <w:numId w:val="2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Clinical Trial Simulation: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Simulations generate maximum tolerated dose (MTD) and efficacy data, accompanied by PK curve plots.</w:t>
      </w:r>
    </w:p>
    <w:p w14:paraId="66BA72F0" w14:textId="77777777" w:rsidR="008101C5" w:rsidRPr="00D07367" w:rsidRDefault="008101C5" w:rsidP="008101C5">
      <w:pPr>
        <w:numPr>
          <w:ilvl w:val="0"/>
          <w:numId w:val="2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Regulatory Report Generation: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Data is aggregated from multiple tables into a JSON report, facilitating regulatory submissions and internal reviews.</w:t>
      </w:r>
    </w:p>
    <w:p w14:paraId="19D8424C" w14:textId="77777777" w:rsidR="008101C5" w:rsidRPr="00D07367" w:rsidRDefault="008101C5" w:rsidP="00D07367">
      <w:pPr>
        <w:pStyle w:val="Heading3"/>
      </w:pPr>
      <w:r w:rsidRPr="00D07367">
        <w:t>5.5 User Interfaces</w:t>
      </w:r>
    </w:p>
    <w:p w14:paraId="187420AC" w14:textId="77777777" w:rsidR="008101C5" w:rsidRPr="00D07367" w:rsidRDefault="008101C5" w:rsidP="008101C5">
      <w:pPr>
        <w:numPr>
          <w:ilvl w:val="0"/>
          <w:numId w:val="2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Command-Line Interface (CLI):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Provides commands for initializing the database, running screenings, fetching gene data, and more.</w:t>
      </w:r>
    </w:p>
    <w:p w14:paraId="3A162FC4" w14:textId="77777777" w:rsidR="008101C5" w:rsidRPr="00D07367" w:rsidRDefault="008101C5" w:rsidP="008101C5">
      <w:pPr>
        <w:numPr>
          <w:ilvl w:val="0"/>
          <w:numId w:val="2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Graphical User Interface (GUI):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 xml:space="preserve">Built with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Tkinter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, the GUI comprises: </w:t>
      </w:r>
    </w:p>
    <w:p w14:paraId="00333E69" w14:textId="77777777" w:rsidR="008101C5" w:rsidRPr="00D07367" w:rsidRDefault="008101C5" w:rsidP="008101C5">
      <w:pPr>
        <w:numPr>
          <w:ilvl w:val="1"/>
          <w:numId w:val="2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A pipeline functions tab with buttons and input fields.</w:t>
      </w:r>
    </w:p>
    <w:p w14:paraId="48EDEB34" w14:textId="77777777" w:rsidR="008101C5" w:rsidRPr="00D07367" w:rsidRDefault="008101C5" w:rsidP="008101C5">
      <w:pPr>
        <w:numPr>
          <w:ilvl w:val="1"/>
          <w:numId w:val="2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A chat assistant tab that leverages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DialoGPT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 for interactive help.</w:t>
      </w:r>
    </w:p>
    <w:p w14:paraId="6A651869" w14:textId="77777777" w:rsidR="008101C5" w:rsidRPr="00D07367" w:rsidRDefault="008101C5" w:rsidP="008101C5">
      <w:pPr>
        <w:numPr>
          <w:ilvl w:val="1"/>
          <w:numId w:val="2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An “About” tab that displays developer information with clickable links for additional support.</w:t>
      </w:r>
    </w:p>
    <w:p w14:paraId="4366594C" w14:textId="77777777" w:rsidR="008101C5" w:rsidRPr="00D07367" w:rsidRDefault="008101C5" w:rsidP="00D07367">
      <w:pPr>
        <w:pStyle w:val="Heading2"/>
      </w:pPr>
      <w:r w:rsidRPr="00D07367">
        <w:t>6. Technology Stack</w:t>
      </w:r>
    </w:p>
    <w:p w14:paraId="487C9AB1" w14:textId="77777777" w:rsidR="008101C5" w:rsidRPr="00D07367" w:rsidRDefault="008101C5" w:rsidP="008101C5">
      <w:pPr>
        <w:numPr>
          <w:ilvl w:val="0"/>
          <w:numId w:val="2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Programming Language: Python</w:t>
      </w:r>
    </w:p>
    <w:p w14:paraId="6F474939" w14:textId="77777777" w:rsidR="008101C5" w:rsidRPr="00D07367" w:rsidRDefault="008101C5" w:rsidP="008101C5">
      <w:pPr>
        <w:numPr>
          <w:ilvl w:val="0"/>
          <w:numId w:val="2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Libraries and Frameworks: </w:t>
      </w:r>
    </w:p>
    <w:p w14:paraId="1CD0F024" w14:textId="77777777" w:rsidR="008101C5" w:rsidRPr="00D07367" w:rsidRDefault="008101C5" w:rsidP="008101C5">
      <w:pPr>
        <w:numPr>
          <w:ilvl w:val="1"/>
          <w:numId w:val="2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Data Processing: Pandas, NumPy</w:t>
      </w:r>
    </w:p>
    <w:p w14:paraId="1699663A" w14:textId="77777777" w:rsidR="008101C5" w:rsidRPr="00D07367" w:rsidRDefault="008101C5" w:rsidP="008101C5">
      <w:pPr>
        <w:numPr>
          <w:ilvl w:val="1"/>
          <w:numId w:val="2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Visualization: Matplotlib, Seaborn,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PrettyTable</w:t>
      </w:r>
      <w:proofErr w:type="spellEnd"/>
    </w:p>
    <w:p w14:paraId="15F38E0C" w14:textId="77777777" w:rsidR="008101C5" w:rsidRPr="00D07367" w:rsidRDefault="008101C5" w:rsidP="008101C5">
      <w:pPr>
        <w:numPr>
          <w:ilvl w:val="1"/>
          <w:numId w:val="2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Database: sqlite3</w:t>
      </w:r>
    </w:p>
    <w:p w14:paraId="3B9D2712" w14:textId="77777777" w:rsidR="008101C5" w:rsidRPr="00D07367" w:rsidRDefault="008101C5" w:rsidP="008101C5">
      <w:pPr>
        <w:numPr>
          <w:ilvl w:val="1"/>
          <w:numId w:val="2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Machine Learning: scikit-learn</w:t>
      </w:r>
    </w:p>
    <w:p w14:paraId="16F0A6AC" w14:textId="77777777" w:rsidR="008101C5" w:rsidRPr="00D07367" w:rsidRDefault="008101C5" w:rsidP="008101C5">
      <w:pPr>
        <w:numPr>
          <w:ilvl w:val="1"/>
          <w:numId w:val="2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API Requests: Requests</w:t>
      </w:r>
    </w:p>
    <w:p w14:paraId="2936D2C0" w14:textId="77777777" w:rsidR="008101C5" w:rsidRPr="00D07367" w:rsidRDefault="008101C5" w:rsidP="008101C5">
      <w:pPr>
        <w:numPr>
          <w:ilvl w:val="1"/>
          <w:numId w:val="2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Biological Data: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Bio.Entrez</w:t>
      </w:r>
      <w:proofErr w:type="spellEnd"/>
    </w:p>
    <w:p w14:paraId="373FE76B" w14:textId="77777777" w:rsidR="008101C5" w:rsidRPr="00D07367" w:rsidRDefault="008101C5" w:rsidP="008101C5">
      <w:pPr>
        <w:numPr>
          <w:ilvl w:val="1"/>
          <w:numId w:val="2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GUI: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Tkinter</w:t>
      </w:r>
      <w:proofErr w:type="spellEnd"/>
    </w:p>
    <w:p w14:paraId="299DBB48" w14:textId="77777777" w:rsidR="008101C5" w:rsidRPr="00D07367" w:rsidRDefault="008101C5" w:rsidP="008101C5">
      <w:pPr>
        <w:numPr>
          <w:ilvl w:val="1"/>
          <w:numId w:val="2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Chat Assistant: Transformers (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DialoGPT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),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PyTorch</w:t>
      </w:r>
      <w:proofErr w:type="spellEnd"/>
    </w:p>
    <w:p w14:paraId="2326709B" w14:textId="77777777" w:rsidR="008101C5" w:rsidRPr="00D07367" w:rsidRDefault="008101C5" w:rsidP="008101C5">
      <w:pPr>
        <w:numPr>
          <w:ilvl w:val="0"/>
          <w:numId w:val="2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Utilities: Logging, CSV, JSON, Pickle, 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ThreadPoolExecutor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 xml:space="preserve"> for concurrent API calls</w:t>
      </w:r>
    </w:p>
    <w:p w14:paraId="14BAADAC" w14:textId="77777777" w:rsidR="008101C5" w:rsidRPr="00D07367" w:rsidRDefault="008101C5" w:rsidP="00D07367">
      <w:pPr>
        <w:pStyle w:val="Heading2"/>
      </w:pPr>
      <w:r w:rsidRPr="00D07367">
        <w:t>7. Challenges and Considerations</w:t>
      </w:r>
    </w:p>
    <w:p w14:paraId="58A55E46" w14:textId="77777777" w:rsidR="008101C5" w:rsidRPr="00D07367" w:rsidRDefault="008101C5" w:rsidP="008101C5">
      <w:pPr>
        <w:numPr>
          <w:ilvl w:val="0"/>
          <w:numId w:val="2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Error Handling and Robustness: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The retry decorator ensures that transient network errors do not halt the entire pipeline.</w:t>
      </w:r>
    </w:p>
    <w:p w14:paraId="5B1E8582" w14:textId="77777777" w:rsidR="008101C5" w:rsidRPr="00D07367" w:rsidRDefault="008101C5" w:rsidP="008101C5">
      <w:pPr>
        <w:numPr>
          <w:ilvl w:val="0"/>
          <w:numId w:val="2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Caching and Performance: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The use of caching (</w:t>
      </w:r>
      <w:proofErr w:type="spellStart"/>
      <w:r w:rsidRPr="00D07367">
        <w:rPr>
          <w:rFonts w:asciiTheme="majorHAnsi" w:hAnsiTheme="majorHAnsi" w:cstheme="majorHAnsi"/>
          <w:b/>
          <w:bCs/>
          <w:sz w:val="24"/>
          <w:szCs w:val="24"/>
        </w:rPr>
        <w:t>lru_cache</w:t>
      </w:r>
      <w:proofErr w:type="spellEnd"/>
      <w:r w:rsidRPr="00D07367">
        <w:rPr>
          <w:rFonts w:asciiTheme="majorHAnsi" w:hAnsiTheme="majorHAnsi" w:cstheme="majorHAnsi"/>
          <w:b/>
          <w:bCs/>
          <w:sz w:val="24"/>
          <w:szCs w:val="24"/>
        </w:rPr>
        <w:t>) for API calls reduces redundant network requests and speeds up the pipeline.</w:t>
      </w:r>
    </w:p>
    <w:p w14:paraId="3CF4C383" w14:textId="77777777" w:rsidR="008101C5" w:rsidRPr="00D07367" w:rsidRDefault="008101C5" w:rsidP="008101C5">
      <w:pPr>
        <w:numPr>
          <w:ilvl w:val="0"/>
          <w:numId w:val="2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User Experience: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Combining CLI and GUI interfaces offers flexibility but requires thorough testing to maintain consistency.</w:t>
      </w:r>
    </w:p>
    <w:p w14:paraId="14FD5907" w14:textId="77777777" w:rsidR="008101C5" w:rsidRPr="00D07367" w:rsidRDefault="008101C5" w:rsidP="008101C5">
      <w:pPr>
        <w:numPr>
          <w:ilvl w:val="0"/>
          <w:numId w:val="2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Data Integration:</w:t>
      </w:r>
      <w:r w:rsidRPr="00D07367">
        <w:rPr>
          <w:rFonts w:asciiTheme="majorHAnsi" w:hAnsiTheme="majorHAnsi" w:cstheme="majorHAnsi"/>
          <w:b/>
          <w:bCs/>
          <w:sz w:val="24"/>
          <w:szCs w:val="24"/>
        </w:rPr>
        <w:br/>
        <w:t>Merging data from diverse APIs (each with its own response format) into a unified system poses challenges in data normalization and error handling.</w:t>
      </w:r>
    </w:p>
    <w:p w14:paraId="564D0C40" w14:textId="77777777" w:rsidR="008101C5" w:rsidRPr="00D07367" w:rsidRDefault="008101C5" w:rsidP="00D07367">
      <w:pPr>
        <w:pStyle w:val="Heading2"/>
      </w:pPr>
      <w:r w:rsidRPr="00D07367">
        <w:t>8. Conclusion and Future Work</w:t>
      </w:r>
    </w:p>
    <w:p w14:paraId="64DBE19E" w14:textId="77777777" w:rsidR="008101C5" w:rsidRPr="00D07367" w:rsidRDefault="008101C5" w:rsidP="008101C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This Integrated Drug Discovery Pipeline represents a robust, modular system that automates key phases of drug discovery using a blend of AI/ML, data integration, and user-friendly interfaces. Future enhancements could include:</w:t>
      </w:r>
    </w:p>
    <w:p w14:paraId="626B5997" w14:textId="77777777" w:rsidR="008101C5" w:rsidRPr="00D07367" w:rsidRDefault="008101C5" w:rsidP="008101C5">
      <w:pPr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Advanced ML Models: Integration of deep learning for better predictive accuracy.</w:t>
      </w:r>
    </w:p>
    <w:p w14:paraId="4B58E4F9" w14:textId="77777777" w:rsidR="008101C5" w:rsidRPr="00D07367" w:rsidRDefault="008101C5" w:rsidP="008101C5">
      <w:pPr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Extended API Support: Incorporation of additional data sources.</w:t>
      </w:r>
    </w:p>
    <w:p w14:paraId="2C550C9C" w14:textId="77777777" w:rsidR="008101C5" w:rsidRPr="00D07367" w:rsidRDefault="008101C5" w:rsidP="008101C5">
      <w:pPr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Improved Data Visualization: Enhanced interactive dashboards using web frameworks.</w:t>
      </w:r>
    </w:p>
    <w:p w14:paraId="55D18294" w14:textId="77777777" w:rsidR="008101C5" w:rsidRPr="00D07367" w:rsidRDefault="008101C5" w:rsidP="008101C5">
      <w:pPr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Scalability: Migration from SQLite to a more robust database system for handling large datasets.</w:t>
      </w:r>
    </w:p>
    <w:p w14:paraId="618B53A9" w14:textId="77777777" w:rsidR="008101C5" w:rsidRPr="00D07367" w:rsidRDefault="008101C5" w:rsidP="008101C5">
      <w:pPr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t>User Feedback Integration: Iterative improvements based on user testing and feedback.</w:t>
      </w:r>
    </w:p>
    <w:p w14:paraId="391569D0" w14:textId="77777777" w:rsidR="008101C5" w:rsidRPr="00D07367" w:rsidRDefault="008101C5" w:rsidP="008101C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7367">
        <w:rPr>
          <w:rFonts w:asciiTheme="majorHAnsi" w:hAnsiTheme="majorHAnsi" w:cstheme="majorHAnsi"/>
          <w:b/>
          <w:bCs/>
          <w:sz w:val="24"/>
          <w:szCs w:val="24"/>
        </w:rPr>
        <w:lastRenderedPageBreak/>
        <w:t>Overall, this project provides a solid foundation for accelerating the drug discovery process, with significant potential for further research and development</w:t>
      </w:r>
    </w:p>
    <w:p w14:paraId="0894A3F6" w14:textId="77777777" w:rsidR="00E107A9" w:rsidRPr="00D07367" w:rsidRDefault="00E107A9" w:rsidP="008101C5">
      <w:pPr>
        <w:rPr>
          <w:sz w:val="24"/>
          <w:szCs w:val="24"/>
        </w:rPr>
      </w:pPr>
    </w:p>
    <w:sectPr w:rsidR="00E107A9" w:rsidRPr="00D0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DE6"/>
    <w:multiLevelType w:val="multilevel"/>
    <w:tmpl w:val="BC5A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0BB4"/>
    <w:multiLevelType w:val="multilevel"/>
    <w:tmpl w:val="3882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24DD"/>
    <w:multiLevelType w:val="multilevel"/>
    <w:tmpl w:val="CFB4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84068"/>
    <w:multiLevelType w:val="multilevel"/>
    <w:tmpl w:val="303E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E1093"/>
    <w:multiLevelType w:val="multilevel"/>
    <w:tmpl w:val="21BE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906E0"/>
    <w:multiLevelType w:val="multilevel"/>
    <w:tmpl w:val="F368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33932"/>
    <w:multiLevelType w:val="multilevel"/>
    <w:tmpl w:val="C1EE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D6DC2"/>
    <w:multiLevelType w:val="multilevel"/>
    <w:tmpl w:val="D0F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55BD2"/>
    <w:multiLevelType w:val="multilevel"/>
    <w:tmpl w:val="9CB4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A3C66"/>
    <w:multiLevelType w:val="multilevel"/>
    <w:tmpl w:val="855E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528A6"/>
    <w:multiLevelType w:val="multilevel"/>
    <w:tmpl w:val="434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6636B"/>
    <w:multiLevelType w:val="multilevel"/>
    <w:tmpl w:val="776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76853"/>
    <w:multiLevelType w:val="multilevel"/>
    <w:tmpl w:val="2A2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D3887"/>
    <w:multiLevelType w:val="multilevel"/>
    <w:tmpl w:val="8D42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C74AB"/>
    <w:multiLevelType w:val="multilevel"/>
    <w:tmpl w:val="3880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007D3"/>
    <w:multiLevelType w:val="multilevel"/>
    <w:tmpl w:val="9CE0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A7671"/>
    <w:multiLevelType w:val="multilevel"/>
    <w:tmpl w:val="5EEC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829B1"/>
    <w:multiLevelType w:val="multilevel"/>
    <w:tmpl w:val="6934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6248D"/>
    <w:multiLevelType w:val="multilevel"/>
    <w:tmpl w:val="CD6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B4205"/>
    <w:multiLevelType w:val="multilevel"/>
    <w:tmpl w:val="E85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D4F56"/>
    <w:multiLevelType w:val="multilevel"/>
    <w:tmpl w:val="B666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E576A"/>
    <w:multiLevelType w:val="multilevel"/>
    <w:tmpl w:val="896E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04DE5"/>
    <w:multiLevelType w:val="multilevel"/>
    <w:tmpl w:val="3FD2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A091D"/>
    <w:multiLevelType w:val="multilevel"/>
    <w:tmpl w:val="88AA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608198">
    <w:abstractNumId w:val="13"/>
  </w:num>
  <w:num w:numId="2" w16cid:durableId="383214414">
    <w:abstractNumId w:val="5"/>
  </w:num>
  <w:num w:numId="3" w16cid:durableId="1233932717">
    <w:abstractNumId w:val="16"/>
  </w:num>
  <w:num w:numId="4" w16cid:durableId="634722606">
    <w:abstractNumId w:val="3"/>
  </w:num>
  <w:num w:numId="5" w16cid:durableId="620722950">
    <w:abstractNumId w:val="8"/>
  </w:num>
  <w:num w:numId="6" w16cid:durableId="73823996">
    <w:abstractNumId w:val="18"/>
  </w:num>
  <w:num w:numId="7" w16cid:durableId="1794596297">
    <w:abstractNumId w:val="15"/>
  </w:num>
  <w:num w:numId="8" w16cid:durableId="1522621625">
    <w:abstractNumId w:val="7"/>
  </w:num>
  <w:num w:numId="9" w16cid:durableId="1607539522">
    <w:abstractNumId w:val="23"/>
  </w:num>
  <w:num w:numId="10" w16cid:durableId="1295062078">
    <w:abstractNumId w:val="17"/>
  </w:num>
  <w:num w:numId="11" w16cid:durableId="1414619428">
    <w:abstractNumId w:val="12"/>
  </w:num>
  <w:num w:numId="12" w16cid:durableId="598611042">
    <w:abstractNumId w:val="21"/>
  </w:num>
  <w:num w:numId="13" w16cid:durableId="1180773751">
    <w:abstractNumId w:val="19"/>
  </w:num>
  <w:num w:numId="14" w16cid:durableId="1941909748">
    <w:abstractNumId w:val="14"/>
  </w:num>
  <w:num w:numId="15" w16cid:durableId="1236358750">
    <w:abstractNumId w:val="11"/>
  </w:num>
  <w:num w:numId="16" w16cid:durableId="1868984964">
    <w:abstractNumId w:val="6"/>
  </w:num>
  <w:num w:numId="17" w16cid:durableId="501896395">
    <w:abstractNumId w:val="20"/>
  </w:num>
  <w:num w:numId="18" w16cid:durableId="1484783970">
    <w:abstractNumId w:val="10"/>
  </w:num>
  <w:num w:numId="19" w16cid:durableId="143356868">
    <w:abstractNumId w:val="9"/>
  </w:num>
  <w:num w:numId="20" w16cid:durableId="1359501374">
    <w:abstractNumId w:val="22"/>
  </w:num>
  <w:num w:numId="21" w16cid:durableId="412048002">
    <w:abstractNumId w:val="1"/>
  </w:num>
  <w:num w:numId="22" w16cid:durableId="601766095">
    <w:abstractNumId w:val="0"/>
  </w:num>
  <w:num w:numId="23" w16cid:durableId="72289427">
    <w:abstractNumId w:val="2"/>
  </w:num>
  <w:num w:numId="24" w16cid:durableId="460849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2B"/>
    <w:rsid w:val="00002B20"/>
    <w:rsid w:val="003942BA"/>
    <w:rsid w:val="005239CE"/>
    <w:rsid w:val="005B5C08"/>
    <w:rsid w:val="005C15F1"/>
    <w:rsid w:val="00600812"/>
    <w:rsid w:val="00626F2B"/>
    <w:rsid w:val="006B4B65"/>
    <w:rsid w:val="008101C5"/>
    <w:rsid w:val="009715FF"/>
    <w:rsid w:val="00AF2EAF"/>
    <w:rsid w:val="00D07367"/>
    <w:rsid w:val="00E107A9"/>
    <w:rsid w:val="00E5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6BD63-7C3E-480A-A3F5-DDE2FEE3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6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6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3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A9FCCD-B030-4A8B-A9AF-0134317EA216}">
  <we:reference id="wa200001361" version="2.129.3.0" store="en-US" storeType="OMEX"/>
  <we:alternateReferences>
    <we:reference id="WA200001361" version="2.129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Tripathi</dc:creator>
  <cp:keywords/>
  <dc:description/>
  <cp:lastModifiedBy>Prasun Tripathi</cp:lastModifiedBy>
  <cp:revision>4</cp:revision>
  <dcterms:created xsi:type="dcterms:W3CDTF">2025-03-09T21:36:00Z</dcterms:created>
  <dcterms:modified xsi:type="dcterms:W3CDTF">2025-03-11T06:52:00Z</dcterms:modified>
</cp:coreProperties>
</file>