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A2898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1</w:t>
      </w:r>
    </w:p>
    <w:p w14:paraId="7FB3FBF3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Create BGSU Multicultural/Ethnic Student Centers that foster diversity education and inclusion on campus.</w:t>
      </w:r>
    </w:p>
    <w:p w14:paraId="36D583FA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834DA79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2</w:t>
      </w:r>
    </w:p>
    <w:p w14:paraId="5EAE26D4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Increase the representation of marginalized communities within faculty, staff and the board of trustee membership.</w:t>
      </w:r>
    </w:p>
    <w:p w14:paraId="5A1468CF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5C05A636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3</w:t>
      </w:r>
    </w:p>
    <w:p w14:paraId="5FC65DBA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Establish required cultural diversity education sessions and curriculum into the BGSU academic plan.</w:t>
      </w:r>
    </w:p>
    <w:p w14:paraId="580688ED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0DBFDC92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4</w:t>
      </w:r>
    </w:p>
    <w:p w14:paraId="147D72CE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Increase the student organization budget funds allocated to minority student organizations on campus.</w:t>
      </w:r>
    </w:p>
    <w:p w14:paraId="2BAA114B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6663686" w14:textId="77777777" w:rsidR="005503B8" w:rsidRPr="005503B8" w:rsidRDefault="005503B8" w:rsidP="005503B8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Demand 5 (MET)</w:t>
      </w:r>
    </w:p>
    <w:p w14:paraId="0A468913" w14:textId="77777777" w:rsidR="005503B8" w:rsidRPr="005503B8" w:rsidRDefault="005503B8" w:rsidP="005503B8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5503B8">
        <w:rPr>
          <w:rFonts w:ascii="adelle" w:eastAsia="Times New Roman" w:hAnsi="adelle" w:cs="Times New Roman"/>
          <w:color w:val="262626"/>
          <w:sz w:val="21"/>
          <w:szCs w:val="21"/>
        </w:rPr>
        <w:t>Implement the Action Plan as protocol to dealing with issues of hate, discrimination, and unjust treatment, action, or comments</w:t>
      </w:r>
    </w:p>
    <w:p w14:paraId="4F0561F0" w14:textId="77777777" w:rsidR="005503B8" w:rsidRPr="005503B8" w:rsidRDefault="005503B8" w:rsidP="005503B8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49AB66F5" w14:textId="77777777" w:rsidR="00814309" w:rsidRDefault="00757585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B8"/>
    <w:rsid w:val="00031596"/>
    <w:rsid w:val="00147F9F"/>
    <w:rsid w:val="00271598"/>
    <w:rsid w:val="00284AAF"/>
    <w:rsid w:val="003009E2"/>
    <w:rsid w:val="00307F0B"/>
    <w:rsid w:val="005503B8"/>
    <w:rsid w:val="005E618A"/>
    <w:rsid w:val="00651756"/>
    <w:rsid w:val="006A1BE7"/>
    <w:rsid w:val="00757585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309"/>
  <w15:chartTrackingRefBased/>
  <w15:docId w15:val="{D6E0C73C-C184-094B-8CD3-9C643CB0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03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3B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503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5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Roman Palacios, Cristian - (cromanpa94)</cp:lastModifiedBy>
  <cp:revision>2</cp:revision>
  <dcterms:created xsi:type="dcterms:W3CDTF">2021-10-25T20:23:00Z</dcterms:created>
  <dcterms:modified xsi:type="dcterms:W3CDTF">2022-06-26T19:49:00Z</dcterms:modified>
</cp:coreProperties>
</file>