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5976" w:val="left"/>
        </w:tabs>
        <w:autoSpaceDE w:val="0"/>
        <w:widowControl/>
        <w:spacing w:line="240" w:lineRule="auto" w:before="320" w:after="0"/>
        <w:ind w:left="530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 xml:space="preserve">10/1/2020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Berkeley - ESPM-1.png</w:t>
      </w:r>
    </w:p>
    <w:p>
      <w:pPr>
        <w:autoSpaceDN w:val="0"/>
        <w:autoSpaceDE w:val="0"/>
        <w:widowControl/>
        <w:spacing w:line="240" w:lineRule="auto" w:before="198" w:after="218"/>
        <w:ind w:left="67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073900" cy="9159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91592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60"/>
        </w:trPr>
        <w:tc>
          <w:tcPr>
            <w:tcW w:type="dxa" w:w="8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https://drive.google.com/drive/u/1/folders/16POiJDk_8XXhQCDVbIvnURKzg-VdUbRO</w:t>
            </w:r>
          </w:p>
        </w:tc>
        <w:tc>
          <w:tcPr>
            <w:tcW w:type="dxa" w:w="3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5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430530</wp:posOffset>
            </wp:positionH>
            <wp:positionV relativeFrom="page">
              <wp:posOffset>430530</wp:posOffset>
            </wp:positionV>
            <wp:extent cx="7073900" cy="915087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915087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3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10/1/2020</w:t>
            </w:r>
          </w:p>
        </w:tc>
        <w:tc>
          <w:tcPr>
            <w:tcW w:type="dxa" w:w="6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Berkeley - ESPM-2.png</w:t>
            </w:r>
          </w:p>
        </w:tc>
      </w:tr>
    </w:tbl>
    <w:p>
      <w:pPr>
        <w:autoSpaceDN w:val="0"/>
        <w:autoSpaceDE w:val="0"/>
        <w:widowControl/>
        <w:spacing w:line="322" w:lineRule="auto" w:before="3622" w:after="0"/>
        <w:ind w:left="2324" w:right="0" w:firstLine="0"/>
        <w:jc w:val="left"/>
      </w:pPr>
      <w:r>
        <w:rPr>
          <w:w w:val="98.00000190734863"/>
          <w:rFonts w:ascii="" w:hAnsi="" w:eastAsia=""/>
          <w:b w:val="0"/>
          <w:i w:val="0"/>
          <w:color w:val="000000"/>
          <w:sz w:val="20"/>
        </w:rPr>
        <w:t xml:space="preserve">6. Encourage the restructuring of the Sponsored Projects for Undergraduate Research (SPUR) </w:t>
      </w:r>
    </w:p>
    <w:p>
      <w:pPr>
        <w:autoSpaceDN w:val="0"/>
        <w:autoSpaceDE w:val="0"/>
        <w:widowControl/>
        <w:spacing w:line="319" w:lineRule="auto" w:before="828" w:after="0"/>
        <w:ind w:left="2328" w:right="0" w:firstLine="0"/>
        <w:jc w:val="left"/>
      </w:pPr>
      <w:r>
        <w:rPr>
          <w:w w:val="98.00000190734863"/>
          <w:rFonts w:ascii="" w:hAnsi="" w:eastAsia=""/>
          <w:b w:val="0"/>
          <w:i w:val="0"/>
          <w:color w:val="000000"/>
          <w:sz w:val="20"/>
        </w:rPr>
        <w:t xml:space="preserve">8. Hire staff to support the Associate Dean of Equity and Inclusion for the 2020-2021 academic </w:t>
      </w:r>
    </w:p>
    <w:p>
      <w:pPr>
        <w:autoSpaceDN w:val="0"/>
        <w:autoSpaceDE w:val="0"/>
        <w:widowControl/>
        <w:spacing w:line="322" w:lineRule="auto" w:before="828" w:after="0"/>
        <w:ind w:left="2338" w:right="0" w:firstLine="0"/>
        <w:jc w:val="left"/>
      </w:pPr>
      <w:r>
        <w:rPr>
          <w:w w:val="98.00000190734863"/>
          <w:rFonts w:ascii="" w:hAnsi="" w:eastAsia=""/>
          <w:b w:val="0"/>
          <w:i w:val="0"/>
          <w:color w:val="000000"/>
          <w:sz w:val="20"/>
        </w:rPr>
        <w:t xml:space="preserve">10. Provide adequate funding support that is cognizant of complex financial situations of Black </w:t>
      </w:r>
    </w:p>
    <w:p>
      <w:pPr>
        <w:autoSpaceDN w:val="0"/>
        <w:autoSpaceDE w:val="0"/>
        <w:widowControl/>
        <w:spacing w:line="322" w:lineRule="auto" w:before="560" w:after="7896"/>
        <w:ind w:left="2650" w:right="0" w:firstLine="0"/>
        <w:jc w:val="left"/>
      </w:pPr>
      <w:r>
        <w:rPr>
          <w:w w:val="98.00000190734863"/>
          <w:rFonts w:ascii="" w:hAnsi="" w:eastAsia=""/>
          <w:b w:val="0"/>
          <w:i w:val="0"/>
          <w:color w:val="000000"/>
          <w:sz w:val="20"/>
        </w:rPr>
        <w:t xml:space="preserve">Indigenous People of Color (BIPOC) beginning in the academic year 2020-2021.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60"/>
        </w:trPr>
        <w:tc>
          <w:tcPr>
            <w:tcW w:type="dxa" w:w="8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https://drive.google.com/drive/u/1/folders/16POiJDk_8XXhQCDVbIvnURKzg-VdUbRO</w:t>
            </w:r>
          </w:p>
        </w:tc>
        <w:tc>
          <w:tcPr>
            <w:tcW w:type="dxa" w:w="3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5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</w:cols>
          <w:docGrid w:linePitch="360"/>
        </w:sectPr>
      </w:pPr>
    </w:p>
    <w:p>
      <w:pPr>
        <w:autoSpaceDN w:val="0"/>
        <w:tabs>
          <w:tab w:pos="5976" w:val="left"/>
        </w:tabs>
        <w:autoSpaceDE w:val="0"/>
        <w:widowControl/>
        <w:spacing w:line="240" w:lineRule="auto" w:before="320" w:after="0"/>
        <w:ind w:left="530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 xml:space="preserve">10/1/2020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Berkeley - ESPM-3.png</w:t>
      </w:r>
    </w:p>
    <w:p>
      <w:pPr>
        <w:autoSpaceDN w:val="0"/>
        <w:autoSpaceDE w:val="0"/>
        <w:widowControl/>
        <w:spacing w:line="240" w:lineRule="auto" w:before="198" w:after="234"/>
        <w:ind w:left="67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073900" cy="91490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914908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60"/>
        </w:trPr>
        <w:tc>
          <w:tcPr>
            <w:tcW w:type="dxa" w:w="8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https://drive.google.com/drive/u/1/folders/16POiJDk_8XXhQCDVbIvnURKzg-VdUbRO</w:t>
            </w:r>
          </w:p>
        </w:tc>
        <w:tc>
          <w:tcPr>
            <w:tcW w:type="dxa" w:w="3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5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