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500" w:lineRule="exact" w:before="542" w:after="0"/>
        <w:ind w:left="1848" w:right="0" w:firstLine="0"/>
        <w:jc w:val="left"/>
      </w:pPr>
      <w:r>
        <w:rPr>
          <w:rFonts w:ascii="" w:hAnsi="" w:eastAsia=""/>
          <w:b w:val="0"/>
          <w:i w:val="0"/>
          <w:color w:val="202124"/>
          <w:sz w:val="40"/>
        </w:rPr>
        <w:t xml:space="preserve">Faculty Leer </w:t>
      </w:r>
    </w:p>
    <w:p>
      <w:pPr>
        <w:autoSpaceDN w:val="0"/>
        <w:autoSpaceDE w:val="0"/>
        <w:widowControl/>
        <w:spacing w:line="198" w:lineRule="exact" w:before="23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July 4, 2020 </w:t>
      </w:r>
    </w:p>
    <w:p>
      <w:pPr>
        <w:autoSpaceDN w:val="0"/>
        <w:autoSpaceDE w:val="0"/>
        <w:widowControl/>
        <w:spacing w:line="240" w:lineRule="exact" w:before="264" w:after="0"/>
        <w:ind w:left="1826" w:right="1728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Dear President Eisgruber, Provost Prentice, Deans Kulkarni and Dolan, Vice President for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Campus Life Calhoun, and members of the Princeton Cabinet, </w:t>
      </w:r>
    </w:p>
    <w:p>
      <w:pPr>
        <w:autoSpaceDN w:val="0"/>
        <w:autoSpaceDE w:val="0"/>
        <w:widowControl/>
        <w:spacing w:line="236" w:lineRule="exact" w:before="268" w:after="0"/>
        <w:ind w:left="1818" w:right="864" w:hanging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Anti-Blackness is foundational to America. It plays a role in where we live and where we are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welcome. It influences the level of healthcare we receive. It determines the degree of risk we are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assumed to pose in contexts from retail to lending and beyond. It informs the expectations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tactics of law-enforcement. Anti-Black racism has hamstrung our political process. It is rampant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even our most “progressive” communities. And it plays a powerful role at institutions like Princeton,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despite declared values of diversity and inclusion. </w:t>
      </w:r>
    </w:p>
    <w:p>
      <w:pPr>
        <w:autoSpaceDN w:val="0"/>
        <w:autoSpaceDE w:val="0"/>
        <w:widowControl/>
        <w:spacing w:line="198" w:lineRule="exact" w:before="30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Anti-Black racism has a visible bearing upon Princeton’s campus makeup and its hiring practices. </w:t>
      </w:r>
    </w:p>
    <w:p>
      <w:pPr>
        <w:autoSpaceDN w:val="0"/>
        <w:autoSpaceDE w:val="0"/>
        <w:widowControl/>
        <w:spacing w:line="236" w:lineRule="exact" w:before="0" w:after="0"/>
        <w:ind w:left="1810" w:right="864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It is the problem that faculty of color are routinely called upon to remedy by making ourselves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visible; by persuading our white colleagues to overcome bias in hiring, admission, and recruitment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efforts; and by serving as mentors and support networks for junior faculty and students seeking to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thrive in an environment where they are not prioritized. Indifference to the effects of racism on this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>campus has allowed legitimate demands for institutional support and redress in the face of micro-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aggression and outright racist incidents to go long unmet. </w:t>
      </w:r>
    </w:p>
    <w:p>
      <w:pPr>
        <w:autoSpaceDN w:val="0"/>
        <w:autoSpaceDE w:val="0"/>
        <w:widowControl/>
        <w:spacing w:line="236" w:lineRule="exact" w:before="268" w:after="0"/>
        <w:ind w:left="1816" w:right="864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At this moment of massive global uprising in the name of racial justice, we the faculty— Black,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Latinx, Asian, and members of all communities of color along with our white colleagues—call upon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University to take immediate concrete and material steps to openly and publicly acknowledge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way that anti-Black racism, and racism of any stripe, continue to thrive on its campus. We call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upon the administration to block the mechanisms that have allowed systemic racism to work,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visibly and invisibly, in Princeton’s operations. We call upon the University to amplify its </w:t>
      </w:r>
      <w:r>
        <w:br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commitment to Black people and all people of color on this campus as central to its mission, and to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become, for the first time in its history, an anti-racist institution.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 urge you to acknowledge and give priority to the following demands: </w:t>
      </w:r>
    </w:p>
    <w:p>
      <w:pPr>
        <w:autoSpaceDN w:val="0"/>
        <w:autoSpaceDE w:val="0"/>
        <w:widowControl/>
        <w:spacing w:line="236" w:lineRule="exact" w:before="272" w:after="0"/>
        <w:ind w:left="1818" w:right="864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Give seats at your decision-making table to people of color who are actively anti-racist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inclusive in their practices. Diagnose the problem of racism through transparent demographic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reporting. Redress the demographic disparity on Princeton’s faculty immediately and exponentially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by hiring more faculty of color. Acknowledge the invisible work that faculty of color are compelled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to do. Elevate faculty of color to prominent leadership positions. Educate the Princeton University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community about the legacy of slavery and white supremacy. Continue to actively confront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Princeton’s ties to and culpability in slavery and white supremacy. Use admissions as a tool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anti-racism. Invest in the pipeline to make lasting demographic change in the graduate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undergraduate bodies. Listen to and support Princeton’s faculty, preceptors, postdocs, staff,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students of color through open conversation and sustained mentoring programs. Above all, lead. </w:t>
      </w:r>
    </w:p>
    <w:p>
      <w:pPr>
        <w:autoSpaceDN w:val="0"/>
        <w:autoSpaceDE w:val="0"/>
        <w:widowControl/>
        <w:spacing w:line="236" w:lineRule="exact" w:before="0" w:after="0"/>
        <w:ind w:left="1818" w:right="115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Show our peer institutions, and the world, that genuine service to humanity begins with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dismantling the unnatural and immoral hierarchies that universities have long perpetuated, both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actively and in their inaction. </w:t>
      </w:r>
    </w:p>
    <w:p>
      <w:pPr>
        <w:autoSpaceDN w:val="0"/>
        <w:autoSpaceDE w:val="0"/>
        <w:widowControl/>
        <w:spacing w:line="234" w:lineRule="exact" w:before="270" w:after="0"/>
        <w:ind w:left="1822" w:right="1728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Our investment in this institution is such that we are willing to offer our time, energy,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expertise in order to bring about real and lasting institutional change, as follows: </w:t>
      </w:r>
    </w:p>
    <w:p>
      <w:pPr>
        <w:autoSpaceDN w:val="0"/>
        <w:autoSpaceDE w:val="0"/>
        <w:widowControl/>
        <w:spacing w:line="196" w:lineRule="exact" w:before="30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University-level: </w:t>
      </w:r>
    </w:p>
    <w:p>
      <w:pPr>
        <w:autoSpaceDN w:val="0"/>
        <w:tabs>
          <w:tab w:pos="1758" w:val="left"/>
        </w:tabs>
        <w:autoSpaceDE w:val="0"/>
        <w:widowControl/>
        <w:spacing w:line="172" w:lineRule="exact" w:before="382" w:after="0"/>
        <w:ind w:left="0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1/27 </w:t>
      </w: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38" w:lineRule="exact" w:before="68" w:after="0"/>
        <w:ind w:left="1818" w:right="908" w:firstLine="2"/>
        <w:jc w:val="both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 must listen and respond to the needs of faculty members of color and then elevate their work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within the University. Indeed, the majority of concerns approached here from a faculty perspective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also have significant bearing upon the experience of at-will staff members and students of color. We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therefore posit these requests as a signal of our awareness of and </w:t>
      </w:r>
    </w:p>
    <w:p>
      <w:pPr>
        <w:sectPr>
          <w:pgSz w:w="12240" w:h="15840"/>
          <w:pgMar w:top="156" w:right="1440" w:bottom="278" w:left="546" w:header="720" w:footer="720" w:gutter="0"/>
          <w:cols w:space="720" w:num="1" w:equalWidth="0"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1822" w:right="216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connection to the struggles of all members of the Black Princeton community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communities of color across campus. We ask that you: </w:t>
      </w:r>
    </w:p>
    <w:p>
      <w:pPr>
        <w:autoSpaceDN w:val="0"/>
        <w:autoSpaceDE w:val="0"/>
        <w:widowControl/>
        <w:spacing w:line="236" w:lineRule="exact" w:before="268" w:after="0"/>
        <w:ind w:left="1816" w:right="1008" w:firstLine="1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1. With input from faculty, convene and engage an outside committee of academics, law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professors, artists, and cultural advisors from communities of color—experts in the study of race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challenging racism—in University decisions about race, racism, anti-racism, and racial equity.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Make communication between the University and such a committee transparent and public. Set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clear benchmarks that must be met before this committee is disbanded. </w:t>
      </w:r>
    </w:p>
    <w:p>
      <w:pPr>
        <w:autoSpaceDN w:val="0"/>
        <w:autoSpaceDE w:val="0"/>
        <w:widowControl/>
        <w:spacing w:line="234" w:lineRule="exact" w:before="270" w:after="0"/>
        <w:ind w:left="1822" w:right="1728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2. Form an internal committee of faculty and students of color to whom the University,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carrying out this work, remains accountable. </w:t>
      </w:r>
    </w:p>
    <w:p>
      <w:pPr>
        <w:autoSpaceDN w:val="0"/>
        <w:autoSpaceDE w:val="0"/>
        <w:widowControl/>
        <w:spacing w:line="236" w:lineRule="exact" w:before="274" w:after="0"/>
        <w:ind w:left="1816" w:right="720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3. Implement administration- and faculty-wide training that is specifically anti-racist in emphasis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with the goal of making our campus truly safe, welcoming, and nurturing for every person of color on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campus—students, postdocs, preceptors, staff, and faculty alike. Require the participation of staff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members who work with students and student groups, like “Free Expression Facilitators” and Public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Safety officers. This training should be led by an outside facilitator, selected in consultation with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student representatives and expert practitioners (e.g., Race Forward), and become an integral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annual component of our faculty institutional culture. To be clear, this type of training is by no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means one-size-fits-all; it is challenging, and it necessarily moves participants through stages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vulnerability, productive discomfort, and reflection. Thought must be put into determining which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approaches will be most effective for academic units on a case-by-case basis and in consultation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with experts in both social science and anti-racism. Support and guidance in this process must be 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University priority and conducted in-person (or, given the COVID-19 restrictions, live and interactive). </w:t>
      </w:r>
    </w:p>
    <w:p>
      <w:pPr>
        <w:autoSpaceDN w:val="0"/>
        <w:autoSpaceDE w:val="0"/>
        <w:widowControl/>
        <w:spacing w:line="236" w:lineRule="exact" w:before="268" w:after="0"/>
        <w:ind w:left="1816" w:right="864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4. Elevate more faculty of color to prominent leadership positions within divisions and across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University. One glaring example of Princeton’s failure to do this can be found in the Humanities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Council, which was established here well over a half century ago. Its significance for scholars in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humanities at the University, as well as its international visibility, cannot be overstated. On 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campus encompassing so many world-class areas of research, mistake the humanities for no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small matter: our world-renowned humanists have led the conversations about race, anti-racism,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inclusion on campus and in public media, and they do so now during these fraught times for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Black people and people of color across the nation. Yet never once has the Humanities Council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been directed by a scholar from an underrepresented group, which is a shocking fact about an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entity that reportedly “connects 16 humanities departments and more than 30 interdisciplinary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member programs, centers, and committees across the campus.” Moreover, the Council’s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Executive Committee, as it is currently assembled, has no members from underrepresented groups.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the Council’s most important outward facing program, the prestigious Society of Fellows, has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never once had a Director of color. This is not to disparage the excellent people currently occupying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these roles or tapped to do so soon. It’s to indicate a pattern about appointments: the exclusion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faculty of color from leadership positions at the Council runs long and deep. Many of us have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raised these issues with the upper administration time and again when we are asked for advice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about appointments but to no avail. We do not understand how or why this matter is never rectified,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or what it will take to be heard. We demand that a Director from an underrepresented group be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appointed at the Council when the current Director's term expires on June 30, 2021. Delaying any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longer, much less another four years, is detrimental in view of having already waited decades. </w:t>
      </w:r>
    </w:p>
    <w:p>
      <w:pPr>
        <w:autoSpaceDN w:val="0"/>
        <w:autoSpaceDE w:val="0"/>
        <w:widowControl/>
        <w:spacing w:line="236" w:lineRule="exact" w:before="4" w:after="0"/>
        <w:ind w:left="1816" w:right="115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There is sufficient leeway to change course, seek and heed recommendations from faculty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demonstrably invested in anti-racist research, and make an appropriate appointment starting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2021-22. </w:t>
      </w:r>
    </w:p>
    <w:p>
      <w:pPr>
        <w:autoSpaceDN w:val="0"/>
        <w:tabs>
          <w:tab w:pos="1758" w:val="left"/>
        </w:tabs>
        <w:autoSpaceDE w:val="0"/>
        <w:widowControl/>
        <w:spacing w:line="172" w:lineRule="exact" w:before="256" w:after="0"/>
        <w:ind w:left="0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2/27 </w:t>
      </w: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36" w:lineRule="exact" w:before="324" w:after="0"/>
        <w:ind w:left="1816" w:right="864" w:firstLine="1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5. Reward the invisible work done by faculty of color with course relief and summer salary. As of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fall of the 2019-20 academic year, faculty of color make up only 7% of the laddered faculty,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according to figures provided by the Office of Institutional Research, but they are routinely called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upon to exert influence in hiring committees and to stand as emblems and spokespersons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diversity at Princeton. Being required to chiefly and constantly "serve" and "represent" in the interest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of administrative goals robs the imagination and interrupts any possibility of concerted thought.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Faculty of color hired at the junior level should be guaranteed one additional semester of sabbatical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on top of the one-in-six provision (and on top of any leave awarded through University or </w:t>
      </w:r>
      <w:r>
        <w:br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Bicentennial Preceptorships). </w:t>
      </w:r>
    </w:p>
    <w:p>
      <w:pPr>
        <w:sectPr>
          <w:pgSz w:w="12240" w:h="15840"/>
          <w:pgMar w:top="150" w:right="1440" w:bottom="408" w:left="546" w:header="720" w:footer="720" w:gutter="0"/>
          <w:cols w:space="720" w:num="1" w:equalWidth="0"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1816" w:right="864" w:firstLine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6. Nominate no fewer than two faculty members of color for annual elections to C3, C7, and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Committee on Committees; and, for Divisions I and II, nominate at least one faculty member of color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who either holds a joint appointment or who chairs or has chaired an interdepartmental program 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center. Commit to greater diversity in the Academic Planning Group, and to the training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promotion of a more diverse cohort of senior administrators. It should be abundantly clear that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order to do this work in perpetuity without taxing the same faculty members again and again, we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must recruit many more faculty members of color. Only 4% of Princeton’s full professors are Black. </w:t>
      </w:r>
    </w:p>
    <w:p>
      <w:pPr>
        <w:autoSpaceDN w:val="0"/>
        <w:autoSpaceDE w:val="0"/>
        <w:widowControl/>
        <w:spacing w:line="238" w:lineRule="exact" w:before="266" w:after="0"/>
        <w:ind w:left="1816" w:right="1008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7. Recognize that the Department of African American Studies is home to many classes that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examine in depth the history, culture, politics, and economics of racism and white supremacy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resistance to both in this country and beyond. Establish a core distribution requirement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>focused on the history and legacy of racism in the country and on the campus. The invaluable anti-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racism work of the Carl A. Fields Center could continue alongside, and amplified by, a research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unit similarly focused. </w:t>
      </w:r>
    </w:p>
    <w:p>
      <w:pPr>
        <w:autoSpaceDN w:val="0"/>
        <w:autoSpaceDE w:val="0"/>
        <w:widowControl/>
        <w:spacing w:line="236" w:lineRule="exact" w:before="268" w:after="0"/>
        <w:ind w:left="1816" w:right="864" w:firstLine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8. Create a center specifically dedicated to racism and anti-racism that can work alongside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Department of African American Studies. Like the Keller Center, this unit should provide </w:t>
      </w:r>
      <w:r>
        <w:br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educational, funding, curricular, and co-curricular opportunities, and serve as a nexus for scholars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of all disciplines who wish to align their work with research into racism/anti racism. The invaluable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anti-racism work of the Carl A. Fields Center could continue alongside, and amplified by, a research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unit similarly focused. </w:t>
      </w:r>
    </w:p>
    <w:p>
      <w:pPr>
        <w:autoSpaceDN w:val="0"/>
        <w:autoSpaceDE w:val="0"/>
        <w:widowControl/>
        <w:spacing w:line="236" w:lineRule="exact" w:before="268" w:after="0"/>
        <w:ind w:left="1820" w:right="864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9. Commit fully to anti-racist campus iconography, beginning with the removal of the John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Witherspoon statue (erected in 2001) near Firestone Library, and instead, as proposed recently,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“investigate Firestone’s legacy on this campus and disclose its historical and contemporary ties to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Firestone Company” and its Liberian plantation. Consider acknowledging this history with 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marker at the Firestone Library. </w:t>
      </w:r>
    </w:p>
    <w:p>
      <w:pPr>
        <w:autoSpaceDN w:val="0"/>
        <w:autoSpaceDE w:val="0"/>
        <w:widowControl/>
        <w:spacing w:line="236" w:lineRule="exact" w:before="276" w:after="0"/>
        <w:ind w:left="1820" w:right="1146" w:firstLine="8"/>
        <w:jc w:val="both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10. Host semesterly open conversations where administrators hold space with students, faculty,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staff of color (including essential workers), and listen to the needs of the community around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race and identity. </w:t>
      </w:r>
    </w:p>
    <w:p>
      <w:pPr>
        <w:autoSpaceDN w:val="0"/>
        <w:autoSpaceDE w:val="0"/>
        <w:widowControl/>
        <w:spacing w:line="236" w:lineRule="exact" w:before="268" w:after="0"/>
        <w:ind w:left="1816" w:right="1152" w:firstLine="1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>11. Empower departments, centers, and related fields to tailor inclusion efforts in discipline-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specific ways. The Office of Institutional Equity and Diversity should collaborate with individual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departments on discipline-specific action plans for anti-racist research, teaching, hiring,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retention; and serve as a channel of communication between departments in order to share best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practices and prevent duplication of efforts. </w:t>
      </w:r>
    </w:p>
    <w:p>
      <w:pPr>
        <w:autoSpaceDN w:val="0"/>
        <w:autoSpaceDE w:val="0"/>
        <w:widowControl/>
        <w:spacing w:line="236" w:lineRule="exact" w:before="272" w:after="0"/>
        <w:ind w:left="1824" w:right="1008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12. Be explicit about the University’s policy towards non-DACAmented undocumented applicants.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While the University has supported DACAmented applicants and admits, its policies towards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undocumented applicants without DACA are deliberately and unacceptably ambiguous—to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frustration of applicants and faculty alike. </w:t>
      </w:r>
    </w:p>
    <w:p>
      <w:pPr>
        <w:autoSpaceDN w:val="0"/>
        <w:autoSpaceDE w:val="0"/>
        <w:widowControl/>
        <w:spacing w:line="236" w:lineRule="exact" w:before="272" w:after="0"/>
        <w:ind w:left="1824" w:right="1440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13. Reconsider the use of standardized testing (SAT, GRE, etc.), which research shows to be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strongly correlated with the underrepresentation of people of color on college campuses. </w:t>
      </w:r>
    </w:p>
    <w:p>
      <w:pPr>
        <w:autoSpaceDN w:val="0"/>
        <w:tabs>
          <w:tab w:pos="1758" w:val="left"/>
        </w:tabs>
        <w:autoSpaceDE w:val="0"/>
        <w:widowControl/>
        <w:spacing w:line="174" w:lineRule="exact" w:before="248" w:after="0"/>
        <w:ind w:left="0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3/27 </w:t>
      </w: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38" w:lineRule="exact" w:before="322" w:after="0"/>
        <w:ind w:left="1816" w:right="1008" w:firstLine="1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14. Acknowledge on the homepage that the University is sited on indigenous land, as many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Canadian universities do. Such a statement cannot be relegated to a special page about “inclusive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Princeton.” The statement on our homepage should explicitly acknowledge that this land is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unceded, as follows: “We acknowledge that the land of this University is the unceded traditional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territory of the Nanticoke Lenni-Lenape Tribal Nation.” This corrects the current statement, which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does not include this important fact about how founders of the University settled on this land. </w:t>
      </w:r>
    </w:p>
    <w:p>
      <w:pPr>
        <w:autoSpaceDN w:val="0"/>
        <w:autoSpaceDE w:val="0"/>
        <w:widowControl/>
        <w:spacing w:line="236" w:lineRule="exact" w:before="268" w:after="0"/>
        <w:ind w:left="1810" w:right="864" w:firstLine="2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15. Remove questions about misdemeanors and felony convictions from admissions applications,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all applications to work and/or study at Princeton. In recognition that mass incarceration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predatory policing not only menace the safety of all people of color at the University and their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families but also hinder our community's progress towards racial justice, heed the Princeton Faculty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Call to Action to Divest from Private Prison and Detention Corporations. </w:t>
      </w:r>
    </w:p>
    <w:p>
      <w:pPr>
        <w:autoSpaceDN w:val="0"/>
        <w:autoSpaceDE w:val="0"/>
        <w:widowControl/>
        <w:spacing w:line="198" w:lineRule="exact" w:before="306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16. Substantially increase the University's financial contributions to community organizations in </w:t>
      </w:r>
    </w:p>
    <w:p>
      <w:pPr>
        <w:sectPr>
          <w:pgSz w:w="12240" w:h="15840"/>
          <w:pgMar w:top="150" w:right="1440" w:bottom="212" w:left="546" w:header="720" w:footer="720" w:gutter="0"/>
          <w:cols w:space="720" w:num="1" w:equalWidth="0"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1822" w:right="115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central New Jersey that are directly involved in the work of rectifying racial and socioeconomic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inequality. Boost the efforts of the Black Leadership Coalition to support Trenton businesses.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Faculty-level: </w:t>
      </w:r>
    </w:p>
    <w:p>
      <w:pPr>
        <w:autoSpaceDN w:val="0"/>
        <w:autoSpaceDE w:val="0"/>
        <w:widowControl/>
        <w:spacing w:line="236" w:lineRule="exact" w:before="268" w:after="0"/>
        <w:ind w:left="1816" w:right="864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There has been no significant demographic change in the faculty’s make-up since the University last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addressed the issue of inclusion in a report in 2013. Past initiatives have failed. In 2001-02, among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675 laddered (or “tenure track”) faculty, there were 18 Black faculty members, 18 Latinx faculty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persons, and 0 Indigenous people among the faculty ranks—meaning, 5% of the faculty was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>composed of persons of color from underrepresented groups. Some twenty years later, in 2019-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2020, among 814 faculty, there were 30 Black, 31 Latinx, and 0 Indigenous persons. That’s 7%, as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noted above using figures from the Office of Institutional Research. The numbers are even worse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STEM fields taken on their own. This is not progress by any standard; it falls woefully short of U.S.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demographics as estimated by the U.S. Census Bureau, which reports Black and Hispanic persons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at 32% of the total population. Nor do any of these numbers begin to account for the enormous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amount of invisible labor that all colleagues of color do on campus, whether or not they belong to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underrepresented groups, when called upon to present the image of a diverse faculty to the world. </w:t>
      </w:r>
    </w:p>
    <w:p>
      <w:pPr>
        <w:autoSpaceDN w:val="0"/>
        <w:autoSpaceDE w:val="0"/>
        <w:widowControl/>
        <w:spacing w:line="196" w:lineRule="exact" w:before="44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 recommend that you immediately: </w:t>
      </w:r>
    </w:p>
    <w:p>
      <w:pPr>
        <w:autoSpaceDN w:val="0"/>
        <w:autoSpaceDE w:val="0"/>
        <w:widowControl/>
        <w:spacing w:line="236" w:lineRule="exact" w:before="268" w:after="0"/>
        <w:ind w:left="1822" w:right="864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1. Facilitate and prioritize Target of Opportunity cluster hires across related disciplines. Increase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faculty lines for departments and programs that hire faculty of color. Consider a multi-year rotation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of cluster hiring by division (e.g., Year 1: 5 new faculty in Division 1, Year 2: 5 new faculty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Division 2, etc.). Consider giving faculty of color a full year of course relief to run such searches. </w:t>
      </w:r>
    </w:p>
    <w:p>
      <w:pPr>
        <w:autoSpaceDN w:val="0"/>
        <w:autoSpaceDE w:val="0"/>
        <w:widowControl/>
        <w:spacing w:line="238" w:lineRule="exact" w:before="266" w:after="0"/>
        <w:ind w:left="1820" w:right="1152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2. Fund a chaired professorship in Indigenous Studies for a scholar who decenters white frames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of reference and researches “the cultural traditions and political experiences of Indigenous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Peoples (especially in the Western Hemisphere) through historical and contemporary lenses,” to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cite Brown University’s Native American and Indigenous Studies Initiative. </w:t>
      </w:r>
    </w:p>
    <w:p>
      <w:pPr>
        <w:autoSpaceDN w:val="0"/>
        <w:autoSpaceDE w:val="0"/>
        <w:widowControl/>
        <w:spacing w:line="236" w:lineRule="exact" w:before="268" w:after="0"/>
        <w:ind w:left="1818" w:right="1152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3. Give substantial FTE to those departments and programs with a track record of supporting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faculty of color, such as Gender and Sexuality Studies, American Studies (Latinx, Asian), African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American Studies, the Lewis Center for the Arts, and Anthropology. </w:t>
      </w:r>
    </w:p>
    <w:p>
      <w:pPr>
        <w:autoSpaceDN w:val="0"/>
        <w:autoSpaceDE w:val="0"/>
        <w:widowControl/>
        <w:spacing w:line="236" w:lineRule="exact" w:before="274" w:after="0"/>
        <w:ind w:left="1822" w:right="1152" w:hanging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4. Enforce repercussions (as in, no hires) for departments that show no progress in appointing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faculty of color. Reject search authorization applications and offers that show no evidence of 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concerted effort to assemble a diverse candidate pool. </w:t>
      </w:r>
    </w:p>
    <w:p>
      <w:pPr>
        <w:autoSpaceDN w:val="0"/>
        <w:tabs>
          <w:tab w:pos="1758" w:val="left"/>
        </w:tabs>
        <w:autoSpaceDE w:val="0"/>
        <w:widowControl/>
        <w:spacing w:line="172" w:lineRule="exact" w:before="252" w:after="0"/>
        <w:ind w:left="0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4/27 </w:t>
      </w: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36" w:lineRule="exact" w:before="324" w:after="0"/>
        <w:ind w:left="1824" w:right="1008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5. Require anti-bias training for all faculty participating in faculty searches, coupled with 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requirement that all departments applying for search authorization specify in their submission to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DOF how they will identify and recruit scholars of color. </w:t>
      </w:r>
    </w:p>
    <w:p>
      <w:pPr>
        <w:autoSpaceDN w:val="0"/>
        <w:autoSpaceDE w:val="0"/>
        <w:widowControl/>
        <w:spacing w:line="238" w:lineRule="exact" w:before="266" w:after="0"/>
        <w:ind w:left="1822" w:right="1008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6. Provide additional human resources for the support of junior faculty of color. Princeton’s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institutional membership in the National Center for Faculty Development and Diversity is not on its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own sufficient. Consider the hiring, under the auspices of Counseling and Psychological Services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and/or the Office of Institutional Equity and Diversity, of additional staff and professional coaches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who are trained to address the unique demands and pressures faced by faculty of color. It should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not fall solely to faculty of color to mentor and support one another. </w:t>
      </w:r>
    </w:p>
    <w:p>
      <w:pPr>
        <w:autoSpaceDN w:val="0"/>
        <w:autoSpaceDE w:val="0"/>
        <w:widowControl/>
        <w:spacing w:line="236" w:lineRule="exact" w:before="270" w:after="0"/>
        <w:ind w:left="1824" w:right="1118" w:hanging="2"/>
        <w:jc w:val="both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7. Give new assistant professors summer move-in allowances on July 1 that cover rent deposits,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first month’s rent, and rent and food for the summer. These allowances should be automatic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not conditional on first requesting a salary advance. </w:t>
      </w:r>
    </w:p>
    <w:p>
      <w:pPr>
        <w:autoSpaceDN w:val="0"/>
        <w:autoSpaceDE w:val="0"/>
        <w:widowControl/>
        <w:spacing w:line="196" w:lineRule="exact" w:before="308" w:after="0"/>
        <w:ind w:left="1824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8. Accord greater importance to service as part of annual salary reviews. </w:t>
      </w:r>
    </w:p>
    <w:p>
      <w:pPr>
        <w:autoSpaceDN w:val="0"/>
        <w:autoSpaceDE w:val="0"/>
        <w:widowControl/>
        <w:spacing w:line="238" w:lineRule="exact" w:before="266" w:after="0"/>
        <w:ind w:left="1818" w:right="1872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9. Recognize (through prizes, course releases, and summer salary) faculty involved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inclusion (including community facing) efforts. Institute a university-wide faculty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mentoring/teaching award for those who work with Black students, and recognize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winners at Commencement.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10. Implement transparent annual reporting of demographic data on hiring, promotion, tenuring, </w:t>
      </w:r>
    </w:p>
    <w:p>
      <w:pPr>
        <w:sectPr>
          <w:pgSz w:w="12240" w:h="15840"/>
          <w:pgMar w:top="146" w:right="1440" w:bottom="182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1728" w:right="1296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retention to show progress or lack thereof, comparable to the annual report produced by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Harvard or the Hispanic Equity Report prepared by faculty at the University of Texas at Austin. </w:t>
      </w:r>
    </w:p>
    <w:p>
      <w:pPr>
        <w:autoSpaceDN w:val="0"/>
        <w:autoSpaceDE w:val="0"/>
        <w:widowControl/>
        <w:spacing w:line="236" w:lineRule="exact" w:before="268" w:after="0"/>
        <w:ind w:left="1822" w:right="864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11. Constitute a committee composed entirely of faculty that would oversee the investigation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discipline of racist behaviors, incidents, research, and publication on the part of faculty, following 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protocol for grievance and appeal to be spelled out in Rules and Procedures of the Faculty.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Guidelines on what counts as racist behavior, incidents, research, and publication will be authored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by a faculty committee for incorporation into the same set of rules and procedures.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Postdoc-level: </w:t>
      </w:r>
    </w:p>
    <w:p>
      <w:pPr>
        <w:autoSpaceDN w:val="0"/>
        <w:autoSpaceDE w:val="0"/>
        <w:widowControl/>
        <w:spacing w:line="236" w:lineRule="exact" w:before="274" w:after="0"/>
        <w:ind w:left="1822" w:right="864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1. Support departmental and program efforts to identify and recruit postdoctoral scholars of color.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new Presidential Fellows program is one potential avenue for expansion, but it may be more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efficient to provide departments with the funds to create their own Prize Postdocs targeting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scholars of color for postdocs. As above, we should aim for a substantially higher number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cluster or cohort hires. </w:t>
      </w:r>
    </w:p>
    <w:p>
      <w:pPr>
        <w:autoSpaceDN w:val="0"/>
        <w:autoSpaceDE w:val="0"/>
        <w:widowControl/>
        <w:spacing w:line="236" w:lineRule="exact" w:before="268" w:after="0"/>
        <w:ind w:left="1826" w:right="1584" w:hanging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2. Invest real resources in the success of these postdocs, through mentorship and cohort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building. </w:t>
      </w:r>
    </w:p>
    <w:p>
      <w:pPr>
        <w:autoSpaceDN w:val="0"/>
        <w:autoSpaceDE w:val="0"/>
        <w:widowControl/>
        <w:spacing w:line="238" w:lineRule="exact" w:before="266" w:after="0"/>
        <w:ind w:left="1820" w:right="864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3. Ensure salary and benefits equity for postdoctoral fellows, and provide additional financial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resources to address their specific research and professional needs. Fund moving expenses in full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for all Presidential Postdocs and significantly increase their access to discretionary research funds. </w:t>
      </w:r>
    </w:p>
    <w:p>
      <w:pPr>
        <w:autoSpaceDN w:val="0"/>
        <w:autoSpaceDE w:val="0"/>
        <w:widowControl/>
        <w:spacing w:line="234" w:lineRule="exact" w:before="270" w:after="0"/>
        <w:ind w:left="1828" w:right="1008" w:hanging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4. Integrate postdoctoral scholars fully into the life of their host department or program by inviting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them to participate in deliberations about research, teaching, and hiring. </w:t>
      </w:r>
    </w:p>
    <w:p>
      <w:pPr>
        <w:autoSpaceDN w:val="0"/>
        <w:autoSpaceDE w:val="0"/>
        <w:widowControl/>
        <w:spacing w:line="236" w:lineRule="exact" w:before="268" w:after="0"/>
        <w:ind w:left="1824" w:right="1296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5. Incentivize departments to hire postdocs (through the Presidential Fellows Program and/or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department- and center-specific Prize Postdocs) as tenure-track colleagues by </w:t>
      </w:r>
    </w:p>
    <w:p>
      <w:pPr>
        <w:autoSpaceDN w:val="0"/>
        <w:tabs>
          <w:tab w:pos="1758" w:val="left"/>
        </w:tabs>
        <w:autoSpaceDE w:val="0"/>
        <w:widowControl/>
        <w:spacing w:line="172" w:lineRule="exact" w:before="256" w:after="0"/>
        <w:ind w:left="0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5/27 </w:t>
      </w: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36" w:lineRule="exact" w:before="70" w:after="0"/>
        <w:ind w:left="1828" w:right="115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providing FTE above and beyond existing ToO support toward the hire. Commit to hiring at least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20 assistant professors out of these postdoctoral pools over a five-year period. </w:t>
      </w:r>
    </w:p>
    <w:p>
      <w:pPr>
        <w:autoSpaceDN w:val="0"/>
        <w:autoSpaceDE w:val="0"/>
        <w:widowControl/>
        <w:spacing w:line="198" w:lineRule="exact" w:before="30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Graduate-level: </w:t>
      </w:r>
    </w:p>
    <w:p>
      <w:pPr>
        <w:autoSpaceDN w:val="0"/>
        <w:autoSpaceDE w:val="0"/>
        <w:widowControl/>
        <w:spacing w:line="236" w:lineRule="exact" w:before="268" w:after="0"/>
        <w:ind w:left="1818" w:right="1152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 stand with the demands of Princeton Graduate Students United to work more closely with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departments to ensure the mental and physical well-being of students whose lives and research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have been interrupted by COVID-19. We offer these recommendations in full support of theirs: </w:t>
      </w:r>
    </w:p>
    <w:p>
      <w:pPr>
        <w:autoSpaceDN w:val="0"/>
        <w:autoSpaceDE w:val="0"/>
        <w:widowControl/>
        <w:spacing w:line="236" w:lineRule="exact" w:before="276" w:after="0"/>
        <w:ind w:left="1816" w:right="1160" w:firstLine="14"/>
        <w:jc w:val="both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1. Help departments educate themselves on the importance of holistic admissions, and train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directors of graduate studies to model anti-racism more effectively for their faculty peers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discussing and evaluating graduate applications. </w:t>
      </w:r>
    </w:p>
    <w:p>
      <w:pPr>
        <w:autoSpaceDN w:val="0"/>
        <w:autoSpaceDE w:val="0"/>
        <w:widowControl/>
        <w:spacing w:line="236" w:lineRule="exact" w:before="268" w:after="0"/>
        <w:ind w:left="1818" w:right="864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2. Increase financial support for the new Predoctoral Fellowship Initiative, and more vigorously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advocate for it and the values upon which it is based. Thus far, the University’s lack of investment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this program has had a bearing upon results. Sixteen departments nominally participated in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program this cycle, but only four pre-docs will arrive on campus in the fall. The policy of counting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pre-doctoral admits against the overall departmental cohort allocation should be discontinued. </w:t>
      </w:r>
    </w:p>
    <w:p>
      <w:pPr>
        <w:autoSpaceDN w:val="0"/>
        <w:autoSpaceDE w:val="0"/>
        <w:widowControl/>
        <w:spacing w:line="236" w:lineRule="exact" w:before="272" w:after="0"/>
        <w:ind w:left="1826" w:right="1296" w:hanging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3. Support discipline-specific actions (e.g., recruitment through lab manager positions) rather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than a top-down, one-size-fits-all approach. </w:t>
      </w:r>
    </w:p>
    <w:p>
      <w:pPr>
        <w:autoSpaceDN w:val="0"/>
        <w:autoSpaceDE w:val="0"/>
        <w:widowControl/>
        <w:spacing w:line="236" w:lineRule="exact" w:before="268" w:after="0"/>
        <w:ind w:left="1820" w:right="115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4. For all admissions, make fee waivers transparent, easy to use, and well-advertised. Fully fund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graduate visits for prospective students in need, and consider disbursing a stipend in advance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instead of having them complete a reimbursement form. Give incoming graduate students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summer move-in allowances on July 1 that cover rent deposits, first month’s rent, and rent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food expenses for the summer. </w:t>
      </w:r>
    </w:p>
    <w:p>
      <w:pPr>
        <w:autoSpaceDN w:val="0"/>
        <w:autoSpaceDE w:val="0"/>
        <w:widowControl/>
        <w:spacing w:line="198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Undergraduate-level: </w:t>
      </w:r>
    </w:p>
    <w:p>
      <w:pPr>
        <w:sectPr>
          <w:pgSz w:w="12240" w:h="15840"/>
          <w:pgMar w:top="146" w:right="1440" w:bottom="384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1824" w:right="1008" w:hanging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 stand with the students of the School of Public and International Affairs whose demands were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recently circulated. We offer these recommendations in full support of theirs: </w:t>
      </w:r>
    </w:p>
    <w:p>
      <w:pPr>
        <w:autoSpaceDN w:val="0"/>
        <w:autoSpaceDE w:val="0"/>
        <w:widowControl/>
        <w:spacing w:line="236" w:lineRule="exact" w:before="268" w:after="0"/>
        <w:ind w:left="1816" w:right="864" w:firstLine="1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1. Address Princeton’s history with slavery as part of First-Year Orientation, using the resources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Princeton and Slavery Project. Keep pace with Harvard, which, in November 2019, announced 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renewed investment in confronting its ties to the legacy of slavery through “a range of </w:t>
      </w:r>
      <w:r>
        <w:br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programmatic and scholarly efforts...for which the University is initially committing $5 million.” </w:t>
      </w:r>
    </w:p>
    <w:p>
      <w:pPr>
        <w:autoSpaceDN w:val="0"/>
        <w:autoSpaceDE w:val="0"/>
        <w:widowControl/>
        <w:spacing w:line="236" w:lineRule="exact" w:before="268" w:after="0"/>
        <w:ind w:left="1822" w:right="144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2. Establish a specific committee modeled after the Honor Committee that addresses cases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of discrimination in the classroom, in line with student demands. </w:t>
      </w:r>
    </w:p>
    <w:p>
      <w:pPr>
        <w:autoSpaceDN w:val="0"/>
        <w:autoSpaceDE w:val="0"/>
        <w:widowControl/>
        <w:spacing w:line="236" w:lineRule="exact" w:before="268" w:after="0"/>
        <w:ind w:left="1816" w:right="864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3. Acknowledge, credit, and incentivize anti-racist student activism. Such acknowledgment should,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at a minimum, take the form of reparative action, beginning with a formal public University apology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to the members of the Black Justice League and their allies. Assign proper credit to the Black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Justice League for the removal of Woodrow Wilson’s name from the residential college and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School of Public and International Affairs. </w:t>
      </w:r>
    </w:p>
    <w:p>
      <w:pPr>
        <w:autoSpaceDN w:val="0"/>
        <w:autoSpaceDE w:val="0"/>
        <w:widowControl/>
        <w:spacing w:line="236" w:lineRule="exact" w:before="276" w:after="0"/>
        <w:ind w:left="1826" w:right="1296" w:hanging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4. Provide anti-racism resources and practices to every student group approved by the Office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of the Dean of Undergraduate Students. Offer incentives for groups doing anti </w:t>
      </w:r>
      <w:r>
        <w:br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racist/community facing and inclusive work. </w:t>
      </w:r>
    </w:p>
    <w:p>
      <w:pPr>
        <w:autoSpaceDN w:val="0"/>
        <w:autoSpaceDE w:val="0"/>
        <w:widowControl/>
        <w:spacing w:line="198" w:lineRule="exact" w:before="306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5. Create and fund a student-led symposium, lecture, or public conversation series on race. 6. Use </w:t>
      </w:r>
    </w:p>
    <w:p>
      <w:pPr>
        <w:autoSpaceDN w:val="0"/>
        <w:autoSpaceDE w:val="0"/>
        <w:widowControl/>
        <w:spacing w:line="198" w:lineRule="exact" w:before="27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 Pre-read. Harness the potential of this campus-wide endeavor as an annual tool </w:t>
      </w:r>
    </w:p>
    <w:p>
      <w:pPr>
        <w:autoSpaceDN w:val="0"/>
        <w:tabs>
          <w:tab w:pos="1758" w:val="left"/>
        </w:tabs>
        <w:autoSpaceDE w:val="0"/>
        <w:widowControl/>
        <w:spacing w:line="174" w:lineRule="exact" w:before="272" w:after="0"/>
        <w:ind w:left="0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6/27 </w:t>
      </w: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38" w:lineRule="exact" w:before="68" w:after="0"/>
        <w:ind w:left="1816" w:right="864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for recognizing and interrogating the history and nature of systemic racism. In consultation with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faculty and external advisors, commit to repeatedly seeking out texts that approach this topic from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 range of disciplines, including literature, humanities and the social sciences, prioritizing authors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who identify as people of color and are explicitly engaged with anti-racist work. The Anti-Racism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Book Initiative is a student-led version of what the Pre read might set out to achieve. </w:t>
      </w:r>
    </w:p>
    <w:p>
      <w:pPr>
        <w:autoSpaceDN w:val="0"/>
        <w:autoSpaceDE w:val="0"/>
        <w:widowControl/>
        <w:spacing w:line="236" w:lineRule="exact" w:before="268" w:after="0"/>
        <w:ind w:left="1822" w:right="1008" w:hanging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7. Establish peer mentoring partnerships within programs and departments, so that senior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students, including historically underrepresented students, can take a leadership role and mentor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younger students. Peer mentors should be paid or provided some other kind of reimbursement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resource, so that this network does not become another space of overburdening. The Student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Peer Arts Advisors program at the Lewis Center for the Arts could serve as a model. </w:t>
      </w:r>
    </w:p>
    <w:p>
      <w:pPr>
        <w:autoSpaceDN w:val="0"/>
        <w:autoSpaceDE w:val="0"/>
        <w:widowControl/>
        <w:spacing w:line="236" w:lineRule="exact" w:before="268" w:after="0"/>
        <w:ind w:left="1828" w:right="980" w:hanging="2"/>
        <w:jc w:val="both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8. Consider a substantial expansion of our Mellon Mays program as part of a strategic initiative for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diversifying the professoriate that embraces our undergraduates and adopts a 10- to 15-year view.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Fund more Mellon Mays slots so that all who want to do Mellon Mays at Princeton can. </w:t>
      </w:r>
    </w:p>
    <w:p>
      <w:pPr>
        <w:autoSpaceDN w:val="0"/>
        <w:autoSpaceDE w:val="0"/>
        <w:widowControl/>
        <w:spacing w:line="198" w:lineRule="exact" w:before="38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Significantly increase the resources and visibility of the Scholars Institute Fellows Program. </w:t>
      </w:r>
    </w:p>
    <w:p>
      <w:pPr>
        <w:autoSpaceDN w:val="0"/>
        <w:autoSpaceDE w:val="0"/>
        <w:widowControl/>
        <w:spacing w:line="238" w:lineRule="exact" w:before="266" w:after="0"/>
        <w:ind w:left="1822" w:right="115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9. Require and fund each department to establish a senior thesis prize for research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independent work that is actively anti-racist or expands our sense of how race is constructed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our society. </w:t>
      </w:r>
    </w:p>
    <w:p>
      <w:pPr>
        <w:autoSpaceDN w:val="0"/>
        <w:autoSpaceDE w:val="0"/>
        <w:widowControl/>
        <w:spacing w:line="234" w:lineRule="exact" w:before="270" w:after="0"/>
        <w:ind w:left="1826" w:right="1728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10. Fundamentally reconsider legacy admissions, which lower academic standards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perpetuate inequality. </w:t>
      </w:r>
    </w:p>
    <w:p>
      <w:pPr>
        <w:autoSpaceDN w:val="0"/>
        <w:autoSpaceDE w:val="0"/>
        <w:widowControl/>
        <w:spacing w:line="236" w:lineRule="exact" w:before="268" w:after="0"/>
        <w:ind w:left="1816" w:right="1008" w:firstLine="1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11. To promote equality, open the University to more first-generation and low income students by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seeking a broader pool of applicants into the Transfer program and increasing the number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persons admitted as transfers. Public universities, such as the top-rate California system, serve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their regions by welcoming many students from two-year colleges, a great many of whom are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students of color. Amplify and accelerate the work of the Transfer program, increasing its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acceptance rate (1.4%) to match the acceptance rate for first-years or entering classes (5.5%).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order to extend its goals and outreach, equip Transfer program administrators with the tools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anti-racism and stress the importance of holistic admissions. </w:t>
      </w:r>
    </w:p>
    <w:p>
      <w:pPr>
        <w:autoSpaceDN w:val="0"/>
        <w:autoSpaceDE w:val="0"/>
        <w:widowControl/>
        <w:spacing w:line="238" w:lineRule="exact" w:before="266" w:after="0"/>
        <w:ind w:left="1822" w:right="1008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12. Fund scholarships for students of the Nanticoke Lenni-Lenape Tribal Nation to attend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Princeton. Work to identify and support such students while in high school. Indigenous </w:t>
      </w:r>
      <w:r>
        <w:br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communities are by considerable measure the most egregiously underrepresented minority at the </w:t>
      </w:r>
    </w:p>
    <w:p>
      <w:pPr>
        <w:sectPr>
          <w:pgSz w:w="12240" w:h="15840"/>
          <w:pgMar w:top="146" w:right="1440" w:bottom="176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University. </w:t>
      </w:r>
    </w:p>
    <w:p>
      <w:pPr>
        <w:autoSpaceDN w:val="0"/>
        <w:autoSpaceDE w:val="0"/>
        <w:widowControl/>
        <w:spacing w:line="236" w:lineRule="exact" w:before="526" w:after="0"/>
        <w:ind w:left="1816" w:right="864" w:firstLine="1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Partner with us. This vision for our campus was initiated in the days before the vote by the Trustees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to remove Woodrow Wilson’s name from what are now First College and the Princeton School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Public and International Affairs, and it was completed in the wake of gratitude and determination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that followed the announcement of your decision. It owes a tremendous debt of thanks to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support of numerous faculty, staff, students and alumni who volunteered generously of their time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insight to make this a more thorough and comprehensive document. But there are still a great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many more measures and initiatives that can and ought to be considered, and we support and stand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 solidarity with future calls to action by Black staff and administrators of color. </w:t>
      </w:r>
    </w:p>
    <w:p>
      <w:pPr>
        <w:autoSpaceDN w:val="0"/>
        <w:autoSpaceDE w:val="0"/>
        <w:widowControl/>
        <w:spacing w:line="238" w:lineRule="exact" w:before="266" w:after="0"/>
        <w:ind w:left="1822" w:right="864" w:hanging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 recognize that some steps offered here, such as curricular changes, hiring, and admissions, will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require direct faculty endorsement and input, and we commit to work within our departments to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implement these steps. What we offer here are principled steps which, if implemented with care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 consultation with all affected parties, could immediately and </w:t>
      </w:r>
    </w:p>
    <w:p>
      <w:pPr>
        <w:autoSpaceDN w:val="0"/>
        <w:tabs>
          <w:tab w:pos="1758" w:val="left"/>
        </w:tabs>
        <w:autoSpaceDE w:val="0"/>
        <w:widowControl/>
        <w:spacing w:line="174" w:lineRule="exact" w:before="248" w:after="0"/>
        <w:ind w:left="0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7/27 </w:t>
      </w: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34" w:lineRule="exact" w:before="72" w:after="0"/>
        <w:ind w:left="1828" w:right="187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powerfully move the dial further toward justice for this campus and, given Princeton’s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influence, for the world. </w:t>
      </w:r>
    </w:p>
    <w:p>
      <w:pPr>
        <w:autoSpaceDN w:val="0"/>
        <w:autoSpaceDE w:val="0"/>
        <w:widowControl/>
        <w:spacing w:line="236" w:lineRule="exact" w:before="276" w:after="0"/>
        <w:ind w:left="1824" w:right="1008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Please support us in this effort to disrupt the institutional hierarchies perpetuating inequity and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harm. Reinvigorate, with us, the service mission of our University as we seek to become —in every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way, at every level, and for the first time—an anti-racist University. </w:t>
      </w:r>
    </w:p>
    <w:p>
      <w:pPr>
        <w:autoSpaceDN w:val="0"/>
        <w:autoSpaceDE w:val="0"/>
        <w:widowControl/>
        <w:spacing w:line="236" w:lineRule="exact" w:before="268" w:after="0"/>
        <w:ind w:left="1826" w:right="1008" w:hanging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 understand that some of these suggestions are implementable now; others will require more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time to enact. We would be grateful for the opportunity to meet with you to discuss the measures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actions proposed herein and an expedient timeline. An official response by late August,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following the convening of the University Cabinet, could mark the start to a project we hope will be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mutual and lasting. We look forward to hearing from you then. </w:t>
      </w:r>
    </w:p>
    <w:p>
      <w:pPr>
        <w:autoSpaceDN w:val="0"/>
        <w:autoSpaceDE w:val="0"/>
        <w:widowControl/>
        <w:spacing w:line="198" w:lineRule="exact" w:before="306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Signed, </w:t>
      </w:r>
    </w:p>
    <w:p>
      <w:pPr>
        <w:autoSpaceDN w:val="0"/>
        <w:autoSpaceDE w:val="0"/>
        <w:widowControl/>
        <w:spacing w:line="198" w:lineRule="exact" w:before="30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Tracy K. Smith, Roger S. Berlind ‘52 Professor in the Humanities; Chair, Lewis Center for the Arts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Jenny E. Greene, Professor of Astrophysical Sciences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Dan-el Padilla Peralta, Associate Professor of Classics </w:t>
      </w:r>
    </w:p>
    <w:p>
      <w:pPr>
        <w:autoSpaceDN w:val="0"/>
        <w:autoSpaceDE w:val="0"/>
        <w:widowControl/>
        <w:spacing w:line="196" w:lineRule="exact" w:before="312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Andrew Cole, Professor of English and Director of the Gauss Seminars in Criticism Imani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Perry, Hughes-Rogers Professor of African American Studies </w:t>
      </w:r>
    </w:p>
    <w:p>
      <w:pPr>
        <w:autoSpaceDN w:val="0"/>
        <w:autoSpaceDE w:val="0"/>
        <w:widowControl/>
        <w:spacing w:line="240" w:lineRule="exact" w:before="284" w:after="0"/>
        <w:ind w:left="1830" w:right="187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Ruha Benjamin, Associate Professor of African American Studies &amp; Arthur H. Scribner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Bicentennial Preceptor </w:t>
      </w:r>
    </w:p>
    <w:p>
      <w:pPr>
        <w:autoSpaceDN w:val="0"/>
        <w:autoSpaceDE w:val="0"/>
        <w:widowControl/>
        <w:spacing w:line="234" w:lineRule="exact" w:before="270" w:after="0"/>
        <w:ind w:left="1818" w:right="1872" w:firstLine="1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Eddie S. Glaude Jr., James S. McDonnell Distinguished University Professor of African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American Studies </w:t>
      </w:r>
    </w:p>
    <w:p>
      <w:pPr>
        <w:autoSpaceDN w:val="0"/>
        <w:autoSpaceDE w:val="0"/>
        <w:widowControl/>
        <w:spacing w:line="198" w:lineRule="exact" w:before="312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Brooke Holmes, Robert F. Goheen Professor in the Humanities and Professor of Classics Simon </w:t>
      </w:r>
    </w:p>
    <w:p>
      <w:pPr>
        <w:autoSpaceDN w:val="0"/>
        <w:autoSpaceDE w:val="0"/>
        <w:widowControl/>
        <w:spacing w:line="198" w:lineRule="exact" w:before="27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Gikandi, Robert Schirmer Professor of English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Jhumpa Lahiri, Director and Professor of Creative Writing </w:t>
      </w:r>
    </w:p>
    <w:p>
      <w:pPr>
        <w:autoSpaceDN w:val="0"/>
        <w:autoSpaceDE w:val="0"/>
        <w:widowControl/>
        <w:spacing w:line="196" w:lineRule="exact" w:before="302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Yiyun Li, Professor of Creative Writing </w:t>
      </w:r>
    </w:p>
    <w:p>
      <w:pPr>
        <w:autoSpaceDN w:val="0"/>
        <w:autoSpaceDE w:val="0"/>
        <w:widowControl/>
        <w:spacing w:line="198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Aleksandar Hemon, Professor of Creative Writing </w:t>
      </w:r>
    </w:p>
    <w:p>
      <w:pPr>
        <w:autoSpaceDN w:val="0"/>
        <w:autoSpaceDE w:val="0"/>
        <w:widowControl/>
        <w:spacing w:line="198" w:lineRule="exact" w:before="30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V. M. McEwen, Assistant Professor of Architecture </w:t>
      </w:r>
    </w:p>
    <w:p>
      <w:pPr>
        <w:sectPr>
          <w:pgSz w:w="12240" w:h="15840"/>
          <w:pgMar w:top="146" w:right="1440" w:bottom="324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Rashidah N. Andrews, Director of Studies, Forbes College </w:t>
      </w:r>
    </w:p>
    <w:p>
      <w:pPr>
        <w:autoSpaceDN w:val="0"/>
        <w:autoSpaceDE w:val="0"/>
        <w:widowControl/>
        <w:spacing w:line="198" w:lineRule="exact" w:before="31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Judith Weisenfeld, Agate Brown and George L. Collord Professor of Religion Autumn </w:t>
      </w:r>
    </w:p>
    <w:p>
      <w:pPr>
        <w:autoSpaceDN w:val="0"/>
        <w:autoSpaceDE w:val="0"/>
        <w:widowControl/>
        <w:spacing w:line="198" w:lineRule="exact" w:before="27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>Womack, Assistant Professor of English and African American Studies Chika Okeke-</w:t>
      </w:r>
    </w:p>
    <w:p>
      <w:pPr>
        <w:autoSpaceDN w:val="0"/>
        <w:autoSpaceDE w:val="0"/>
        <w:widowControl/>
        <w:spacing w:line="198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Agulu, Professor of African and African Diaspora Art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Betsy Levy Paluck, Professor of Psychology and Public Affairs; Deputy Director, Kahneman </w:t>
      </w:r>
    </w:p>
    <w:p>
      <w:pPr>
        <w:autoSpaceDN w:val="0"/>
        <w:autoSpaceDE w:val="0"/>
        <w:widowControl/>
        <w:spacing w:line="198" w:lineRule="exact" w:before="4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Treisman Center for Behavioral Science &amp; Public Policy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Joshua B. Guild, Associate Professor of History and African American Studies </w:t>
      </w:r>
    </w:p>
    <w:p>
      <w:pPr>
        <w:autoSpaceDN w:val="0"/>
        <w:autoSpaceDE w:val="0"/>
        <w:widowControl/>
        <w:spacing w:line="148" w:lineRule="exact" w:before="530" w:after="0"/>
        <w:ind w:left="1758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8/27 </w:t>
      </w:r>
    </w:p>
    <w:p>
      <w:pPr>
        <w:autoSpaceDN w:val="0"/>
        <w:autoSpaceDE w:val="0"/>
        <w:widowControl/>
        <w:spacing w:line="150" w:lineRule="exact" w:before="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8" w:lineRule="exact" w:before="1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Tera W. Hunter, Edwards Professor of American History and Professor of African American </w:t>
      </w:r>
    </w:p>
    <w:p>
      <w:pPr>
        <w:autoSpaceDN w:val="0"/>
        <w:autoSpaceDE w:val="0"/>
        <w:widowControl/>
        <w:spacing w:line="198" w:lineRule="exact" w:before="3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Studies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Naomi Murakawa, Associate Professor of African American Studies </w:t>
      </w:r>
    </w:p>
    <w:p>
      <w:pPr>
        <w:autoSpaceDN w:val="0"/>
        <w:autoSpaceDE w:val="0"/>
        <w:widowControl/>
        <w:spacing w:line="196" w:lineRule="exact" w:before="3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Jannette Carey, Associate Professor of Chemistry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Monica Huerta, Assistant Professor of English and American Studies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Beth Lew-Williams, Associate Professor of History </w:t>
      </w:r>
    </w:p>
    <w:p>
      <w:pPr>
        <w:autoSpaceDN w:val="0"/>
        <w:autoSpaceDE w:val="0"/>
        <w:widowControl/>
        <w:spacing w:line="196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Crystal Napoli, Academic Administrator, Lewis Center for the Arts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Kimberly de los Santos, John C. Bogle '51 and Burton G. Malkiel '64 Executive Director, Pace Center </w:t>
      </w:r>
    </w:p>
    <w:p>
      <w:pPr>
        <w:autoSpaceDN w:val="0"/>
        <w:autoSpaceDE w:val="0"/>
        <w:widowControl/>
        <w:spacing w:line="198" w:lineRule="exact" w:before="312" w:after="0"/>
        <w:ind w:left="1824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Courtney Perales Reyes, Coordinator and Communications Associate, Programs for Access and </w:t>
      </w:r>
    </w:p>
    <w:p>
      <w:pPr>
        <w:autoSpaceDN w:val="0"/>
        <w:autoSpaceDE w:val="0"/>
        <w:widowControl/>
        <w:spacing w:line="196" w:lineRule="exact" w:before="38" w:after="0"/>
        <w:ind w:left="1824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Inclusion, Scholars Institute Fellows Program </w:t>
      </w:r>
    </w:p>
    <w:p>
      <w:pPr>
        <w:autoSpaceDN w:val="0"/>
        <w:autoSpaceDE w:val="0"/>
        <w:widowControl/>
        <w:spacing w:line="196" w:lineRule="exact" w:before="3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Julia Elyachar, Associate Professor of Anthropology, Princeton Institute for International and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Regional Studies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Sarah Chihaya, Assistant Professor of English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Jane Cox, Senior Lecturer and Director of The Program in Theater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Wendy Belcher, Professor of Comparative Literature and African American Studies Hal </w:t>
      </w:r>
    </w:p>
    <w:p>
      <w:pPr>
        <w:autoSpaceDN w:val="0"/>
        <w:autoSpaceDE w:val="0"/>
        <w:widowControl/>
        <w:spacing w:line="196" w:lineRule="exact" w:before="27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Foster, Townsend Martin Class of 1917 Professor of Art and Archaeology Christina León, </w:t>
      </w:r>
    </w:p>
    <w:p>
      <w:pPr>
        <w:autoSpaceDN w:val="0"/>
        <w:autoSpaceDE w:val="0"/>
        <w:widowControl/>
        <w:spacing w:line="198" w:lineRule="exact" w:before="27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Assistant Professor of English </w:t>
      </w:r>
    </w:p>
    <w:p>
      <w:pPr>
        <w:autoSpaceDN w:val="0"/>
        <w:autoSpaceDE w:val="0"/>
        <w:widowControl/>
        <w:spacing w:line="196" w:lineRule="exact" w:before="32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Brian Eugenio Herrera, Associate Professor of Theater and Gender and Sexuality Studies </w:t>
      </w:r>
    </w:p>
    <w:p>
      <w:pPr>
        <w:autoSpaceDN w:val="0"/>
        <w:autoSpaceDE w:val="0"/>
        <w:widowControl/>
        <w:spacing w:line="196" w:lineRule="exact" w:before="28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Alberto Bruzos, Senior Lecturer and Director of Spanish Language Program Rhae Lynn Barnes, </w:t>
      </w:r>
    </w:p>
    <w:p>
      <w:pPr>
        <w:autoSpaceDN w:val="0"/>
        <w:autoSpaceDE w:val="0"/>
        <w:widowControl/>
        <w:spacing w:line="198" w:lineRule="exact" w:before="27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Assistant Professor of History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Frederik J. Simons, Professor of Geosciences </w:t>
      </w:r>
    </w:p>
    <w:p>
      <w:pPr>
        <w:autoSpaceDN w:val="0"/>
        <w:autoSpaceDE w:val="0"/>
        <w:widowControl/>
        <w:spacing w:line="196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Gillian Knapp, Professor Emerita of Astrophysical Sciences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Susan Wheeler, Professor of Creative Writing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Dara Z. Strolovitch, Professor of Gender and Sexuality Studies </w:t>
      </w:r>
    </w:p>
    <w:p>
      <w:pPr>
        <w:sectPr>
          <w:pgSz w:w="12240" w:h="15840"/>
          <w:pgMar w:top="144" w:right="1440" w:bottom="392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Max Weiss, Associate Professor of History and Near Eastern Studies </w:t>
      </w:r>
    </w:p>
    <w:p>
      <w:pPr>
        <w:autoSpaceDN w:val="0"/>
        <w:autoSpaceDE w:val="0"/>
        <w:widowControl/>
        <w:spacing w:line="196" w:lineRule="exact" w:before="30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Susan Sugarman, Professor of Psychology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Sara Howard, Librarian for Gender and Sexuality Studies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Jenny Xie, Lecturer in Creative Writing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Satyel Larson, Assistant Professor of Near Eastern Studies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Eve Aschheim, Lecturer in the Visual Arts Program </w:t>
      </w:r>
    </w:p>
    <w:p>
      <w:pPr>
        <w:autoSpaceDN w:val="0"/>
        <w:autoSpaceDE w:val="0"/>
        <w:widowControl/>
        <w:spacing w:line="148" w:lineRule="exact" w:before="274" w:after="0"/>
        <w:ind w:left="1758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9/27 </w:t>
      </w:r>
    </w:p>
    <w:p>
      <w:pPr>
        <w:autoSpaceDN w:val="0"/>
        <w:autoSpaceDE w:val="0"/>
        <w:widowControl/>
        <w:spacing w:line="150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8" w:lineRule="exact" w:before="36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Sonya Legg, Senior Research Oceanographer and Lecturer in the Atmospheric and Oceanic </w:t>
      </w:r>
    </w:p>
    <w:p>
      <w:pPr>
        <w:autoSpaceDN w:val="0"/>
        <w:autoSpaceDE w:val="0"/>
        <w:widowControl/>
        <w:spacing w:line="198" w:lineRule="exact" w:before="4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Sciences Program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Elizabeth Margulis, Professor of Music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Forrest Meggers, Assistant Professor, Architecture and Andlinger Center for Energy and the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Environment </w:t>
      </w:r>
    </w:p>
    <w:p>
      <w:pPr>
        <w:autoSpaceDN w:val="0"/>
        <w:autoSpaceDE w:val="0"/>
        <w:widowControl/>
        <w:spacing w:line="196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Spyros Papapetros, Associate Professor, School of Architecture </w:t>
      </w:r>
    </w:p>
    <w:p>
      <w:pPr>
        <w:autoSpaceDN w:val="0"/>
        <w:autoSpaceDE w:val="0"/>
        <w:widowControl/>
        <w:spacing w:line="196" w:lineRule="exact" w:before="308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Beatrice Kitzinger, Assistant Professor of Medieval Art History, Art &amp; Archaeology </w:t>
      </w:r>
    </w:p>
    <w:p>
      <w:pPr>
        <w:autoSpaceDN w:val="0"/>
        <w:autoSpaceDE w:val="0"/>
        <w:widowControl/>
        <w:spacing w:line="198" w:lineRule="exact" w:before="27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Shariffa Ali, Lecturer in Theater, Lewis Center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Julia Elyachar, Associate Professor, Anthropology and PIIRs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Joshua Kotin, Associate Professor, Department of English </w:t>
      </w:r>
    </w:p>
    <w:p>
      <w:pPr>
        <w:autoSpaceDN w:val="0"/>
        <w:autoSpaceDE w:val="0"/>
        <w:widowControl/>
        <w:spacing w:line="196" w:lineRule="exact" w:before="308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Arcadio Díaz-Quiñones, Emory L. Ford Professor Emeritus, Spanish and Portuguese Jeff </w:t>
      </w:r>
    </w:p>
    <w:p>
      <w:pPr>
        <w:autoSpaceDN w:val="0"/>
        <w:autoSpaceDE w:val="0"/>
        <w:widowControl/>
        <w:spacing w:line="198" w:lineRule="exact" w:before="27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Whetstone, Professor, Lewis Center for the Arts </w:t>
      </w:r>
    </w:p>
    <w:p>
      <w:pPr>
        <w:autoSpaceDN w:val="0"/>
        <w:autoSpaceDE w:val="0"/>
        <w:widowControl/>
        <w:spacing w:line="198" w:lineRule="exact" w:before="326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Ben Baer, Associate Professor, Department of Comparative Literature; Director, Program in South </w:t>
      </w:r>
    </w:p>
    <w:p>
      <w:pPr>
        <w:autoSpaceDN w:val="0"/>
        <w:autoSpaceDE w:val="0"/>
        <w:widowControl/>
        <w:spacing w:line="198" w:lineRule="exact" w:before="4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Asian Studies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Perla Masi, Lecturer, Spanish and Portuguese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Rosina Lozano, Associate Professor of History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Regina Kunzel, Doris Stevens Chair and Professor of Gender and Sexuality Studies, and History </w:t>
      </w:r>
    </w:p>
    <w:p>
      <w:pPr>
        <w:autoSpaceDN w:val="0"/>
        <w:autoSpaceDE w:val="0"/>
        <w:widowControl/>
        <w:spacing w:line="196" w:lineRule="exact" w:before="308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Deborah J. Yashar, Professor of Politics and International Affairs, Politics &amp; Princeton School </w:t>
      </w:r>
    </w:p>
    <w:p>
      <w:pPr>
        <w:autoSpaceDN w:val="0"/>
        <w:autoSpaceDE w:val="0"/>
        <w:widowControl/>
        <w:spacing w:line="198" w:lineRule="exact" w:before="3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of Public and International Affairs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Daniel Sheffield, Assistant Professor, Near Eastern Studies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Elena Fratto, Assistant Professor, Department of Slavic Languages &amp; Literatures </w:t>
      </w:r>
    </w:p>
    <w:p>
      <w:pPr>
        <w:autoSpaceDN w:val="0"/>
        <w:autoSpaceDE w:val="0"/>
        <w:widowControl/>
        <w:spacing w:line="196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Kirstin Valdez Quade, Assistant Professor of Creative Writing </w:t>
      </w:r>
    </w:p>
    <w:p>
      <w:pPr>
        <w:autoSpaceDN w:val="0"/>
        <w:autoSpaceDE w:val="0"/>
        <w:widowControl/>
        <w:spacing w:line="198" w:lineRule="exact" w:before="326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Steven Chung, Associate Professor, East Asian Studies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Stacy Wolf, Professor of Theater and American Studies, Lewis Center for the Arts </w:t>
      </w:r>
    </w:p>
    <w:p>
      <w:pPr>
        <w:autoSpaceDN w:val="0"/>
        <w:autoSpaceDE w:val="0"/>
        <w:widowControl/>
        <w:spacing w:line="198" w:lineRule="exact" w:before="31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Eldar Shafir, Class of 1987 Professor of Behavioral Science and Public Policy, Psychology &amp;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Princeton School of Public and International Affairs </w:t>
      </w:r>
    </w:p>
    <w:p>
      <w:pPr>
        <w:sectPr>
          <w:pgSz w:w="12240" w:h="15840"/>
          <w:pgMar w:top="144" w:right="1440" w:bottom="230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Katie Chenoweth, Associate Professor, Department of French and Italian Anna </w:t>
      </w:r>
    </w:p>
    <w:p>
      <w:pPr>
        <w:autoSpaceDN w:val="0"/>
        <w:autoSpaceDE w:val="0"/>
        <w:widowControl/>
        <w:spacing w:line="196" w:lineRule="exact" w:before="27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M. Shields, Chair and Professor of East Asian Studies </w:t>
      </w:r>
    </w:p>
    <w:p>
      <w:pPr>
        <w:autoSpaceDN w:val="0"/>
        <w:autoSpaceDE w:val="0"/>
        <w:widowControl/>
        <w:spacing w:line="196" w:lineRule="exact" w:before="33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Susan Marshall, Director of the Program in Dance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Michelle Thomas, Senior Buyer, Office of the Vice President for Finance and Treasury </w:t>
      </w:r>
    </w:p>
    <w:p>
      <w:pPr>
        <w:autoSpaceDN w:val="0"/>
        <w:autoSpaceDE w:val="0"/>
        <w:widowControl/>
        <w:spacing w:line="150" w:lineRule="exact" w:before="528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10/27 </w:t>
      </w:r>
    </w:p>
    <w:p>
      <w:pPr>
        <w:autoSpaceDN w:val="0"/>
        <w:autoSpaceDE w:val="0"/>
        <w:widowControl/>
        <w:spacing w:line="150" w:lineRule="exact" w:before="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104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Susana Draper, Associate Professor., Comparative Literature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Dara Z. Strolovitch, Professor of Gender and Sexuality Studies </w:t>
      </w:r>
    </w:p>
    <w:p>
      <w:pPr>
        <w:autoSpaceDN w:val="0"/>
        <w:autoSpaceDE w:val="0"/>
        <w:widowControl/>
        <w:spacing w:line="196" w:lineRule="exact" w:before="31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Anne McClintock, A. Barton Hepburn Professor of Gender and Sexuality Studies Satyel </w:t>
      </w:r>
    </w:p>
    <w:p>
      <w:pPr>
        <w:autoSpaceDN w:val="0"/>
        <w:autoSpaceDE w:val="0"/>
        <w:widowControl/>
        <w:spacing w:line="198" w:lineRule="exact" w:before="274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Larson, Assistant Professor of Near Eastern Studies </w:t>
      </w:r>
    </w:p>
    <w:p>
      <w:pPr>
        <w:autoSpaceDN w:val="0"/>
        <w:autoSpaceDE w:val="0"/>
        <w:widowControl/>
        <w:spacing w:line="198" w:lineRule="exact" w:before="330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Shaun Marmon, Associate Professor of Religion </w:t>
      </w:r>
    </w:p>
    <w:p>
      <w:pPr>
        <w:autoSpaceDN w:val="0"/>
        <w:autoSpaceDE w:val="0"/>
        <w:widowControl/>
        <w:spacing w:line="196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Shariffa Ali, Lecturer in the Program in Theater </w:t>
      </w:r>
    </w:p>
    <w:p>
      <w:pPr>
        <w:autoSpaceDN w:val="0"/>
        <w:autoSpaceDE w:val="0"/>
        <w:widowControl/>
        <w:spacing w:line="196" w:lineRule="exact" w:before="30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Vicky Glosson, Program Coordinator, Office of the Dean of the College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Rosina Lozano, Associate Professor of History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Rochelle A. Makela-Goodman, Director, Gift Planning; Latino Princetonians, University </w:t>
      </w:r>
    </w:p>
    <w:p>
      <w:pPr>
        <w:autoSpaceDN w:val="0"/>
        <w:autoSpaceDE w:val="0"/>
        <w:widowControl/>
        <w:spacing w:line="198" w:lineRule="exact" w:before="4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Advancement </w:t>
      </w:r>
    </w:p>
    <w:p>
      <w:pPr>
        <w:autoSpaceDN w:val="0"/>
        <w:autoSpaceDE w:val="0"/>
        <w:widowControl/>
        <w:spacing w:line="198" w:lineRule="exact" w:before="30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Arbel Griner, Postdoctoral Research Associate, Princeton School of Public and International Affairs </w:t>
      </w:r>
    </w:p>
    <w:p>
      <w:pPr>
        <w:autoSpaceDN w:val="0"/>
        <w:autoSpaceDE w:val="0"/>
        <w:widowControl/>
        <w:spacing w:line="198" w:lineRule="exact" w:before="306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Anne Anlin Cheng, Professor of English and Director of American Studies Angel Gardner,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Assistant Director of External Affairs at the Lewis Center for the Arts Barbara Nagel, </w:t>
      </w:r>
    </w:p>
    <w:p>
      <w:pPr>
        <w:autoSpaceDN w:val="0"/>
        <w:autoSpaceDE w:val="0"/>
        <w:widowControl/>
        <w:spacing w:line="198" w:lineRule="exact" w:before="27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Assistant Professor of German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Miguel Angel Centeno, Musgrave Professor of Sociology; Vice-Dean, Princeton School of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International and Public Affairs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Trineice Robinson-Martin, Lecturer in Music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Marguerite Verá, Senior Associate Director of Venue Services </w:t>
      </w:r>
    </w:p>
    <w:p>
      <w:pPr>
        <w:autoSpaceDN w:val="0"/>
        <w:autoSpaceDE w:val="0"/>
        <w:widowControl/>
        <w:spacing w:line="198" w:lineRule="exact" w:before="306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Zahid R. Chaudhary, Associate Professor of English </w:t>
      </w:r>
    </w:p>
    <w:p>
      <w:pPr>
        <w:autoSpaceDN w:val="0"/>
        <w:autoSpaceDE w:val="0"/>
        <w:widowControl/>
        <w:spacing w:line="196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Carmelita Becnel, Stage Manager in the Program in Theater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Irene V. Small, Associate Professor of Art and Archaeology </w:t>
      </w:r>
    </w:p>
    <w:p>
      <w:pPr>
        <w:autoSpaceDN w:val="0"/>
        <w:autoSpaceDE w:val="0"/>
        <w:widowControl/>
        <w:spacing w:line="196" w:lineRule="exact" w:before="30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Sabrina L. Smith, Associate Director, Leadership Gifts, University Advancement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Eduardo Cadava, Professor of English </w:t>
      </w:r>
    </w:p>
    <w:p>
      <w:pPr>
        <w:autoSpaceDN w:val="0"/>
        <w:autoSpaceDE w:val="0"/>
        <w:widowControl/>
        <w:spacing w:line="198" w:lineRule="exact" w:before="32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LaFleur Stephens-Dougan, Assistant Professor of Politics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Russ Leo, Associate Professor of English </w:t>
      </w:r>
    </w:p>
    <w:p>
      <w:pPr>
        <w:autoSpaceDN w:val="0"/>
        <w:autoSpaceDE w:val="0"/>
        <w:widowControl/>
        <w:spacing w:line="198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Marissa Gonzalez, Senior Manager, Strategic Projects and Operations, OIT Lital </w:t>
      </w:r>
    </w:p>
    <w:p>
      <w:pPr>
        <w:sectPr>
          <w:pgSz w:w="12240" w:h="15840"/>
          <w:pgMar w:top="150" w:right="1440" w:bottom="350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Levy, Associate Professor of Comparative Literature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Karen Emmerich, Associate Professor of Comparative Literature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Moulie Vidas, Associate Professor of Religion and the Program in Judaic Studies </w:t>
      </w:r>
    </w:p>
    <w:p>
      <w:pPr>
        <w:autoSpaceDN w:val="0"/>
        <w:autoSpaceDE w:val="0"/>
        <w:widowControl/>
        <w:spacing w:line="148" w:lineRule="exact" w:before="530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11/27 </w:t>
      </w:r>
    </w:p>
    <w:p>
      <w:pPr>
        <w:autoSpaceDN w:val="0"/>
        <w:autoSpaceDE w:val="0"/>
        <w:widowControl/>
        <w:spacing w:line="148" w:lineRule="exact" w:before="3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11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Paul Muldoon, Howard G. B. Clark University Professor; Director, Princeton Atelier/Chair, Fund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for Irish Studies/Founding Chair of the Lewis Center for the Arts </w:t>
      </w:r>
    </w:p>
    <w:p>
      <w:pPr>
        <w:autoSpaceDN w:val="0"/>
        <w:autoSpaceDE w:val="0"/>
        <w:widowControl/>
        <w:spacing w:line="198" w:lineRule="exact" w:before="306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Amaney A. Jamal, Edwards S. Sanford Professor of Politics at Princeton University and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Director of the Mamdouha S. Bobst Center for Peace and Justice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Ian Bourg, Assistant Professor, Civil and Environmental Engineering </w:t>
      </w:r>
    </w:p>
    <w:p>
      <w:pPr>
        <w:autoSpaceDN w:val="0"/>
        <w:autoSpaceDE w:val="0"/>
        <w:widowControl/>
        <w:spacing w:line="196" w:lineRule="exact" w:before="30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Zia Mian, Research Scientist and Co-Director, Program in Science and Global Security,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Program on Science and Global Security </w:t>
      </w:r>
    </w:p>
    <w:p>
      <w:pPr>
        <w:autoSpaceDN w:val="0"/>
        <w:autoSpaceDE w:val="0"/>
        <w:widowControl/>
        <w:spacing w:line="196" w:lineRule="exact" w:before="31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Andrea L. Graham, Professor of Ecology &amp; Evolutionary Biology; Co-Director of the Global Health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Program; Ecology &amp; Evolutionary Biology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Pedro Meira Monteiro, Arthur W. Marks '19 Professor of Spanish and Portuguese </w:t>
      </w:r>
    </w:p>
    <w:p>
      <w:pPr>
        <w:autoSpaceDN w:val="0"/>
        <w:autoSpaceDE w:val="0"/>
        <w:widowControl/>
        <w:spacing w:line="198" w:lineRule="exact" w:before="30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Alex Glaser, Associate Professor, Princeton School of Public and International Affairs and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Department of Mechanical and Aerospace Engineering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Ryo Morimoto, Assistant Professor, Anthropology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Paul Frymer, Professor of Politics and Director of the Program in Law and Public Affairs Marion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Friedman Young, Executive Director, Lewis Center for the Arts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Martha Friedman, Director and Senior Lecturer, Visual Arts Program, Lewis Center For the Arts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Melissa Haynes, Lecturer in the Department of Classics </w:t>
      </w:r>
    </w:p>
    <w:p>
      <w:pPr>
        <w:autoSpaceDN w:val="0"/>
        <w:autoSpaceDE w:val="0"/>
        <w:widowControl/>
        <w:spacing w:line="198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Rob Nixon, Barron Family Professor of Humanities and Environment, Princeton </w:t>
      </w:r>
    </w:p>
    <w:p>
      <w:pPr>
        <w:autoSpaceDN w:val="0"/>
        <w:autoSpaceDE w:val="0"/>
        <w:widowControl/>
        <w:spacing w:line="196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Environmental Institute and Department of English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Nicole D. Legnani, Assistant Professor of Spanish and Portuguese </w:t>
      </w:r>
    </w:p>
    <w:p>
      <w:pPr>
        <w:autoSpaceDN w:val="0"/>
        <w:autoSpaceDE w:val="0"/>
        <w:widowControl/>
        <w:spacing w:line="196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Erin West, Program Associate, Program in Creative Writing, Lewis Center for the Arts </w:t>
      </w:r>
    </w:p>
    <w:p>
      <w:pPr>
        <w:autoSpaceDN w:val="0"/>
        <w:autoSpaceDE w:val="0"/>
        <w:widowControl/>
        <w:spacing w:line="198" w:lineRule="exact" w:before="274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Caroline Cheung, Assistant Professor of Classics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Joshua Billings, Professor of Classics </w:t>
      </w:r>
    </w:p>
    <w:p>
      <w:pPr>
        <w:autoSpaceDN w:val="0"/>
        <w:autoSpaceDE w:val="0"/>
        <w:widowControl/>
        <w:spacing w:line="196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Suzanne Agins, Lecturer in the Program in Theater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Daphney Kalotay, Lecturer in Creative Writing </w:t>
      </w:r>
    </w:p>
    <w:p>
      <w:pPr>
        <w:autoSpaceDN w:val="0"/>
        <w:autoSpaceDE w:val="0"/>
        <w:widowControl/>
        <w:spacing w:line="196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Mitra Keykhah, Assistant Director of Donor Relations, University Development </w:t>
      </w:r>
    </w:p>
    <w:p>
      <w:pPr>
        <w:autoSpaceDN w:val="0"/>
        <w:autoSpaceDE w:val="0"/>
        <w:widowControl/>
        <w:spacing w:line="196" w:lineRule="exact" w:before="27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Anastasia Mann, Lecturer, School of Public and International Affairs </w:t>
      </w:r>
    </w:p>
    <w:p>
      <w:pPr>
        <w:autoSpaceDN w:val="0"/>
        <w:autoSpaceDE w:val="0"/>
        <w:widowControl/>
        <w:spacing w:line="196" w:lineRule="exact" w:before="332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Keith Wailoo, Henry Putnam University Professor of History and Public Affairs, Department of </w:t>
      </w:r>
    </w:p>
    <w:p>
      <w:pPr>
        <w:autoSpaceDN w:val="0"/>
        <w:autoSpaceDE w:val="0"/>
        <w:widowControl/>
        <w:spacing w:line="196" w:lineRule="exact" w:before="44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History / School of Public and International Affairs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Michael Wood, Charles Barnwell Straut Class of 1923 Professor of English and Comparative </w:t>
      </w:r>
    </w:p>
    <w:p>
      <w:pPr>
        <w:sectPr>
          <w:pgSz w:w="12240" w:h="15840"/>
          <w:pgMar w:top="146" w:right="1440" w:bottom="226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Literature, Emeritus </w:t>
      </w:r>
    </w:p>
    <w:p>
      <w:pPr>
        <w:autoSpaceDN w:val="0"/>
        <w:autoSpaceDE w:val="0"/>
        <w:widowControl/>
        <w:spacing w:line="198" w:lineRule="exact" w:before="30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Gabriel Crouch, Director of Choral Activities, Department of Music </w:t>
      </w:r>
    </w:p>
    <w:p>
      <w:pPr>
        <w:autoSpaceDN w:val="0"/>
        <w:autoSpaceDE w:val="0"/>
        <w:widowControl/>
        <w:spacing w:line="150" w:lineRule="exact" w:before="528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12/27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110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Gabriel Vecchi, Professor, Geosciences and the Princeton Environmental Institute </w:t>
      </w:r>
    </w:p>
    <w:p>
      <w:pPr>
        <w:autoSpaceDN w:val="0"/>
        <w:autoSpaceDE w:val="0"/>
        <w:widowControl/>
        <w:spacing w:line="236" w:lineRule="exact" w:before="268" w:after="0"/>
        <w:ind w:left="1818" w:right="2160" w:firstLine="1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Rachael Z. DeLue, Christopher Binyon Sarofim '86 Professor in American Art, Art &amp;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Archaeology, and American Studies </w:t>
      </w:r>
    </w:p>
    <w:p>
      <w:pPr>
        <w:autoSpaceDN w:val="0"/>
        <w:autoSpaceDE w:val="0"/>
        <w:widowControl/>
        <w:spacing w:line="474" w:lineRule="exact" w:before="30" w:after="0"/>
        <w:ind w:left="1818" w:right="2448" w:firstLine="6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Colleen Asper, Lecturer in the Program in Visual Art, Lewis Center For the Arts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Andrew Houck, Professor, Electrical Engineering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Rena Lederman, Professor, Anthropology Department </w:t>
      </w:r>
    </w:p>
    <w:p>
      <w:pPr>
        <w:autoSpaceDN w:val="0"/>
        <w:autoSpaceDE w:val="0"/>
        <w:widowControl/>
        <w:spacing w:line="198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Coleen T. Murphy, Professor, Molecular Biology </w:t>
      </w:r>
    </w:p>
    <w:p>
      <w:pPr>
        <w:autoSpaceDN w:val="0"/>
        <w:autoSpaceDE w:val="0"/>
        <w:widowControl/>
        <w:spacing w:line="476" w:lineRule="exact" w:before="28" w:after="0"/>
        <w:ind w:left="1822" w:right="1296" w:firstLine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Hendrik Lorenz, Professor and Director of Graduate Studies, Department of Philosophy Zemer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Gitai, Edwin Grant Conklin Professor, Department of Molecular Biology Rachel L. Price,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Associate Professor, Spanish and Portuguese </w:t>
      </w:r>
    </w:p>
    <w:p>
      <w:pPr>
        <w:autoSpaceDN w:val="0"/>
        <w:autoSpaceDE w:val="0"/>
        <w:widowControl/>
        <w:spacing w:line="198" w:lineRule="exact" w:before="32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Rebecca Lazier, Senior Lecturer, Lewis Center for the Arts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Nick Nesbitt, Professor, Department of French and Italian </w:t>
      </w:r>
    </w:p>
    <w:p>
      <w:pPr>
        <w:autoSpaceDN w:val="0"/>
        <w:autoSpaceDE w:val="0"/>
        <w:widowControl/>
        <w:spacing w:line="472" w:lineRule="exact" w:before="38" w:after="0"/>
        <w:ind w:left="1830" w:right="1296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Mary O'Connor, Manager, Office of the Chair and Special Projects, Lewis Center for the Arts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Margaret Martonosi, Hugh Trumbull Adams '35 Professor, Computer Science Helmut Reimitz,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Professor, Department of History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Davina T. Wrenn, Student Services Assistant, Office of the Registrar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Patricia Fernandez-Kelly, Professor of Sociology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Deana Lawson, Professor of Photography, Lewis Center for the Arts </w:t>
      </w:r>
    </w:p>
    <w:p>
      <w:pPr>
        <w:autoSpaceDN w:val="0"/>
        <w:autoSpaceDE w:val="0"/>
        <w:widowControl/>
        <w:spacing w:line="198" w:lineRule="exact" w:before="30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Casey Lew-Williams, Professor of Psychology </w:t>
      </w:r>
    </w:p>
    <w:p>
      <w:pPr>
        <w:autoSpaceDN w:val="0"/>
        <w:autoSpaceDE w:val="0"/>
        <w:widowControl/>
        <w:spacing w:line="474" w:lineRule="exact" w:before="30" w:after="0"/>
        <w:ind w:left="1818" w:right="1728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Aynsley Vandenbroucke, Full Time Lecturer in Dance, Lewis Center for the Arts Aaron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Landsman, Visiting Lecturer, Theater, Lewis Center for the Arts Sophie Gee, Associate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 and Associate Chair, Department of English Annegret Falkner, Assistant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Professor, Princeton Neuroscience Institute Stephen F. Teiser, D.T. Suzuki Professor in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Buddhist Studies, Department of Religion </w:t>
      </w:r>
    </w:p>
    <w:p>
      <w:pPr>
        <w:autoSpaceDN w:val="0"/>
        <w:autoSpaceDE w:val="0"/>
        <w:widowControl/>
        <w:spacing w:line="234" w:lineRule="exact" w:before="294" w:after="0"/>
        <w:ind w:left="1818" w:right="187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Anna Arabindan-Kesson, Laurance S. Rockefeller University Preceptor, Department of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African American Studies/Department of Art and Archaeology </w:t>
      </w:r>
    </w:p>
    <w:p>
      <w:pPr>
        <w:autoSpaceDN w:val="0"/>
        <w:autoSpaceDE w:val="0"/>
        <w:widowControl/>
        <w:spacing w:line="196" w:lineRule="exact" w:before="3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James Welling, Lecturer with the Rank of Professor in Visual Arts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Nell Painter, Edwards Professor of American History, Emerita </w:t>
      </w:r>
    </w:p>
    <w:p>
      <w:pPr>
        <w:sectPr>
          <w:pgSz w:w="12240" w:h="15840"/>
          <w:pgMar w:top="146" w:right="1440" w:bottom="408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Mónica Ponce de León, Professor and Dean of the School of Architecture Vince Di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Mura, Resident Composer and Musical Director, Lewis Center of the Arts </w:t>
      </w:r>
    </w:p>
    <w:p>
      <w:pPr>
        <w:autoSpaceDN w:val="0"/>
        <w:autoSpaceDE w:val="0"/>
        <w:widowControl/>
        <w:spacing w:line="148" w:lineRule="exact" w:before="304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13/27 </w:t>
      </w:r>
    </w:p>
    <w:p>
      <w:pPr>
        <w:autoSpaceDN w:val="0"/>
        <w:autoSpaceDE w:val="0"/>
        <w:widowControl/>
        <w:spacing w:line="150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8" w:lineRule="exact" w:before="35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Mark Nelson, Lecturer in Theater, Lewis Center for the Arts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Michael Cadden, Senior Lecturer, Program in Theater, Lewis Center for the Arts R. N.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Sandberg, Lecturer, Theater, Lewis Center for the Arts, and Department of English Alin Coman, </w:t>
      </w:r>
    </w:p>
    <w:p>
      <w:pPr>
        <w:autoSpaceDN w:val="0"/>
        <w:autoSpaceDE w:val="0"/>
        <w:widowControl/>
        <w:spacing w:line="198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Associate Professor of Psychology and Public Affairs, Psychology/SPIA </w:t>
      </w:r>
    </w:p>
    <w:p>
      <w:pPr>
        <w:autoSpaceDN w:val="0"/>
        <w:autoSpaceDE w:val="0"/>
        <w:widowControl/>
        <w:spacing w:line="198" w:lineRule="exact" w:before="326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Dannelle Gutarra Cordero, Lecturer, African American Studies &amp; Gender and Sexuality </w:t>
      </w:r>
    </w:p>
    <w:p>
      <w:pPr>
        <w:autoSpaceDN w:val="0"/>
        <w:autoSpaceDE w:val="0"/>
        <w:widowControl/>
        <w:spacing w:line="198" w:lineRule="exact" w:before="4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Studies </w:t>
      </w:r>
    </w:p>
    <w:p>
      <w:pPr>
        <w:autoSpaceDN w:val="0"/>
        <w:autoSpaceDE w:val="0"/>
        <w:widowControl/>
        <w:spacing w:line="198" w:lineRule="exact" w:before="310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Yael Niv, Professor, Psychology Department and Princeton Neuroscience Institute Anna </w:t>
      </w:r>
    </w:p>
    <w:p>
      <w:pPr>
        <w:autoSpaceDN w:val="0"/>
        <w:autoSpaceDE w:val="0"/>
        <w:widowControl/>
        <w:spacing w:line="196" w:lineRule="exact" w:before="274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Kesson, Assistant Professor, African American Studies; Art and Archaeology Barbara </w:t>
      </w:r>
    </w:p>
    <w:p>
      <w:pPr>
        <w:autoSpaceDN w:val="0"/>
        <w:autoSpaceDE w:val="0"/>
        <w:widowControl/>
        <w:spacing w:line="198" w:lineRule="exact" w:before="278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Engelhardt, Associate Professor, Computer Science </w:t>
      </w:r>
    </w:p>
    <w:p>
      <w:pPr>
        <w:autoSpaceDN w:val="0"/>
        <w:autoSpaceDE w:val="0"/>
        <w:widowControl/>
        <w:spacing w:line="198" w:lineRule="exact" w:before="330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Andrew Watsky, Professor, Art and Archaeology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Marshall Brown, Director, Princeton Urban Imagination Center; Associate Professor of </w:t>
      </w:r>
    </w:p>
    <w:p>
      <w:pPr>
        <w:autoSpaceDN w:val="0"/>
        <w:autoSpaceDE w:val="0"/>
        <w:widowControl/>
        <w:spacing w:line="196" w:lineRule="exact" w:before="3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Architecture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Tamsen Wolff, Associate Professor of English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Bridget Alsdorf, Associate Professor of Art and Archaeology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Reena Goldthree, Assistant Professor, African American Studies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Tali Mendelberg, John Work Garrett Professor of Politics, Department of Politics Leah </w:t>
      </w:r>
    </w:p>
    <w:p>
      <w:pPr>
        <w:autoSpaceDN w:val="0"/>
        <w:autoSpaceDE w:val="0"/>
        <w:widowControl/>
        <w:spacing w:line="196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Boustan, Professor of Economics </w:t>
      </w:r>
    </w:p>
    <w:p>
      <w:pPr>
        <w:autoSpaceDN w:val="0"/>
        <w:autoSpaceDE w:val="0"/>
        <w:widowControl/>
        <w:spacing w:line="196" w:lineRule="exact" w:before="332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Gabriel Duguay ’22, chair, the USG Indigeneity at Princeton Task Force, First Indigenous </w:t>
      </w:r>
    </w:p>
    <w:p>
      <w:pPr>
        <w:autoSpaceDN w:val="0"/>
        <w:autoSpaceDE w:val="0"/>
        <w:widowControl/>
        <w:spacing w:line="198" w:lineRule="exact" w:before="3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Studies Concentrator, Indigenous Studies </w:t>
      </w:r>
    </w:p>
    <w:p>
      <w:pPr>
        <w:autoSpaceDN w:val="0"/>
        <w:autoSpaceDE w:val="0"/>
        <w:widowControl/>
        <w:spacing w:line="196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Katharine Schassler, ’21, the USG Indigeneity at Princeton Task Force, concentrating in Civil and </w:t>
      </w:r>
    </w:p>
    <w:p>
      <w:pPr>
        <w:autoSpaceDN w:val="0"/>
        <w:autoSpaceDE w:val="0"/>
        <w:widowControl/>
        <w:spacing w:line="198" w:lineRule="exact" w:before="38" w:after="0"/>
        <w:ind w:left="1824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Environmental Engineering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Manna Selassie, MPA, International Relations and Affairs, ’20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Keely Toledo, ’22, Anthropology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Paul Nadal, Assistant Professor, Department of English and Program in American Studies </w:t>
      </w:r>
    </w:p>
    <w:p>
      <w:pPr>
        <w:autoSpaceDN w:val="0"/>
        <w:autoSpaceDE w:val="0"/>
        <w:widowControl/>
        <w:spacing w:line="198" w:lineRule="exact" w:before="306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Nathan Davis, Lecturer in Theater; Roger S. Berlind '52 Playwright in Residence, Lewis Center for the </w:t>
      </w:r>
    </w:p>
    <w:p>
      <w:pPr>
        <w:autoSpaceDN w:val="0"/>
        <w:autoSpaceDE w:val="0"/>
        <w:widowControl/>
        <w:spacing w:line="198" w:lineRule="exact" w:before="3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Arts </w:t>
      </w:r>
    </w:p>
    <w:p>
      <w:pPr>
        <w:autoSpaceDN w:val="0"/>
        <w:autoSpaceDE w:val="0"/>
        <w:widowControl/>
        <w:spacing w:line="198" w:lineRule="exact" w:before="31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Elke Ursula Weber, Gerhard R. Andlinger Professor in Energy and the Environment and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 of Psychology and Public Affairs, Andlinger Center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Diana Tamir, Assistant Professor, Psychology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Murielle Perrier, Lecturer, Department of French and Italian </w:t>
      </w:r>
    </w:p>
    <w:p>
      <w:pPr>
        <w:sectPr>
          <w:pgSz w:w="12240" w:h="15840"/>
          <w:pgMar w:top="146" w:right="1440" w:bottom="392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Florent Masse, Senior Lecturer, Department of French and Italian </w:t>
      </w:r>
    </w:p>
    <w:p>
      <w:pPr>
        <w:autoSpaceDN w:val="0"/>
        <w:autoSpaceDE w:val="0"/>
        <w:widowControl/>
        <w:spacing w:line="150" w:lineRule="exact" w:before="534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14/27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390" w:lineRule="exact" w:before="0" w:after="0"/>
        <w:ind w:left="1830" w:right="3024" w:hanging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Olga Hasty, Professor, Department of Slavic Languages and Literatures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Ra'anan Boustan, Research Scholar, Program in Judaic Studies </w:t>
      </w:r>
    </w:p>
    <w:p>
      <w:pPr>
        <w:autoSpaceDN w:val="0"/>
        <w:autoSpaceDE w:val="0"/>
        <w:widowControl/>
        <w:spacing w:line="474" w:lineRule="exact" w:before="54" w:after="0"/>
        <w:ind w:left="1830" w:right="3168" w:hanging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Jesse Gomez, Assistant Professor, Princeton Neuroscience Institute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Leonard Wantchekon, Professor, Politics and International Affairs </w:t>
      </w:r>
    </w:p>
    <w:p>
      <w:pPr>
        <w:autoSpaceDN w:val="0"/>
        <w:autoSpaceDE w:val="0"/>
        <w:widowControl/>
        <w:spacing w:line="196" w:lineRule="exact" w:before="33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Catherine Peña, Assistant Professor, Neuroscience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Mala Murthy, Professor, Neuroscience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Mariangela Lisanti, Associate Professor of Physics </w:t>
      </w:r>
    </w:p>
    <w:p>
      <w:pPr>
        <w:autoSpaceDN w:val="0"/>
        <w:autoSpaceDE w:val="0"/>
        <w:widowControl/>
        <w:spacing w:line="470" w:lineRule="exact" w:before="38" w:after="0"/>
        <w:ind w:left="1830" w:right="2448" w:hanging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Carlos Brody, Wilbur H. Gantz III '59 Professor of Neuroscience, Neuroscience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Robert Goldston, Professor, Astrophysical Sciences </w:t>
      </w:r>
    </w:p>
    <w:p>
      <w:pPr>
        <w:autoSpaceDN w:val="0"/>
        <w:autoSpaceDE w:val="0"/>
        <w:widowControl/>
        <w:spacing w:line="476" w:lineRule="exact" w:before="52" w:after="0"/>
        <w:ind w:left="1820" w:right="1296" w:firstLine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Naomi Ehrich Leonard, Edwin S. Wilsey Professor Mechanical and Aerospace Engineering Jeff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Dolven, Professor of English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Michael Strauss, Professor and Chair, Astrophysical Sciences </w:t>
      </w:r>
    </w:p>
    <w:p>
      <w:pPr>
        <w:autoSpaceDN w:val="0"/>
        <w:autoSpaceDE w:val="0"/>
        <w:widowControl/>
        <w:spacing w:line="196" w:lineRule="exact" w:before="302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Katerina Stergiopoulou, Assistant Professor, Classics and the Center of Hellenic Studies </w:t>
      </w:r>
    </w:p>
    <w:p>
      <w:pPr>
        <w:autoSpaceDN w:val="0"/>
        <w:autoSpaceDE w:val="0"/>
        <w:widowControl/>
        <w:spacing w:line="236" w:lineRule="exact" w:before="268" w:after="0"/>
        <w:ind w:left="1818" w:right="2016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Jesse Jenkins, Assistant Professor, Mechanical and Aerospace Engineering and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Andlinger Center for Energy and Environment </w:t>
      </w:r>
    </w:p>
    <w:p>
      <w:pPr>
        <w:autoSpaceDN w:val="0"/>
        <w:autoSpaceDE w:val="0"/>
        <w:widowControl/>
        <w:spacing w:line="472" w:lineRule="exact" w:before="36" w:after="0"/>
        <w:ind w:left="1820" w:right="1872" w:firstLine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Marcus Hultmark, Associate Professor, Mechanical and Aerospace Engineering Judith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Hamera, Professor, American Studies and Dance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William Gleason, Hughes-Rogers Professor, English and American Studies </w:t>
      </w:r>
    </w:p>
    <w:p>
      <w:pPr>
        <w:autoSpaceDN w:val="0"/>
        <w:autoSpaceDE w:val="0"/>
        <w:widowControl/>
        <w:spacing w:line="234" w:lineRule="exact" w:before="270" w:after="0"/>
        <w:ind w:left="1830" w:right="2160" w:hanging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Sigrid Adriaenssens, Associate Professor, Department of Civil and Environmental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Engineering </w:t>
      </w:r>
    </w:p>
    <w:p>
      <w:pPr>
        <w:autoSpaceDN w:val="0"/>
        <w:autoSpaceDE w:val="0"/>
        <w:widowControl/>
        <w:spacing w:line="234" w:lineRule="exact" w:before="276" w:after="0"/>
        <w:ind w:left="1820" w:right="1008" w:firstLine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Miguel Gutierrez, 2020-2021 Caroline A. Hearst Choreographer in Residence, Lewis Center for the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Arts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Dyane Harvey-Salaam, Lecturer in Dance, Lewis Center for the Arts </w:t>
      </w:r>
    </w:p>
    <w:p>
      <w:pPr>
        <w:autoSpaceDN w:val="0"/>
        <w:autoSpaceDE w:val="0"/>
        <w:widowControl/>
        <w:spacing w:line="474" w:lineRule="exact" w:before="30" w:after="0"/>
        <w:ind w:left="1830" w:right="259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Erika Kiss, Director of Film Forum, University Center for Human Values Lara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Harb, Assistant Professor, Near Eastern Studies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D. Vance Smith, Professor of English </w:t>
      </w:r>
    </w:p>
    <w:p>
      <w:pPr>
        <w:autoSpaceDN w:val="0"/>
        <w:autoSpaceDE w:val="0"/>
        <w:widowControl/>
        <w:spacing w:line="198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Cindy Rosenfeld, Program Associate, Program in Dance </w:t>
      </w:r>
    </w:p>
    <w:p>
      <w:pPr>
        <w:autoSpaceDN w:val="0"/>
        <w:autoSpaceDE w:val="0"/>
        <w:widowControl/>
        <w:spacing w:line="476" w:lineRule="exact" w:before="28" w:after="0"/>
        <w:ind w:left="1830" w:right="2736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Kinohi Nishikawa, Associate Professor, English &amp; African American Studies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Rebecca Stenn, Lecturer, Lewis Center for the Arts, Dance Program </w:t>
      </w:r>
    </w:p>
    <w:p>
      <w:pPr>
        <w:autoSpaceDN w:val="0"/>
        <w:autoSpaceDE w:val="0"/>
        <w:widowControl/>
        <w:spacing w:line="196" w:lineRule="exact" w:before="32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Grace Helton, Assistant Professor, Philosophy </w:t>
      </w:r>
    </w:p>
    <w:p>
      <w:pPr>
        <w:sectPr>
          <w:pgSz w:w="12240" w:h="15840"/>
          <w:pgMar w:top="144" w:right="1440" w:bottom="222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15/27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11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Behrooz Ghamari-Tabrizi, Professor, Near Eastern Studies </w:t>
      </w:r>
    </w:p>
    <w:p>
      <w:pPr>
        <w:autoSpaceDN w:val="0"/>
        <w:autoSpaceDE w:val="0"/>
        <w:widowControl/>
        <w:spacing w:line="476" w:lineRule="exact" w:before="28" w:after="0"/>
        <w:ind w:left="1830" w:right="2304" w:hanging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C. Jessica Metcalf, Associate Professor, Ecology and Evolutionary Biology Ilyana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Kuziemko, Professor, Economics </w:t>
      </w:r>
    </w:p>
    <w:p>
      <w:pPr>
        <w:autoSpaceDN w:val="0"/>
        <w:autoSpaceDE w:val="0"/>
        <w:widowControl/>
        <w:spacing w:line="198" w:lineRule="exact" w:before="32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Kenneth Tam, Lecturer, Lewis Center for the Arts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Erin Besler, Assistant Professor, School of Architecture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Laurence Ralph, Professor of Anthropology, Anthropology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Meredith Martin, Associate Professor, Department of English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Jodi Schottenfeld-Roames, Lecturer, Molecular Biology </w:t>
      </w:r>
    </w:p>
    <w:p>
      <w:pPr>
        <w:autoSpaceDN w:val="0"/>
        <w:autoSpaceDE w:val="0"/>
        <w:widowControl/>
        <w:spacing w:line="474" w:lineRule="exact" w:before="30" w:after="0"/>
        <w:ind w:left="1820" w:right="3024" w:firstLine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Patricia Blessing, Assistant Professor of Islamic Art, Art &amp; Archaeology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Takumi Murayama ’14, Postdoctoral Research Fellow, Mathematics </w:t>
      </w:r>
    </w:p>
    <w:p>
      <w:pPr>
        <w:autoSpaceDN w:val="0"/>
        <w:autoSpaceDE w:val="0"/>
        <w:widowControl/>
        <w:spacing w:line="476" w:lineRule="exact" w:before="52" w:after="0"/>
        <w:ind w:left="1830" w:right="864" w:hanging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Sama Ahmed, Presidential Postdoctoral Research Fellow, Princeton Neuroscience Institute Megan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Wang, Postdoctoral Research Associate, Princeton Neuroscience Institute Nicholas Risteen,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Lecturer, Princeton Writing Program </w:t>
      </w:r>
    </w:p>
    <w:p>
      <w:pPr>
        <w:autoSpaceDN w:val="0"/>
        <w:autoSpaceDE w:val="0"/>
        <w:widowControl/>
        <w:spacing w:line="476" w:lineRule="exact" w:before="48" w:after="0"/>
        <w:ind w:left="1820" w:right="1440" w:firstLine="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Z. Yan Wang, Postdoctoral Researcher, Ecology and Evolutionary Biology Tara van Viegen,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Postdoctoral Research Associate, Princeton Neuroscience Institute Daniel Cohen, Assistant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Professor, Mechanical &amp; Aerospace Engineering Gavin Steingo, Associate Professor, Music </w:t>
      </w:r>
    </w:p>
    <w:p>
      <w:pPr>
        <w:autoSpaceDN w:val="0"/>
        <w:autoSpaceDE w:val="0"/>
        <w:widowControl/>
        <w:spacing w:line="476" w:lineRule="exact" w:before="52" w:after="0"/>
        <w:ind w:left="1820" w:right="2592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James E Gunn, Eugne Higgina Professor (emeritus), Astrophysical Sciences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Jonathan Hanna, Master of Architecture, 2022, School of Architecture Daniel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Rusnak, graduate program in Slavic Languages and Literatures, 2019 Imani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Mulrain ’23, Molecular Biology </w:t>
      </w:r>
    </w:p>
    <w:p>
      <w:pPr>
        <w:autoSpaceDN w:val="0"/>
        <w:autoSpaceDE w:val="0"/>
        <w:widowControl/>
        <w:spacing w:line="198" w:lineRule="exact" w:before="32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 Dunkley, Professor, Departments of Physics and Astrophysics </w:t>
      </w:r>
    </w:p>
    <w:p>
      <w:pPr>
        <w:autoSpaceDN w:val="0"/>
        <w:autoSpaceDE w:val="0"/>
        <w:widowControl/>
        <w:spacing w:line="474" w:lineRule="exact" w:before="30" w:after="0"/>
        <w:ind w:left="1830" w:right="2016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Kauribel Javier, Program Coordinator, Office of the Dean of Undergraduate Students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Robert Kaplowitz, Lecturer in Theater, Lewis Center for the Arts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Eileen Reeves, Professor of Comparative Literature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Ilana Witten, Associate Professor, Neuroscience &amp; Psychology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Brian DePasquale, Postdoctoral Research Associate, Princeton Neuroscience Institute </w:t>
      </w:r>
    </w:p>
    <w:p>
      <w:pPr>
        <w:autoSpaceDN w:val="0"/>
        <w:autoSpaceDE w:val="0"/>
        <w:widowControl/>
        <w:spacing w:line="236" w:lineRule="exact" w:before="272" w:after="0"/>
        <w:ind w:left="1830" w:right="1440" w:hanging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Sandra Bermann, Cotsen Professor in the Humanities; Professor of Comparative Literature;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Director, Fung Global Scholars Program Comparative Literature </w:t>
      </w:r>
    </w:p>
    <w:p>
      <w:pPr>
        <w:autoSpaceDN w:val="0"/>
        <w:autoSpaceDE w:val="0"/>
        <w:widowControl/>
        <w:spacing w:line="148" w:lineRule="exact" w:before="528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16/27 </w:t>
      </w:r>
    </w:p>
    <w:p>
      <w:pPr>
        <w:autoSpaceDN w:val="0"/>
        <w:autoSpaceDE w:val="0"/>
        <w:widowControl/>
        <w:spacing w:line="150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40" w:lineRule="exact" w:before="66" w:after="0"/>
        <w:ind w:left="1830" w:right="2448" w:hanging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Xinning Zhang, Assistant Professor, Department of Geosciences and Princeton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Environmental Institute </w:t>
      </w:r>
    </w:p>
    <w:p>
      <w:pPr>
        <w:sectPr>
          <w:pgSz w:w="12240" w:h="15840"/>
          <w:pgMar w:top="156" w:right="1440" w:bottom="168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Katherine Reischl, Assistant Professor, Slavic Languages and Literatures Brandy Briones, </w:t>
      </w:r>
    </w:p>
    <w:p>
      <w:pPr>
        <w:autoSpaceDN w:val="0"/>
        <w:autoSpaceDE w:val="0"/>
        <w:widowControl/>
        <w:spacing w:line="196" w:lineRule="exact" w:before="274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Graduate Student, Psychology and Princeton Neuroscience Institute Gorka Bilbao, Lecturer, </w:t>
      </w:r>
    </w:p>
    <w:p>
      <w:pPr>
        <w:autoSpaceDN w:val="0"/>
        <w:autoSpaceDE w:val="0"/>
        <w:widowControl/>
        <w:spacing w:line="198" w:lineRule="exact" w:before="27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Spanish and Portuguese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Marilia Librandi, Lecturer, Department of Spanish and Portuguese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Joseph Schloss, Lecturer, Program in Dance, Lewis Center for the Arts </w:t>
      </w:r>
    </w:p>
    <w:p>
      <w:pPr>
        <w:autoSpaceDN w:val="0"/>
        <w:autoSpaceDE w:val="0"/>
        <w:widowControl/>
        <w:spacing w:line="196" w:lineRule="exact" w:before="274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Sarita Fellows, Lecturer in Theater, Lewis Center for the Arts </w:t>
      </w:r>
    </w:p>
    <w:p>
      <w:pPr>
        <w:autoSpaceDN w:val="0"/>
        <w:autoSpaceDE w:val="0"/>
        <w:widowControl/>
        <w:spacing w:line="196" w:lineRule="exact" w:before="33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Andrew Feldherr, Professor, Classics </w:t>
      </w:r>
    </w:p>
    <w:p>
      <w:pPr>
        <w:autoSpaceDN w:val="0"/>
        <w:autoSpaceDE w:val="0"/>
        <w:widowControl/>
        <w:spacing w:line="198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Gabriela Nouzeilles, Professor, Spanish and Portuguese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Blair Schoene, Associate Professor, Geosciences </w:t>
      </w:r>
    </w:p>
    <w:p>
      <w:pPr>
        <w:autoSpaceDN w:val="0"/>
        <w:autoSpaceDE w:val="0"/>
        <w:widowControl/>
        <w:spacing w:line="196" w:lineRule="exact" w:before="30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German Labrador Mendez, Professor, Spanish and Portuguese </w:t>
      </w:r>
    </w:p>
    <w:p>
      <w:pPr>
        <w:autoSpaceDN w:val="0"/>
        <w:autoSpaceDE w:val="0"/>
        <w:widowControl/>
        <w:spacing w:line="196" w:lineRule="exact" w:before="308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Michael Oppenheimer, Albert G. Milbank Professor of Geosciences and International Affairs, SPIA </w:t>
      </w:r>
    </w:p>
    <w:p>
      <w:pPr>
        <w:autoSpaceDN w:val="0"/>
        <w:autoSpaceDE w:val="0"/>
        <w:widowControl/>
        <w:spacing w:line="198" w:lineRule="exact" w:before="3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 Geosciences </w:t>
      </w:r>
    </w:p>
    <w:p>
      <w:pPr>
        <w:autoSpaceDN w:val="0"/>
        <w:autoSpaceDE w:val="0"/>
        <w:widowControl/>
        <w:spacing w:line="196" w:lineRule="exact" w:before="312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Trica Keaton, Associate Professor of African and African American Studies, Dartmouth </w:t>
      </w:r>
    </w:p>
    <w:p>
      <w:pPr>
        <w:autoSpaceDN w:val="0"/>
        <w:autoSpaceDE w:val="0"/>
        <w:widowControl/>
        <w:spacing w:line="198" w:lineRule="exact" w:before="3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College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Nadia Cervantes Pérez, Lecturer , Spanish and Portuguese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Richard Hutchins, PhD '19, Classics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Nicholas J. Figueroa, Spanish Lecturer, Spanish and Portuguese </w:t>
      </w:r>
    </w:p>
    <w:p>
      <w:pPr>
        <w:autoSpaceDN w:val="0"/>
        <w:autoSpaceDE w:val="0"/>
        <w:widowControl/>
        <w:spacing w:line="198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Grace K Penn , Associate Director, Affiliated Groups Advancement </w:t>
      </w:r>
    </w:p>
    <w:p>
      <w:pPr>
        <w:autoSpaceDN w:val="0"/>
        <w:autoSpaceDE w:val="0"/>
        <w:widowControl/>
        <w:spacing w:line="198" w:lineRule="exact" w:before="30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Christina H. Lee, Associate Professor, Spanish &amp; Portuguese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Eliot Raynor, Lecturer, Spanish and Portuguese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Lynda Dodd, Lecturer, Princeton School of Public and International Affairs Deborah Schlein, Librarian </w:t>
      </w:r>
    </w:p>
    <w:p>
      <w:pPr>
        <w:autoSpaceDN w:val="0"/>
        <w:autoSpaceDE w:val="0"/>
        <w:widowControl/>
        <w:spacing w:line="198" w:lineRule="exact" w:before="27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for Near Eastern Studies; Near Eastern Studies PhD, '19 Caroline Owens, Graduate Student, UC Santa </w:t>
      </w:r>
    </w:p>
    <w:p>
      <w:pPr>
        <w:autoSpaceDN w:val="0"/>
        <w:autoSpaceDE w:val="0"/>
        <w:widowControl/>
        <w:spacing w:line="198" w:lineRule="exact" w:before="27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Barbara; Ecology, Evolution, and Marine Biology </w:t>
      </w:r>
    </w:p>
    <w:p>
      <w:pPr>
        <w:autoSpaceDN w:val="0"/>
        <w:autoSpaceDE w:val="0"/>
        <w:widowControl/>
        <w:spacing w:line="198" w:lineRule="exact" w:before="330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Willliam Bialek, John Archibald Wheeler/Battelle Professor, Physics and the Lewis-Sigler </w:t>
      </w:r>
    </w:p>
    <w:p>
      <w:pPr>
        <w:autoSpaceDN w:val="0"/>
        <w:autoSpaceDE w:val="0"/>
        <w:widowControl/>
        <w:spacing w:line="196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Institute </w:t>
      </w:r>
    </w:p>
    <w:p>
      <w:pPr>
        <w:autoSpaceDN w:val="0"/>
        <w:autoSpaceDE w:val="0"/>
        <w:widowControl/>
        <w:spacing w:line="198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Benjamin Morison, Professor, Director of the Program in Classical Philosophy; Philosophy Daniel </w:t>
      </w:r>
    </w:p>
    <w:p>
      <w:pPr>
        <w:autoSpaceDN w:val="0"/>
        <w:autoSpaceDE w:val="0"/>
        <w:widowControl/>
        <w:spacing w:line="198" w:lineRule="exact" w:before="27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M. Choi, Lecturer, Princeton Writing Program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Karen Sisti, College Program Administrator, Rockefeller College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Lev Nikulin, PGRA, Department of Slavic Languages and Literatures </w:t>
      </w:r>
    </w:p>
    <w:p>
      <w:pPr>
        <w:autoSpaceDN w:val="0"/>
        <w:autoSpaceDE w:val="0"/>
        <w:widowControl/>
        <w:spacing w:line="148" w:lineRule="exact" w:before="276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17/27 </w:t>
      </w:r>
    </w:p>
    <w:p>
      <w:pPr>
        <w:autoSpaceDN w:val="0"/>
        <w:autoSpaceDE w:val="0"/>
        <w:widowControl/>
        <w:spacing w:line="150" w:lineRule="exact" w:before="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36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Vance T. Stephens ’11, Assistant Director, Undergraduate Financial Aid Devin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Fore, Professor, German </w:t>
      </w:r>
    </w:p>
    <w:p>
      <w:pPr>
        <w:sectPr>
          <w:pgSz w:w="12240" w:h="15840"/>
          <w:pgMar w:top="150" w:right="1440" w:bottom="258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Greg Taubman, A.B. Summa Cum Laude 2006, Classical Studies </w:t>
      </w:r>
    </w:p>
    <w:p>
      <w:pPr>
        <w:autoSpaceDN w:val="0"/>
        <w:autoSpaceDE w:val="0"/>
        <w:widowControl/>
        <w:spacing w:line="196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AnneMarie Luijendijk, Professor, Head of First College, Religion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Shawon Jackson, ’15 School of Public and International Affairs </w:t>
      </w:r>
    </w:p>
    <w:p>
      <w:pPr>
        <w:autoSpaceDN w:val="0"/>
        <w:autoSpaceDE w:val="0"/>
        <w:widowControl/>
        <w:spacing w:line="196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Margaret Beissinger, Research Scholar, Slavic Languages &amp; Literatures </w:t>
      </w:r>
    </w:p>
    <w:p>
      <w:pPr>
        <w:autoSpaceDN w:val="0"/>
        <w:autoSpaceDE w:val="0"/>
        <w:widowControl/>
        <w:spacing w:line="198" w:lineRule="exact" w:before="274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Jamie Goodwin, ’21, Philosophy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Erin Huang, Assistant Professor, East Asian Studies and Comparative Literature Raj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Hathiramani ’07 S’09, Operations Research and Financial Engineering Abigail Keyes </w:t>
      </w:r>
    </w:p>
    <w:p>
      <w:pPr>
        <w:autoSpaceDN w:val="0"/>
        <w:autoSpaceDE w:val="0"/>
        <w:widowControl/>
        <w:spacing w:line="198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'02, Near Eastern Studies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Joel Lande, Assistant Professor, German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Jinyu Liu, Professor of Classical Studies, DePauw University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Sara S. Poor, Associate Professor, German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Johannes Wankhammer, Assistant Professor, German </w:t>
      </w:r>
    </w:p>
    <w:p>
      <w:pPr>
        <w:autoSpaceDN w:val="0"/>
        <w:autoSpaceDE w:val="0"/>
        <w:widowControl/>
        <w:spacing w:line="198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Agustín Fuentes, Professor, Anthropology </w:t>
      </w:r>
    </w:p>
    <w:p>
      <w:pPr>
        <w:autoSpaceDN w:val="0"/>
        <w:autoSpaceDE w:val="0"/>
        <w:widowControl/>
        <w:spacing w:line="198" w:lineRule="exact" w:before="306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Sina Tafazoli, Postdoctoral Research Associate, Princeton Neuroscience Institute </w:t>
      </w:r>
    </w:p>
    <w:p>
      <w:pPr>
        <w:autoSpaceDN w:val="0"/>
        <w:autoSpaceDE w:val="0"/>
        <w:widowControl/>
        <w:spacing w:line="196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Mingzhen Lu, Associate Research Scholar, Ecology and Evolutionary Biology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Bryan Grenfell, Kathryn Briger and Sarah Fenton Professor, Ecology and Evolutionary Biology and </w:t>
      </w:r>
    </w:p>
    <w:p>
      <w:pPr>
        <w:autoSpaceDN w:val="0"/>
        <w:autoSpaceDE w:val="0"/>
        <w:widowControl/>
        <w:spacing w:line="196" w:lineRule="exact" w:before="44" w:after="0"/>
        <w:ind w:left="1824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School of Public and International Affairs </w:t>
      </w:r>
    </w:p>
    <w:p>
      <w:pPr>
        <w:autoSpaceDN w:val="0"/>
        <w:autoSpaceDE w:val="0"/>
        <w:widowControl/>
        <w:spacing w:line="196" w:lineRule="exact" w:before="30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Chanelle Wilson, Assistant Professor of Education, Director of Africana Studies, Bryn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Mawr/Haverford College </w:t>
      </w:r>
    </w:p>
    <w:p>
      <w:pPr>
        <w:autoSpaceDN w:val="0"/>
        <w:autoSpaceDE w:val="0"/>
        <w:widowControl/>
        <w:spacing w:line="196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Suik Mai Baal, '16, School of Public and International Affairs </w:t>
      </w:r>
    </w:p>
    <w:p>
      <w:pPr>
        <w:autoSpaceDN w:val="0"/>
        <w:autoSpaceDE w:val="0"/>
        <w:widowControl/>
        <w:spacing w:line="198" w:lineRule="exact" w:before="31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Argenis Hurtado Moreno, Doctoral Student, Anthropology, Brown University </w:t>
      </w:r>
    </w:p>
    <w:p>
      <w:pPr>
        <w:autoSpaceDN w:val="0"/>
        <w:autoSpaceDE w:val="0"/>
        <w:widowControl/>
        <w:spacing w:line="198" w:lineRule="exact" w:before="27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Lauren L Emberson, Assistant Professor, Psychology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Jeremy D. Cortez, Ph.D. Candidate, President of SACNAS Princeton Chapter, Dept. of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Molecular Biology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Rebecca Senior, Postdoctoral Research Associate, Princeton School of Public and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International Affairs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Jim Wu, PhD candidate, Department of Physics </w:t>
      </w:r>
    </w:p>
    <w:p>
      <w:pPr>
        <w:autoSpaceDN w:val="0"/>
        <w:autoSpaceDE w:val="0"/>
        <w:widowControl/>
        <w:spacing w:line="196" w:lineRule="exact" w:before="30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Zach Zimmerman ’10, Visiting Lecturer, Lewis Center for the Arts </w:t>
      </w:r>
    </w:p>
    <w:p>
      <w:pPr>
        <w:autoSpaceDN w:val="0"/>
        <w:autoSpaceDE w:val="0"/>
        <w:widowControl/>
        <w:spacing w:line="148" w:lineRule="exact" w:before="530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18/27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8" w:lineRule="exact" w:before="11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Rory Truex, Assistant Professor, Politics and School of Public and International Affairs Rik </w:t>
      </w:r>
    </w:p>
    <w:p>
      <w:pPr>
        <w:autoSpaceDN w:val="0"/>
        <w:autoSpaceDE w:val="0"/>
        <w:widowControl/>
        <w:spacing w:line="196" w:lineRule="exact" w:before="27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Aspinall ’06, A.B., Physics </w:t>
      </w:r>
    </w:p>
    <w:p>
      <w:pPr>
        <w:autoSpaceDN w:val="0"/>
        <w:autoSpaceDE w:val="0"/>
        <w:widowControl/>
        <w:spacing w:line="196" w:lineRule="exact" w:before="33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Jared A Crooks, '11 *15 S'09, Astrophysical Sciences, Princeton School of Public and </w:t>
      </w:r>
    </w:p>
    <w:p>
      <w:pPr>
        <w:autoSpaceDN w:val="0"/>
        <w:autoSpaceDE w:val="0"/>
        <w:widowControl/>
        <w:spacing w:line="196" w:lineRule="exact" w:before="4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International Affairs, Mechanical and Aerospace Engineering </w:t>
      </w:r>
    </w:p>
    <w:p>
      <w:pPr>
        <w:sectPr>
          <w:pgSz w:w="12240" w:h="15840"/>
          <w:pgMar w:top="146" w:right="1440" w:bottom="244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Erik T Fallis, Professor, Program in Judaic Studies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Rebecca Moore, Graduate Student, Molecular Biology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Joshua Shaevitz, Professor, Physics and the Lewis-Sigler Institute </w:t>
      </w:r>
    </w:p>
    <w:p>
      <w:pPr>
        <w:autoSpaceDN w:val="0"/>
        <w:autoSpaceDE w:val="0"/>
        <w:widowControl/>
        <w:spacing w:line="198" w:lineRule="exact" w:before="30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Christopher Tully, Professor, Physics </w:t>
      </w:r>
    </w:p>
    <w:p>
      <w:pPr>
        <w:autoSpaceDN w:val="0"/>
        <w:autoSpaceDE w:val="0"/>
        <w:widowControl/>
        <w:spacing w:line="198" w:lineRule="exact" w:before="306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Andrew Leifer, Assistant Professor, Department of Physics and Princeton Neuroscience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Institute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Nadia Cervantes Pérez, Lecturer, Spanish and Portuguese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Thomas Gregor ’05, Professor, Physics and the Lewis-Sigler Institute M. </w:t>
      </w:r>
    </w:p>
    <w:p>
      <w:pPr>
        <w:autoSpaceDN w:val="0"/>
        <w:autoSpaceDE w:val="0"/>
        <w:widowControl/>
        <w:spacing w:line="196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Zahid Hasan, Eugene Higgins Professor of Physics, Physics </w:t>
      </w:r>
    </w:p>
    <w:p>
      <w:pPr>
        <w:autoSpaceDN w:val="0"/>
        <w:autoSpaceDE w:val="0"/>
        <w:widowControl/>
        <w:spacing w:line="198" w:lineRule="exact" w:before="32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Christopher Allan Palmer, Associate Research Scholar, Physics </w:t>
      </w:r>
    </w:p>
    <w:p>
      <w:pPr>
        <w:autoSpaceDN w:val="0"/>
        <w:autoSpaceDE w:val="0"/>
        <w:widowControl/>
        <w:spacing w:line="196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Sarah Elkordy, ’21, Public and International Affairs </w:t>
      </w:r>
    </w:p>
    <w:p>
      <w:pPr>
        <w:autoSpaceDN w:val="0"/>
        <w:autoSpaceDE w:val="0"/>
        <w:widowControl/>
        <w:spacing w:line="198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Malavika Rajeev, Graduate Student, Ecology and Evolutionary Biology </w:t>
      </w:r>
    </w:p>
    <w:p>
      <w:pPr>
        <w:autoSpaceDN w:val="0"/>
        <w:autoSpaceDE w:val="0"/>
        <w:widowControl/>
        <w:spacing w:line="198" w:lineRule="exact" w:before="27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David Salkowski, PhD Candidate, Musicology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Michael Romalis, Professor, Physics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Juliane Rebentisch, Regular Visiting Professor, Department of German Jacqueline Golden, </w:t>
      </w:r>
    </w:p>
    <w:p>
      <w:pPr>
        <w:autoSpaceDN w:val="0"/>
        <w:autoSpaceDE w:val="0"/>
        <w:widowControl/>
        <w:spacing w:line="198" w:lineRule="exact" w:before="27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Associate Director, Application Development University Advancement Lisa Malia Scalice, Senior </w:t>
      </w:r>
    </w:p>
    <w:p>
      <w:pPr>
        <w:autoSpaceDN w:val="0"/>
        <w:autoSpaceDE w:val="0"/>
        <w:widowControl/>
        <w:spacing w:line="198" w:lineRule="exact" w:before="27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Department Manager, Physics </w:t>
      </w:r>
    </w:p>
    <w:p>
      <w:pPr>
        <w:autoSpaceDN w:val="0"/>
        <w:autoSpaceDE w:val="0"/>
        <w:widowControl/>
        <w:spacing w:line="198" w:lineRule="exact" w:before="330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Sashank Pisupati, Postdoctoral Research Associate, Princeton Neuroscience Institute </w:t>
      </w:r>
    </w:p>
    <w:p>
      <w:pPr>
        <w:autoSpaceDN w:val="0"/>
        <w:autoSpaceDE w:val="0"/>
        <w:widowControl/>
        <w:spacing w:line="196" w:lineRule="exact" w:before="27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Traslyn Butler, Senior Associate Director, Office of Advancement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Indrani Pal-Chaudhuri '01, Visiting Lecturer, Director, Photographer and Social Justice </w:t>
      </w:r>
    </w:p>
    <w:p>
      <w:pPr>
        <w:autoSpaceDN w:val="0"/>
        <w:autoSpaceDE w:val="0"/>
        <w:widowControl/>
        <w:spacing w:line="196" w:lineRule="exact" w:before="4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Advocate, Lewis Center for the Arts </w:t>
      </w:r>
    </w:p>
    <w:p>
      <w:pPr>
        <w:autoSpaceDN w:val="0"/>
        <w:autoSpaceDE w:val="0"/>
        <w:widowControl/>
        <w:spacing w:line="198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April Ball, Student, Psychology, Stanford University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Raquel Mattson-Prieto, Lecturer, Spanish and Portuguese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Liana Wait, PhD Candidate, Ecology and Evolutionary Biology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Jarome Ali, Graduate Student, Ecology and Evolutionary Biology </w:t>
      </w:r>
    </w:p>
    <w:p>
      <w:pPr>
        <w:autoSpaceDN w:val="0"/>
        <w:autoSpaceDE w:val="0"/>
        <w:widowControl/>
        <w:spacing w:line="196" w:lineRule="exact" w:before="308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Catherine M. Young, Lecturer, Princeton Writing Program </w:t>
      </w:r>
    </w:p>
    <w:p>
      <w:pPr>
        <w:autoSpaceDN w:val="0"/>
        <w:autoSpaceDE w:val="0"/>
        <w:widowControl/>
        <w:spacing w:line="148" w:lineRule="exact" w:before="530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19/27 </w:t>
      </w:r>
    </w:p>
    <w:p>
      <w:pPr>
        <w:autoSpaceDN w:val="0"/>
        <w:autoSpaceDE w:val="0"/>
        <w:widowControl/>
        <w:spacing w:line="150" w:lineRule="exact" w:before="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8" w:lineRule="exact" w:before="1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James W. Fuerst '94, Assistant Professor of Writing, Literary Studies, Eugene Lang College, The </w:t>
      </w:r>
    </w:p>
    <w:p>
      <w:pPr>
        <w:autoSpaceDN w:val="0"/>
        <w:autoSpaceDE w:val="0"/>
        <w:widowControl/>
        <w:spacing w:line="198" w:lineRule="exact" w:before="3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New School </w:t>
      </w:r>
    </w:p>
    <w:p>
      <w:pPr>
        <w:autoSpaceDN w:val="0"/>
        <w:autoSpaceDE w:val="0"/>
        <w:widowControl/>
        <w:spacing w:line="198" w:lineRule="exact" w:before="306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Sean D. Johnson, Carnegie-Princeton Postdoctoral Fellow, Department of Astrophysical </w:t>
      </w:r>
    </w:p>
    <w:p>
      <w:pPr>
        <w:autoSpaceDN w:val="0"/>
        <w:autoSpaceDE w:val="0"/>
        <w:widowControl/>
        <w:spacing w:line="196" w:lineRule="exact" w:before="3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Sciences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Kasey Wagoner, Lecturer, Physics </w:t>
      </w:r>
    </w:p>
    <w:p>
      <w:pPr>
        <w:sectPr>
          <w:pgSz w:w="12240" w:h="15840"/>
          <w:pgMar w:top="146" w:right="1440" w:bottom="364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Sarah Kocher, Assistant Professor, Ecology and Evolutionary Biology and the Lewis-Sigler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Institute for Integrative Genomics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Ben Krause, Postdoctoral Research Fellow, Mathematics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Rémy Joseph, Postdoctoral Scholar, Astrophysical Sciences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Peter D. Meyers, Professor, Physics </w:t>
      </w:r>
    </w:p>
    <w:p>
      <w:pPr>
        <w:autoSpaceDN w:val="0"/>
        <w:autoSpaceDE w:val="0"/>
        <w:widowControl/>
        <w:spacing w:line="198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Sha Li, Postdoctoral Research Associate, Molecular Biology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Roohi Dalal, Graduate Student, Astrophysical Sciences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Heather White, 2007 GS graduate, Religion Department </w:t>
      </w:r>
    </w:p>
    <w:p>
      <w:pPr>
        <w:autoSpaceDN w:val="0"/>
        <w:autoSpaceDE w:val="0"/>
        <w:widowControl/>
        <w:spacing w:line="196" w:lineRule="exact" w:before="308" w:after="0"/>
        <w:ind w:left="1824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Caroline Palavicino-Maggio, Research Fellow, Department of Neurobiology, Harvard Medical School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Emily Bruce, ’96, Comparative Literature </w:t>
      </w:r>
    </w:p>
    <w:p>
      <w:pPr>
        <w:autoSpaceDN w:val="0"/>
        <w:autoSpaceDE w:val="0"/>
        <w:widowControl/>
        <w:spacing w:line="196" w:lineRule="exact" w:before="30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Vítor V. Vasconcelos, Postdoctoral Research Associate, Andlinger Center for Energy and the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Environment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Bryan Schonfeld, PhD Candidate, Politics </w:t>
      </w:r>
    </w:p>
    <w:p>
      <w:pPr>
        <w:autoSpaceDN w:val="0"/>
        <w:autoSpaceDE w:val="0"/>
        <w:widowControl/>
        <w:spacing w:line="198" w:lineRule="exact" w:before="312" w:after="0"/>
        <w:ind w:left="1824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Cheryl Morris, Data Management III, Alumni &amp; Donor Records/Advancement Silas </w:t>
      </w:r>
    </w:p>
    <w:p>
      <w:pPr>
        <w:autoSpaceDN w:val="0"/>
        <w:autoSpaceDE w:val="0"/>
        <w:widowControl/>
        <w:spacing w:line="198" w:lineRule="exact" w:before="27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Riener, Lecturer, Dance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Roberto Alexander Tejada Arevalo, Graduate Student, Astrophysical Sciences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Daniel Tamayo, Postdoctoral Scholar, Astrophysical Sciences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Jacob Levine, PhD Student, Ecology and Evolutionary Biology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Rozlyn Anderson Flood, Philanthropic Advisor, University Advancement/Gift Planning Rory </w:t>
      </w:r>
    </w:p>
    <w:p>
      <w:pPr>
        <w:autoSpaceDN w:val="0"/>
        <w:autoSpaceDE w:val="0"/>
        <w:widowControl/>
        <w:spacing w:line="196" w:lineRule="exact" w:before="27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Conlin, Graduate Student, Mechanical and Aerospace Engineering Janet Vertesi, Associate </w:t>
      </w:r>
    </w:p>
    <w:p>
      <w:pPr>
        <w:autoSpaceDN w:val="0"/>
        <w:autoSpaceDE w:val="0"/>
        <w:widowControl/>
        <w:spacing w:line="196" w:lineRule="exact" w:before="274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Professor, Sociology </w:t>
      </w:r>
    </w:p>
    <w:p>
      <w:pPr>
        <w:autoSpaceDN w:val="0"/>
        <w:autoSpaceDE w:val="0"/>
        <w:widowControl/>
        <w:spacing w:line="196" w:lineRule="exact" w:before="33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Jane Holmquist, Astrophysics, Mathematics, Physics and Plasma Physics Librarian (1981- 2017), </w:t>
      </w:r>
    </w:p>
    <w:p>
      <w:pPr>
        <w:autoSpaceDN w:val="0"/>
        <w:autoSpaceDE w:val="0"/>
        <w:widowControl/>
        <w:spacing w:line="196" w:lineRule="exact" w:before="44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Princeton University Library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Frans Pretorius, Professor, Physics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Robyn Howard, Program Administrator, Butler College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Dan Taranu, Postdoctoral Research Associate, Astrophysical Sciences </w:t>
      </w:r>
    </w:p>
    <w:p>
      <w:pPr>
        <w:autoSpaceDN w:val="0"/>
        <w:autoSpaceDE w:val="0"/>
        <w:widowControl/>
        <w:spacing w:line="148" w:lineRule="exact" w:before="274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20/27 </w:t>
      </w:r>
    </w:p>
    <w:p>
      <w:pPr>
        <w:autoSpaceDN w:val="0"/>
        <w:autoSpaceDE w:val="0"/>
        <w:widowControl/>
        <w:spacing w:line="148" w:lineRule="exact" w:before="3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36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Noah Mandell, Ph.D. candidate, Astrophysical Sciences (Program in Plasma Physics) </w:t>
      </w:r>
    </w:p>
    <w:p>
      <w:pPr>
        <w:autoSpaceDN w:val="0"/>
        <w:autoSpaceDE w:val="0"/>
        <w:widowControl/>
        <w:spacing w:line="198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Rachael Beaton, Postdoctoral Research Fellow, Astrophysical Sciences Brandon Hensley, </w:t>
      </w:r>
    </w:p>
    <w:p>
      <w:pPr>
        <w:autoSpaceDN w:val="0"/>
        <w:autoSpaceDE w:val="0"/>
        <w:widowControl/>
        <w:spacing w:line="196" w:lineRule="exact" w:before="27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Lyman Spitzer, Jr. Postdoctoral Fellow, Astrophysical Sciences Gayle Salamon, Professor, </w:t>
      </w:r>
    </w:p>
    <w:p>
      <w:pPr>
        <w:autoSpaceDN w:val="0"/>
        <w:autoSpaceDE w:val="0"/>
        <w:widowControl/>
        <w:spacing w:line="198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English and Gender and Sexuality Studies Alexander Ploss, Associate Professor, Molecular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Biology </w:t>
      </w:r>
    </w:p>
    <w:p>
      <w:pPr>
        <w:sectPr>
          <w:pgSz w:w="12240" w:h="15840"/>
          <w:pgMar w:top="146" w:right="1440" w:bottom="286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Anirudha Majumdar, Assistant Professor, Mechanical and Aerospace Engineering </w:t>
      </w:r>
    </w:p>
    <w:p>
      <w:pPr>
        <w:autoSpaceDN w:val="0"/>
        <w:autoSpaceDE w:val="0"/>
        <w:widowControl/>
        <w:spacing w:line="196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Mackenzie Moody, PhD candidate, Astrophysical Sciences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Ileana Cristea, Professor, Department of Molecular Biology </w:t>
      </w:r>
    </w:p>
    <w:p>
      <w:pPr>
        <w:autoSpaceDN w:val="0"/>
        <w:autoSpaceDE w:val="0"/>
        <w:widowControl/>
        <w:spacing w:line="198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Alice Wang, ’19, Psychology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Eugene Eans, Graduate Student, Plasma Physics </w:t>
      </w:r>
    </w:p>
    <w:p>
      <w:pPr>
        <w:autoSpaceDN w:val="0"/>
        <w:autoSpaceDE w:val="0"/>
        <w:widowControl/>
        <w:spacing w:line="198" w:lineRule="exact" w:before="31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Richard Majeski, Principal Research Physicist, Lecturer with Rank of Professor, Princeton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Plasma Physics Laboratory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Barbara Graziosi, Professor, Classics </w:t>
      </w:r>
    </w:p>
    <w:p>
      <w:pPr>
        <w:autoSpaceDN w:val="0"/>
        <w:autoSpaceDE w:val="0"/>
        <w:widowControl/>
        <w:spacing w:line="196" w:lineRule="exact" w:before="30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Andrés Alejandro Plazas Malagón, Associate Research Scholar, Astrophysical Sciences Trina </w:t>
      </w:r>
    </w:p>
    <w:p>
      <w:pPr>
        <w:autoSpaceDN w:val="0"/>
        <w:autoSpaceDE w:val="0"/>
        <w:widowControl/>
        <w:spacing w:line="198" w:lineRule="exact" w:before="27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Swanson '20, Anthropology </w:t>
      </w:r>
    </w:p>
    <w:p>
      <w:pPr>
        <w:autoSpaceDN w:val="0"/>
        <w:autoSpaceDE w:val="0"/>
        <w:widowControl/>
        <w:spacing w:line="198" w:lineRule="exact" w:before="33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Paradorn Rummaneethorn, B.S.E. Summa Cum Laude 2018, Chemical and Biological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Engineering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Javier Guerrero, Associate Professor, Spanish &amp; Portuguese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Nina Zubrilina, Graduate Student, Mathematics </w:t>
      </w:r>
    </w:p>
    <w:p>
      <w:pPr>
        <w:autoSpaceDN w:val="0"/>
        <w:autoSpaceDE w:val="0"/>
        <w:widowControl/>
        <w:spacing w:line="198" w:lineRule="exact" w:before="30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Vikramaditya Giri, Graduate Student, Mathematics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Theodore H. Lewis III, Purchasing Administrator, Physics </w:t>
      </w:r>
    </w:p>
    <w:p>
      <w:pPr>
        <w:autoSpaceDN w:val="0"/>
        <w:autoSpaceDE w:val="0"/>
        <w:widowControl/>
        <w:spacing w:line="196" w:lineRule="exact" w:before="302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Shikhin Sethi, Graduate Student, Mathematics </w:t>
      </w:r>
    </w:p>
    <w:p>
      <w:pPr>
        <w:autoSpaceDN w:val="0"/>
        <w:autoSpaceDE w:val="0"/>
        <w:widowControl/>
        <w:spacing w:line="196" w:lineRule="exact" w:before="3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Jonathan Levine, Professor, Ecology and Evolutionary Biology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Jolyon Pruszinski, Lecturer, Department of Religion </w:t>
      </w:r>
    </w:p>
    <w:p>
      <w:pPr>
        <w:autoSpaceDN w:val="0"/>
        <w:autoSpaceDE w:val="0"/>
        <w:widowControl/>
        <w:spacing w:line="196" w:lineRule="exact" w:before="31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Andrew O. Nelson, Ph.D. Candidate, Astrophysical Sciences (Program in Plasma Physics) </w:t>
      </w:r>
    </w:p>
    <w:p>
      <w:pPr>
        <w:autoSpaceDN w:val="0"/>
        <w:autoSpaceDE w:val="0"/>
        <w:widowControl/>
        <w:spacing w:line="196" w:lineRule="exact" w:before="27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Richard Bruno ’02, Psychology </w:t>
      </w:r>
    </w:p>
    <w:p>
      <w:pPr>
        <w:autoSpaceDN w:val="0"/>
        <w:autoSpaceDE w:val="0"/>
        <w:widowControl/>
        <w:spacing w:line="196" w:lineRule="exact" w:before="33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Jaydeep Singh, PhD Student, Mathematics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Risa Gross ’02, School of Public and International Affairs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Elisabeth H. Krueger, Postdoctoral Research Associate, Princeton Environmental Institute </w:t>
      </w:r>
    </w:p>
    <w:p>
      <w:pPr>
        <w:autoSpaceDN w:val="0"/>
        <w:autoSpaceDE w:val="0"/>
        <w:widowControl/>
        <w:spacing w:line="150" w:lineRule="exact" w:before="528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21/27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11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Hantao Ji, Professor, Department of Astrophysical Sciences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Brian Kraus, Graduate Research Assistant, Department of Astrophysical Sciences and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Princeton Plasma Physics Laboratory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Natalie Diaz ’19, Computer Science </w:t>
      </w:r>
    </w:p>
    <w:p>
      <w:pPr>
        <w:autoSpaceDN w:val="0"/>
        <w:autoSpaceDE w:val="0"/>
        <w:widowControl/>
        <w:spacing w:line="198" w:lineRule="exact" w:before="31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Laura Ana Bustamante, PhD Candidate, Princeton Neuroscience Institute K. Leanna Jahnke, </w:t>
      </w:r>
    </w:p>
    <w:p>
      <w:pPr>
        <w:autoSpaceDN w:val="0"/>
        <w:autoSpaceDE w:val="0"/>
        <w:widowControl/>
        <w:spacing w:line="196" w:lineRule="exact" w:before="27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Program Coordinator, Office of Wintersession and Campus Engagement Isadora Mota, Assistant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Professor, History </w:t>
      </w:r>
    </w:p>
    <w:p>
      <w:pPr>
        <w:sectPr>
          <w:pgSz w:w="12240" w:h="15840"/>
          <w:pgMar w:top="146" w:right="1440" w:bottom="248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Romina R. Ruvalcaba, Assistant Professor, History and CRES </w:t>
      </w:r>
    </w:p>
    <w:p>
      <w:pPr>
        <w:autoSpaceDN w:val="0"/>
        <w:autoSpaceDE w:val="0"/>
        <w:widowControl/>
        <w:spacing w:line="198" w:lineRule="exact" w:before="306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Lindy McBride, Assistant Professor, Ecology and Evolutionary Biology and the Princeton </w:t>
      </w:r>
    </w:p>
    <w:p>
      <w:pPr>
        <w:autoSpaceDN w:val="0"/>
        <w:autoSpaceDE w:val="0"/>
        <w:widowControl/>
        <w:spacing w:line="196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Neuroscience Institute </w:t>
      </w:r>
    </w:p>
    <w:p>
      <w:pPr>
        <w:autoSpaceDN w:val="0"/>
        <w:autoSpaceDE w:val="0"/>
        <w:widowControl/>
        <w:spacing w:line="196" w:lineRule="exact" w:before="308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Shannon Swilley Greco, Science Education Senior Program Leader, Princeton Plasma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Physics Laboratory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James Antony, Associate Research Scholar, Princeton Neuroscience Institute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Deedee Ortiz, Program Manager, Science Education, Communications &amp; Public Outreach, PPPL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Peter Grant, Professor Emeritus, EEB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Rosemary Grant, Senior Research Scholar Emerita, EEB </w:t>
      </w:r>
    </w:p>
    <w:p>
      <w:pPr>
        <w:autoSpaceDN w:val="0"/>
        <w:autoSpaceDE w:val="0"/>
        <w:widowControl/>
        <w:spacing w:line="198" w:lineRule="exact" w:before="30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Jenny Wiley Legath ’08, Lecturer and Associate Director, Center for the Study of Religion Angela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Mayfield, Executive Administrator, PPPL - PS&amp;T </w:t>
      </w:r>
    </w:p>
    <w:p>
      <w:pPr>
        <w:autoSpaceDN w:val="0"/>
        <w:autoSpaceDE w:val="0"/>
        <w:widowControl/>
        <w:spacing w:line="198" w:lineRule="exact" w:before="32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Rachel (Robbins) Miles, Lecturer - Creativity, Innovation, and Design, Keller Center for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Innovation in Engineering </w:t>
      </w:r>
    </w:p>
    <w:p>
      <w:pPr>
        <w:autoSpaceDN w:val="0"/>
        <w:autoSpaceDE w:val="0"/>
        <w:widowControl/>
        <w:spacing w:line="198" w:lineRule="exact" w:before="306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Sankaran Sundaresan, Norman John Sollenberger Professor in Engineering, Chemical &amp;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Biological Engineering </w:t>
      </w:r>
    </w:p>
    <w:p>
      <w:pPr>
        <w:autoSpaceDN w:val="0"/>
        <w:autoSpaceDE w:val="0"/>
        <w:widowControl/>
        <w:spacing w:line="196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Aleksandar Kostić, Graduate Student, Anthropology </w:t>
      </w:r>
    </w:p>
    <w:p>
      <w:pPr>
        <w:autoSpaceDN w:val="0"/>
        <w:autoSpaceDE w:val="0"/>
        <w:widowControl/>
        <w:spacing w:line="196" w:lineRule="exact" w:before="3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Tatiana Brailovskaya, Graduate Student, Program in Applied and Computational </w:t>
      </w:r>
    </w:p>
    <w:p>
      <w:pPr>
        <w:autoSpaceDN w:val="0"/>
        <w:autoSpaceDE w:val="0"/>
        <w:widowControl/>
        <w:spacing w:line="198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Mathematics </w:t>
      </w:r>
    </w:p>
    <w:p>
      <w:pPr>
        <w:autoSpaceDN w:val="0"/>
        <w:autoSpaceDE w:val="0"/>
        <w:widowControl/>
        <w:spacing w:line="198" w:lineRule="exact" w:before="306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Susan Aaron ’80, History/European Cultural Studies Program </w:t>
      </w:r>
    </w:p>
    <w:p>
      <w:pPr>
        <w:autoSpaceDN w:val="0"/>
        <w:autoSpaceDE w:val="0"/>
        <w:widowControl/>
        <w:spacing w:line="198" w:lineRule="exact" w:before="302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Elizabeth R Gavis, Professor and Director of Undergraduate Studies, Molecular Biology </w:t>
      </w:r>
    </w:p>
    <w:p>
      <w:pPr>
        <w:autoSpaceDN w:val="0"/>
        <w:autoSpaceDE w:val="0"/>
        <w:widowControl/>
        <w:spacing w:line="198" w:lineRule="exact" w:before="306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Mark Brynildsen, Associate Professor; Director of Undergraduate Studies, Chemical and </w:t>
      </w:r>
    </w:p>
    <w:p>
      <w:pPr>
        <w:autoSpaceDN w:val="0"/>
        <w:autoSpaceDE w:val="0"/>
        <w:widowControl/>
        <w:spacing w:line="198" w:lineRule="exact" w:before="4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Biological Engineering </w:t>
      </w:r>
    </w:p>
    <w:p>
      <w:pPr>
        <w:autoSpaceDN w:val="0"/>
        <w:autoSpaceDE w:val="0"/>
        <w:widowControl/>
        <w:spacing w:line="196" w:lineRule="exact" w:before="302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Carlos G. Correa, PhD Student, Neuroscience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Isabella Lloyd-Damnjanovic ’17, Sociology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Bianca Swidler ’21, Physics </w:t>
      </w:r>
    </w:p>
    <w:p>
      <w:pPr>
        <w:autoSpaceDN w:val="0"/>
        <w:autoSpaceDE w:val="0"/>
        <w:widowControl/>
        <w:spacing w:line="148" w:lineRule="exact" w:before="274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22/27 </w:t>
      </w:r>
    </w:p>
    <w:p>
      <w:pPr>
        <w:autoSpaceDN w:val="0"/>
        <w:autoSpaceDE w:val="0"/>
        <w:widowControl/>
        <w:spacing w:line="150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36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Elizabeth Bentley, Lecturer, Princeton School of Public and International Affairs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Harold Shipman, Professor, Molecular Biology </w:t>
      </w:r>
    </w:p>
    <w:p>
      <w:pPr>
        <w:autoSpaceDN w:val="0"/>
        <w:autoSpaceDE w:val="0"/>
        <w:widowControl/>
        <w:spacing w:line="198" w:lineRule="exact" w:before="330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Justine Levine, Dean, Rockefeller College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Eliot Quataert, Charles A. Young Professor, Astrophysical Sciences </w:t>
      </w:r>
    </w:p>
    <w:p>
      <w:pPr>
        <w:autoSpaceDN w:val="0"/>
        <w:autoSpaceDE w:val="0"/>
        <w:widowControl/>
        <w:spacing w:line="196" w:lineRule="exact" w:before="3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Tiffany C. Cain, Cotsen Postdoctoral Fellow/Lecturer, Princeton Society of </w:t>
      </w:r>
    </w:p>
    <w:p>
      <w:pPr>
        <w:autoSpaceDN w:val="0"/>
        <w:autoSpaceDE w:val="0"/>
        <w:widowControl/>
        <w:spacing w:line="196" w:lineRule="exact" w:before="4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Fellows/Anthropology &amp; the Humanities Council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Matthew Larsen, Cotsen Postdoctoral Fellow; Lecturer, Society of Fellows; Religion Alice </w:t>
      </w:r>
    </w:p>
    <w:p>
      <w:pPr>
        <w:autoSpaceDN w:val="0"/>
        <w:autoSpaceDE w:val="0"/>
        <w:widowControl/>
        <w:spacing w:line="198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Pisani, Postdoctoral Research Associate, Astrophysical Sciences </w:t>
      </w:r>
    </w:p>
    <w:p>
      <w:pPr>
        <w:sectPr>
          <w:pgSz w:w="12240" w:h="15840"/>
          <w:pgMar w:top="146" w:right="1440" w:bottom="252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Maya Kronfeld, Cotsen Fellow in Humanistic Studies, Princeton Society of Fellows, Lecturer in </w:t>
      </w:r>
    </w:p>
    <w:p>
      <w:pPr>
        <w:autoSpaceDN w:val="0"/>
        <w:autoSpaceDE w:val="0"/>
        <w:widowControl/>
        <w:spacing w:line="198" w:lineRule="exact" w:before="42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Comparative Literature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Kate Macakanja ’23, Astrophysics </w:t>
      </w:r>
    </w:p>
    <w:p>
      <w:pPr>
        <w:autoSpaceDN w:val="0"/>
        <w:autoSpaceDE w:val="0"/>
        <w:widowControl/>
        <w:spacing w:line="198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Alec Green, Lecturer, Economics </w:t>
      </w:r>
    </w:p>
    <w:p>
      <w:pPr>
        <w:autoSpaceDN w:val="0"/>
        <w:autoSpaceDE w:val="0"/>
        <w:widowControl/>
        <w:spacing w:line="198" w:lineRule="exact" w:before="30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Goni Halevi, PhD candidate, Department of Astrophysical Sciences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Jonathan Henry, Postgraduate Research Associate, Religion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Megan Baumhammer, PhD Candidate, History of Science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Joshua Lachter, Lecturer, History </w:t>
      </w:r>
    </w:p>
    <w:p>
      <w:pPr>
        <w:autoSpaceDN w:val="0"/>
        <w:autoSpaceDE w:val="0"/>
        <w:widowControl/>
        <w:spacing w:line="198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Adrienne M. Raphel, Lecturer in the Princeton Writing Program </w:t>
      </w:r>
    </w:p>
    <w:p>
      <w:pPr>
        <w:autoSpaceDN w:val="0"/>
        <w:autoSpaceDE w:val="0"/>
        <w:widowControl/>
        <w:spacing w:line="196" w:lineRule="exact" w:before="312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Dan Trueman, Professor of Music; Director of Princeton Sound Kitchen </w:t>
      </w:r>
    </w:p>
    <w:p>
      <w:pPr>
        <w:autoSpaceDN w:val="0"/>
        <w:autoSpaceDE w:val="0"/>
        <w:widowControl/>
        <w:spacing w:line="196" w:lineRule="exact" w:before="274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Sharon Washio '20, Neuroscience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Robert Burkhardt, President, Class of 1962, English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Naomi Shifrin '22, Sociology </w:t>
      </w:r>
    </w:p>
    <w:p>
      <w:pPr>
        <w:autoSpaceDN w:val="0"/>
        <w:autoSpaceDE w:val="0"/>
        <w:widowControl/>
        <w:spacing w:line="196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Dennis P Boyle, Staff Research Physicist PPPL, PS&amp;T, '16 Astrophysical Sciences (Program in </w:t>
      </w:r>
    </w:p>
    <w:p>
      <w:pPr>
        <w:autoSpaceDN w:val="0"/>
        <w:autoSpaceDE w:val="0"/>
        <w:widowControl/>
        <w:spacing w:line="198" w:lineRule="exact" w:before="38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Plasma Physics)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Pia Wilson, Sr. Buyer Purchasing, PPPL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Ebony Griffin, Procurement Coordinator (PPPL), Procurement </w:t>
      </w:r>
    </w:p>
    <w:p>
      <w:pPr>
        <w:autoSpaceDN w:val="0"/>
        <w:autoSpaceDE w:val="0"/>
        <w:widowControl/>
        <w:spacing w:line="198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Kathryn Ogletree, Creative consultant, Film and television, New York Film Academy </w:t>
      </w:r>
    </w:p>
    <w:p>
      <w:pPr>
        <w:autoSpaceDN w:val="0"/>
        <w:autoSpaceDE w:val="0"/>
        <w:widowControl/>
        <w:spacing w:line="198" w:lineRule="exact" w:before="272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Ahmed Diallo, Principal Research Physicist, Princeton Plasma Physics Laboratory Julia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Wilcots '16, Civil and Environmental Engineering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Emily Sun, Graduate Student, CEE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Jamie Reuland, Assistant Professor, Music </w:t>
      </w:r>
    </w:p>
    <w:p>
      <w:pPr>
        <w:autoSpaceDN w:val="0"/>
        <w:autoSpaceDE w:val="0"/>
        <w:widowControl/>
        <w:spacing w:line="150" w:lineRule="exact" w:before="274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23/27 </w:t>
      </w:r>
    </w:p>
    <w:p>
      <w:pPr>
        <w:autoSpaceDN w:val="0"/>
        <w:autoSpaceDE w:val="0"/>
        <w:widowControl/>
        <w:spacing w:line="148" w:lineRule="exact" w:before="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8" w:lineRule="exact" w:before="36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Fazal I Sheikh '87, Artist-in-Residence, Princeton Environmental Institute Margaret E. Kevin-King, </w:t>
      </w:r>
    </w:p>
    <w:p>
      <w:pPr>
        <w:autoSpaceDN w:val="0"/>
        <w:autoSpaceDE w:val="0"/>
        <w:widowControl/>
        <w:spacing w:line="196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Building and Grounds Supervisor, PPPL, Facility and Site Services Meghan Testerman, </w:t>
      </w:r>
    </w:p>
    <w:p>
      <w:pPr>
        <w:autoSpaceDN w:val="0"/>
        <w:autoSpaceDE w:val="0"/>
        <w:widowControl/>
        <w:spacing w:line="198" w:lineRule="exact" w:before="274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Behavioral Sciences Librarian, Princeton University Library Kimia Shahi, PhD Candidate, </w:t>
      </w:r>
    </w:p>
    <w:p>
      <w:pPr>
        <w:autoSpaceDN w:val="0"/>
        <w:autoSpaceDE w:val="0"/>
        <w:widowControl/>
        <w:spacing w:line="196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Department of Art &amp; Archaeology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Emma Thompson, Graduate Student, Religion </w:t>
      </w:r>
    </w:p>
    <w:p>
      <w:pPr>
        <w:autoSpaceDN w:val="0"/>
        <w:autoSpaceDE w:val="0"/>
        <w:widowControl/>
        <w:spacing w:line="198" w:lineRule="exact" w:before="3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Andreas Strasser, PhD Student, German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Isiah C. White, Engineering &amp; Manufacturing Consultant, Mechanical &amp; Aerospace </w:t>
      </w:r>
    </w:p>
    <w:p>
      <w:pPr>
        <w:autoSpaceDN w:val="0"/>
        <w:autoSpaceDE w:val="0"/>
        <w:widowControl/>
        <w:spacing w:line="196" w:lineRule="exact" w:before="3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Engineering (nee Aerospace &amp; Mechanical Sciences) '76 </w:t>
      </w:r>
    </w:p>
    <w:p>
      <w:pPr>
        <w:autoSpaceDN w:val="0"/>
        <w:autoSpaceDE w:val="0"/>
        <w:widowControl/>
        <w:spacing w:line="198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Kenneth Hammond, Staff Research Physicist, Princeton Plasma Physics Laboratory </w:t>
      </w:r>
    </w:p>
    <w:p>
      <w:pPr>
        <w:sectPr>
          <w:pgSz w:w="12240" w:h="15840"/>
          <w:pgMar w:top="146" w:right="1440" w:bottom="258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Rudresh Mahanthappa, Senior Lecturer, Director of Jazz, Music </w:t>
      </w:r>
    </w:p>
    <w:p>
      <w:pPr>
        <w:autoSpaceDN w:val="0"/>
        <w:autoSpaceDE w:val="0"/>
        <w:widowControl/>
        <w:spacing w:line="198" w:lineRule="exact" w:before="330" w:after="0"/>
        <w:ind w:left="1822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Seth Fleischauer, Progressive Educator '01, Psychology </w:t>
      </w:r>
    </w:p>
    <w:p>
      <w:pPr>
        <w:autoSpaceDN w:val="0"/>
        <w:autoSpaceDE w:val="0"/>
        <w:widowControl/>
        <w:spacing w:line="198" w:lineRule="exact" w:before="306" w:after="0"/>
        <w:ind w:left="182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Gerry Yokota, Professor Emerita, Osaka University (‘92), East Asian Studies Alex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Martinez '20, Philosophy </w:t>
      </w:r>
    </w:p>
    <w:p>
      <w:pPr>
        <w:autoSpaceDN w:val="0"/>
        <w:autoSpaceDE w:val="0"/>
        <w:widowControl/>
        <w:spacing w:line="198" w:lineRule="exact" w:before="32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Arin Champati ’22, Computer Science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Daniel Hoffman-Schwartz, Lecturer, Comparative Literature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Remi Yamazaki ’14, Comparative Literature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Deborah Gisele Hope , esq. Dartmouth ‘76, Georgetown U. Law Center ‘84. Because allyship is a </w:t>
      </w:r>
    </w:p>
    <w:p>
      <w:pPr>
        <w:autoSpaceDN w:val="0"/>
        <w:autoSpaceDE w:val="0"/>
        <w:widowControl/>
        <w:spacing w:line="196" w:lineRule="exact" w:before="38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verb.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Dr. Gordon W. Douglas '42, Biology </w:t>
      </w:r>
    </w:p>
    <w:p>
      <w:pPr>
        <w:autoSpaceDN w:val="0"/>
        <w:autoSpaceDE w:val="0"/>
        <w:widowControl/>
        <w:spacing w:line="196" w:lineRule="exact" w:before="308" w:after="0"/>
        <w:ind w:left="182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Pepper Provenzano, writer, former journalist (Salt Lake Tribune), Wire editor (international news)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Nancy Biagini, MA ODKM ‘15, GMU, Schar School of Policy and Government </w:t>
      </w:r>
    </w:p>
    <w:p>
      <w:pPr>
        <w:autoSpaceDN w:val="0"/>
        <w:autoSpaceDE w:val="0"/>
        <w:widowControl/>
        <w:spacing w:line="196" w:lineRule="exact" w:before="312" w:after="0"/>
        <w:ind w:left="0" w:right="0" w:firstLine="0"/>
        <w:jc w:val="center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 Cathy Harmon-Christian, PhD, Theology teacher, Catholic Social Teaching and Social </w:t>
      </w:r>
    </w:p>
    <w:p>
      <w:pPr>
        <w:autoSpaceDN w:val="0"/>
        <w:autoSpaceDE w:val="0"/>
        <w:widowControl/>
        <w:spacing w:line="198" w:lineRule="exact" w:before="3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Justice </w:t>
      </w:r>
    </w:p>
    <w:p>
      <w:pPr>
        <w:autoSpaceDN w:val="0"/>
        <w:autoSpaceDE w:val="0"/>
        <w:widowControl/>
        <w:spacing w:line="198" w:lineRule="exact" w:before="306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Anya C Bartelmann, Astrophysics, Mathematics, and Physics Librarian, Princeton University Library </w:t>
      </w:r>
    </w:p>
    <w:p>
      <w:pPr>
        <w:autoSpaceDN w:val="0"/>
        <w:autoSpaceDE w:val="0"/>
        <w:widowControl/>
        <w:spacing w:line="196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Julie Cates, Sixth Grade Teacher, Public Sector </w:t>
      </w:r>
    </w:p>
    <w:p>
      <w:pPr>
        <w:autoSpaceDN w:val="0"/>
        <w:autoSpaceDE w:val="0"/>
        <w:widowControl/>
        <w:spacing w:line="196" w:lineRule="exact" w:before="30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Randolph E Snow ’71, Philosophy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Lauren Pierce Bush ’06, Anthropology </w:t>
      </w:r>
    </w:p>
    <w:p>
      <w:pPr>
        <w:autoSpaceDN w:val="0"/>
        <w:autoSpaceDE w:val="0"/>
        <w:widowControl/>
        <w:spacing w:line="198" w:lineRule="exact" w:before="30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Maria Flores-Mills, Former Associate Dean, Office of the Dean of Undergraduate Students Emma </w:t>
      </w:r>
    </w:p>
    <w:p>
      <w:pPr>
        <w:autoSpaceDN w:val="0"/>
        <w:autoSpaceDE w:val="0"/>
        <w:widowControl/>
        <w:spacing w:line="198" w:lineRule="exact" w:before="278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G. Somers, MD, Comparative Literature, ’05 </w:t>
      </w:r>
    </w:p>
    <w:p>
      <w:pPr>
        <w:autoSpaceDN w:val="0"/>
        <w:autoSpaceDE w:val="0"/>
        <w:widowControl/>
        <w:spacing w:line="150" w:lineRule="exact" w:before="302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24/27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6" w:lineRule="exact" w:before="36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Monica Youn, Lecturer, Creative Writing, Program in Creative Writing </w:t>
      </w:r>
    </w:p>
    <w:p>
      <w:pPr>
        <w:autoSpaceDN w:val="0"/>
        <w:autoSpaceDE w:val="0"/>
        <w:widowControl/>
        <w:spacing w:line="198" w:lineRule="exact" w:before="27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Jennifer Peng ’17, Operations Research and Financial Engineering </w:t>
      </w:r>
    </w:p>
    <w:p>
      <w:pPr>
        <w:autoSpaceDN w:val="0"/>
        <w:autoSpaceDE w:val="0"/>
        <w:widowControl/>
        <w:spacing w:line="198" w:lineRule="exact" w:before="326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Brandon Bark ’13, Classics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Perrin Lathrop, PhD Candidate, Art &amp; Archaeology </w:t>
      </w:r>
    </w:p>
    <w:p>
      <w:pPr>
        <w:autoSpaceDN w:val="0"/>
        <w:autoSpaceDE w:val="0"/>
        <w:widowControl/>
        <w:spacing w:line="196" w:lineRule="exact" w:before="308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Janice Chou ’10, Molecular Biology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Janel Callon ’87, History, NES </w:t>
      </w:r>
    </w:p>
    <w:p>
      <w:pPr>
        <w:autoSpaceDN w:val="0"/>
        <w:autoSpaceDE w:val="0"/>
        <w:widowControl/>
        <w:spacing w:line="196" w:lineRule="exact" w:before="31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Katherine Copenhagen, Postdoctoral Researcher, Physics, Lewis-Sigler Institute </w:t>
      </w:r>
    </w:p>
    <w:p>
      <w:pPr>
        <w:autoSpaceDN w:val="0"/>
        <w:autoSpaceDE w:val="0"/>
        <w:widowControl/>
        <w:spacing w:line="196" w:lineRule="exact" w:before="274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Jennifer Calivas, Lecturer, Lewis Center for the Arts </w:t>
      </w:r>
    </w:p>
    <w:p>
      <w:pPr>
        <w:autoSpaceDN w:val="0"/>
        <w:autoSpaceDE w:val="0"/>
        <w:widowControl/>
        <w:spacing w:line="196" w:lineRule="exact" w:before="33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Anthony Ambrosini, Lecturer, Neuroscience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Mélena Laudig, Graduate Student, Religion </w:t>
      </w:r>
    </w:p>
    <w:p>
      <w:pPr>
        <w:sectPr>
          <w:pgSz w:w="12240" w:h="15840"/>
          <w:pgMar w:top="146" w:right="1440" w:bottom="324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1826" w:right="2160" w:firstLine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Lília Moritz Schwarcz, Visiting Professor, Department of Spanish and Portuguese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Cynthia Morgan '10, History </w:t>
      </w:r>
    </w:p>
    <w:p>
      <w:pPr>
        <w:autoSpaceDN w:val="0"/>
        <w:autoSpaceDE w:val="0"/>
        <w:widowControl/>
        <w:spacing w:line="240" w:lineRule="exact" w:before="288" w:after="0"/>
        <w:ind w:left="1820" w:right="1296" w:firstLine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Rafe Steinhauer ’07, Former Lecturer and founding Entrepreneurial Program Manager of Tiger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Challenge, Keller Center </w:t>
      </w:r>
    </w:p>
    <w:p>
      <w:pPr>
        <w:autoSpaceDN w:val="0"/>
        <w:autoSpaceDE w:val="0"/>
        <w:widowControl/>
        <w:spacing w:line="198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Robert Cushnie '76, Civil Engineering </w:t>
      </w:r>
    </w:p>
    <w:p>
      <w:pPr>
        <w:autoSpaceDN w:val="0"/>
        <w:autoSpaceDE w:val="0"/>
        <w:widowControl/>
        <w:spacing w:line="236" w:lineRule="exact" w:before="268" w:after="0"/>
        <w:ind w:left="1830" w:right="2160" w:hanging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John Morán González '88, J. Frank Dobie Regents Professor of American &amp; English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Literature, University of Texas at Austin </w:t>
      </w:r>
    </w:p>
    <w:p>
      <w:pPr>
        <w:autoSpaceDN w:val="0"/>
        <w:autoSpaceDE w:val="0"/>
        <w:widowControl/>
        <w:spacing w:line="470" w:lineRule="exact" w:before="38" w:after="0"/>
        <w:ind w:left="1820" w:right="2592" w:firstLine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Madeleine Andrews, Graduate Student, Ecology and Evolutionary Biology Will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Penman, Lecturer, Princeton Writing Program </w:t>
      </w:r>
    </w:p>
    <w:p>
      <w:pPr>
        <w:autoSpaceDN w:val="0"/>
        <w:autoSpaceDE w:val="0"/>
        <w:widowControl/>
        <w:spacing w:line="476" w:lineRule="exact" w:before="52" w:after="0"/>
        <w:ind w:left="1830" w:right="3024" w:hanging="8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Squirrel Walsh, Digital Imaging Technician, Princeton University Library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Marissa J. Smith, Ph.D., ’15, Anthropology </w:t>
      </w:r>
    </w:p>
    <w:p>
      <w:pPr>
        <w:autoSpaceDN w:val="0"/>
        <w:autoSpaceDE w:val="0"/>
        <w:widowControl/>
        <w:spacing w:line="474" w:lineRule="exact" w:before="54" w:after="0"/>
        <w:ind w:left="1820" w:right="2736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Tina Treadwell, Founder/CEO Treadwell Entertainment Group, ’80, English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Willow Dressel, Engineering Librarian, Princeton University Library </w:t>
      </w:r>
    </w:p>
    <w:p>
      <w:pPr>
        <w:autoSpaceDN w:val="0"/>
        <w:autoSpaceDE w:val="0"/>
        <w:widowControl/>
        <w:spacing w:line="196" w:lineRule="exact" w:before="33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Melina Acevedo Loayza '16, Chemistry </w:t>
      </w:r>
    </w:p>
    <w:p>
      <w:pPr>
        <w:autoSpaceDN w:val="0"/>
        <w:autoSpaceDE w:val="0"/>
        <w:widowControl/>
        <w:spacing w:line="476" w:lineRule="exact" w:before="28" w:after="0"/>
        <w:ind w:left="1830" w:right="2592" w:hanging="1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Tiffany Hwang '12, Bridge Engineer, Civil and Environmental Engineering Liz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Perego, Postdoctoral Research Associate, NES </w:t>
      </w:r>
    </w:p>
    <w:p>
      <w:pPr>
        <w:autoSpaceDN w:val="0"/>
        <w:autoSpaceDE w:val="0"/>
        <w:widowControl/>
        <w:spacing w:line="198" w:lineRule="exact" w:before="32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Jeffrey Snyder, Director of Electronic Music, Music Department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Laurna Godwin Hutchinson '81, English and American Studies </w:t>
      </w:r>
    </w:p>
    <w:p>
      <w:pPr>
        <w:autoSpaceDN w:val="0"/>
        <w:tabs>
          <w:tab w:pos="1830" w:val="left"/>
        </w:tabs>
        <w:autoSpaceDE w:val="0"/>
        <w:widowControl/>
        <w:spacing w:line="328" w:lineRule="exact" w:before="182" w:after="0"/>
        <w:ind w:left="1720" w:right="720" w:firstLine="0"/>
        <w:jc w:val="left"/>
      </w:pPr>
      <w:r>
        <w:tab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D. Graham Burnett, Professor of History and History of Science ('93), History (and IHUM </w:t>
      </w:r>
      <w:r>
        <w:br/>
      </w:r>
      <w:r>
        <w:tab/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Program) </w:t>
      </w:r>
      <w:r>
        <w:br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25/27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198" w:lineRule="exact" w:before="364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Blake Grindon, G3, History </w:t>
      </w:r>
    </w:p>
    <w:p>
      <w:pPr>
        <w:autoSpaceDN w:val="0"/>
        <w:autoSpaceDE w:val="0"/>
        <w:widowControl/>
        <w:spacing w:line="196" w:lineRule="exact" w:before="302" w:after="0"/>
        <w:ind w:left="183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David Walsh, GS '20, History </w:t>
      </w:r>
    </w:p>
    <w:p>
      <w:pPr>
        <w:autoSpaceDN w:val="0"/>
        <w:autoSpaceDE w:val="0"/>
        <w:widowControl/>
        <w:spacing w:line="196" w:lineRule="exact" w:before="30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Vivian Chang, Civic Engagement Manager ’17, School of Policy and International Affairs (SPIA) </w:t>
      </w:r>
    </w:p>
    <w:p>
      <w:pPr>
        <w:autoSpaceDN w:val="0"/>
        <w:autoSpaceDE w:val="0"/>
        <w:widowControl/>
        <w:spacing w:line="470" w:lineRule="exact" w:before="40" w:after="0"/>
        <w:ind w:left="1830" w:right="2016" w:hanging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Carol Ann Austin, PPPL - Administrative Manager, PPPL - Office of the Director Hope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Johnson, Staff member, Princeton Gerrymandering Project </w:t>
      </w:r>
    </w:p>
    <w:p>
      <w:pPr>
        <w:autoSpaceDN w:val="0"/>
        <w:autoSpaceDE w:val="0"/>
        <w:widowControl/>
        <w:spacing w:line="240" w:lineRule="exact" w:before="288" w:after="0"/>
        <w:ind w:left="1830" w:right="2016" w:hanging="4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George Aumoithe, Postdoctoral Research Associate, Shelby Cullom Davis Center for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Historical Studies, 2018-20, History </w:t>
      </w:r>
    </w:p>
    <w:p>
      <w:pPr>
        <w:autoSpaceDN w:val="0"/>
        <w:autoSpaceDE w:val="0"/>
        <w:widowControl/>
        <w:spacing w:line="474" w:lineRule="exact" w:before="30" w:after="0"/>
        <w:ind w:left="1830" w:right="2448" w:hanging="12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Aaron Barden, Legal &amp; Policy Analyst, Princeton Gerrymandering Project Brian </w:t>
      </w: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Zack '72, P04, M.D., Biochemistry (now Molecular Biology) </w:t>
      </w:r>
    </w:p>
    <w:p>
      <w:pPr>
        <w:autoSpaceDN w:val="0"/>
        <w:autoSpaceDE w:val="0"/>
        <w:widowControl/>
        <w:spacing w:line="198" w:lineRule="exact" w:before="326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Jaan Altosaar PhD '20, Physics </w:t>
      </w:r>
    </w:p>
    <w:p>
      <w:pPr>
        <w:autoSpaceDN w:val="0"/>
        <w:autoSpaceDE w:val="0"/>
        <w:widowControl/>
        <w:spacing w:line="198" w:lineRule="exact" w:before="302" w:after="0"/>
        <w:ind w:left="182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Jordan Stallworth ’21 SPIA </w:t>
      </w:r>
    </w:p>
    <w:p>
      <w:pPr>
        <w:sectPr>
          <w:pgSz w:w="12240" w:h="15840"/>
          <w:pgMar w:top="146" w:right="1440" w:bottom="350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Ali Valenzuela, Assistant Professor, Politics and the Program in Latino Studies </w:t>
      </w:r>
    </w:p>
    <w:p>
      <w:pPr>
        <w:autoSpaceDN w:val="0"/>
        <w:autoSpaceDE w:val="0"/>
        <w:widowControl/>
        <w:spacing w:line="196" w:lineRule="exact" w:before="27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Anadelia Romo PhD '96, History </w:t>
      </w:r>
    </w:p>
    <w:p>
      <w:pPr>
        <w:autoSpaceDN w:val="0"/>
        <w:autoSpaceDE w:val="0"/>
        <w:widowControl/>
        <w:spacing w:line="198" w:lineRule="exact" w:before="109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******** </w:t>
      </w:r>
    </w:p>
    <w:p>
      <w:pPr>
        <w:autoSpaceDN w:val="0"/>
        <w:autoSpaceDE w:val="0"/>
        <w:widowControl/>
        <w:spacing w:line="198" w:lineRule="exact" w:before="5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Thank you for your support. Signatures are collected electronically but added manually and will </w:t>
      </w:r>
    </w:p>
    <w:p>
      <w:pPr>
        <w:autoSpaceDN w:val="0"/>
        <w:autoSpaceDE w:val="0"/>
        <w:widowControl/>
        <w:spacing w:line="196" w:lineRule="exact" w:before="38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post every so often. </w:t>
      </w:r>
    </w:p>
    <w:p>
      <w:pPr>
        <w:autoSpaceDN w:val="0"/>
        <w:autoSpaceDE w:val="0"/>
        <w:widowControl/>
        <w:spacing w:line="196" w:lineRule="exact" w:before="54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02124"/>
          <w:sz w:val="17"/>
        </w:rPr>
        <w:t xml:space="preserve">******** </w:t>
      </w:r>
    </w:p>
    <w:p>
      <w:pPr>
        <w:autoSpaceDN w:val="0"/>
        <w:autoSpaceDE w:val="0"/>
        <w:widowControl/>
        <w:spacing w:line="196" w:lineRule="exact" w:before="202" w:after="0"/>
        <w:ind w:left="181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D93024"/>
          <w:sz w:val="17"/>
        </w:rPr>
        <w:t xml:space="preserve">* Required </w:t>
      </w:r>
    </w:p>
    <w:p>
      <w:pPr>
        <w:autoSpaceDN w:val="0"/>
        <w:autoSpaceDE w:val="0"/>
        <w:widowControl/>
        <w:spacing w:line="252" w:lineRule="exact" w:before="836" w:after="0"/>
        <w:ind w:left="1832" w:right="0" w:firstLine="0"/>
        <w:jc w:val="left"/>
      </w:pPr>
      <w:r>
        <w:rPr>
          <w:rFonts w:ascii="" w:hAnsi="" w:eastAsia=""/>
          <w:b w:val="0"/>
          <w:i w:val="0"/>
          <w:color w:val="202124"/>
          <w:sz w:val="20"/>
        </w:rPr>
        <w:t xml:space="preserve">Email address </w:t>
      </w:r>
      <w:r>
        <w:rPr>
          <w:rFonts w:ascii="" w:hAnsi="" w:eastAsia=""/>
          <w:b w:val="0"/>
          <w:i w:val="0"/>
          <w:color w:val="D93024"/>
          <w:sz w:val="20"/>
        </w:rPr>
        <w:t xml:space="preserve">* </w:t>
      </w:r>
    </w:p>
    <w:p>
      <w:pPr>
        <w:autoSpaceDN w:val="0"/>
        <w:autoSpaceDE w:val="0"/>
        <w:widowControl/>
        <w:spacing w:line="196" w:lineRule="exact" w:before="478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12424"/>
          <w:sz w:val="17"/>
        </w:rPr>
        <w:t xml:space="preserve">Your email </w:t>
      </w:r>
    </w:p>
    <w:p>
      <w:pPr>
        <w:autoSpaceDN w:val="0"/>
        <w:autoSpaceDE w:val="0"/>
        <w:widowControl/>
        <w:spacing w:line="252" w:lineRule="exact" w:before="994" w:after="0"/>
        <w:ind w:left="1832" w:right="0" w:firstLine="0"/>
        <w:jc w:val="left"/>
      </w:pPr>
      <w:r>
        <w:rPr>
          <w:rFonts w:ascii="" w:hAnsi="" w:eastAsia=""/>
          <w:b w:val="0"/>
          <w:i w:val="0"/>
          <w:color w:val="202124"/>
          <w:sz w:val="20"/>
        </w:rPr>
        <w:t xml:space="preserve">Name </w:t>
      </w:r>
      <w:r>
        <w:rPr>
          <w:rFonts w:ascii="" w:hAnsi="" w:eastAsia=""/>
          <w:b w:val="0"/>
          <w:i w:val="0"/>
          <w:color w:val="D93024"/>
          <w:sz w:val="20"/>
        </w:rPr>
        <w:t xml:space="preserve">* </w:t>
      </w:r>
    </w:p>
    <w:p>
      <w:pPr>
        <w:autoSpaceDN w:val="0"/>
        <w:autoSpaceDE w:val="0"/>
        <w:widowControl/>
        <w:spacing w:line="196" w:lineRule="exact" w:before="478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12424"/>
          <w:sz w:val="17"/>
        </w:rPr>
        <w:t xml:space="preserve">Your answer </w:t>
      </w:r>
    </w:p>
    <w:p>
      <w:pPr>
        <w:autoSpaceDN w:val="0"/>
        <w:autoSpaceDE w:val="0"/>
        <w:widowControl/>
        <w:spacing w:line="150" w:lineRule="exact" w:before="2060" w:after="0"/>
        <w:ind w:left="172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26/27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10/1/2020 Faculty Letter </w:t>
      </w:r>
    </w:p>
    <w:p>
      <w:pPr>
        <w:autoSpaceDN w:val="0"/>
        <w:autoSpaceDE w:val="0"/>
        <w:widowControl/>
        <w:spacing w:line="252" w:lineRule="exact" w:before="426" w:after="0"/>
        <w:ind w:left="1832" w:right="0" w:firstLine="0"/>
        <w:jc w:val="left"/>
      </w:pPr>
      <w:r>
        <w:rPr>
          <w:rFonts w:ascii="" w:hAnsi="" w:eastAsia=""/>
          <w:b w:val="0"/>
          <w:i w:val="0"/>
          <w:color w:val="202124"/>
          <w:sz w:val="20"/>
        </w:rPr>
        <w:t xml:space="preserve">Professional title (if an alum, add year: e.g., '06) </w:t>
      </w:r>
      <w:r>
        <w:rPr>
          <w:rFonts w:ascii="" w:hAnsi="" w:eastAsia=""/>
          <w:b w:val="0"/>
          <w:i w:val="0"/>
          <w:color w:val="D93024"/>
          <w:sz w:val="20"/>
        </w:rPr>
        <w:t xml:space="preserve">* </w:t>
      </w:r>
    </w:p>
    <w:p>
      <w:pPr>
        <w:autoSpaceDN w:val="0"/>
        <w:autoSpaceDE w:val="0"/>
        <w:widowControl/>
        <w:spacing w:line="196" w:lineRule="exact" w:before="478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12424"/>
          <w:sz w:val="17"/>
        </w:rPr>
        <w:t xml:space="preserve">Your answer </w:t>
      </w:r>
    </w:p>
    <w:p>
      <w:pPr>
        <w:autoSpaceDN w:val="0"/>
        <w:autoSpaceDE w:val="0"/>
        <w:widowControl/>
        <w:spacing w:line="252" w:lineRule="exact" w:before="994" w:after="0"/>
        <w:ind w:left="1832" w:right="0" w:firstLine="0"/>
        <w:jc w:val="left"/>
      </w:pPr>
      <w:r>
        <w:rPr>
          <w:rFonts w:ascii="" w:hAnsi="" w:eastAsia=""/>
          <w:b w:val="0"/>
          <w:i w:val="0"/>
          <w:color w:val="202124"/>
          <w:sz w:val="20"/>
        </w:rPr>
        <w:t xml:space="preserve">Department (or concentration) </w:t>
      </w:r>
      <w:r>
        <w:rPr>
          <w:rFonts w:ascii="" w:hAnsi="" w:eastAsia=""/>
          <w:b w:val="0"/>
          <w:i w:val="0"/>
          <w:color w:val="D93024"/>
          <w:sz w:val="20"/>
        </w:rPr>
        <w:t xml:space="preserve">* </w:t>
      </w:r>
    </w:p>
    <w:p>
      <w:pPr>
        <w:autoSpaceDN w:val="0"/>
        <w:autoSpaceDE w:val="0"/>
        <w:widowControl/>
        <w:spacing w:line="198" w:lineRule="exact" w:before="472" w:after="0"/>
        <w:ind w:left="181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212424"/>
          <w:sz w:val="17"/>
        </w:rPr>
        <w:t xml:space="preserve">Your answer </w:t>
      </w:r>
    </w:p>
    <w:p>
      <w:pPr>
        <w:autoSpaceDN w:val="0"/>
        <w:autoSpaceDE w:val="0"/>
        <w:widowControl/>
        <w:spacing w:line="210" w:lineRule="exact" w:before="780" w:after="0"/>
        <w:ind w:left="1808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ABABAB"/>
          <w:sz w:val="17"/>
        </w:rPr>
        <w:t xml:space="preserve">Submit </w:t>
      </w:r>
    </w:p>
    <w:p>
      <w:pPr>
        <w:autoSpaceDN w:val="0"/>
        <w:autoSpaceDE w:val="0"/>
        <w:widowControl/>
        <w:spacing w:line="176" w:lineRule="exact" w:before="366" w:after="0"/>
        <w:ind w:left="1508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Never submit passwords through Google Forms. </w:t>
      </w:r>
    </w:p>
    <w:p>
      <w:pPr>
        <w:autoSpaceDN w:val="0"/>
        <w:autoSpaceDE w:val="0"/>
        <w:widowControl/>
        <w:spacing w:line="174" w:lineRule="exact" w:before="218" w:after="0"/>
        <w:ind w:left="2156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This content is neither created nor endorsed by Google. </w:t>
      </w:r>
      <w:r>
        <w:rPr>
          <w:rFonts w:ascii="" w:hAnsi="" w:eastAsia=""/>
          <w:b w:val="0"/>
          <w:i w:val="0"/>
          <w:color w:val="000000"/>
          <w:sz w:val="15"/>
          <w:u w:val="single"/>
        </w:rPr>
        <w:t xml:space="preserve">Report Abuse </w:t>
      </w:r>
      <w:r>
        <w:rPr>
          <w:rFonts w:ascii="" w:hAnsi="" w:eastAsia=""/>
          <w:b w:val="0"/>
          <w:i w:val="0"/>
          <w:color w:val="000000"/>
          <w:sz w:val="15"/>
        </w:rPr>
        <w:t xml:space="preserve">- </w:t>
      </w:r>
      <w:r>
        <w:rPr>
          <w:rFonts w:ascii="" w:hAnsi="" w:eastAsia=""/>
          <w:b w:val="0"/>
          <w:i w:val="0"/>
          <w:color w:val="000000"/>
          <w:sz w:val="15"/>
          <w:u w:val="single"/>
        </w:rPr>
        <w:t xml:space="preserve">Terms of Service </w:t>
      </w:r>
      <w:r>
        <w:rPr>
          <w:rFonts w:ascii="" w:hAnsi="" w:eastAsia=""/>
          <w:b w:val="0"/>
          <w:i w:val="0"/>
          <w:color w:val="000000"/>
          <w:sz w:val="15"/>
        </w:rPr>
        <w:t xml:space="preserve">- </w:t>
      </w:r>
      <w:r>
        <w:rPr>
          <w:rFonts w:ascii="" w:hAnsi="" w:eastAsia=""/>
          <w:b w:val="0"/>
          <w:i w:val="0"/>
          <w:color w:val="000000"/>
          <w:sz w:val="15"/>
          <w:u w:val="single"/>
        </w:rPr>
        <w:t>Privacy Policy</w:t>
      </w:r>
      <w:r>
        <w:rPr>
          <w:rFonts w:ascii="" w:hAnsi="" w:eastAsia=""/>
          <w:b w:val="0"/>
          <w:i w:val="0"/>
          <w:color w:val="000000"/>
          <w:sz w:val="15"/>
        </w:rPr>
        <w:t xml:space="preserve"> </w:t>
      </w:r>
    </w:p>
    <w:p>
      <w:pPr>
        <w:autoSpaceDN w:val="0"/>
        <w:autoSpaceDE w:val="0"/>
        <w:widowControl/>
        <w:spacing w:line="338" w:lineRule="exact" w:before="254" w:after="0"/>
        <w:ind w:left="0" w:right="4200" w:firstLine="0"/>
        <w:jc w:val="right"/>
      </w:pPr>
      <w:r>
        <w:rPr>
          <w:rFonts w:ascii="" w:hAnsi="" w:eastAsia=""/>
          <w:b w:val="0"/>
          <w:i w:val="0"/>
          <w:color w:val="000000"/>
          <w:sz w:val="28"/>
        </w:rPr>
        <w:t xml:space="preserve">Forms </w:t>
      </w:r>
    </w:p>
    <w:p>
      <w:pPr>
        <w:sectPr>
          <w:pgSz w:w="12240" w:h="15840"/>
          <w:pgMar w:top="146" w:right="1440" w:bottom="302" w:left="546" w:header="720" w:footer="720" w:gutter="0"/>
          <w:cols w:space="720" w:num="1" w:equalWidth="0"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  <w:col w:w="10254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https://docs.google.com/forms/d/e/1FAIpQLSfPmfeDKBi25_7rUTKkhZ3cyMICQicp05ReVaeBpEdYUCkyIA/viewform 27/27 </w:t>
      </w:r>
    </w:p>
    <w:sectPr w:rsidR="00FC693F" w:rsidRPr="0006063C" w:rsidSect="00034616">
      <w:pgSz w:w="12240" w:h="15840"/>
      <w:pgMar w:top="156" w:right="1440" w:bottom="1440" w:left="1440" w:header="720" w:footer="720" w:gutter="0"/>
      <w:cols w:space="720" w:num="1" w:equalWidth="0">
        <w:col w:w="9360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  <w:col w:w="102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