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04CC" w:rsidRDefault="00DF2E81">
      <w:pPr>
        <w:autoSpaceDE w:val="0"/>
        <w:autoSpaceDN w:val="0"/>
        <w:spacing w:before="366" w:after="0" w:line="230" w:lineRule="auto"/>
        <w:jc w:val="center"/>
      </w:pPr>
      <w:r>
        <w:rPr>
          <w:rFonts w:ascii="Times New Roman" w:eastAsia="Times New Roman" w:hAnsi="Times New Roman"/>
          <w:color w:val="000000"/>
          <w:sz w:val="26"/>
          <w:u w:val="single"/>
        </w:rPr>
        <w:t>Summary</w:t>
      </w:r>
      <w:r>
        <w:rPr>
          <w:rFonts w:ascii="Times New Roman" w:eastAsia="Times New Roman" w:hAnsi="Times New Roman"/>
          <w:color w:val="000000"/>
          <w:sz w:val="26"/>
        </w:rPr>
        <w:t xml:space="preserve"> </w:t>
      </w:r>
    </w:p>
    <w:p w:rsidR="00DE04CC" w:rsidRDefault="00DF2E81">
      <w:pPr>
        <w:autoSpaceDE w:val="0"/>
        <w:autoSpaceDN w:val="0"/>
        <w:spacing w:before="364" w:after="0"/>
        <w:ind w:left="1440" w:right="1388" w:firstLine="720"/>
        <w:jc w:val="both"/>
      </w:pPr>
      <w:r>
        <w:rPr>
          <w:rFonts w:ascii="Times New Roman" w:eastAsia="Times New Roman" w:hAnsi="Times New Roman"/>
          <w:color w:val="000000"/>
        </w:rPr>
        <w:t xml:space="preserve">As  undergraduate,  graduate  and  postdoctoral  scholars  of  the  UCLA  Division  of  Physical Sciences,  we  call  on  </w:t>
      </w:r>
      <w:r>
        <w:rPr>
          <w:rFonts w:ascii="Times New Roman" w:eastAsia="Times New Roman" w:hAnsi="Times New Roman"/>
          <w:color w:val="000000"/>
        </w:rPr>
        <w:t>faculty  to  immediately  address  the  continued  lack  of  diversity  within  our  division. Although  diversity  initiatives  within  the  division  currently  exist,  the  overwhelming  disparity  in  the representation  from  People  of  Color  at  al</w:t>
      </w:r>
      <w:r>
        <w:rPr>
          <w:rFonts w:ascii="Times New Roman" w:eastAsia="Times New Roman" w:hAnsi="Times New Roman"/>
          <w:color w:val="000000"/>
        </w:rPr>
        <w:t xml:space="preserve">l  levels  in  our  division  highlights  that  these  efforts  are  not enough.  We  demand  that  the  division  takes  the  initiative  to  immediately  improve  upon  current  efforts  to recruit  and  retain  People  of  Color. </w:t>
      </w:r>
    </w:p>
    <w:p w:rsidR="00DE04CC" w:rsidRDefault="00DF2E81">
      <w:pPr>
        <w:autoSpaceDE w:val="0"/>
        <w:autoSpaceDN w:val="0"/>
        <w:spacing w:before="58" w:after="0" w:line="271" w:lineRule="auto"/>
        <w:ind w:left="1440" w:right="1388" w:firstLine="720"/>
        <w:jc w:val="both"/>
      </w:pPr>
      <w:r>
        <w:rPr>
          <w:rFonts w:ascii="Times New Roman" w:eastAsia="Times New Roman" w:hAnsi="Times New Roman"/>
          <w:color w:val="000000"/>
        </w:rPr>
        <w:t>Towards  this  effort,</w:t>
      </w:r>
      <w:r>
        <w:rPr>
          <w:rFonts w:ascii="Times New Roman" w:eastAsia="Times New Roman" w:hAnsi="Times New Roman"/>
          <w:color w:val="000000"/>
        </w:rPr>
        <w:t xml:space="preserve">  we  demand  that  graduate  students  and  postdoctoral  scholars  are  included  on faculty  hiring  and  student  admissions  committees.  Initiatives  to  ensure  that  all  members  are  informed about  the  holistic  review  of  applications  must  </w:t>
      </w:r>
      <w:r>
        <w:rPr>
          <w:rFonts w:ascii="Times New Roman" w:eastAsia="Times New Roman" w:hAnsi="Times New Roman"/>
          <w:color w:val="000000"/>
        </w:rPr>
        <w:t xml:space="preserve">be  taken  in  forming  these  committees  and  graduate  students sitting  on  these  committees  should  be  compensated  for  their  efforts. </w:t>
      </w:r>
    </w:p>
    <w:p w:rsidR="00DE04CC" w:rsidRDefault="00DF2E81">
      <w:pPr>
        <w:autoSpaceDE w:val="0"/>
        <w:autoSpaceDN w:val="0"/>
        <w:spacing w:before="58" w:after="0" w:line="271" w:lineRule="auto"/>
        <w:ind w:left="1440" w:right="1390" w:firstLine="720"/>
        <w:jc w:val="both"/>
      </w:pPr>
      <w:r>
        <w:rPr>
          <w:rFonts w:ascii="Times New Roman" w:eastAsia="Times New Roman" w:hAnsi="Times New Roman"/>
          <w:color w:val="000000"/>
        </w:rPr>
        <w:t>In  order  to  remain  transparent  about  progress  towards  a  more  diverse  community,  the  department mu</w:t>
      </w:r>
      <w:r>
        <w:rPr>
          <w:rFonts w:ascii="Times New Roman" w:eastAsia="Times New Roman" w:hAnsi="Times New Roman"/>
          <w:color w:val="000000"/>
        </w:rPr>
        <w:t xml:space="preserve">st  annually  compile  and  release  data  regarding  the  race  and  gender  demographics  of  our  division  and the  funding  for  diversity  initiatives.  This  data  should  be  made  available  on  the  division’s  diversity webpage. </w:t>
      </w:r>
    </w:p>
    <w:p w:rsidR="00DE04CC" w:rsidRDefault="00DF2E81">
      <w:pPr>
        <w:autoSpaceDE w:val="0"/>
        <w:autoSpaceDN w:val="0"/>
        <w:spacing w:before="58" w:after="0"/>
        <w:ind w:left="1440" w:right="1388" w:firstLine="720"/>
        <w:jc w:val="both"/>
      </w:pPr>
      <w:r>
        <w:rPr>
          <w:rFonts w:ascii="Times New Roman" w:eastAsia="Times New Roman" w:hAnsi="Times New Roman"/>
          <w:color w:val="000000"/>
        </w:rPr>
        <w:t>We  demand  tha</w:t>
      </w:r>
      <w:r>
        <w:rPr>
          <w:rFonts w:ascii="Times New Roman" w:eastAsia="Times New Roman" w:hAnsi="Times New Roman"/>
          <w:color w:val="000000"/>
        </w:rPr>
        <w:t>t  the  division  actively  recruits  People  of  Color.  Efforts  towards  this  goal  include removing  financial  barriers  for  undergraduate  and  graduate  students,  prioritizing  diversity  at  recruitment events,  and  fostering  an  LGBTQ+  inclu</w:t>
      </w:r>
      <w:r>
        <w:rPr>
          <w:rFonts w:ascii="Times New Roman" w:eastAsia="Times New Roman" w:hAnsi="Times New Roman"/>
          <w:color w:val="000000"/>
        </w:rPr>
        <w:t>sive  culture.  The  university  must  also  work  to  build  collaborative relationships  with  diversity–driven  student  organizations  and  strengthen  collaborative  relationships  with historically  Black  colleges  and  universities  and  local  com</w:t>
      </w:r>
      <w:r>
        <w:rPr>
          <w:rFonts w:ascii="Times New Roman" w:eastAsia="Times New Roman" w:hAnsi="Times New Roman"/>
          <w:color w:val="000000"/>
        </w:rPr>
        <w:t xml:space="preserve">munity  colleges.  Finally,  the  division  should fund  student  attendance  at  diversity–oriented  conferences  and  actively  identify  and  support  Title  I schools. </w:t>
      </w:r>
    </w:p>
    <w:p w:rsidR="00DE04CC" w:rsidRDefault="00DF2E81">
      <w:pPr>
        <w:autoSpaceDE w:val="0"/>
        <w:autoSpaceDN w:val="0"/>
        <w:spacing w:before="58" w:after="0" w:line="278" w:lineRule="auto"/>
        <w:ind w:left="1440" w:right="1396" w:firstLine="720"/>
        <w:jc w:val="both"/>
      </w:pPr>
      <w:r>
        <w:rPr>
          <w:rFonts w:ascii="Times New Roman" w:eastAsia="Times New Roman" w:hAnsi="Times New Roman"/>
          <w:color w:val="000000"/>
        </w:rPr>
        <w:t>In  addition  to  actively  recruiting  People  of  Color,  the  division  must  ac</w:t>
      </w:r>
      <w:r>
        <w:rPr>
          <w:rFonts w:ascii="Times New Roman" w:eastAsia="Times New Roman" w:hAnsi="Times New Roman"/>
          <w:color w:val="000000"/>
        </w:rPr>
        <w:t>tively  work  to  retain  them by  fostering  a  more  inclusive  community.  This  can  be  done  through  mandating  diversity  seminars  and integrating  topics  of  inequality  into  coursework.  The  division  must  also  increase  the  funding,  recr</w:t>
      </w:r>
      <w:r>
        <w:rPr>
          <w:rFonts w:ascii="Times New Roman" w:eastAsia="Times New Roman" w:hAnsi="Times New Roman"/>
          <w:color w:val="000000"/>
        </w:rPr>
        <w:t>uitment and  capacity  for  programs  such  as  Competitive  Edge  and  offer  bridge  programs  for  students  to  address any  inequalities  in  prior  education.  The  division  should  also  hold  quarterly,  departmental  town  hall discussions  where</w:t>
      </w:r>
      <w:r>
        <w:rPr>
          <w:rFonts w:ascii="Times New Roman" w:eastAsia="Times New Roman" w:hAnsi="Times New Roman"/>
          <w:color w:val="000000"/>
        </w:rPr>
        <w:t xml:space="preserve">  students  can  openly  voice  any  concerns  and  create  transparent  processes  for  reporting and  responding  to  complaints.  Finally,  we  must  diversify  our  diversity  committees  and  withdraw  support from  organizations  that  do  not  refle</w:t>
      </w:r>
      <w:r>
        <w:rPr>
          <w:rFonts w:ascii="Times New Roman" w:eastAsia="Times New Roman" w:hAnsi="Times New Roman"/>
          <w:color w:val="000000"/>
        </w:rPr>
        <w:t xml:space="preserve">ct  university  values. </w:t>
      </w:r>
    </w:p>
    <w:p w:rsidR="00DE04CC" w:rsidRDefault="00DF2E81">
      <w:pPr>
        <w:autoSpaceDE w:val="0"/>
        <w:autoSpaceDN w:val="0"/>
        <w:spacing w:before="58" w:after="0" w:line="271" w:lineRule="auto"/>
        <w:ind w:left="1440" w:right="1390" w:firstLine="720"/>
        <w:jc w:val="both"/>
      </w:pPr>
      <w:r>
        <w:rPr>
          <w:rFonts w:ascii="Times New Roman" w:eastAsia="Times New Roman" w:hAnsi="Times New Roman"/>
          <w:color w:val="000000"/>
        </w:rPr>
        <w:t xml:space="preserve">These  actions  must  be  taken  on  by </w:t>
      </w:r>
      <w:r>
        <w:rPr>
          <w:rFonts w:ascii="Times New Roman" w:eastAsia="Times New Roman" w:hAnsi="Times New Roman"/>
          <w:b/>
          <w:color w:val="000000"/>
        </w:rPr>
        <w:t xml:space="preserve">all </w:t>
      </w:r>
      <w:r>
        <w:rPr>
          <w:rFonts w:ascii="Times New Roman" w:eastAsia="Times New Roman" w:hAnsi="Times New Roman"/>
          <w:color w:val="000000"/>
        </w:rPr>
        <w:t>faculty  and  administrators  and  not  just  by  the  diversity committees  or  Academics  of  Color.  We  respectfully  request  that  the  Division  provides  a  public  response to  t</w:t>
      </w:r>
      <w:r>
        <w:rPr>
          <w:rFonts w:ascii="Times New Roman" w:eastAsia="Times New Roman" w:hAnsi="Times New Roman"/>
          <w:color w:val="000000"/>
        </w:rPr>
        <w:t xml:space="preserve">his  letter  within  two  weeks  which  outlines  the  Division’s  planned  actions  and  how  these  items  will  be distributed  among  administrators  and  faculty. </w:t>
      </w:r>
    </w:p>
    <w:p w:rsidR="00DE04CC" w:rsidRDefault="00DF2E81">
      <w:pPr>
        <w:autoSpaceDE w:val="0"/>
        <w:autoSpaceDN w:val="0"/>
        <w:spacing w:before="2328" w:after="0" w:line="240" w:lineRule="auto"/>
        <w:ind w:right="690"/>
        <w:jc w:val="right"/>
      </w:pPr>
      <w:r>
        <w:rPr>
          <w:color w:val="000000"/>
          <w:sz w:val="16"/>
        </w:rPr>
        <w:t>/</w:t>
      </w:r>
    </w:p>
    <w:p w:rsidR="00DE04CC" w:rsidRDefault="00DE04CC">
      <w:pPr>
        <w:sectPr w:rsidR="00DE04CC">
          <w:pgSz w:w="12240" w:h="15840"/>
          <w:pgMar w:top="0" w:right="0" w:bottom="0" w:left="0" w:header="720" w:footer="720" w:gutter="0"/>
          <w:cols w:space="720" w:equalWidth="0">
            <w:col w:w="12240" w:space="0"/>
          </w:cols>
          <w:docGrid w:linePitch="360"/>
        </w:sectPr>
      </w:pPr>
    </w:p>
    <w:p w:rsidR="00DE04CC" w:rsidRDefault="00DF2E81">
      <w:pPr>
        <w:autoSpaceDE w:val="0"/>
        <w:autoSpaceDN w:val="0"/>
        <w:spacing w:before="17594" w:after="0" w:line="230" w:lineRule="auto"/>
        <w:ind w:left="1440"/>
      </w:pPr>
      <w:r>
        <w:rPr>
          <w:rFonts w:ascii="Times New Roman" w:eastAsia="Times New Roman" w:hAnsi="Times New Roman"/>
          <w:color w:val="000000"/>
        </w:rPr>
        <w:lastRenderedPageBreak/>
        <w:t xml:space="preserve">June  10,  2020 </w:t>
      </w:r>
    </w:p>
    <w:p w:rsidR="00DE04CC" w:rsidRDefault="00DF2E81">
      <w:pPr>
        <w:autoSpaceDE w:val="0"/>
        <w:autoSpaceDN w:val="0"/>
        <w:spacing w:before="356" w:after="0" w:line="230" w:lineRule="auto"/>
        <w:ind w:left="1440"/>
      </w:pPr>
      <w:r>
        <w:rPr>
          <w:rFonts w:ascii="Times New Roman" w:eastAsia="Times New Roman" w:hAnsi="Times New Roman"/>
          <w:color w:val="000000"/>
        </w:rPr>
        <w:lastRenderedPageBreak/>
        <w:t xml:space="preserve">Dear: </w:t>
      </w:r>
    </w:p>
    <w:p w:rsidR="00DE04CC" w:rsidRDefault="00DF2E81">
      <w:pPr>
        <w:autoSpaceDE w:val="0"/>
        <w:autoSpaceDN w:val="0"/>
        <w:spacing w:before="356" w:after="0" w:line="278" w:lineRule="auto"/>
        <w:ind w:left="1440" w:right="3744"/>
      </w:pPr>
      <w:r>
        <w:rPr>
          <w:rFonts w:ascii="Times New Roman" w:eastAsia="Times New Roman" w:hAnsi="Times New Roman"/>
          <w:color w:val="000000"/>
        </w:rPr>
        <w:t xml:space="preserve">Dr.  Miguel  A.  Garcia-Garibay,  Dean  of  Physical  Sciences,  UCLA, </w:t>
      </w:r>
      <w:r>
        <w:br/>
      </w:r>
      <w:r>
        <w:rPr>
          <w:rFonts w:ascii="Times New Roman" w:eastAsia="Times New Roman" w:hAnsi="Times New Roman"/>
          <w:color w:val="000000"/>
        </w:rPr>
        <w:t>Dr.  Albert  Courey,  Associate  Dean  for  Diversity,  Equity,  and  Inclusion,  UCLA, Dr.  Suzanne  Paulson,  Chair  of  Atmospheric  and  Ocean  Sciences,  UCLA, Dr.  Neil  Garg,  C</w:t>
      </w:r>
      <w:r>
        <w:rPr>
          <w:rFonts w:ascii="Times New Roman" w:eastAsia="Times New Roman" w:hAnsi="Times New Roman"/>
          <w:color w:val="000000"/>
        </w:rPr>
        <w:t xml:space="preserve">hair  of  Chemistry  and  Biochemistry,  UCLA, </w:t>
      </w:r>
      <w:r>
        <w:br/>
      </w:r>
      <w:r>
        <w:rPr>
          <w:rFonts w:ascii="Times New Roman" w:eastAsia="Times New Roman" w:hAnsi="Times New Roman"/>
          <w:color w:val="000000"/>
        </w:rPr>
        <w:t xml:space="preserve">Dr.  Edwin  Schauble,  Chair  of  Earth,  Planetary,  and  Space  Sciences,  UCLA, Dr.  Mario  Bonk,  Chair  of  Mathematics,  UCLA, </w:t>
      </w:r>
      <w:r>
        <w:br/>
      </w:r>
      <w:r>
        <w:rPr>
          <w:rFonts w:ascii="Times New Roman" w:eastAsia="Times New Roman" w:hAnsi="Times New Roman"/>
          <w:color w:val="000000"/>
        </w:rPr>
        <w:t xml:space="preserve">Dr.  David  Saltzberg,  Chair  of  Physics  and  Astronomy,  UCLA, </w:t>
      </w:r>
      <w:r>
        <w:br/>
      </w:r>
      <w:r>
        <w:rPr>
          <w:rFonts w:ascii="Times New Roman" w:eastAsia="Times New Roman" w:hAnsi="Times New Roman"/>
          <w:color w:val="000000"/>
        </w:rPr>
        <w:t>Dr.  H</w:t>
      </w:r>
      <w:r>
        <w:rPr>
          <w:rFonts w:ascii="Times New Roman" w:eastAsia="Times New Roman" w:hAnsi="Times New Roman"/>
          <w:color w:val="000000"/>
        </w:rPr>
        <w:t xml:space="preserve">ongquan  Xu,  Chair  of  Statistics,  UCLA, </w:t>
      </w:r>
    </w:p>
    <w:p w:rsidR="00DE04CC" w:rsidRDefault="00DF2E81">
      <w:pPr>
        <w:autoSpaceDE w:val="0"/>
        <w:autoSpaceDN w:val="0"/>
        <w:spacing w:before="356" w:after="0" w:line="230" w:lineRule="auto"/>
        <w:ind w:left="1440"/>
      </w:pPr>
      <w:r>
        <w:rPr>
          <w:rFonts w:ascii="Times New Roman" w:eastAsia="Times New Roman" w:hAnsi="Times New Roman"/>
          <w:color w:val="000000"/>
        </w:rPr>
        <w:t xml:space="preserve">And  all  other  Faculty  and  Administrators  of  the  UCLA  Division  of  Physical  Sciences, </w:t>
      </w:r>
    </w:p>
    <w:p w:rsidR="00DE04CC" w:rsidRDefault="00DF2E81">
      <w:pPr>
        <w:autoSpaceDE w:val="0"/>
        <w:autoSpaceDN w:val="0"/>
        <w:spacing w:before="356" w:after="0" w:line="271" w:lineRule="auto"/>
        <w:ind w:left="1440" w:right="1394"/>
        <w:jc w:val="both"/>
      </w:pPr>
      <w:r>
        <w:rPr>
          <w:rFonts w:ascii="Times New Roman" w:eastAsia="Times New Roman" w:hAnsi="Times New Roman"/>
          <w:color w:val="000000"/>
        </w:rPr>
        <w:t>We  as  undergraduate  students,  graduate  students,  and  postdoctoral  scholars  of  the  UCLA  Division  of Ph</w:t>
      </w:r>
      <w:r>
        <w:rPr>
          <w:rFonts w:ascii="Times New Roman" w:eastAsia="Times New Roman" w:hAnsi="Times New Roman"/>
          <w:color w:val="000000"/>
        </w:rPr>
        <w:t>ysical  Sciences  are  outraged  by  the  continued  lack  of  diversity  within  the  division,  the  slow  progress  of current  diversity-related  initiatives,  and  the  inadequate  transparency  regarding  the  funding  and  impact  of these  initiati</w:t>
      </w:r>
      <w:r>
        <w:rPr>
          <w:rFonts w:ascii="Times New Roman" w:eastAsia="Times New Roman" w:hAnsi="Times New Roman"/>
          <w:color w:val="000000"/>
        </w:rPr>
        <w:t xml:space="preserve">ves. </w:t>
      </w:r>
    </w:p>
    <w:p w:rsidR="00DE04CC" w:rsidRDefault="00DF2E81">
      <w:pPr>
        <w:autoSpaceDE w:val="0"/>
        <w:autoSpaceDN w:val="0"/>
        <w:spacing w:before="356" w:after="0" w:line="278" w:lineRule="auto"/>
        <w:ind w:left="1440" w:right="1388"/>
        <w:jc w:val="both"/>
      </w:pPr>
      <w:r>
        <w:rPr>
          <w:rFonts w:ascii="Times New Roman" w:eastAsia="Times New Roman" w:hAnsi="Times New Roman"/>
          <w:color w:val="000000"/>
        </w:rPr>
        <w:t>UCLA’s  Division  of  Physical  Sciences  continuously  fails  to  recruit  and  retain  a  diverse  population  that reflects  the  demographics  of  our  community.  For  example,  Black  Americans  account  for  6.5%  of  the  CA population,  howe</w:t>
      </w:r>
      <w:r>
        <w:rPr>
          <w:rFonts w:ascii="Times New Roman" w:eastAsia="Times New Roman" w:hAnsi="Times New Roman"/>
          <w:color w:val="000000"/>
        </w:rPr>
        <w:t xml:space="preserve">ver  only  about  1%  of  professors  in  our  division  and  3%  of  graduate  and  undergraduate students  at  UCLA  are  Black.  Of  all  graduate  students  in  STEM  in  America  in  2016,  only </w:t>
      </w:r>
      <w:hyperlink r:id="rId6" w:anchor="graduate-enrollment" w:history="1">
        <w:r>
          <w:rPr>
            <w:rFonts w:ascii="Times New Roman" w:eastAsia="Times New Roman" w:hAnsi="Times New Roman"/>
            <w:color w:val="1154CC"/>
            <w:u w:val="single"/>
          </w:rPr>
          <w:t>0.5%  were</w:t>
        </w:r>
      </w:hyperlink>
      <w:r>
        <w:rPr>
          <w:rFonts w:ascii="Times New Roman" w:eastAsia="Times New Roman" w:hAnsi="Times New Roman"/>
          <w:color w:val="1154CC"/>
        </w:rPr>
        <w:t xml:space="preserve"> </w:t>
      </w:r>
      <w:hyperlink r:id="rId7" w:anchor="graduate-enrollment" w:history="1">
        <w:r>
          <w:rPr>
            <w:rFonts w:ascii="Times New Roman" w:eastAsia="Times New Roman" w:hAnsi="Times New Roman"/>
            <w:color w:val="1154CC"/>
            <w:u w:val="single"/>
          </w:rPr>
          <w:t>Black  students</w:t>
        </w:r>
      </w:hyperlink>
      <w:r>
        <w:rPr>
          <w:rFonts w:ascii="Times New Roman" w:eastAsia="Times New Roman" w:hAnsi="Times New Roman"/>
          <w:color w:val="1154CC"/>
        </w:rPr>
        <w:t xml:space="preserve"> </w:t>
      </w:r>
      <w:r>
        <w:rPr>
          <w:rFonts w:ascii="Times New Roman" w:eastAsia="Times New Roman" w:hAnsi="Times New Roman"/>
          <w:color w:val="000000"/>
        </w:rPr>
        <w:t xml:space="preserve">.  Similarly  grim  statistics  are  exhibited  for  academics  from  other  historically  marginalized groups.  The  gross  underrepresentation  of  historically  marginalized  groups  at  UCLA,  and  particularly  in the  division,  is  a  failure  and  </w:t>
      </w:r>
      <w:r>
        <w:rPr>
          <w:rFonts w:ascii="Times New Roman" w:eastAsia="Times New Roman" w:hAnsi="Times New Roman"/>
          <w:color w:val="000000"/>
        </w:rPr>
        <w:t>demonstrates  the  structural  racism  present  in  academic  institutions  across America.  We  want  to  emphasize  that  this  is  an  issue  faced  by  other  top  universities  nationwide,  and  is  not unique  to  UCLA.  We  must  immediately  addres</w:t>
      </w:r>
      <w:r>
        <w:rPr>
          <w:rFonts w:ascii="Times New Roman" w:eastAsia="Times New Roman" w:hAnsi="Times New Roman"/>
          <w:color w:val="000000"/>
        </w:rPr>
        <w:t xml:space="preserve">s  this  disparity  and,  in  turn,  stand  as  an  example  for  other universities  to  follow. </w:t>
      </w:r>
    </w:p>
    <w:p w:rsidR="00DE04CC" w:rsidRDefault="00DF2E81">
      <w:pPr>
        <w:autoSpaceDE w:val="0"/>
        <w:autoSpaceDN w:val="0"/>
        <w:spacing w:before="356" w:after="0"/>
        <w:ind w:left="1440" w:right="1390"/>
        <w:jc w:val="both"/>
      </w:pPr>
      <w:r>
        <w:rPr>
          <w:rFonts w:ascii="Times New Roman" w:eastAsia="Times New Roman" w:hAnsi="Times New Roman"/>
          <w:color w:val="000000"/>
        </w:rPr>
        <w:t>We  would  like  to  first  emphasize  that  diversity  is  not  just  a  required  section  for  grants,  but  an  integral  part of  the  health  and  succ</w:t>
      </w:r>
      <w:r>
        <w:rPr>
          <w:rFonts w:ascii="Times New Roman" w:eastAsia="Times New Roman" w:hAnsi="Times New Roman"/>
          <w:color w:val="000000"/>
        </w:rPr>
        <w:t>ess  of  a  community.  The  caliber  of  scientific  research  is  inextricably  linked  to  the individual  scientists  involved.  Not  only  are  researchers  from  marginalized  groups more  likely  to  tackle significant  problems  beyond  those  face</w:t>
      </w:r>
      <w:r>
        <w:rPr>
          <w:rFonts w:ascii="Times New Roman" w:eastAsia="Times New Roman" w:hAnsi="Times New Roman"/>
          <w:color w:val="000000"/>
        </w:rPr>
        <w:t xml:space="preserve">d  by  the  white  population,  but </w:t>
      </w:r>
      <w:hyperlink r:id="rId8" w:history="1">
        <w:r>
          <w:rPr>
            <w:rFonts w:ascii="Times New Roman" w:eastAsia="Times New Roman" w:hAnsi="Times New Roman"/>
            <w:color w:val="1154CC"/>
            <w:u w:val="single"/>
          </w:rPr>
          <w:t>scientists  with  different  perspectives</w:t>
        </w:r>
      </w:hyperlink>
      <w:r>
        <w:rPr>
          <w:rFonts w:ascii="Times New Roman" w:eastAsia="Times New Roman" w:hAnsi="Times New Roman"/>
          <w:color w:val="1154CC"/>
        </w:rPr>
        <w:t xml:space="preserve"> </w:t>
      </w:r>
      <w:hyperlink r:id="rId9" w:history="1">
        <w:r>
          <w:rPr>
            <w:rFonts w:ascii="Times New Roman" w:eastAsia="Times New Roman" w:hAnsi="Times New Roman"/>
            <w:color w:val="1154CC"/>
            <w:u w:val="single"/>
          </w:rPr>
          <w:t>offer  new  in</w:t>
        </w:r>
        <w:r>
          <w:rPr>
            <w:rFonts w:ascii="Times New Roman" w:eastAsia="Times New Roman" w:hAnsi="Times New Roman"/>
            <w:color w:val="1154CC"/>
            <w:u w:val="single"/>
          </w:rPr>
          <w:t>sights  and  methods  towards  problem-solving</w:t>
        </w:r>
      </w:hyperlink>
      <w:r>
        <w:rPr>
          <w:rFonts w:ascii="Times New Roman" w:eastAsia="Times New Roman" w:hAnsi="Times New Roman"/>
          <w:color w:val="1154CC"/>
        </w:rPr>
        <w:t xml:space="preserve"> </w:t>
      </w:r>
      <w:r>
        <w:rPr>
          <w:rFonts w:ascii="Times New Roman" w:eastAsia="Times New Roman" w:hAnsi="Times New Roman"/>
          <w:color w:val="000000"/>
        </w:rPr>
        <w:t>.  A  more  diverse  faculty  will  also  serve  to  inspire and  attract  students  from  diverse  backgrounds.  Most  importantly,  this  will  lower  the  barriers  to  the retention  and  success  of  Peop</w:t>
      </w:r>
      <w:r>
        <w:rPr>
          <w:rFonts w:ascii="Times New Roman" w:eastAsia="Times New Roman" w:hAnsi="Times New Roman"/>
          <w:color w:val="000000"/>
        </w:rPr>
        <w:t xml:space="preserve">le  of  Color. </w:t>
      </w:r>
    </w:p>
    <w:p w:rsidR="00DE04CC" w:rsidRDefault="00DF2E81">
      <w:pPr>
        <w:autoSpaceDE w:val="0"/>
        <w:autoSpaceDN w:val="0"/>
        <w:spacing w:before="356" w:after="0" w:line="266" w:lineRule="auto"/>
        <w:ind w:left="1440" w:right="1392"/>
        <w:jc w:val="both"/>
      </w:pPr>
      <w:r>
        <w:rPr>
          <w:rFonts w:ascii="Times New Roman" w:eastAsia="Times New Roman" w:hAnsi="Times New Roman"/>
          <w:color w:val="000000"/>
        </w:rPr>
        <w:t>As  an  institution,  we  cannot  claim  that  we  stand  with  the  Black  Community  and  against  racism  in  all forms  until  we  look  inward  and  address  the  ways  in  which  we  ourselves  are  failing.  We  have  outlined action</w:t>
      </w:r>
      <w:r>
        <w:rPr>
          <w:rFonts w:ascii="Times New Roman" w:eastAsia="Times New Roman" w:hAnsi="Times New Roman"/>
          <w:color w:val="000000"/>
        </w:rPr>
        <w:t xml:space="preserve">s  that  must  be  addressed  immediately  to  support  the  inclusion  of  Black  students,  as  well  as  other </w:t>
      </w:r>
    </w:p>
    <w:p w:rsidR="00DE04CC" w:rsidRDefault="00DF2E81">
      <w:pPr>
        <w:autoSpaceDE w:val="0"/>
        <w:autoSpaceDN w:val="0"/>
        <w:spacing w:before="1082" w:after="0" w:line="240" w:lineRule="auto"/>
        <w:ind w:right="690"/>
        <w:jc w:val="right"/>
      </w:pPr>
      <w:r>
        <w:rPr>
          <w:color w:val="000000"/>
          <w:sz w:val="16"/>
        </w:rPr>
        <w:t>/</w:t>
      </w:r>
    </w:p>
    <w:p w:rsidR="00DE04CC" w:rsidRDefault="00DE04CC">
      <w:pPr>
        <w:sectPr w:rsidR="00DE04CC">
          <w:pgSz w:w="12240" w:h="15840"/>
          <w:pgMar w:top="0" w:right="0" w:bottom="0" w:left="0" w:header="720" w:footer="720" w:gutter="0"/>
          <w:cols w:space="720" w:equalWidth="0">
            <w:col w:w="12240" w:space="0"/>
          </w:cols>
          <w:docGrid w:linePitch="360"/>
        </w:sectPr>
      </w:pPr>
    </w:p>
    <w:p w:rsidR="00DE04CC" w:rsidRDefault="00DF2E81">
      <w:pPr>
        <w:autoSpaceDE w:val="0"/>
        <w:autoSpaceDN w:val="0"/>
        <w:spacing w:before="33134" w:after="0" w:line="281" w:lineRule="auto"/>
        <w:ind w:left="1440" w:right="1390"/>
        <w:jc w:val="both"/>
      </w:pPr>
      <w:r>
        <w:rPr>
          <w:rFonts w:ascii="Times New Roman" w:eastAsia="Times New Roman" w:hAnsi="Times New Roman"/>
          <w:color w:val="000000"/>
        </w:rPr>
        <w:lastRenderedPageBreak/>
        <w:t xml:space="preserve">historically  marginalized  groups,  within  the  division.  Throughout  the  letter,  we  refer  to  People  of  </w:t>
      </w:r>
      <w:r>
        <w:rPr>
          <w:rFonts w:ascii="Times New Roman" w:eastAsia="Times New Roman" w:hAnsi="Times New Roman"/>
          <w:color w:val="000000"/>
        </w:rPr>
        <w:lastRenderedPageBreak/>
        <w:t>Color, but  would  like  to  specifically  draw  attention  to  the  specific  relationship  Black  and  Indigenous  people  have to  white  s</w:t>
      </w:r>
      <w:r>
        <w:rPr>
          <w:rFonts w:ascii="Times New Roman" w:eastAsia="Times New Roman" w:hAnsi="Times New Roman"/>
          <w:color w:val="000000"/>
        </w:rPr>
        <w:t xml:space="preserve">upremacy  in  the  United  States,  and  that  these  groups  have  been  particularly  under-represented  in STEM.  We  recognize  that  many  diversity  initiatives,  including  committees,  organizations,  and  funding programs  do  already  exist  in  </w:t>
      </w:r>
      <w:r>
        <w:rPr>
          <w:rFonts w:ascii="Times New Roman" w:eastAsia="Times New Roman" w:hAnsi="Times New Roman"/>
          <w:color w:val="000000"/>
        </w:rPr>
        <w:t>the  division.  Notably,  programs  like  the  President’s  Postdoctoral  Fellow Program  and  the  inclusion  of  contributions  to  diversity  during  faculty  performance  reviews  have  made significant  impacts.  However  it  is  abundantly  clear  th</w:t>
      </w:r>
      <w:r>
        <w:rPr>
          <w:rFonts w:ascii="Times New Roman" w:eastAsia="Times New Roman" w:hAnsi="Times New Roman"/>
          <w:color w:val="000000"/>
        </w:rPr>
        <w:t>at,  while  these  may  have  contributed  to  incremental improvements  in  the  diversity  of  our  community,  there  remains  an  overwhelming  disparity  in  the representation  from  People  of  Color  at  all  levels  of  the  division.  We  ask  th</w:t>
      </w:r>
      <w:r>
        <w:rPr>
          <w:rFonts w:ascii="Times New Roman" w:eastAsia="Times New Roman" w:hAnsi="Times New Roman"/>
          <w:color w:val="000000"/>
        </w:rPr>
        <w:t xml:space="preserve">at  the  division  re-evaluate  these initiatives  and  their  impact,  reallocate  funding  where  necessary  and  take  the  initiative  to  create  and implement  new  programs  in  spaces  where  deficits  are  identified.  While  this  document  was  </w:t>
      </w:r>
      <w:r>
        <w:rPr>
          <w:rFonts w:ascii="Times New Roman" w:eastAsia="Times New Roman" w:hAnsi="Times New Roman"/>
          <w:color w:val="000000"/>
        </w:rPr>
        <w:t>thoughtfully crafted,  the  writers  would  like  to  remind  those  reading  that  this  is  by  no  means  an  all-encompassing  list  of action  items;  new  action  items  must  be  created  as  we  continually  educate  ourselves,  and  as  current  e</w:t>
      </w:r>
      <w:r>
        <w:rPr>
          <w:rFonts w:ascii="Times New Roman" w:eastAsia="Times New Roman" w:hAnsi="Times New Roman"/>
          <w:color w:val="000000"/>
        </w:rPr>
        <w:t xml:space="preserve">vents affect  marginalized  groups  locally,  nationally,  and  globally. </w:t>
      </w:r>
    </w:p>
    <w:p w:rsidR="00DE04CC" w:rsidRDefault="00DF2E81">
      <w:pPr>
        <w:autoSpaceDE w:val="0"/>
        <w:autoSpaceDN w:val="0"/>
        <w:spacing w:before="9782" w:after="0" w:line="240" w:lineRule="auto"/>
        <w:ind w:right="690"/>
        <w:jc w:val="right"/>
      </w:pPr>
      <w:r>
        <w:rPr>
          <w:color w:val="000000"/>
          <w:sz w:val="16"/>
        </w:rPr>
        <w:t>/</w:t>
      </w:r>
    </w:p>
    <w:p w:rsidR="00DE04CC" w:rsidRDefault="00DE04CC">
      <w:pPr>
        <w:sectPr w:rsidR="00DE04CC">
          <w:pgSz w:w="12240" w:h="15840"/>
          <w:pgMar w:top="0" w:right="0" w:bottom="0" w:left="0" w:header="720" w:footer="720" w:gutter="0"/>
          <w:cols w:space="720" w:equalWidth="0">
            <w:col w:w="12240" w:space="0"/>
          </w:cols>
          <w:docGrid w:linePitch="360"/>
        </w:sectPr>
      </w:pPr>
    </w:p>
    <w:p w:rsidR="00DE04CC" w:rsidRDefault="00DF2E81">
      <w:pPr>
        <w:autoSpaceDE w:val="0"/>
        <w:autoSpaceDN w:val="0"/>
        <w:spacing w:before="49704" w:after="0" w:line="230" w:lineRule="auto"/>
        <w:ind w:left="1440"/>
      </w:pPr>
      <w:r>
        <w:rPr>
          <w:rFonts w:ascii="Times New Roman" w:eastAsia="Times New Roman" w:hAnsi="Times New Roman"/>
          <w:b/>
          <w:color w:val="000000"/>
          <w:sz w:val="26"/>
        </w:rPr>
        <w:lastRenderedPageBreak/>
        <w:t xml:space="preserve">Table  of  Contents </w:t>
      </w:r>
    </w:p>
    <w:p w:rsidR="00DE04CC" w:rsidRDefault="00DF2E81">
      <w:pPr>
        <w:autoSpaceDE w:val="0"/>
        <w:autoSpaceDN w:val="0"/>
        <w:spacing w:before="498" w:after="0" w:line="230" w:lineRule="auto"/>
        <w:ind w:left="1440"/>
      </w:pPr>
      <w:r>
        <w:rPr>
          <w:rFonts w:ascii="Times New Roman" w:eastAsia="Times New Roman" w:hAnsi="Times New Roman"/>
          <w:color w:val="1154CC"/>
          <w:u w:val="single"/>
        </w:rPr>
        <w:lastRenderedPageBreak/>
        <w:t>I.  Accountability  of  Faculty  and  Administrators</w:t>
      </w:r>
      <w:r>
        <w:rPr>
          <w:rFonts w:ascii="Times New Roman" w:eastAsia="Times New Roman" w:hAnsi="Times New Roman"/>
          <w:color w:val="1154CC"/>
        </w:rPr>
        <w:t xml:space="preserve"> </w:t>
      </w:r>
    </w:p>
    <w:p w:rsidR="00DE04CC" w:rsidRDefault="00DF2E81">
      <w:pPr>
        <w:autoSpaceDE w:val="0"/>
        <w:autoSpaceDN w:val="0"/>
        <w:spacing w:before="222" w:after="0" w:line="293" w:lineRule="auto"/>
        <w:ind w:left="1800" w:right="2304" w:hanging="360"/>
      </w:pPr>
      <w:r>
        <w:rPr>
          <w:rFonts w:ascii="Times New Roman" w:eastAsia="Times New Roman" w:hAnsi="Times New Roman"/>
          <w:color w:val="1154CC"/>
          <w:u w:val="single"/>
        </w:rPr>
        <w:t>II.  Involve  Students  in  Graduate  Student  Admissions  and  Postdoctora</w:t>
      </w:r>
      <w:r>
        <w:rPr>
          <w:rFonts w:ascii="Times New Roman" w:eastAsia="Times New Roman" w:hAnsi="Times New Roman"/>
          <w:color w:val="1154CC"/>
          <w:u w:val="single"/>
        </w:rPr>
        <w:t>l,  Staff,  and  Faculty  Hires</w:t>
      </w:r>
      <w:r>
        <w:rPr>
          <w:rFonts w:ascii="Times New Roman" w:eastAsia="Times New Roman" w:hAnsi="Times New Roman"/>
          <w:color w:val="1154CC"/>
        </w:rPr>
        <w:t xml:space="preserve"> </w:t>
      </w:r>
      <w:r>
        <w:rPr>
          <w:rFonts w:ascii="Times New Roman" w:eastAsia="Times New Roman" w:hAnsi="Times New Roman"/>
          <w:color w:val="1154CC"/>
          <w:u w:val="single"/>
        </w:rPr>
        <w:t>Include  graduate  students  and  postdoctoral  scholars  on  faculty  hiring  committees</w:t>
      </w:r>
      <w:r>
        <w:rPr>
          <w:rFonts w:ascii="Times New Roman" w:eastAsia="Times New Roman" w:hAnsi="Times New Roman"/>
          <w:color w:val="1154CC"/>
        </w:rPr>
        <w:t xml:space="preserve"> </w:t>
      </w:r>
      <w:r>
        <w:br/>
      </w:r>
      <w:r>
        <w:rPr>
          <w:rFonts w:ascii="Times New Roman" w:eastAsia="Times New Roman" w:hAnsi="Times New Roman"/>
          <w:color w:val="1154CC"/>
          <w:u w:val="single"/>
        </w:rPr>
        <w:t>Include  graduate  students  on  graduate  student  admissions  committees</w:t>
      </w:r>
      <w:r>
        <w:rPr>
          <w:rFonts w:ascii="Times New Roman" w:eastAsia="Times New Roman" w:hAnsi="Times New Roman"/>
          <w:color w:val="1154CC"/>
        </w:rPr>
        <w:t xml:space="preserve"> </w:t>
      </w:r>
      <w:r>
        <w:br/>
      </w:r>
      <w:r>
        <w:rPr>
          <w:rFonts w:ascii="Times New Roman" w:eastAsia="Times New Roman" w:hAnsi="Times New Roman"/>
          <w:color w:val="1154CC"/>
          <w:u w:val="single"/>
        </w:rPr>
        <w:t>Compensate  graduate  students  and  postdoctoral  schola</w:t>
      </w:r>
      <w:r>
        <w:rPr>
          <w:rFonts w:ascii="Times New Roman" w:eastAsia="Times New Roman" w:hAnsi="Times New Roman"/>
          <w:color w:val="1154CC"/>
          <w:u w:val="single"/>
        </w:rPr>
        <w:t>rs  who  serve  on  these  committees</w:t>
      </w:r>
      <w:r>
        <w:rPr>
          <w:rFonts w:ascii="Times New Roman" w:eastAsia="Times New Roman" w:hAnsi="Times New Roman"/>
          <w:color w:val="1154CC"/>
        </w:rPr>
        <w:t xml:space="preserve"> </w:t>
      </w:r>
    </w:p>
    <w:p w:rsidR="00DE04CC" w:rsidRDefault="00DF2E81">
      <w:pPr>
        <w:autoSpaceDE w:val="0"/>
        <w:autoSpaceDN w:val="0"/>
        <w:spacing w:before="222" w:after="0" w:line="286" w:lineRule="auto"/>
        <w:ind w:left="1800" w:right="4464" w:hanging="360"/>
      </w:pPr>
      <w:r>
        <w:rPr>
          <w:rFonts w:ascii="Times New Roman" w:eastAsia="Times New Roman" w:hAnsi="Times New Roman"/>
          <w:color w:val="1154CC"/>
          <w:u w:val="single"/>
        </w:rPr>
        <w:t>III.  Compile  and  Release  Data</w:t>
      </w:r>
      <w:r>
        <w:rPr>
          <w:rFonts w:ascii="Times New Roman" w:eastAsia="Times New Roman" w:hAnsi="Times New Roman"/>
          <w:color w:val="1154CC"/>
        </w:rPr>
        <w:t xml:space="preserve"> </w:t>
      </w:r>
      <w:r>
        <w:br/>
      </w:r>
      <w:r>
        <w:rPr>
          <w:rFonts w:ascii="Times New Roman" w:eastAsia="Times New Roman" w:hAnsi="Times New Roman"/>
          <w:color w:val="1154CC"/>
          <w:u w:val="single"/>
        </w:rPr>
        <w:t>Compile  and  release  data  regarding  race  and  gender  demographics</w:t>
      </w:r>
      <w:r>
        <w:rPr>
          <w:rFonts w:ascii="Times New Roman" w:eastAsia="Times New Roman" w:hAnsi="Times New Roman"/>
          <w:color w:val="1154CC"/>
        </w:rPr>
        <w:t xml:space="preserve"> </w:t>
      </w:r>
      <w:r>
        <w:rPr>
          <w:rFonts w:ascii="Times New Roman" w:eastAsia="Times New Roman" w:hAnsi="Times New Roman"/>
          <w:color w:val="1154CC"/>
          <w:u w:val="single"/>
        </w:rPr>
        <w:t>Compile  and  release  data  regarding  funding  for  diversity  initiatives</w:t>
      </w:r>
      <w:r>
        <w:rPr>
          <w:rFonts w:ascii="Times New Roman" w:eastAsia="Times New Roman" w:hAnsi="Times New Roman"/>
          <w:color w:val="1154CC"/>
        </w:rPr>
        <w:t xml:space="preserve"> </w:t>
      </w:r>
    </w:p>
    <w:p w:rsidR="00DE04CC" w:rsidRDefault="00DF2E81">
      <w:pPr>
        <w:autoSpaceDE w:val="0"/>
        <w:autoSpaceDN w:val="0"/>
        <w:spacing w:before="222" w:after="0" w:line="305" w:lineRule="auto"/>
        <w:ind w:left="1800" w:right="2736" w:hanging="360"/>
      </w:pPr>
      <w:r>
        <w:rPr>
          <w:rFonts w:ascii="Times New Roman" w:eastAsia="Times New Roman" w:hAnsi="Times New Roman"/>
          <w:color w:val="1154CC"/>
          <w:u w:val="single"/>
        </w:rPr>
        <w:t xml:space="preserve">IV.  Actively  Recruit  People  </w:t>
      </w:r>
      <w:r>
        <w:rPr>
          <w:rFonts w:ascii="Times New Roman" w:eastAsia="Times New Roman" w:hAnsi="Times New Roman"/>
          <w:color w:val="1154CC"/>
          <w:u w:val="single"/>
        </w:rPr>
        <w:t>of  Color</w:t>
      </w:r>
      <w:r>
        <w:rPr>
          <w:rFonts w:ascii="Times New Roman" w:eastAsia="Times New Roman" w:hAnsi="Times New Roman"/>
          <w:color w:val="1154CC"/>
        </w:rPr>
        <w:t xml:space="preserve"> </w:t>
      </w:r>
      <w:r>
        <w:br/>
      </w:r>
      <w:r>
        <w:rPr>
          <w:rFonts w:ascii="Times New Roman" w:eastAsia="Times New Roman" w:hAnsi="Times New Roman"/>
          <w:color w:val="1154CC"/>
          <w:u w:val="single"/>
        </w:rPr>
        <w:t>Remove  financial  barriers  for  undergraduate  and  graduate  students</w:t>
      </w:r>
      <w:r>
        <w:rPr>
          <w:rFonts w:ascii="Times New Roman" w:eastAsia="Times New Roman" w:hAnsi="Times New Roman"/>
          <w:color w:val="1154CC"/>
        </w:rPr>
        <w:t xml:space="preserve"> </w:t>
      </w:r>
      <w:r>
        <w:br/>
      </w:r>
      <w:r>
        <w:rPr>
          <w:rFonts w:ascii="Times New Roman" w:eastAsia="Times New Roman" w:hAnsi="Times New Roman"/>
          <w:color w:val="1154CC"/>
          <w:u w:val="single"/>
        </w:rPr>
        <w:t>Prioritize  the  presence  of  People  of  Color  at  recruitment  events</w:t>
      </w:r>
      <w:r>
        <w:rPr>
          <w:rFonts w:ascii="Times New Roman" w:eastAsia="Times New Roman" w:hAnsi="Times New Roman"/>
          <w:color w:val="1154CC"/>
        </w:rPr>
        <w:t xml:space="preserve"> </w:t>
      </w:r>
      <w:r>
        <w:br/>
      </w:r>
      <w:r>
        <w:rPr>
          <w:rFonts w:ascii="Times New Roman" w:eastAsia="Times New Roman" w:hAnsi="Times New Roman"/>
          <w:color w:val="1154CC"/>
          <w:u w:val="single"/>
        </w:rPr>
        <w:t>Foster  an  LGBTQ+  inclusive  culture</w:t>
      </w:r>
      <w:r>
        <w:rPr>
          <w:rFonts w:ascii="Times New Roman" w:eastAsia="Times New Roman" w:hAnsi="Times New Roman"/>
          <w:color w:val="1154CC"/>
        </w:rPr>
        <w:t xml:space="preserve"> </w:t>
      </w:r>
      <w:r>
        <w:br/>
      </w:r>
      <w:r>
        <w:rPr>
          <w:rFonts w:ascii="Times New Roman" w:eastAsia="Times New Roman" w:hAnsi="Times New Roman"/>
          <w:color w:val="1154CC"/>
          <w:u w:val="single"/>
        </w:rPr>
        <w:t>Build  collaborative  relationships  with  diversity–dri</w:t>
      </w:r>
      <w:r>
        <w:rPr>
          <w:rFonts w:ascii="Times New Roman" w:eastAsia="Times New Roman" w:hAnsi="Times New Roman"/>
          <w:color w:val="1154CC"/>
          <w:u w:val="single"/>
        </w:rPr>
        <w:t>ven  student  organizations</w:t>
      </w:r>
      <w:r>
        <w:rPr>
          <w:rFonts w:ascii="Times New Roman" w:eastAsia="Times New Roman" w:hAnsi="Times New Roman"/>
          <w:color w:val="1154CC"/>
        </w:rPr>
        <w:t xml:space="preserve"> </w:t>
      </w:r>
      <w:r>
        <w:br/>
      </w:r>
      <w:r>
        <w:rPr>
          <w:rFonts w:ascii="Times New Roman" w:eastAsia="Times New Roman" w:hAnsi="Times New Roman"/>
          <w:color w:val="1154CC"/>
          <w:u w:val="single"/>
        </w:rPr>
        <w:t>Strengthen  collaborative  relationships  with  historically  Black  colleges  and  universities</w:t>
      </w:r>
      <w:r>
        <w:rPr>
          <w:rFonts w:ascii="Times New Roman" w:eastAsia="Times New Roman" w:hAnsi="Times New Roman"/>
          <w:color w:val="1154CC"/>
        </w:rPr>
        <w:t xml:space="preserve"> </w:t>
      </w:r>
      <w:r>
        <w:rPr>
          <w:rFonts w:ascii="Times New Roman" w:eastAsia="Times New Roman" w:hAnsi="Times New Roman"/>
          <w:color w:val="1154CC"/>
          <w:u w:val="single"/>
        </w:rPr>
        <w:t>Strengthen  collaborative  relationships  with  community  colleges</w:t>
      </w:r>
      <w:r>
        <w:rPr>
          <w:rFonts w:ascii="Times New Roman" w:eastAsia="Times New Roman" w:hAnsi="Times New Roman"/>
          <w:color w:val="1154CC"/>
        </w:rPr>
        <w:t xml:space="preserve"> </w:t>
      </w:r>
      <w:r>
        <w:br/>
      </w:r>
      <w:r>
        <w:rPr>
          <w:rFonts w:ascii="Times New Roman" w:eastAsia="Times New Roman" w:hAnsi="Times New Roman"/>
          <w:color w:val="1154CC"/>
          <w:u w:val="single"/>
        </w:rPr>
        <w:t xml:space="preserve">Fund  student  attendance  at  </w:t>
      </w:r>
      <w:r>
        <w:rPr>
          <w:rFonts w:ascii="Times New Roman" w:eastAsia="Times New Roman" w:hAnsi="Times New Roman"/>
          <w:color w:val="1154CC"/>
          <w:u w:val="single"/>
        </w:rPr>
        <w:t>diversity–oriented  conferences</w:t>
      </w:r>
      <w:r>
        <w:rPr>
          <w:rFonts w:ascii="Times New Roman" w:eastAsia="Times New Roman" w:hAnsi="Times New Roman"/>
          <w:color w:val="1154CC"/>
        </w:rPr>
        <w:t xml:space="preserve"> </w:t>
      </w:r>
      <w:r>
        <w:br/>
      </w:r>
      <w:r>
        <w:rPr>
          <w:rFonts w:ascii="Times New Roman" w:eastAsia="Times New Roman" w:hAnsi="Times New Roman"/>
          <w:color w:val="1154CC"/>
          <w:u w:val="single"/>
        </w:rPr>
        <w:t>Actively  identify  and  support  under-resourced  schools</w:t>
      </w:r>
      <w:r>
        <w:rPr>
          <w:rFonts w:ascii="Times New Roman" w:eastAsia="Times New Roman" w:hAnsi="Times New Roman"/>
          <w:color w:val="1154CC"/>
        </w:rPr>
        <w:t xml:space="preserve"> </w:t>
      </w:r>
    </w:p>
    <w:p w:rsidR="00DE04CC" w:rsidRDefault="00DF2E81">
      <w:pPr>
        <w:autoSpaceDE w:val="0"/>
        <w:autoSpaceDN w:val="0"/>
        <w:spacing w:before="222" w:after="0" w:line="305" w:lineRule="auto"/>
        <w:ind w:left="1800" w:right="1584" w:hanging="360"/>
      </w:pPr>
      <w:r>
        <w:rPr>
          <w:rFonts w:ascii="Times New Roman" w:eastAsia="Times New Roman" w:hAnsi="Times New Roman"/>
          <w:color w:val="1154CC"/>
          <w:u w:val="single"/>
        </w:rPr>
        <w:t>V.  Actively  Retain  and  Support  People  of  Color</w:t>
      </w:r>
      <w:r>
        <w:rPr>
          <w:rFonts w:ascii="Times New Roman" w:eastAsia="Times New Roman" w:hAnsi="Times New Roman"/>
          <w:color w:val="1154CC"/>
        </w:rPr>
        <w:t xml:space="preserve"> </w:t>
      </w:r>
      <w:r>
        <w:br/>
      </w:r>
      <w:r>
        <w:rPr>
          <w:rFonts w:ascii="Times New Roman" w:eastAsia="Times New Roman" w:hAnsi="Times New Roman"/>
          <w:color w:val="1154CC"/>
          <w:u w:val="single"/>
        </w:rPr>
        <w:t>Mandate  diversity  seminars  and  integrate  topics  of  inequality  into  coursework</w:t>
      </w:r>
      <w:r>
        <w:rPr>
          <w:rFonts w:ascii="Times New Roman" w:eastAsia="Times New Roman" w:hAnsi="Times New Roman"/>
          <w:color w:val="1154CC"/>
        </w:rPr>
        <w:t xml:space="preserve"> </w:t>
      </w:r>
      <w:r>
        <w:br/>
      </w:r>
      <w:r>
        <w:rPr>
          <w:rFonts w:ascii="Times New Roman" w:eastAsia="Times New Roman" w:hAnsi="Times New Roman"/>
          <w:color w:val="1154CC"/>
          <w:u w:val="single"/>
        </w:rPr>
        <w:t xml:space="preserve">Expand  early  </w:t>
      </w:r>
      <w:r>
        <w:rPr>
          <w:rFonts w:ascii="Times New Roman" w:eastAsia="Times New Roman" w:hAnsi="Times New Roman"/>
          <w:color w:val="1154CC"/>
          <w:u w:val="single"/>
        </w:rPr>
        <w:t>support  programs  for  historically  marginalized  students</w:t>
      </w:r>
      <w:r>
        <w:rPr>
          <w:rFonts w:ascii="Times New Roman" w:eastAsia="Times New Roman" w:hAnsi="Times New Roman"/>
          <w:color w:val="1154CC"/>
        </w:rPr>
        <w:t xml:space="preserve"> </w:t>
      </w:r>
      <w:r>
        <w:br/>
      </w:r>
      <w:r>
        <w:rPr>
          <w:rFonts w:ascii="Times New Roman" w:eastAsia="Times New Roman" w:hAnsi="Times New Roman"/>
          <w:color w:val="1154CC"/>
          <w:u w:val="single"/>
        </w:rPr>
        <w:t>Provide  consistent  platforms  for  students  to  discuss  their  experiences</w:t>
      </w:r>
      <w:r>
        <w:rPr>
          <w:rFonts w:ascii="Times New Roman" w:eastAsia="Times New Roman" w:hAnsi="Times New Roman"/>
          <w:color w:val="1154CC"/>
        </w:rPr>
        <w:t xml:space="preserve"> </w:t>
      </w:r>
      <w:r>
        <w:br/>
      </w:r>
      <w:r>
        <w:rPr>
          <w:rFonts w:ascii="Times New Roman" w:eastAsia="Times New Roman" w:hAnsi="Times New Roman"/>
          <w:color w:val="1154CC"/>
          <w:u w:val="single"/>
        </w:rPr>
        <w:t>Create  transparent  processes  for  reporting  and  responding  to  complaints</w:t>
      </w:r>
      <w:r>
        <w:rPr>
          <w:rFonts w:ascii="Times New Roman" w:eastAsia="Times New Roman" w:hAnsi="Times New Roman"/>
          <w:color w:val="1154CC"/>
        </w:rPr>
        <w:t xml:space="preserve"> </w:t>
      </w:r>
      <w:r>
        <w:br/>
      </w:r>
      <w:r>
        <w:rPr>
          <w:rFonts w:ascii="Times New Roman" w:eastAsia="Times New Roman" w:hAnsi="Times New Roman"/>
          <w:color w:val="1154CC"/>
          <w:u w:val="single"/>
        </w:rPr>
        <w:t>Increase  funding  for  organizat</w:t>
      </w:r>
      <w:r>
        <w:rPr>
          <w:rFonts w:ascii="Times New Roman" w:eastAsia="Times New Roman" w:hAnsi="Times New Roman"/>
          <w:color w:val="1154CC"/>
          <w:u w:val="single"/>
        </w:rPr>
        <w:t>ions  of  historically  marginalized  groups  and  diversity  focused  groups</w:t>
      </w:r>
      <w:r>
        <w:rPr>
          <w:rFonts w:ascii="Times New Roman" w:eastAsia="Times New Roman" w:hAnsi="Times New Roman"/>
          <w:color w:val="1154CC"/>
        </w:rPr>
        <w:t xml:space="preserve"> </w:t>
      </w:r>
      <w:r>
        <w:rPr>
          <w:rFonts w:ascii="Times New Roman" w:eastAsia="Times New Roman" w:hAnsi="Times New Roman"/>
          <w:color w:val="1154CC"/>
          <w:u w:val="single"/>
        </w:rPr>
        <w:t>Diversify  diversity  committees</w:t>
      </w:r>
      <w:r>
        <w:rPr>
          <w:rFonts w:ascii="Times New Roman" w:eastAsia="Times New Roman" w:hAnsi="Times New Roman"/>
          <w:color w:val="1154CC"/>
        </w:rPr>
        <w:t xml:space="preserve"> </w:t>
      </w:r>
      <w:r>
        <w:br/>
      </w:r>
      <w:r>
        <w:rPr>
          <w:rFonts w:ascii="Times New Roman" w:eastAsia="Times New Roman" w:hAnsi="Times New Roman"/>
          <w:color w:val="1154CC"/>
          <w:u w:val="single"/>
        </w:rPr>
        <w:t>Host  mandatory,  annual  departmental  training  sessions</w:t>
      </w:r>
      <w:r>
        <w:rPr>
          <w:rFonts w:ascii="Times New Roman" w:eastAsia="Times New Roman" w:hAnsi="Times New Roman"/>
          <w:color w:val="1154CC"/>
        </w:rPr>
        <w:t xml:space="preserve"> </w:t>
      </w:r>
      <w:r>
        <w:br/>
      </w:r>
      <w:r>
        <w:rPr>
          <w:rFonts w:ascii="Times New Roman" w:eastAsia="Times New Roman" w:hAnsi="Times New Roman"/>
          <w:color w:val="1154CC"/>
          <w:u w:val="single"/>
        </w:rPr>
        <w:t>Withdraw  support  from  organizations  that  do  not  reflect  university  values</w:t>
      </w:r>
      <w:r>
        <w:rPr>
          <w:rFonts w:ascii="Times New Roman" w:eastAsia="Times New Roman" w:hAnsi="Times New Roman"/>
          <w:color w:val="1154CC"/>
        </w:rPr>
        <w:t xml:space="preserve"> </w:t>
      </w:r>
    </w:p>
    <w:p w:rsidR="00DE04CC" w:rsidRDefault="00DF2E81">
      <w:pPr>
        <w:autoSpaceDE w:val="0"/>
        <w:autoSpaceDN w:val="0"/>
        <w:spacing w:before="222" w:after="0" w:line="230" w:lineRule="auto"/>
        <w:ind w:left="1440"/>
      </w:pPr>
      <w:r>
        <w:rPr>
          <w:rFonts w:ascii="Times New Roman" w:eastAsia="Times New Roman" w:hAnsi="Times New Roman"/>
          <w:color w:val="1154CC"/>
          <w:u w:val="single"/>
        </w:rPr>
        <w:t>VI.  Conclusion</w:t>
      </w:r>
      <w:r>
        <w:rPr>
          <w:rFonts w:ascii="Times New Roman" w:eastAsia="Times New Roman" w:hAnsi="Times New Roman"/>
          <w:color w:val="1154CC"/>
        </w:rPr>
        <w:t xml:space="preserve"> </w:t>
      </w:r>
    </w:p>
    <w:p w:rsidR="00DE04CC" w:rsidRDefault="00DF2E81">
      <w:pPr>
        <w:autoSpaceDE w:val="0"/>
        <w:autoSpaceDN w:val="0"/>
        <w:spacing w:before="2912" w:after="0" w:line="240" w:lineRule="auto"/>
        <w:ind w:right="690"/>
        <w:jc w:val="right"/>
      </w:pPr>
      <w:r>
        <w:rPr>
          <w:color w:val="000000"/>
          <w:sz w:val="16"/>
        </w:rPr>
        <w:t>/</w:t>
      </w:r>
    </w:p>
    <w:p w:rsidR="00DE04CC" w:rsidRDefault="00DE04CC">
      <w:pPr>
        <w:sectPr w:rsidR="00DE04CC">
          <w:pgSz w:w="12240" w:h="15840"/>
          <w:pgMar w:top="0" w:right="0" w:bottom="0" w:left="0" w:header="720" w:footer="720" w:gutter="0"/>
          <w:cols w:space="720" w:equalWidth="0">
            <w:col w:w="12240" w:space="0"/>
          </w:cols>
          <w:docGrid w:linePitch="360"/>
        </w:sectPr>
      </w:pPr>
    </w:p>
    <w:p w:rsidR="00DE04CC" w:rsidRDefault="00DF2E81">
      <w:pPr>
        <w:autoSpaceDE w:val="0"/>
        <w:autoSpaceDN w:val="0"/>
        <w:spacing w:before="65214" w:after="0" w:line="230" w:lineRule="auto"/>
        <w:ind w:left="1440"/>
      </w:pPr>
      <w:r>
        <w:rPr>
          <w:rFonts w:ascii="Times New Roman" w:eastAsia="Times New Roman" w:hAnsi="Times New Roman"/>
          <w:color w:val="000000"/>
          <w:sz w:val="26"/>
        </w:rPr>
        <w:lastRenderedPageBreak/>
        <w:t xml:space="preserve">I.  Accountability  of  Faculty  and  Administrators </w:t>
      </w:r>
    </w:p>
    <w:p w:rsidR="00DE04CC" w:rsidRDefault="00DF2E81">
      <w:pPr>
        <w:autoSpaceDE w:val="0"/>
        <w:autoSpaceDN w:val="0"/>
        <w:spacing w:before="198" w:after="0" w:line="281" w:lineRule="auto"/>
        <w:ind w:left="1440" w:right="1388" w:firstLine="720"/>
        <w:jc w:val="both"/>
      </w:pPr>
      <w:r>
        <w:rPr>
          <w:rFonts w:ascii="Times New Roman" w:eastAsia="Times New Roman" w:hAnsi="Times New Roman"/>
          <w:color w:val="000000"/>
        </w:rPr>
        <w:lastRenderedPageBreak/>
        <w:t xml:space="preserve">As  faculty  members,  administrators,  and  students  of  UCLA,  it  is  our  collective  responsibility  to uphold  the  espoused  values  of  the </w:t>
      </w:r>
      <w:r>
        <w:rPr>
          <w:rFonts w:ascii="Times New Roman" w:eastAsia="Times New Roman" w:hAnsi="Times New Roman"/>
          <w:color w:val="000000"/>
        </w:rPr>
        <w:t xml:space="preserve"> University.  In  our  mission  statement,  UCLA  claims  to  strive  for “excellence  and  diversity,  recognizing  that  openness  and  inclusion  produce  true  quality,”  yet  the demographics  of  the  faculty  and  students  fail  to  reflect  this  </w:t>
      </w:r>
      <w:r>
        <w:rPr>
          <w:rFonts w:ascii="Times New Roman" w:eastAsia="Times New Roman" w:hAnsi="Times New Roman"/>
          <w:color w:val="000000"/>
        </w:rPr>
        <w:t xml:space="preserve">value. </w:t>
      </w:r>
      <w:r>
        <w:rPr>
          <w:rFonts w:ascii="Times New Roman" w:eastAsia="Times New Roman" w:hAnsi="Times New Roman"/>
          <w:b/>
          <w:color w:val="000000"/>
        </w:rPr>
        <w:t xml:space="preserve">We  must  work  to  immediately address  this  inconsistency  and  to  lead  by  example  for  other  universities. </w:t>
      </w:r>
      <w:r>
        <w:rPr>
          <w:rFonts w:ascii="Times New Roman" w:eastAsia="Times New Roman" w:hAnsi="Times New Roman"/>
          <w:color w:val="000000"/>
        </w:rPr>
        <w:t xml:space="preserve"> As  students,  we  expect  our faculty  and  administrators,  the  leaders  of  UCLA,  to  be  accountable  for  establishing  polic</w:t>
      </w:r>
      <w:r>
        <w:rPr>
          <w:rFonts w:ascii="Times New Roman" w:eastAsia="Times New Roman" w:hAnsi="Times New Roman"/>
          <w:color w:val="000000"/>
        </w:rPr>
        <w:t>ies  and  making decisions  that  improve  the  inclusion  of  historically  marginalized  students  at  UCLA.  To  further  strengthen the  division’s  commitment  to  creating  a  healthy  and  diverse  community  culture,  an  administrative position  s</w:t>
      </w:r>
      <w:r>
        <w:rPr>
          <w:rFonts w:ascii="Times New Roman" w:eastAsia="Times New Roman" w:hAnsi="Times New Roman"/>
          <w:color w:val="000000"/>
        </w:rPr>
        <w:t xml:space="preserve">hould  be  created  and  filled  by  an  expert  in  effective  recruitment  and  retainment  practices  to advise  the  division  on  all  matters  pertaining  to  diversity  and  to  create  meaningful  programing  toward  this effort. </w:t>
      </w:r>
    </w:p>
    <w:p w:rsidR="00DE04CC" w:rsidRDefault="00DF2E81">
      <w:pPr>
        <w:autoSpaceDE w:val="0"/>
        <w:autoSpaceDN w:val="0"/>
        <w:spacing w:before="456" w:after="0" w:line="230" w:lineRule="auto"/>
        <w:jc w:val="center"/>
      </w:pPr>
      <w:r>
        <w:rPr>
          <w:rFonts w:ascii="Times New Roman" w:eastAsia="Times New Roman" w:hAnsi="Times New Roman"/>
          <w:color w:val="000000"/>
          <w:sz w:val="26"/>
        </w:rPr>
        <w:t>II.  Involve  Stu</w:t>
      </w:r>
      <w:r>
        <w:rPr>
          <w:rFonts w:ascii="Times New Roman" w:eastAsia="Times New Roman" w:hAnsi="Times New Roman"/>
          <w:color w:val="000000"/>
          <w:sz w:val="26"/>
        </w:rPr>
        <w:t xml:space="preserve">dents  in  Graduate  Student  Admissions  and  Postdoctoral,  Staff,  and  Faculty </w:t>
      </w:r>
    </w:p>
    <w:p w:rsidR="00DE04CC" w:rsidRDefault="00DF2E81">
      <w:pPr>
        <w:autoSpaceDE w:val="0"/>
        <w:autoSpaceDN w:val="0"/>
        <w:spacing w:before="88" w:after="0" w:line="230" w:lineRule="auto"/>
        <w:ind w:left="1440"/>
      </w:pPr>
      <w:r>
        <w:rPr>
          <w:rFonts w:ascii="Times New Roman" w:eastAsia="Times New Roman" w:hAnsi="Times New Roman"/>
          <w:color w:val="000000"/>
          <w:sz w:val="26"/>
        </w:rPr>
        <w:t xml:space="preserve">Hires </w:t>
      </w:r>
    </w:p>
    <w:p w:rsidR="00DE04CC" w:rsidRDefault="00DF2E81">
      <w:pPr>
        <w:autoSpaceDE w:val="0"/>
        <w:autoSpaceDN w:val="0"/>
        <w:spacing w:before="182" w:after="0" w:line="230" w:lineRule="auto"/>
        <w:ind w:left="1800"/>
      </w:pPr>
      <w:r>
        <w:rPr>
          <w:rFonts w:ascii="Times New Roman" w:eastAsia="Times New Roman" w:hAnsi="Times New Roman"/>
          <w:color w:val="000000"/>
        </w:rPr>
        <w:t xml:space="preserve">A. </w:t>
      </w:r>
      <w:r>
        <w:rPr>
          <w:rFonts w:ascii="Times New Roman" w:eastAsia="Times New Roman" w:hAnsi="Times New Roman"/>
          <w:color w:val="000000"/>
          <w:u w:val="single"/>
        </w:rPr>
        <w:t>Include  graduate  students  and  postdoctoral  scholars  on  faculty  hiring  committees</w:t>
      </w:r>
      <w:r>
        <w:rPr>
          <w:rFonts w:ascii="Times New Roman" w:eastAsia="Times New Roman" w:hAnsi="Times New Roman"/>
          <w:color w:val="000000"/>
        </w:rPr>
        <w:t xml:space="preserve"> </w:t>
      </w:r>
    </w:p>
    <w:p w:rsidR="00DE04CC" w:rsidRDefault="00DF2E81">
      <w:pPr>
        <w:autoSpaceDE w:val="0"/>
        <w:autoSpaceDN w:val="0"/>
        <w:spacing w:before="356" w:after="0" w:line="281" w:lineRule="auto"/>
        <w:ind w:left="1440" w:right="1390" w:firstLine="720"/>
        <w:jc w:val="both"/>
      </w:pPr>
      <w:r>
        <w:rPr>
          <w:rFonts w:ascii="Times New Roman" w:eastAsia="Times New Roman" w:hAnsi="Times New Roman"/>
          <w:b/>
          <w:color w:val="000000"/>
        </w:rPr>
        <w:t xml:space="preserve">We  demand  that  graduate  students  and  postdoctoral  scholars  be  included  in  faculty  hiring for  their  departments  at  every  stage  of  the  process,  from  reading  applicant  materials  to  final decisions. </w:t>
      </w:r>
      <w:r>
        <w:rPr>
          <w:rFonts w:ascii="Times New Roman" w:eastAsia="Times New Roman" w:hAnsi="Times New Roman"/>
          <w:color w:val="000000"/>
        </w:rPr>
        <w:t xml:space="preserve"> Graduate  students  who  commit  t</w:t>
      </w:r>
      <w:r>
        <w:rPr>
          <w:rFonts w:ascii="Times New Roman" w:eastAsia="Times New Roman" w:hAnsi="Times New Roman"/>
          <w:color w:val="000000"/>
        </w:rPr>
        <w:t xml:space="preserve">o  anti-racist  hiring  practices  should  be  allowed  to  apply  for spots  on  faculty  hiring  committees.  This  approach  is  currently  being  used  in  other  departments  at  UCLA (such  as  in  the  Higher  Education  and  Organizational  Change </w:t>
      </w:r>
      <w:r>
        <w:rPr>
          <w:rFonts w:ascii="Times New Roman" w:eastAsia="Times New Roman" w:hAnsi="Times New Roman"/>
          <w:color w:val="000000"/>
        </w:rPr>
        <w:t xml:space="preserve"> division).  Alternatively,  a  panel  of  graduate students  and  postdocs  could  evaluate  potential  faculty  hires  as  is  done  at  UC  Berkeley’s  College  of Chemistry.  Students  committees  or  panels  would  ensure  that  student  opinions  are</w:t>
      </w:r>
      <w:r>
        <w:rPr>
          <w:rFonts w:ascii="Times New Roman" w:eastAsia="Times New Roman" w:hAnsi="Times New Roman"/>
          <w:color w:val="000000"/>
        </w:rPr>
        <w:t xml:space="preserve">  not  ignored  in  the department’s  hiring  decisions.  Additionally,  we  demand  that  students  (i.e.,  graduate  and  undergraduate) are  consistently  invited  to  attend  lunch  with  faculty  candidates  and  have  a  place  to  voice  their  opin</w:t>
      </w:r>
      <w:r>
        <w:rPr>
          <w:rFonts w:ascii="Times New Roman" w:eastAsia="Times New Roman" w:hAnsi="Times New Roman"/>
          <w:color w:val="000000"/>
        </w:rPr>
        <w:t>ions  to the  administration.  These  practices  will  help  to  ensure  that  younger  and  more  diverse  perspectives  are included  in  hiring  decisions.  Care  should  be  taken  such  that  these  committees  acknowledge  and  address the  issues  w</w:t>
      </w:r>
      <w:r>
        <w:rPr>
          <w:rFonts w:ascii="Times New Roman" w:eastAsia="Times New Roman" w:hAnsi="Times New Roman"/>
          <w:color w:val="000000"/>
        </w:rPr>
        <w:t xml:space="preserve">ith </w:t>
      </w:r>
      <w:hyperlink r:id="rId10" w:history="1">
        <w:r>
          <w:rPr>
            <w:rFonts w:ascii="Times New Roman" w:eastAsia="Times New Roman" w:hAnsi="Times New Roman"/>
            <w:color w:val="1154CC"/>
            <w:u w:val="single"/>
          </w:rPr>
          <w:t>power  dynamics  on  such  committees</w:t>
        </w:r>
      </w:hyperlink>
      <w:r>
        <w:rPr>
          <w:rFonts w:ascii="Times New Roman" w:eastAsia="Times New Roman" w:hAnsi="Times New Roman"/>
          <w:color w:val="1154CC"/>
        </w:rPr>
        <w:t xml:space="preserve"> </w:t>
      </w:r>
      <w:r>
        <w:rPr>
          <w:rFonts w:ascii="Times New Roman" w:eastAsia="Times New Roman" w:hAnsi="Times New Roman"/>
          <w:color w:val="000000"/>
        </w:rPr>
        <w:t>,  and  incorporate  guidance  from  the  wealth  of literatu</w:t>
      </w:r>
      <w:r>
        <w:rPr>
          <w:rFonts w:ascii="Times New Roman" w:eastAsia="Times New Roman" w:hAnsi="Times New Roman"/>
          <w:color w:val="000000"/>
        </w:rPr>
        <w:t xml:space="preserve">re  available. </w:t>
      </w:r>
    </w:p>
    <w:p w:rsidR="00DE04CC" w:rsidRDefault="00DF2E81">
      <w:pPr>
        <w:autoSpaceDE w:val="0"/>
        <w:autoSpaceDN w:val="0"/>
        <w:spacing w:before="356" w:after="0" w:line="230" w:lineRule="auto"/>
        <w:ind w:left="1800"/>
      </w:pPr>
      <w:r>
        <w:rPr>
          <w:rFonts w:ascii="Times New Roman" w:eastAsia="Times New Roman" w:hAnsi="Times New Roman"/>
          <w:color w:val="000000"/>
        </w:rPr>
        <w:t xml:space="preserve">B. </w:t>
      </w:r>
      <w:r>
        <w:rPr>
          <w:rFonts w:ascii="Times New Roman" w:eastAsia="Times New Roman" w:hAnsi="Times New Roman"/>
          <w:color w:val="000000"/>
          <w:u w:val="single"/>
        </w:rPr>
        <w:t>Include  graduate  students  on  graduate  student  admissions  committees</w:t>
      </w:r>
      <w:r>
        <w:rPr>
          <w:rFonts w:ascii="Times New Roman" w:eastAsia="Times New Roman" w:hAnsi="Times New Roman"/>
          <w:color w:val="000000"/>
        </w:rPr>
        <w:t xml:space="preserve"> </w:t>
      </w:r>
    </w:p>
    <w:p w:rsidR="00DE04CC" w:rsidRDefault="00DF2E81">
      <w:pPr>
        <w:autoSpaceDE w:val="0"/>
        <w:autoSpaceDN w:val="0"/>
        <w:spacing w:before="356" w:after="0"/>
        <w:ind w:left="1440" w:right="1394" w:firstLine="720"/>
        <w:jc w:val="both"/>
      </w:pPr>
      <w:r>
        <w:rPr>
          <w:rFonts w:ascii="Times New Roman" w:eastAsia="Times New Roman" w:hAnsi="Times New Roman"/>
          <w:b/>
          <w:color w:val="000000"/>
        </w:rPr>
        <w:t xml:space="preserve">Graduate  students  and  postdoctoral  scholars  should  be  included  on  graduate  student admissions  committees. </w:t>
      </w:r>
      <w:r>
        <w:rPr>
          <w:rFonts w:ascii="Times New Roman" w:eastAsia="Times New Roman" w:hAnsi="Times New Roman"/>
          <w:color w:val="000000"/>
        </w:rPr>
        <w:t xml:space="preserve">Graduate  students  should  be  allowed  to </w:t>
      </w:r>
      <w:r>
        <w:rPr>
          <w:rFonts w:ascii="Times New Roman" w:eastAsia="Times New Roman" w:hAnsi="Times New Roman"/>
          <w:color w:val="000000"/>
        </w:rPr>
        <w:t xml:space="preserve"> apply  to  be  on  these  committees  and complete  trainings  on  anti-racist,  fair,  and  unbiased  admission  policies.  At  least  two  graduate  students and/or  postdocs  should  be  included  in  these  committees  and  given  a  “vote”  such  tha</w:t>
      </w:r>
      <w:r>
        <w:rPr>
          <w:rFonts w:ascii="Times New Roman" w:eastAsia="Times New Roman" w:hAnsi="Times New Roman"/>
          <w:color w:val="000000"/>
        </w:rPr>
        <w:t xml:space="preserve">t  they  can  advocate for  the  acceptance  of  more  diverse  students. </w:t>
      </w:r>
      <w:r>
        <w:rPr>
          <w:rFonts w:ascii="Times New Roman" w:eastAsia="Times New Roman" w:hAnsi="Times New Roman"/>
          <w:b/>
          <w:color w:val="000000"/>
        </w:rPr>
        <w:t xml:space="preserve">Initiative  must  be  taken  to  ensure  that </w:t>
      </w:r>
      <w:r>
        <w:rPr>
          <w:rFonts w:ascii="Times New Roman" w:eastAsia="Times New Roman" w:hAnsi="Times New Roman"/>
          <w:b/>
          <w:i/>
          <w:color w:val="000000"/>
        </w:rPr>
        <w:t xml:space="preserve">all </w:t>
      </w:r>
      <w:r>
        <w:rPr>
          <w:rFonts w:ascii="Times New Roman" w:eastAsia="Times New Roman" w:hAnsi="Times New Roman"/>
          <w:b/>
          <w:color w:val="000000"/>
        </w:rPr>
        <w:t xml:space="preserve"> members  of admissions  committees  are  informed  about  holistic  review  of  applications, </w:t>
      </w:r>
      <w:r>
        <w:rPr>
          <w:rFonts w:ascii="Times New Roman" w:eastAsia="Times New Roman" w:hAnsi="Times New Roman"/>
          <w:color w:val="000000"/>
        </w:rPr>
        <w:t>utilizing  already  existing NSF  fun</w:t>
      </w:r>
      <w:r>
        <w:rPr>
          <w:rFonts w:ascii="Times New Roman" w:eastAsia="Times New Roman" w:hAnsi="Times New Roman"/>
          <w:color w:val="000000"/>
        </w:rPr>
        <w:t xml:space="preserve">ded  resources  and  implicit </w:t>
      </w:r>
      <w:r>
        <w:rPr>
          <w:rFonts w:ascii="Times New Roman" w:eastAsia="Times New Roman" w:hAnsi="Times New Roman"/>
          <w:color w:val="000000"/>
          <w:u w:val="single" w:color="1154CC"/>
        </w:rPr>
        <w:t xml:space="preserve"> </w:t>
      </w:r>
      <w:hyperlink r:id="rId11" w:history="1">
        <w:r>
          <w:rPr>
            <w:rFonts w:ascii="Times New Roman" w:eastAsia="Times New Roman" w:hAnsi="Times New Roman"/>
            <w:color w:val="1154CC"/>
            <w:u w:val="single"/>
          </w:rPr>
          <w:t xml:space="preserve">  bias  training</w:t>
        </w:r>
      </w:hyperlink>
      <w:r>
        <w:rPr>
          <w:rFonts w:ascii="Times New Roman" w:eastAsia="Times New Roman" w:hAnsi="Times New Roman"/>
          <w:color w:val="1154CC"/>
        </w:rPr>
        <w:t xml:space="preserve"> </w:t>
      </w:r>
      <w:r>
        <w:rPr>
          <w:rFonts w:ascii="Times New Roman" w:eastAsia="Times New Roman" w:hAnsi="Times New Roman"/>
          <w:color w:val="000000"/>
        </w:rPr>
        <w:t xml:space="preserve">. </w:t>
      </w:r>
    </w:p>
    <w:p w:rsidR="00DE04CC" w:rsidRDefault="00DF2E81">
      <w:pPr>
        <w:autoSpaceDE w:val="0"/>
        <w:autoSpaceDN w:val="0"/>
        <w:spacing w:before="1052" w:after="0" w:line="240" w:lineRule="auto"/>
        <w:ind w:right="690"/>
        <w:jc w:val="right"/>
      </w:pPr>
      <w:r>
        <w:rPr>
          <w:color w:val="000000"/>
          <w:sz w:val="16"/>
        </w:rPr>
        <w:t>/</w:t>
      </w:r>
    </w:p>
    <w:p w:rsidR="00DE04CC" w:rsidRDefault="00DE04CC">
      <w:pPr>
        <w:sectPr w:rsidR="00DE04CC">
          <w:pgSz w:w="12240" w:h="15840"/>
          <w:pgMar w:top="0" w:right="0" w:bottom="0" w:left="0" w:header="720" w:footer="720" w:gutter="0"/>
          <w:cols w:space="720" w:equalWidth="0">
            <w:col w:w="12240" w:space="0"/>
          </w:cols>
          <w:docGrid w:linePitch="360"/>
        </w:sectPr>
      </w:pPr>
    </w:p>
    <w:p w:rsidR="00DE04CC" w:rsidRDefault="00DF2E81">
      <w:pPr>
        <w:autoSpaceDE w:val="0"/>
        <w:autoSpaceDN w:val="0"/>
        <w:spacing w:before="15718" w:after="0" w:line="230" w:lineRule="auto"/>
        <w:ind w:left="2520"/>
      </w:pPr>
      <w:r>
        <w:rPr>
          <w:rFonts w:ascii="Times New Roman" w:eastAsia="Times New Roman" w:hAnsi="Times New Roman"/>
          <w:color w:val="000000"/>
        </w:rPr>
        <w:lastRenderedPageBreak/>
        <w:t xml:space="preserve">C. </w:t>
      </w:r>
      <w:r>
        <w:rPr>
          <w:rFonts w:ascii="Times New Roman" w:eastAsia="Times New Roman" w:hAnsi="Times New Roman"/>
          <w:color w:val="000000"/>
          <w:u w:val="single"/>
        </w:rPr>
        <w:t>Compensate  graduate  students  and  postdo</w:t>
      </w:r>
      <w:r>
        <w:rPr>
          <w:rFonts w:ascii="Times New Roman" w:eastAsia="Times New Roman" w:hAnsi="Times New Roman"/>
          <w:color w:val="000000"/>
          <w:u w:val="single"/>
        </w:rPr>
        <w:t>ctoral  scholars  who  serve  on  these  committees</w:t>
      </w:r>
      <w:r>
        <w:rPr>
          <w:rFonts w:ascii="Times New Roman" w:eastAsia="Times New Roman" w:hAnsi="Times New Roman"/>
          <w:color w:val="000000"/>
        </w:rPr>
        <w:t xml:space="preserve"> </w:t>
      </w:r>
    </w:p>
    <w:p w:rsidR="00DE04CC" w:rsidRDefault="00DF2E81">
      <w:pPr>
        <w:autoSpaceDE w:val="0"/>
        <w:autoSpaceDN w:val="0"/>
        <w:spacing w:before="356" w:after="0" w:line="274" w:lineRule="auto"/>
        <w:ind w:left="1440" w:right="1390" w:firstLine="720"/>
        <w:jc w:val="both"/>
      </w:pPr>
      <w:r>
        <w:rPr>
          <w:rFonts w:ascii="Times New Roman" w:eastAsia="Times New Roman" w:hAnsi="Times New Roman"/>
          <w:b/>
          <w:color w:val="000000"/>
        </w:rPr>
        <w:lastRenderedPageBreak/>
        <w:t xml:space="preserve">Graduate  students  and  postdoctoral  scholars  who  serve  on  these  committees  should  be recognized  and/or  compensated  for  this  work </w:t>
      </w:r>
      <w:r>
        <w:rPr>
          <w:rFonts w:ascii="Times New Roman" w:eastAsia="Times New Roman" w:hAnsi="Times New Roman"/>
          <w:color w:val="000000"/>
        </w:rPr>
        <w:t xml:space="preserve">.  These  types  of  appointments  could  be  similar  to  </w:t>
      </w:r>
      <w:r>
        <w:rPr>
          <w:rFonts w:ascii="Times New Roman" w:eastAsia="Times New Roman" w:hAnsi="Times New Roman"/>
          <w:color w:val="000000"/>
        </w:rPr>
        <w:t>those that  graduate  students  in  the  UCLA  Chemistry  and  Biochemistry  Department  obtain  to  lead  and  organize courses  on  teaching  during  orientation.  Alternatively,  stipends  supplementing  a  student’s  standard  income should  be  provid</w:t>
      </w:r>
      <w:r>
        <w:rPr>
          <w:rFonts w:ascii="Times New Roman" w:eastAsia="Times New Roman" w:hAnsi="Times New Roman"/>
          <w:color w:val="000000"/>
        </w:rPr>
        <w:t xml:space="preserve">ed  as  compensation  for  this  work. </w:t>
      </w:r>
    </w:p>
    <w:p w:rsidR="00DE04CC" w:rsidRDefault="00DF2E81">
      <w:pPr>
        <w:autoSpaceDE w:val="0"/>
        <w:autoSpaceDN w:val="0"/>
        <w:spacing w:before="456" w:after="0" w:line="230" w:lineRule="auto"/>
        <w:ind w:left="1440"/>
      </w:pPr>
      <w:r>
        <w:rPr>
          <w:rFonts w:ascii="Times New Roman" w:eastAsia="Times New Roman" w:hAnsi="Times New Roman"/>
          <w:color w:val="000000"/>
          <w:sz w:val="26"/>
        </w:rPr>
        <w:t xml:space="preserve">III.  Compile  and  Release  Data </w:t>
      </w:r>
    </w:p>
    <w:p w:rsidR="00DE04CC" w:rsidRDefault="00DF2E81">
      <w:pPr>
        <w:autoSpaceDE w:val="0"/>
        <w:autoSpaceDN w:val="0"/>
        <w:spacing w:before="498" w:after="0" w:line="230" w:lineRule="auto"/>
        <w:ind w:left="1800"/>
      </w:pPr>
      <w:r>
        <w:rPr>
          <w:rFonts w:ascii="Times New Roman" w:eastAsia="Times New Roman" w:hAnsi="Times New Roman"/>
          <w:color w:val="000000"/>
        </w:rPr>
        <w:t xml:space="preserve">A. </w:t>
      </w:r>
      <w:r>
        <w:rPr>
          <w:rFonts w:ascii="Times New Roman" w:eastAsia="Times New Roman" w:hAnsi="Times New Roman"/>
          <w:color w:val="000000"/>
          <w:u w:val="single"/>
        </w:rPr>
        <w:t>Compile  and  release  data  regarding  race  and  gender  demographics</w:t>
      </w:r>
      <w:r>
        <w:rPr>
          <w:rFonts w:ascii="Times New Roman" w:eastAsia="Times New Roman" w:hAnsi="Times New Roman"/>
          <w:color w:val="000000"/>
        </w:rPr>
        <w:t xml:space="preserve"> </w:t>
      </w:r>
    </w:p>
    <w:p w:rsidR="00DE04CC" w:rsidRDefault="00DF2E81">
      <w:pPr>
        <w:autoSpaceDE w:val="0"/>
        <w:autoSpaceDN w:val="0"/>
        <w:spacing w:before="358" w:after="0" w:line="281" w:lineRule="auto"/>
        <w:ind w:left="1440" w:right="1390" w:firstLine="720"/>
        <w:jc w:val="both"/>
      </w:pPr>
      <w:r>
        <w:rPr>
          <w:rFonts w:ascii="Times New Roman" w:eastAsia="Times New Roman" w:hAnsi="Times New Roman"/>
          <w:b/>
          <w:color w:val="000000"/>
        </w:rPr>
        <w:t xml:space="preserve">We  demand  the  compilation  and  release  of  data  detailing  the  race  and  gender  of  students who  have  applied,  been  admitted,  enrolled,  and  graduated  from  graduate  studies  in  the  physical sciences  division. </w:t>
      </w:r>
      <w:r>
        <w:rPr>
          <w:rFonts w:ascii="Times New Roman" w:eastAsia="Times New Roman" w:hAnsi="Times New Roman"/>
          <w:color w:val="000000"/>
        </w:rPr>
        <w:t>While  some  of  this  dat</w:t>
      </w:r>
      <w:r>
        <w:rPr>
          <w:rFonts w:ascii="Times New Roman" w:eastAsia="Times New Roman" w:hAnsi="Times New Roman"/>
          <w:color w:val="000000"/>
        </w:rPr>
        <w:t>a  is  already  publicly  available,  it  is  inconsistently  reported  and undescriptive.  For  example,  the  student  category  “Domestic  Underrepresented  Minorities  (URM)”  is  too general  and  should  be  further  broken  down  by  race.  If  simi</w:t>
      </w:r>
      <w:r>
        <w:rPr>
          <w:rFonts w:ascii="Times New Roman" w:eastAsia="Times New Roman" w:hAnsi="Times New Roman"/>
          <w:color w:val="000000"/>
        </w:rPr>
        <w:t xml:space="preserve">lar  data  is  available  for  LGBTQ+  students,  we demand  that  this  data  is  released.  If  data  on  LGBTQ+  students  is  not  available,  we  demand  that  such  data be  collected  and  released  moving  forward. </w:t>
      </w:r>
      <w:r>
        <w:rPr>
          <w:rFonts w:ascii="Times New Roman" w:eastAsia="Times New Roman" w:hAnsi="Times New Roman"/>
          <w:b/>
          <w:color w:val="000000"/>
        </w:rPr>
        <w:t>We  also  demand  the  release  o</w:t>
      </w:r>
      <w:r>
        <w:rPr>
          <w:rFonts w:ascii="Times New Roman" w:eastAsia="Times New Roman" w:hAnsi="Times New Roman"/>
          <w:b/>
          <w:color w:val="000000"/>
        </w:rPr>
        <w:t>f  data  regarding  graduation progress  (i.e,  the  time  left  for  students  to  finish  qualifying  exams,  to  advance  to  candidacy,  and  to complete  a  dissertation)  that  are  currently  unavailable  to  help  understand  issues  with  retentio</w:t>
      </w:r>
      <w:r>
        <w:rPr>
          <w:rFonts w:ascii="Times New Roman" w:eastAsia="Times New Roman" w:hAnsi="Times New Roman"/>
          <w:b/>
          <w:color w:val="000000"/>
        </w:rPr>
        <w:t xml:space="preserve">n. </w:t>
      </w:r>
      <w:r>
        <w:rPr>
          <w:rFonts w:ascii="Times New Roman" w:eastAsia="Times New Roman" w:hAnsi="Times New Roman"/>
          <w:color w:val="000000"/>
        </w:rPr>
        <w:t>Further,  we  demand  that  the  data  released  be  completely  transparent  on  the  statistics  for  all  marginalized communities.  Verbiage  found  in  the  currently  published  data  such  as  “other”  and  “less  than  10”  is  vague and  obfusc</w:t>
      </w:r>
      <w:r>
        <w:rPr>
          <w:rFonts w:ascii="Times New Roman" w:eastAsia="Times New Roman" w:hAnsi="Times New Roman"/>
          <w:color w:val="000000"/>
        </w:rPr>
        <w:t>ates  proper  understanding  and  analysis  of  the  data.  Inaccurate  designations  such  as  “African American”  in  place  of  “Black”  should  be  avoided.  The  released  data  should  be  in  an  accessible  form  on the  Division’s  diversity  webp</w:t>
      </w:r>
      <w:r>
        <w:rPr>
          <w:rFonts w:ascii="Times New Roman" w:eastAsia="Times New Roman" w:hAnsi="Times New Roman"/>
          <w:color w:val="000000"/>
        </w:rPr>
        <w:t xml:space="preserve">age  and  should  not  be  kept  in  graphs  or  spreadsheets  that  individuals  cannot download.  It  should  be  updated  annually. </w:t>
      </w:r>
    </w:p>
    <w:p w:rsidR="00DE04CC" w:rsidRDefault="00DF2E81">
      <w:pPr>
        <w:autoSpaceDE w:val="0"/>
        <w:autoSpaceDN w:val="0"/>
        <w:spacing w:before="358" w:after="0" w:line="230" w:lineRule="auto"/>
        <w:ind w:left="1800"/>
      </w:pPr>
      <w:r>
        <w:rPr>
          <w:rFonts w:ascii="Times New Roman" w:eastAsia="Times New Roman" w:hAnsi="Times New Roman"/>
          <w:color w:val="000000"/>
        </w:rPr>
        <w:t xml:space="preserve">B. </w:t>
      </w:r>
      <w:r>
        <w:rPr>
          <w:rFonts w:ascii="Times New Roman" w:eastAsia="Times New Roman" w:hAnsi="Times New Roman"/>
          <w:color w:val="000000"/>
          <w:u w:val="single"/>
        </w:rPr>
        <w:t>Compile  and  release  data  regarding  funding  for  diversity  initiatives</w:t>
      </w:r>
      <w:r>
        <w:rPr>
          <w:rFonts w:ascii="Times New Roman" w:eastAsia="Times New Roman" w:hAnsi="Times New Roman"/>
          <w:color w:val="000000"/>
        </w:rPr>
        <w:t xml:space="preserve"> </w:t>
      </w:r>
    </w:p>
    <w:p w:rsidR="00DE04CC" w:rsidRDefault="00DF2E81">
      <w:pPr>
        <w:autoSpaceDE w:val="0"/>
        <w:autoSpaceDN w:val="0"/>
        <w:spacing w:before="358" w:after="0" w:line="278" w:lineRule="auto"/>
        <w:ind w:left="1440" w:right="1392" w:firstLine="720"/>
        <w:jc w:val="both"/>
      </w:pPr>
      <w:r>
        <w:rPr>
          <w:rFonts w:ascii="Times New Roman" w:eastAsia="Times New Roman" w:hAnsi="Times New Roman"/>
          <w:b/>
          <w:color w:val="000000"/>
        </w:rPr>
        <w:t xml:space="preserve">We  demand  data  be  released  about  </w:t>
      </w:r>
      <w:r>
        <w:rPr>
          <w:rFonts w:ascii="Times New Roman" w:eastAsia="Times New Roman" w:hAnsi="Times New Roman"/>
          <w:b/>
          <w:color w:val="000000"/>
        </w:rPr>
        <w:t xml:space="preserve">funding  towards  the  overall  diversity  initiative  in  the physical  sciences  division. </w:t>
      </w:r>
      <w:r>
        <w:rPr>
          <w:rFonts w:ascii="Times New Roman" w:eastAsia="Times New Roman" w:hAnsi="Times New Roman"/>
          <w:color w:val="000000"/>
        </w:rPr>
        <w:t xml:space="preserve"> Within  this  demand  we  would  like  a  concise  breakdown  of  how  and  where current  funds  are  distributed.  This  data  should  be  accompanied  by  a  w</w:t>
      </w:r>
      <w:r>
        <w:rPr>
          <w:rFonts w:ascii="Times New Roman" w:eastAsia="Times New Roman" w:hAnsi="Times New Roman"/>
          <w:color w:val="000000"/>
        </w:rPr>
        <w:t xml:space="preserve">ritten  statement  of  your  perceived impact  of  these  budget  choices  on  historically  marginalized  groups  in  academia.  Additionally,  we  demand information  regarding  faculty  who  participate  in  diversity  committees  and  the  extent  of  </w:t>
      </w:r>
      <w:r>
        <w:rPr>
          <w:rFonts w:ascii="Times New Roman" w:eastAsia="Times New Roman" w:hAnsi="Times New Roman"/>
          <w:color w:val="000000"/>
        </w:rPr>
        <w:t>their  monetary compensation.  Paid  or  not,  these  faculty  members  must  be  held  to  a  standard,  and  a  record  of  their  efforts and  impact  towards  diversity  must  be  documented  and  available  to  the  public.  Beyond  the  allocation  o</w:t>
      </w:r>
      <w:r>
        <w:rPr>
          <w:rFonts w:ascii="Times New Roman" w:eastAsia="Times New Roman" w:hAnsi="Times New Roman"/>
          <w:color w:val="000000"/>
        </w:rPr>
        <w:t xml:space="preserve">f money  already  available, </w:t>
      </w:r>
      <w:r>
        <w:rPr>
          <w:rFonts w:ascii="Times New Roman" w:eastAsia="Times New Roman" w:hAnsi="Times New Roman"/>
          <w:b/>
          <w:color w:val="000000"/>
        </w:rPr>
        <w:t xml:space="preserve">we  demand  more  money  be  sourced  to  expand  diversity  efforts </w:t>
      </w:r>
      <w:r>
        <w:rPr>
          <w:rFonts w:ascii="Times New Roman" w:eastAsia="Times New Roman" w:hAnsi="Times New Roman"/>
          <w:color w:val="000000"/>
        </w:rPr>
        <w:t xml:space="preserve">.  In  this  spirit, we  suggest  chair  money  be  redirected  from  prestigious  and  tenured  professors,  whose  careers  would  not </w:t>
      </w:r>
    </w:p>
    <w:p w:rsidR="00DE04CC" w:rsidRDefault="00DF2E81">
      <w:pPr>
        <w:autoSpaceDE w:val="0"/>
        <w:autoSpaceDN w:val="0"/>
        <w:spacing w:before="1398" w:after="0" w:line="240" w:lineRule="auto"/>
        <w:ind w:right="690"/>
        <w:jc w:val="right"/>
      </w:pPr>
      <w:r>
        <w:rPr>
          <w:color w:val="000000"/>
          <w:sz w:val="16"/>
        </w:rPr>
        <w:t>/</w:t>
      </w:r>
    </w:p>
    <w:p w:rsidR="00DE04CC" w:rsidRDefault="00DE04CC">
      <w:pPr>
        <w:sectPr w:rsidR="00DE04CC">
          <w:pgSz w:w="12240" w:h="15840"/>
          <w:pgMar w:top="0" w:right="0" w:bottom="0" w:left="0" w:header="720" w:footer="720" w:gutter="0"/>
          <w:cols w:space="720" w:equalWidth="0">
            <w:col w:w="12240" w:space="0"/>
          </w:cols>
          <w:docGrid w:linePitch="360"/>
        </w:sectPr>
      </w:pPr>
    </w:p>
    <w:p w:rsidR="00DE04CC" w:rsidRDefault="00DF2E81">
      <w:pPr>
        <w:autoSpaceDE w:val="0"/>
        <w:autoSpaceDN w:val="0"/>
        <w:spacing w:before="30958" w:after="0" w:line="259" w:lineRule="auto"/>
        <w:ind w:left="1440" w:right="1296"/>
      </w:pPr>
      <w:r>
        <w:rPr>
          <w:rFonts w:ascii="Times New Roman" w:eastAsia="Times New Roman" w:hAnsi="Times New Roman"/>
          <w:color w:val="000000"/>
        </w:rPr>
        <w:lastRenderedPageBreak/>
        <w:t xml:space="preserve">be  endangered  by  the  loss  of  funds,  towards  the  diversity  initiative,  and  towards  fellowships  that  </w:t>
      </w:r>
      <w:r>
        <w:rPr>
          <w:rFonts w:ascii="Times New Roman" w:eastAsia="Times New Roman" w:hAnsi="Times New Roman"/>
          <w:color w:val="000000"/>
        </w:rPr>
        <w:lastRenderedPageBreak/>
        <w:t xml:space="preserve">directly benefit  Students  of  Color. </w:t>
      </w:r>
    </w:p>
    <w:p w:rsidR="00DE04CC" w:rsidRDefault="00DF2E81">
      <w:pPr>
        <w:autoSpaceDE w:val="0"/>
        <w:autoSpaceDN w:val="0"/>
        <w:spacing w:before="756" w:after="0" w:line="230" w:lineRule="auto"/>
        <w:ind w:left="1440"/>
      </w:pPr>
      <w:r>
        <w:rPr>
          <w:rFonts w:ascii="Times New Roman" w:eastAsia="Times New Roman" w:hAnsi="Times New Roman"/>
          <w:color w:val="000000"/>
          <w:sz w:val="26"/>
        </w:rPr>
        <w:t xml:space="preserve">IV.  Actively  Recruit  People  of  Color </w:t>
      </w:r>
    </w:p>
    <w:p w:rsidR="00DE04CC" w:rsidRDefault="00DF2E81">
      <w:pPr>
        <w:autoSpaceDE w:val="0"/>
        <w:autoSpaceDN w:val="0"/>
        <w:spacing w:before="498" w:after="0" w:line="230" w:lineRule="auto"/>
        <w:ind w:left="1800"/>
      </w:pPr>
      <w:r>
        <w:rPr>
          <w:rFonts w:ascii="Times New Roman" w:eastAsia="Times New Roman" w:hAnsi="Times New Roman"/>
          <w:color w:val="000000"/>
        </w:rPr>
        <w:t xml:space="preserve">A. </w:t>
      </w:r>
      <w:r>
        <w:rPr>
          <w:rFonts w:ascii="Times New Roman" w:eastAsia="Times New Roman" w:hAnsi="Times New Roman"/>
          <w:color w:val="000000"/>
          <w:u w:val="single"/>
        </w:rPr>
        <w:t>Remove  fina</w:t>
      </w:r>
      <w:r>
        <w:rPr>
          <w:rFonts w:ascii="Times New Roman" w:eastAsia="Times New Roman" w:hAnsi="Times New Roman"/>
          <w:color w:val="000000"/>
          <w:u w:val="single"/>
        </w:rPr>
        <w:t>ncial  barriers  for  undergraduate  and  graduate  students</w:t>
      </w:r>
      <w:r>
        <w:rPr>
          <w:rFonts w:ascii="Times New Roman" w:eastAsia="Times New Roman" w:hAnsi="Times New Roman"/>
          <w:color w:val="000000"/>
        </w:rPr>
        <w:t xml:space="preserve"> </w:t>
      </w:r>
    </w:p>
    <w:p w:rsidR="00DE04CC" w:rsidRDefault="00DF2E81">
      <w:pPr>
        <w:autoSpaceDE w:val="0"/>
        <w:autoSpaceDN w:val="0"/>
        <w:spacing w:before="358" w:after="0" w:line="281" w:lineRule="auto"/>
        <w:ind w:left="1440" w:right="1388" w:firstLine="720"/>
        <w:jc w:val="both"/>
      </w:pPr>
      <w:r>
        <w:rPr>
          <w:rFonts w:ascii="Times New Roman" w:eastAsia="Times New Roman" w:hAnsi="Times New Roman"/>
          <w:color w:val="000000"/>
        </w:rPr>
        <w:t xml:space="preserve">Research  demonstrates  that  low  socio-economic  status  is  one  of  the </w:t>
      </w:r>
      <w:hyperlink r:id="rId12" w:history="1">
        <w:r>
          <w:rPr>
            <w:rFonts w:ascii="Times New Roman" w:eastAsia="Times New Roman" w:hAnsi="Times New Roman"/>
            <w:color w:val="1154CC"/>
            <w:u w:val="single"/>
          </w:rPr>
          <w:t>biggest  barriers</w:t>
        </w:r>
      </w:hyperlink>
      <w:r>
        <w:rPr>
          <w:rFonts w:ascii="Times New Roman" w:eastAsia="Times New Roman" w:hAnsi="Times New Roman"/>
          <w:color w:val="1154CC"/>
        </w:rPr>
        <w:t xml:space="preserve"> </w:t>
      </w:r>
      <w:r>
        <w:rPr>
          <w:rFonts w:ascii="Times New Roman" w:eastAsia="Times New Roman" w:hAnsi="Times New Roman"/>
          <w:color w:val="000000"/>
        </w:rPr>
        <w:t xml:space="preserve"> to  STEM participation.  We  demand  a  more  inclusive  admissions  process.  Namely,  to  reduce  the  financial  barriers for  potential  applicants,  the  division  must </w:t>
      </w:r>
      <w:r>
        <w:rPr>
          <w:rFonts w:ascii="Times New Roman" w:eastAsia="Times New Roman" w:hAnsi="Times New Roman"/>
          <w:b/>
          <w:color w:val="000000"/>
        </w:rPr>
        <w:t xml:space="preserve">make  the  standardized  testing  requirement  for undergraduate  and  graduate </w:t>
      </w:r>
      <w:r>
        <w:rPr>
          <w:rFonts w:ascii="Times New Roman" w:eastAsia="Times New Roman" w:hAnsi="Times New Roman"/>
          <w:b/>
          <w:color w:val="000000"/>
        </w:rPr>
        <w:t xml:space="preserve"> admissions  optional,  and  the  absence  of  standardized  testing  scores should  not  negatively  affect  an  admission  decision </w:t>
      </w:r>
      <w:r>
        <w:rPr>
          <w:rFonts w:ascii="Times New Roman" w:eastAsia="Times New Roman" w:hAnsi="Times New Roman"/>
          <w:color w:val="000000"/>
        </w:rPr>
        <w:t xml:space="preserve">.  The  division  should  also </w:t>
      </w:r>
      <w:r>
        <w:rPr>
          <w:rFonts w:ascii="Times New Roman" w:eastAsia="Times New Roman" w:hAnsi="Times New Roman"/>
          <w:b/>
          <w:color w:val="000000"/>
        </w:rPr>
        <w:t>waive  application  fees for  applicants  with  low  socioeconomic  status  or  waive  appl</w:t>
      </w:r>
      <w:r>
        <w:rPr>
          <w:rFonts w:ascii="Times New Roman" w:eastAsia="Times New Roman" w:hAnsi="Times New Roman"/>
          <w:b/>
          <w:color w:val="000000"/>
        </w:rPr>
        <w:t xml:space="preserve">ication  fees  altogether </w:t>
      </w:r>
      <w:r>
        <w:rPr>
          <w:rFonts w:ascii="Times New Roman" w:eastAsia="Times New Roman" w:hAnsi="Times New Roman"/>
          <w:color w:val="000000"/>
        </w:rPr>
        <w:t xml:space="preserve">.  While  there  are processes  to  obtain  application  fee  waivers  currently  in  place,  these  are  often  cumbersome  for  students  to complete  and  pose  an  additional  burden  to  already  disadvantaged  students  as  </w:t>
      </w:r>
      <w:r>
        <w:rPr>
          <w:rFonts w:ascii="Times New Roman" w:eastAsia="Times New Roman" w:hAnsi="Times New Roman"/>
          <w:color w:val="000000"/>
        </w:rPr>
        <w:t xml:space="preserve">they  must  devote  additional time  and  energy  to  these  processes.  Furthermore,  the  division  should </w:t>
      </w:r>
      <w:r>
        <w:rPr>
          <w:rFonts w:ascii="Times New Roman" w:eastAsia="Times New Roman" w:hAnsi="Times New Roman"/>
          <w:b/>
          <w:color w:val="000000"/>
        </w:rPr>
        <w:t xml:space="preserve">invest  in  more  fellowship programs  to  pay  historically  marginalized  undergraduate  students  working  in  research  labs. </w:t>
      </w:r>
      <w:r>
        <w:rPr>
          <w:rFonts w:ascii="Times New Roman" w:eastAsia="Times New Roman" w:hAnsi="Times New Roman"/>
          <w:color w:val="000000"/>
        </w:rPr>
        <w:t xml:space="preserve"> This would  moti</w:t>
      </w:r>
      <w:r>
        <w:rPr>
          <w:rFonts w:ascii="Times New Roman" w:eastAsia="Times New Roman" w:hAnsi="Times New Roman"/>
          <w:color w:val="000000"/>
        </w:rPr>
        <w:t>vate  undergraduate  students,  especially  those  struggling  to  financially  support  themselves,  to participate  in  research.  When  implementing  new  processes,  procedures,  or  programs  which  require  a financial  obligation,  it  is  imperativ</w:t>
      </w:r>
      <w:r>
        <w:rPr>
          <w:rFonts w:ascii="Times New Roman" w:eastAsia="Times New Roman" w:hAnsi="Times New Roman"/>
          <w:color w:val="000000"/>
        </w:rPr>
        <w:t xml:space="preserve">e  that  the  division  remain  mindful  of  the  negative  impact disproportionately  placed  on  Communities  of  Color. </w:t>
      </w:r>
    </w:p>
    <w:p w:rsidR="00DE04CC" w:rsidRDefault="00DF2E81">
      <w:pPr>
        <w:autoSpaceDE w:val="0"/>
        <w:autoSpaceDN w:val="0"/>
        <w:spacing w:before="358" w:after="0" w:line="230" w:lineRule="auto"/>
        <w:ind w:left="1800"/>
      </w:pPr>
      <w:r>
        <w:rPr>
          <w:rFonts w:ascii="Times New Roman" w:eastAsia="Times New Roman" w:hAnsi="Times New Roman"/>
          <w:color w:val="000000"/>
        </w:rPr>
        <w:t xml:space="preserve">B. </w:t>
      </w:r>
      <w:r>
        <w:rPr>
          <w:rFonts w:ascii="Times New Roman" w:eastAsia="Times New Roman" w:hAnsi="Times New Roman"/>
          <w:color w:val="000000"/>
          <w:u w:val="single"/>
        </w:rPr>
        <w:t>Prioritize  the  presence  of  People  of  Color  at  recruitment  events</w:t>
      </w:r>
      <w:r>
        <w:rPr>
          <w:rFonts w:ascii="Times New Roman" w:eastAsia="Times New Roman" w:hAnsi="Times New Roman"/>
          <w:color w:val="000000"/>
        </w:rPr>
        <w:t xml:space="preserve"> </w:t>
      </w:r>
    </w:p>
    <w:p w:rsidR="00DE04CC" w:rsidRDefault="00DF2E81">
      <w:pPr>
        <w:autoSpaceDE w:val="0"/>
        <w:autoSpaceDN w:val="0"/>
        <w:spacing w:before="358" w:after="0" w:line="281" w:lineRule="auto"/>
        <w:ind w:left="1440" w:right="1390" w:firstLine="720"/>
        <w:jc w:val="both"/>
      </w:pPr>
      <w:r>
        <w:rPr>
          <w:rFonts w:ascii="Times New Roman" w:eastAsia="Times New Roman" w:hAnsi="Times New Roman"/>
          <w:color w:val="000000"/>
        </w:rPr>
        <w:t xml:space="preserve">A  key  aspect  of  attracting  underrepresented  students  to  institutions  of  higher  education  is  a </w:t>
      </w:r>
      <w:r>
        <w:rPr>
          <w:rFonts w:ascii="Times New Roman" w:eastAsia="Times New Roman" w:hAnsi="Times New Roman"/>
          <w:b/>
          <w:color w:val="000000"/>
        </w:rPr>
        <w:t xml:space="preserve">greater  representation  of  these  populations  during  recruitment </w:t>
      </w:r>
      <w:r>
        <w:rPr>
          <w:rFonts w:ascii="Times New Roman" w:eastAsia="Times New Roman" w:hAnsi="Times New Roman"/>
          <w:color w:val="000000"/>
        </w:rPr>
        <w:t>.  Naturally,  if  these  student  bodies  do not  exist,  then  it  may  be  mo</w:t>
      </w:r>
      <w:r>
        <w:rPr>
          <w:rFonts w:ascii="Times New Roman" w:eastAsia="Times New Roman" w:hAnsi="Times New Roman"/>
          <w:color w:val="000000"/>
        </w:rPr>
        <w:t xml:space="preserve">re  difficult  in  ongoing  recruitment  efforts.  To  this  end, </w:t>
      </w:r>
      <w:r>
        <w:rPr>
          <w:rFonts w:ascii="Times New Roman" w:eastAsia="Times New Roman" w:hAnsi="Times New Roman"/>
          <w:b/>
          <w:color w:val="000000"/>
        </w:rPr>
        <w:t xml:space="preserve">admit  more  students from  historically  marginalized  communities  each  year. </w:t>
      </w:r>
      <w:r>
        <w:rPr>
          <w:rFonts w:ascii="Times New Roman" w:eastAsia="Times New Roman" w:hAnsi="Times New Roman"/>
          <w:color w:val="000000"/>
        </w:rPr>
        <w:t xml:space="preserve">This  will  have  an  immediate  effect  and  will create  sustainable  changes  to  increase  and  embrace  </w:t>
      </w:r>
      <w:r>
        <w:rPr>
          <w:rFonts w:ascii="Times New Roman" w:eastAsia="Times New Roman" w:hAnsi="Times New Roman"/>
          <w:color w:val="000000"/>
        </w:rPr>
        <w:t xml:space="preserve">diversity  in  the  physical  sciences.  In  order  to  increase the  diversity  of  our  student  body,  the  department  needs  to  deliberately  identify  the  types  of  students  we want  to  attract  to  our  department.  To  do  so, </w:t>
      </w:r>
      <w:r>
        <w:rPr>
          <w:rFonts w:ascii="Times New Roman" w:eastAsia="Times New Roman" w:hAnsi="Times New Roman"/>
          <w:b/>
          <w:color w:val="000000"/>
        </w:rPr>
        <w:t xml:space="preserve"> the  preemptive</w:t>
      </w:r>
      <w:r>
        <w:rPr>
          <w:rFonts w:ascii="Times New Roman" w:eastAsia="Times New Roman" w:hAnsi="Times New Roman"/>
          <w:b/>
          <w:color w:val="000000"/>
        </w:rPr>
        <w:t xml:space="preserve">  action  of  encouraging  Students  of  Color  to apply  and  ultimately  accepting  and  retaining  them,  must  be  a  continuous  effort. </w:t>
      </w:r>
      <w:r>
        <w:rPr>
          <w:rFonts w:ascii="Times New Roman" w:eastAsia="Times New Roman" w:hAnsi="Times New Roman"/>
          <w:color w:val="000000"/>
        </w:rPr>
        <w:t xml:space="preserve">The  culture  of  the </w:t>
      </w:r>
      <w:r>
        <w:rPr>
          <w:rFonts w:ascii="Times New Roman" w:eastAsia="Times New Roman" w:hAnsi="Times New Roman"/>
          <w:color w:val="000000"/>
        </w:rPr>
        <w:t xml:space="preserve">department  must  reflect  a  safe  and  supportive  space  for  students  from  historically  marginalized  groups. Diversity  and  inclusion  initiatives  during  recruitment  events  need  to  be  met  with  action  items  such  as </w:t>
      </w:r>
      <w:r>
        <w:rPr>
          <w:rFonts w:ascii="Times New Roman" w:eastAsia="Times New Roman" w:hAnsi="Times New Roman"/>
          <w:b/>
          <w:color w:val="000000"/>
        </w:rPr>
        <w:t>implementing  a  comm</w:t>
      </w:r>
      <w:r>
        <w:rPr>
          <w:rFonts w:ascii="Times New Roman" w:eastAsia="Times New Roman" w:hAnsi="Times New Roman"/>
          <w:b/>
          <w:color w:val="000000"/>
        </w:rPr>
        <w:t>ittee  of  grad  students  that  will  meet  with  faculty  and  grad  division  offices  to improve  upon  current  recruitment  practices,  prioritizing  the  formation  of  relationships  between admitted  students  and  current  members  of  the  depar</w:t>
      </w:r>
      <w:r>
        <w:rPr>
          <w:rFonts w:ascii="Times New Roman" w:eastAsia="Times New Roman" w:hAnsi="Times New Roman"/>
          <w:b/>
          <w:color w:val="000000"/>
        </w:rPr>
        <w:t xml:space="preserve">tment  before,  during,  and  after  recruitment visits,  and  an  acknowledgement  of  department  practices  that  foster  inclusive  work  and  learning environments. </w:t>
      </w:r>
      <w:r>
        <w:rPr>
          <w:rFonts w:ascii="Times New Roman" w:eastAsia="Times New Roman" w:hAnsi="Times New Roman"/>
          <w:color w:val="000000"/>
        </w:rPr>
        <w:t>As  with  students  who  serve  on  hiring  and  admissions  committees,  students  th</w:t>
      </w:r>
      <w:r>
        <w:rPr>
          <w:rFonts w:ascii="Times New Roman" w:eastAsia="Times New Roman" w:hAnsi="Times New Roman"/>
          <w:color w:val="000000"/>
        </w:rPr>
        <w:t xml:space="preserve">at  serve  on recruitment  committees  should  be  financially  compensated  for  their  efforts. </w:t>
      </w:r>
    </w:p>
    <w:p w:rsidR="00DE04CC" w:rsidRDefault="00DF2E81">
      <w:pPr>
        <w:autoSpaceDE w:val="0"/>
        <w:autoSpaceDN w:val="0"/>
        <w:spacing w:before="1398" w:after="0" w:line="240" w:lineRule="auto"/>
        <w:ind w:right="690"/>
        <w:jc w:val="right"/>
      </w:pPr>
      <w:r>
        <w:rPr>
          <w:color w:val="000000"/>
          <w:sz w:val="16"/>
        </w:rPr>
        <w:t>/</w:t>
      </w:r>
    </w:p>
    <w:p w:rsidR="00DE04CC" w:rsidRDefault="00DE04CC">
      <w:pPr>
        <w:sectPr w:rsidR="00DE04CC">
          <w:pgSz w:w="12240" w:h="15840"/>
          <w:pgMar w:top="0" w:right="0" w:bottom="0" w:left="0" w:header="720" w:footer="720" w:gutter="0"/>
          <w:cols w:space="720" w:equalWidth="0">
            <w:col w:w="12240" w:space="0"/>
          </w:cols>
          <w:docGrid w:linePitch="360"/>
        </w:sectPr>
      </w:pPr>
    </w:p>
    <w:p w:rsidR="00DE04CC" w:rsidRDefault="00DF2E81">
      <w:pPr>
        <w:autoSpaceDE w:val="0"/>
        <w:autoSpaceDN w:val="0"/>
        <w:spacing w:before="46798" w:after="0" w:line="230" w:lineRule="auto"/>
        <w:ind w:left="1800"/>
      </w:pPr>
      <w:r>
        <w:rPr>
          <w:rFonts w:ascii="Times New Roman" w:eastAsia="Times New Roman" w:hAnsi="Times New Roman"/>
          <w:color w:val="000000"/>
        </w:rPr>
        <w:lastRenderedPageBreak/>
        <w:t xml:space="preserve">C. </w:t>
      </w:r>
      <w:r>
        <w:rPr>
          <w:rFonts w:ascii="Times New Roman" w:eastAsia="Times New Roman" w:hAnsi="Times New Roman"/>
          <w:color w:val="000000"/>
          <w:u w:val="single"/>
        </w:rPr>
        <w:t>Foster  an  LGBTQ+  inclusive  culture</w:t>
      </w:r>
      <w:r>
        <w:rPr>
          <w:rFonts w:ascii="Times New Roman" w:eastAsia="Times New Roman" w:hAnsi="Times New Roman"/>
          <w:color w:val="000000"/>
        </w:rPr>
        <w:t xml:space="preserve"> </w:t>
      </w:r>
    </w:p>
    <w:p w:rsidR="00DE04CC" w:rsidRDefault="00DF2E81">
      <w:pPr>
        <w:autoSpaceDE w:val="0"/>
        <w:autoSpaceDN w:val="0"/>
        <w:spacing w:before="356" w:after="0" w:line="266" w:lineRule="auto"/>
        <w:ind w:left="1440" w:right="1398" w:firstLine="720"/>
        <w:jc w:val="both"/>
      </w:pPr>
      <w:r>
        <w:rPr>
          <w:rFonts w:ascii="Times New Roman" w:eastAsia="Times New Roman" w:hAnsi="Times New Roman"/>
          <w:color w:val="000000"/>
        </w:rPr>
        <w:lastRenderedPageBreak/>
        <w:t>We  recognize  that  intersectional  identities  contribute  to</w:t>
      </w:r>
      <w:r>
        <w:rPr>
          <w:rFonts w:ascii="Times New Roman" w:eastAsia="Times New Roman" w:hAnsi="Times New Roman"/>
          <w:color w:val="000000"/>
        </w:rPr>
        <w:t xml:space="preserve">  students  being  marginalized  and  efforts that  focus  on  diversity  must  address  these  intersectionalities. </w:t>
      </w:r>
      <w:r>
        <w:rPr>
          <w:rFonts w:ascii="Times New Roman" w:eastAsia="Times New Roman" w:hAnsi="Times New Roman"/>
          <w:b/>
          <w:color w:val="000000"/>
        </w:rPr>
        <w:t xml:space="preserve">Departments  must  be  more  inclusive  of LGBTQ+  people </w:t>
      </w:r>
      <w:r>
        <w:rPr>
          <w:rFonts w:ascii="Times New Roman" w:eastAsia="Times New Roman" w:hAnsi="Times New Roman"/>
          <w:color w:val="000000"/>
        </w:rPr>
        <w:t xml:space="preserve">.  In  order  to  do  this  departments  should: </w:t>
      </w:r>
    </w:p>
    <w:p w:rsidR="00DE04CC" w:rsidRDefault="00DF2E81">
      <w:pPr>
        <w:tabs>
          <w:tab w:val="left" w:pos="2160"/>
        </w:tabs>
        <w:autoSpaceDE w:val="0"/>
        <w:autoSpaceDN w:val="0"/>
        <w:spacing w:before="352" w:after="0"/>
        <w:ind w:left="1800" w:right="1872"/>
      </w:pPr>
      <w:r>
        <w:rPr>
          <w:rFonts w:ascii="Arial" w:eastAsia="Arial" w:hAnsi="Arial"/>
          <w:color w:val="000000"/>
        </w:rPr>
        <w:t>●</w:t>
      </w:r>
      <w:r>
        <w:tab/>
      </w:r>
      <w:r>
        <w:rPr>
          <w:rFonts w:ascii="Times New Roman" w:eastAsia="Times New Roman" w:hAnsi="Times New Roman"/>
          <w:color w:val="000000"/>
        </w:rPr>
        <w:t>Use  gender  inclusive  langu</w:t>
      </w:r>
      <w:r>
        <w:rPr>
          <w:rFonts w:ascii="Times New Roman" w:eastAsia="Times New Roman" w:hAnsi="Times New Roman"/>
          <w:color w:val="000000"/>
        </w:rPr>
        <w:t xml:space="preserve">age  (they  instead  of  he/she  or  just  he,  partner  or  significant  other) </w:t>
      </w:r>
      <w:r>
        <w:rPr>
          <w:rFonts w:ascii="Arial" w:eastAsia="Arial" w:hAnsi="Arial"/>
          <w:color w:val="000000"/>
        </w:rPr>
        <w:t>●</w:t>
      </w:r>
      <w:r>
        <w:tab/>
      </w:r>
      <w:r>
        <w:rPr>
          <w:rFonts w:ascii="Times New Roman" w:eastAsia="Times New Roman" w:hAnsi="Times New Roman"/>
          <w:color w:val="000000"/>
        </w:rPr>
        <w:t xml:space="preserve">Normalize  asking  for  pronouns  during  class  introductions  and  at  seminars </w:t>
      </w:r>
      <w:r>
        <w:br/>
      </w:r>
      <w:r>
        <w:rPr>
          <w:rFonts w:ascii="Arial" w:eastAsia="Arial" w:hAnsi="Arial"/>
          <w:color w:val="000000"/>
        </w:rPr>
        <w:t>●</w:t>
      </w:r>
      <w:r>
        <w:tab/>
      </w:r>
      <w:r>
        <w:rPr>
          <w:rFonts w:ascii="Times New Roman" w:eastAsia="Times New Roman" w:hAnsi="Times New Roman"/>
          <w:color w:val="000000"/>
        </w:rPr>
        <w:t>Normalize  the  inclusion  of  pronouns  in  email  signatures  and  in  official  commu</w:t>
      </w:r>
      <w:r>
        <w:rPr>
          <w:rFonts w:ascii="Times New Roman" w:eastAsia="Times New Roman" w:hAnsi="Times New Roman"/>
          <w:color w:val="000000"/>
        </w:rPr>
        <w:t xml:space="preserve">nications </w:t>
      </w:r>
      <w:r>
        <w:rPr>
          <w:rFonts w:ascii="Arial" w:eastAsia="Arial" w:hAnsi="Arial"/>
          <w:color w:val="000000"/>
        </w:rPr>
        <w:t>●</w:t>
      </w:r>
      <w:r>
        <w:tab/>
      </w:r>
      <w:r>
        <w:rPr>
          <w:rFonts w:ascii="Times New Roman" w:eastAsia="Times New Roman" w:hAnsi="Times New Roman"/>
          <w:color w:val="000000"/>
        </w:rPr>
        <w:t xml:space="preserve">Include  space  on  badges  for  pronouns </w:t>
      </w:r>
      <w:r>
        <w:br/>
      </w:r>
      <w:r>
        <w:rPr>
          <w:rFonts w:ascii="Arial" w:eastAsia="Arial" w:hAnsi="Arial"/>
          <w:color w:val="000000"/>
        </w:rPr>
        <w:t>●</w:t>
      </w:r>
      <w:r>
        <w:tab/>
      </w:r>
      <w:r>
        <w:rPr>
          <w:rFonts w:ascii="Times New Roman" w:eastAsia="Times New Roman" w:hAnsi="Times New Roman"/>
          <w:color w:val="000000"/>
        </w:rPr>
        <w:t xml:space="preserve">Clearly  identify,  offer  directions  to,  and  promote  gender  neutral  restrooms  in  buildings </w:t>
      </w:r>
    </w:p>
    <w:p w:rsidR="00DE04CC" w:rsidRDefault="00DF2E81">
      <w:pPr>
        <w:autoSpaceDE w:val="0"/>
        <w:autoSpaceDN w:val="0"/>
        <w:spacing w:before="356" w:after="0" w:line="230" w:lineRule="auto"/>
        <w:ind w:left="1800"/>
      </w:pPr>
      <w:r>
        <w:rPr>
          <w:rFonts w:ascii="Times New Roman" w:eastAsia="Times New Roman" w:hAnsi="Times New Roman"/>
          <w:color w:val="000000"/>
        </w:rPr>
        <w:t xml:space="preserve">D. </w:t>
      </w:r>
      <w:r>
        <w:rPr>
          <w:rFonts w:ascii="Times New Roman" w:eastAsia="Times New Roman" w:hAnsi="Times New Roman"/>
          <w:color w:val="000000"/>
          <w:u w:val="single"/>
        </w:rPr>
        <w:t>Build  collaborative  relationships  with  diversity–driven  student  organizations</w:t>
      </w:r>
      <w:r>
        <w:rPr>
          <w:rFonts w:ascii="Times New Roman" w:eastAsia="Times New Roman" w:hAnsi="Times New Roman"/>
          <w:color w:val="000000"/>
        </w:rPr>
        <w:t xml:space="preserve"> </w:t>
      </w:r>
    </w:p>
    <w:p w:rsidR="00DE04CC" w:rsidRDefault="00DF2E81">
      <w:pPr>
        <w:autoSpaceDE w:val="0"/>
        <w:autoSpaceDN w:val="0"/>
        <w:spacing w:before="356" w:after="0" w:line="274" w:lineRule="auto"/>
        <w:ind w:left="1440" w:right="1392" w:firstLine="720"/>
        <w:jc w:val="both"/>
      </w:pPr>
      <w:r>
        <w:rPr>
          <w:rFonts w:ascii="Times New Roman" w:eastAsia="Times New Roman" w:hAnsi="Times New Roman"/>
          <w:color w:val="000000"/>
        </w:rPr>
        <w:t>Similarly,</w:t>
      </w:r>
      <w:r>
        <w:rPr>
          <w:rFonts w:ascii="Times New Roman" w:eastAsia="Times New Roman" w:hAnsi="Times New Roman"/>
          <w:color w:val="000000"/>
        </w:rPr>
        <w:t xml:space="preserve">  the  division  must </w:t>
      </w:r>
      <w:r>
        <w:rPr>
          <w:rFonts w:ascii="Times New Roman" w:eastAsia="Times New Roman" w:hAnsi="Times New Roman"/>
          <w:b/>
          <w:color w:val="000000"/>
        </w:rPr>
        <w:t xml:space="preserve">commit  to  building  relationships  with  organizations  such  as NOBCChE  (National  Organization  for  the  Professional  Advancement  of  Black  Chemists  and Chemical  Engineers)  and  SACNAS  (Society  for  the  Advancement  of </w:t>
      </w:r>
      <w:r>
        <w:rPr>
          <w:rFonts w:ascii="Times New Roman" w:eastAsia="Times New Roman" w:hAnsi="Times New Roman"/>
          <w:b/>
          <w:color w:val="000000"/>
        </w:rPr>
        <w:t xml:space="preserve"> Chicanos/Hispanics  and  Native Americans  in  Science). </w:t>
      </w:r>
      <w:r>
        <w:rPr>
          <w:rFonts w:ascii="Times New Roman" w:eastAsia="Times New Roman" w:hAnsi="Times New Roman"/>
          <w:color w:val="000000"/>
        </w:rPr>
        <w:t xml:space="preserve"> These  organizations  assist  Black,  Hispanic  and  other  marginalized  scientists  in fully  realizing  their  professional  pursuits. </w:t>
      </w:r>
    </w:p>
    <w:p w:rsidR="00DE04CC" w:rsidRDefault="00DF2E81">
      <w:pPr>
        <w:autoSpaceDE w:val="0"/>
        <w:autoSpaceDN w:val="0"/>
        <w:spacing w:before="356" w:after="0" w:line="230" w:lineRule="auto"/>
        <w:ind w:left="1800"/>
      </w:pPr>
      <w:r>
        <w:rPr>
          <w:rFonts w:ascii="Times New Roman" w:eastAsia="Times New Roman" w:hAnsi="Times New Roman"/>
          <w:color w:val="000000"/>
        </w:rPr>
        <w:t xml:space="preserve">E. </w:t>
      </w:r>
      <w:r>
        <w:rPr>
          <w:rFonts w:ascii="Times New Roman" w:eastAsia="Times New Roman" w:hAnsi="Times New Roman"/>
          <w:color w:val="000000"/>
          <w:u w:val="single"/>
        </w:rPr>
        <w:t xml:space="preserve">Strengthen  collaborative  relationships  with  </w:t>
      </w:r>
      <w:r>
        <w:rPr>
          <w:rFonts w:ascii="Times New Roman" w:eastAsia="Times New Roman" w:hAnsi="Times New Roman"/>
          <w:color w:val="000000"/>
          <w:u w:val="single"/>
        </w:rPr>
        <w:t>historically  Black  colleges  and  universities</w:t>
      </w:r>
      <w:r>
        <w:rPr>
          <w:rFonts w:ascii="Times New Roman" w:eastAsia="Times New Roman" w:hAnsi="Times New Roman"/>
          <w:color w:val="000000"/>
        </w:rPr>
        <w:t xml:space="preserve"> </w:t>
      </w:r>
    </w:p>
    <w:p w:rsidR="00DE04CC" w:rsidRDefault="00DF2E81">
      <w:pPr>
        <w:autoSpaceDE w:val="0"/>
        <w:autoSpaceDN w:val="0"/>
        <w:spacing w:before="356" w:after="0" w:line="278" w:lineRule="auto"/>
        <w:ind w:left="1440" w:right="1388" w:firstLine="720"/>
        <w:jc w:val="both"/>
      </w:pPr>
      <w:r>
        <w:rPr>
          <w:rFonts w:ascii="Times New Roman" w:eastAsia="Times New Roman" w:hAnsi="Times New Roman"/>
          <w:color w:val="000000"/>
        </w:rPr>
        <w:t xml:space="preserve">A  step  towards  active  recruitment  of  undergraduate  students  from  historically  marginalized groups  is  the </w:t>
      </w:r>
      <w:r>
        <w:rPr>
          <w:rFonts w:ascii="Times New Roman" w:eastAsia="Times New Roman" w:hAnsi="Times New Roman"/>
          <w:b/>
          <w:color w:val="000000"/>
        </w:rPr>
        <w:t>development  of  collaborative  relationships  with  Historically  Black  Colleges  and U</w:t>
      </w:r>
      <w:r>
        <w:rPr>
          <w:rFonts w:ascii="Times New Roman" w:eastAsia="Times New Roman" w:hAnsi="Times New Roman"/>
          <w:b/>
          <w:color w:val="000000"/>
        </w:rPr>
        <w:t xml:space="preserve">niversities  (HBCUs). </w:t>
      </w:r>
      <w:r>
        <w:rPr>
          <w:rFonts w:ascii="Times New Roman" w:eastAsia="Times New Roman" w:hAnsi="Times New Roman"/>
          <w:color w:val="000000"/>
        </w:rPr>
        <w:t xml:space="preserve"> This  will  involve  the  implementation  of  Research  Experiences  for  Undergraduate (REU)  students  at  HBCUs  to  become  connected  with  research  faculty  at  UCLA.  While  a  similar  program currently  exists  in  the  dep</w:t>
      </w:r>
      <w:r>
        <w:rPr>
          <w:rFonts w:ascii="Times New Roman" w:eastAsia="Times New Roman" w:hAnsi="Times New Roman"/>
          <w:color w:val="000000"/>
        </w:rPr>
        <w:t xml:space="preserve">artment  of  Chemistry  and  Biochemistry,  it  must  be  improved  upon  to  involve  a more  impactful  form  of  social  support  for  the  visiting  scholars  and  recruitment  efforts  must  be  drastically amplified  to  include  active  networking  </w:t>
      </w:r>
      <w:r>
        <w:rPr>
          <w:rFonts w:ascii="Times New Roman" w:eastAsia="Times New Roman" w:hAnsi="Times New Roman"/>
          <w:color w:val="000000"/>
        </w:rPr>
        <w:t>and  collaboration.  This  involves  sending  graduate  students  from UCLA  to  partner  with  faculty  at  HBCUs  on  collaborative  projects  and  maintaining  contact  with  students through  healthy  relationships  of  mentorship,  follow-up  regardin</w:t>
      </w:r>
      <w:r>
        <w:rPr>
          <w:rFonts w:ascii="Times New Roman" w:eastAsia="Times New Roman" w:hAnsi="Times New Roman"/>
          <w:color w:val="000000"/>
        </w:rPr>
        <w:t xml:space="preserve">g  research  updates,  and  assisting  with progress  through  their  undergraduate  career. </w:t>
      </w:r>
    </w:p>
    <w:p w:rsidR="00DE04CC" w:rsidRDefault="00DF2E81">
      <w:pPr>
        <w:tabs>
          <w:tab w:val="left" w:pos="2160"/>
        </w:tabs>
        <w:autoSpaceDE w:val="0"/>
        <w:autoSpaceDN w:val="0"/>
        <w:spacing w:before="356" w:after="0" w:line="230" w:lineRule="auto"/>
        <w:ind w:left="1800"/>
      </w:pPr>
      <w:r>
        <w:rPr>
          <w:rFonts w:ascii="Times New Roman" w:eastAsia="Times New Roman" w:hAnsi="Times New Roman"/>
          <w:color w:val="000000"/>
        </w:rPr>
        <w:t xml:space="preserve">F. </w:t>
      </w:r>
      <w:r>
        <w:tab/>
      </w:r>
      <w:r>
        <w:rPr>
          <w:rFonts w:ascii="Times New Roman" w:eastAsia="Times New Roman" w:hAnsi="Times New Roman"/>
          <w:color w:val="000000"/>
          <w:u w:val="single"/>
        </w:rPr>
        <w:t>Strengthen  collaborative  relationships  with  community  colleges</w:t>
      </w:r>
      <w:r>
        <w:rPr>
          <w:rFonts w:ascii="Times New Roman" w:eastAsia="Times New Roman" w:hAnsi="Times New Roman"/>
          <w:color w:val="000000"/>
        </w:rPr>
        <w:t xml:space="preserve"> </w:t>
      </w:r>
    </w:p>
    <w:p w:rsidR="00DE04CC" w:rsidRDefault="00DF2E81">
      <w:pPr>
        <w:autoSpaceDE w:val="0"/>
        <w:autoSpaceDN w:val="0"/>
        <w:spacing w:before="356" w:after="0" w:line="278" w:lineRule="auto"/>
        <w:ind w:left="1440" w:right="1390" w:firstLine="720"/>
        <w:jc w:val="both"/>
      </w:pPr>
      <w:r>
        <w:rPr>
          <w:rFonts w:ascii="Times New Roman" w:eastAsia="Times New Roman" w:hAnsi="Times New Roman"/>
          <w:color w:val="000000"/>
        </w:rPr>
        <w:t xml:space="preserve">An  enhanced  effort  should  be  made  to  recruit  from  the  communities  of  diverse </w:t>
      </w:r>
      <w:r>
        <w:rPr>
          <w:rFonts w:ascii="Times New Roman" w:eastAsia="Times New Roman" w:hAnsi="Times New Roman"/>
          <w:color w:val="000000"/>
        </w:rPr>
        <w:t xml:space="preserve"> students  that attend  community  colleges.  One  example  is </w:t>
      </w:r>
      <w:hyperlink r:id="rId13" w:history="1">
        <w:r>
          <w:rPr>
            <w:rFonts w:ascii="Times New Roman" w:eastAsia="Times New Roman" w:hAnsi="Times New Roman"/>
            <w:color w:val="1154CC"/>
            <w:u w:val="single"/>
          </w:rPr>
          <w:t>Los  Angeles  City  College</w:t>
        </w:r>
      </w:hyperlink>
      <w:r>
        <w:rPr>
          <w:rFonts w:ascii="Times New Roman" w:eastAsia="Times New Roman" w:hAnsi="Times New Roman"/>
          <w:color w:val="1154CC"/>
        </w:rPr>
        <w:t xml:space="preserve"> </w:t>
      </w:r>
      <w:r>
        <w:rPr>
          <w:rFonts w:ascii="Times New Roman" w:eastAsia="Times New Roman" w:hAnsi="Times New Roman"/>
          <w:color w:val="000000"/>
        </w:rPr>
        <w:t xml:space="preserve"> which  not  only  boasts  a  minority </w:t>
      </w:r>
      <w:r>
        <w:rPr>
          <w:rFonts w:ascii="Times New Roman" w:eastAsia="Times New Roman" w:hAnsi="Times New Roman"/>
          <w:color w:val="000000"/>
        </w:rPr>
        <w:t xml:space="preserve">enrollment  of </w:t>
      </w:r>
      <w:hyperlink r:id="rId14" w:history="1">
        <w:r>
          <w:rPr>
            <w:rFonts w:ascii="Times New Roman" w:eastAsia="Times New Roman" w:hAnsi="Times New Roman"/>
            <w:color w:val="1154CC"/>
            <w:u w:val="single"/>
          </w:rPr>
          <w:t>78%</w:t>
        </w:r>
      </w:hyperlink>
      <w:r>
        <w:rPr>
          <w:rFonts w:ascii="Times New Roman" w:eastAsia="Times New Roman" w:hAnsi="Times New Roman"/>
          <w:color w:val="1154CC"/>
        </w:rPr>
        <w:t xml:space="preserve"> </w:t>
      </w:r>
      <w:r>
        <w:rPr>
          <w:rFonts w:ascii="Times New Roman" w:eastAsia="Times New Roman" w:hAnsi="Times New Roman"/>
          <w:color w:val="000000"/>
        </w:rPr>
        <w:t xml:space="preserve"> (higher  than  the  68%  average  of  California),  but  is  also  currently  housed  on  the original  UCLA  campus.  While  the  university  has  </w:t>
      </w:r>
      <w:r>
        <w:rPr>
          <w:rFonts w:ascii="Times New Roman" w:eastAsia="Times New Roman" w:hAnsi="Times New Roman"/>
          <w:color w:val="000000"/>
        </w:rPr>
        <w:t xml:space="preserve">in  place  programs  like  the  Transfer  Alliance  Program (TAP)  and  the  Student  Transfer  Outreach  Mentorship  Program  (STOMP),  the </w:t>
      </w:r>
      <w:r>
        <w:rPr>
          <w:rFonts w:ascii="Times New Roman" w:eastAsia="Times New Roman" w:hAnsi="Times New Roman"/>
          <w:b/>
          <w:color w:val="000000"/>
        </w:rPr>
        <w:t>division  should  prioritize the  long  term  relationships  with  these  students  in  the  form  of  career  ment</w:t>
      </w:r>
      <w:r>
        <w:rPr>
          <w:rFonts w:ascii="Times New Roman" w:eastAsia="Times New Roman" w:hAnsi="Times New Roman"/>
          <w:b/>
          <w:color w:val="000000"/>
        </w:rPr>
        <w:t xml:space="preserve">orship,  opportunities  for funding  to  work  in  research  labs,  and  academic  support,  including  but  not  limited  to  fully  funded tutoring  services  provided  by  graduate  students  compensated  by  the  division. </w:t>
      </w:r>
      <w:r>
        <w:rPr>
          <w:rFonts w:ascii="Times New Roman" w:eastAsia="Times New Roman" w:hAnsi="Times New Roman"/>
          <w:color w:val="000000"/>
        </w:rPr>
        <w:t xml:space="preserve"> The  collaborative  spirit </w:t>
      </w:r>
    </w:p>
    <w:p w:rsidR="00DE04CC" w:rsidRDefault="00DF2E81">
      <w:pPr>
        <w:autoSpaceDE w:val="0"/>
        <w:autoSpaceDN w:val="0"/>
        <w:spacing w:before="1082" w:after="0" w:line="240" w:lineRule="auto"/>
        <w:ind w:right="690"/>
        <w:jc w:val="right"/>
      </w:pPr>
      <w:r>
        <w:rPr>
          <w:color w:val="000000"/>
          <w:sz w:val="16"/>
        </w:rPr>
        <w:t>/</w:t>
      </w:r>
    </w:p>
    <w:p w:rsidR="00DE04CC" w:rsidRDefault="00DE04CC">
      <w:pPr>
        <w:sectPr w:rsidR="00DE04CC">
          <w:pgSz w:w="12240" w:h="15840"/>
          <w:pgMar w:top="0" w:right="0" w:bottom="0" w:left="0" w:header="720" w:footer="720" w:gutter="0"/>
          <w:cols w:space="720" w:equalWidth="0">
            <w:col w:w="12240" w:space="0"/>
          </w:cols>
          <w:docGrid w:linePitch="360"/>
        </w:sectPr>
      </w:pPr>
    </w:p>
    <w:p w:rsidR="00DE04CC" w:rsidRDefault="00DF2E81">
      <w:pPr>
        <w:autoSpaceDE w:val="0"/>
        <w:autoSpaceDN w:val="0"/>
        <w:spacing w:before="62638" w:after="0"/>
        <w:ind w:left="1440" w:right="1392"/>
        <w:jc w:val="both"/>
      </w:pPr>
      <w:r>
        <w:rPr>
          <w:rFonts w:ascii="Times New Roman" w:eastAsia="Times New Roman" w:hAnsi="Times New Roman"/>
          <w:color w:val="000000"/>
        </w:rPr>
        <w:lastRenderedPageBreak/>
        <w:t xml:space="preserve">of  these  partnerships  should  also  be  advertised  to  high  school  students,  as  this  may  encourage  </w:t>
      </w:r>
      <w:r>
        <w:rPr>
          <w:rFonts w:ascii="Times New Roman" w:eastAsia="Times New Roman" w:hAnsi="Times New Roman"/>
          <w:color w:val="000000"/>
        </w:rPr>
        <w:lastRenderedPageBreak/>
        <w:t>students  to pursue  higher  education  and  promote  the  continuation  of  their  educat</w:t>
      </w:r>
      <w:r>
        <w:rPr>
          <w:rFonts w:ascii="Times New Roman" w:eastAsia="Times New Roman" w:hAnsi="Times New Roman"/>
          <w:color w:val="000000"/>
        </w:rPr>
        <w:t xml:space="preserve">ion  to  the  post-secondary  level.  This will  not  only  increase  the  diversity  of  applicants,  but  also </w:t>
      </w:r>
      <w:r>
        <w:rPr>
          <w:rFonts w:ascii="Times New Roman" w:eastAsia="Times New Roman" w:hAnsi="Times New Roman"/>
          <w:b/>
          <w:color w:val="000000"/>
        </w:rPr>
        <w:t>show  that  they  are valued  within  the academic  community  by  a  large,  high-ranking  institution.  This  support  is  crucial  in  makin</w:t>
      </w:r>
      <w:r>
        <w:rPr>
          <w:rFonts w:ascii="Times New Roman" w:eastAsia="Times New Roman" w:hAnsi="Times New Roman"/>
          <w:b/>
          <w:color w:val="000000"/>
        </w:rPr>
        <w:t xml:space="preserve">g  larger impacts  across  the  nation </w:t>
      </w:r>
      <w:r>
        <w:rPr>
          <w:rFonts w:ascii="Times New Roman" w:eastAsia="Times New Roman" w:hAnsi="Times New Roman"/>
          <w:color w:val="000000"/>
        </w:rPr>
        <w:t xml:space="preserve"> and  should  be  pioneered  by  such  institutions,  ie.  UCLA,  who  have  the resources  to  incite  this  change  throughout  academia. </w:t>
      </w:r>
    </w:p>
    <w:p w:rsidR="00DE04CC" w:rsidRDefault="00DF2E81">
      <w:pPr>
        <w:autoSpaceDE w:val="0"/>
        <w:autoSpaceDN w:val="0"/>
        <w:spacing w:before="356" w:after="0" w:line="230" w:lineRule="auto"/>
        <w:ind w:left="1800"/>
      </w:pPr>
      <w:r>
        <w:rPr>
          <w:rFonts w:ascii="Times New Roman" w:eastAsia="Times New Roman" w:hAnsi="Times New Roman"/>
          <w:color w:val="000000"/>
        </w:rPr>
        <w:t xml:space="preserve">G. </w:t>
      </w:r>
      <w:r>
        <w:rPr>
          <w:rFonts w:ascii="Times New Roman" w:eastAsia="Times New Roman" w:hAnsi="Times New Roman"/>
          <w:color w:val="000000"/>
          <w:u w:val="single"/>
        </w:rPr>
        <w:t>Fund  student  attendance  at  diversity–oriented  conferences</w:t>
      </w:r>
      <w:r>
        <w:rPr>
          <w:rFonts w:ascii="Times New Roman" w:eastAsia="Times New Roman" w:hAnsi="Times New Roman"/>
          <w:color w:val="000000"/>
        </w:rPr>
        <w:t xml:space="preserve"> </w:t>
      </w:r>
    </w:p>
    <w:p w:rsidR="00DE04CC" w:rsidRDefault="00DF2E81">
      <w:pPr>
        <w:tabs>
          <w:tab w:val="left" w:pos="2160"/>
          <w:tab w:val="left" w:pos="2520"/>
          <w:tab w:val="left" w:pos="2880"/>
        </w:tabs>
        <w:autoSpaceDE w:val="0"/>
        <w:autoSpaceDN w:val="0"/>
        <w:spacing w:before="356" w:after="0" w:line="281" w:lineRule="auto"/>
        <w:ind w:left="1440" w:right="1296"/>
      </w:pPr>
      <w:r>
        <w:tab/>
      </w:r>
      <w:r>
        <w:rPr>
          <w:rFonts w:ascii="Times New Roman" w:eastAsia="Times New Roman" w:hAnsi="Times New Roman"/>
          <w:color w:val="000000"/>
        </w:rPr>
        <w:t>To  dive</w:t>
      </w:r>
      <w:r>
        <w:rPr>
          <w:rFonts w:ascii="Times New Roman" w:eastAsia="Times New Roman" w:hAnsi="Times New Roman"/>
          <w:color w:val="000000"/>
        </w:rPr>
        <w:t xml:space="preserve">rsify  the  application  pool  of  the  Division  of  Physical  sciences, </w:t>
      </w:r>
      <w:r>
        <w:rPr>
          <w:rFonts w:ascii="Times New Roman" w:eastAsia="Times New Roman" w:hAnsi="Times New Roman"/>
          <w:b/>
          <w:color w:val="000000"/>
        </w:rPr>
        <w:t xml:space="preserve">we  demand  permanent funding  for  diversity-oriented  student  organizations  to send  several  PhD  students  and  a  professor to  diversity-oriented  conferences  </w:t>
      </w:r>
      <w:r>
        <w:rPr>
          <w:rFonts w:ascii="Times New Roman" w:eastAsia="Times New Roman" w:hAnsi="Times New Roman"/>
          <w:color w:val="000000"/>
        </w:rPr>
        <w:t xml:space="preserve">such  as: </w:t>
      </w:r>
      <w:r>
        <w:br/>
      </w:r>
      <w:r>
        <w:tab/>
      </w:r>
      <w:r>
        <w:rPr>
          <w:rFonts w:ascii="Arial" w:eastAsia="Arial" w:hAnsi="Arial"/>
          <w:color w:val="000000"/>
        </w:rPr>
        <w:t>●</w:t>
      </w:r>
      <w:r>
        <w:tab/>
      </w:r>
      <w:r>
        <w:rPr>
          <w:rFonts w:ascii="Times New Roman" w:eastAsia="Times New Roman" w:hAnsi="Times New Roman"/>
          <w:color w:val="000000"/>
        </w:rPr>
        <w:t xml:space="preserve">Society  for  Advancement  of  Chicanos/Hispanics  and  Native  Americans  in  Science </w:t>
      </w:r>
      <w:r>
        <w:tab/>
      </w:r>
      <w:r>
        <w:rPr>
          <w:rFonts w:ascii="Times New Roman" w:eastAsia="Times New Roman" w:hAnsi="Times New Roman"/>
          <w:color w:val="000000"/>
        </w:rPr>
        <w:t xml:space="preserve">(SACNAS) </w:t>
      </w:r>
      <w:r>
        <w:br/>
      </w:r>
      <w:r>
        <w:tab/>
      </w:r>
      <w:r>
        <w:rPr>
          <w:rFonts w:ascii="Arial" w:eastAsia="Arial" w:hAnsi="Arial"/>
          <w:color w:val="000000"/>
        </w:rPr>
        <w:t>●</w:t>
      </w:r>
      <w:r>
        <w:tab/>
      </w:r>
      <w:r>
        <w:rPr>
          <w:rFonts w:ascii="Times New Roman" w:eastAsia="Times New Roman" w:hAnsi="Times New Roman"/>
          <w:color w:val="000000"/>
        </w:rPr>
        <w:t xml:space="preserve">National  Organization  for  the  Professional  Advancement  of  Black  Chemists  and </w:t>
      </w:r>
      <w:r>
        <w:tab/>
      </w:r>
      <w:r>
        <w:rPr>
          <w:rFonts w:ascii="Times New Roman" w:eastAsia="Times New Roman" w:hAnsi="Times New Roman"/>
          <w:color w:val="000000"/>
        </w:rPr>
        <w:t xml:space="preserve">Chemical  Engineers  (NOBBCChE) </w:t>
      </w:r>
      <w:r>
        <w:br/>
      </w:r>
      <w:r>
        <w:tab/>
      </w:r>
      <w:r>
        <w:rPr>
          <w:rFonts w:ascii="Arial" w:eastAsia="Arial" w:hAnsi="Arial"/>
          <w:color w:val="000000"/>
        </w:rPr>
        <w:t>●</w:t>
      </w:r>
      <w:r>
        <w:tab/>
      </w:r>
      <w:r>
        <w:rPr>
          <w:rFonts w:ascii="Times New Roman" w:eastAsia="Times New Roman" w:hAnsi="Times New Roman"/>
          <w:color w:val="000000"/>
        </w:rPr>
        <w:t>Annual  Biomedical  Research  Co</w:t>
      </w:r>
      <w:r>
        <w:rPr>
          <w:rFonts w:ascii="Times New Roman" w:eastAsia="Times New Roman" w:hAnsi="Times New Roman"/>
          <w:color w:val="000000"/>
        </w:rPr>
        <w:t xml:space="preserve">nference  for  Minority  Students  (ABRCMS) </w:t>
      </w:r>
      <w:r>
        <w:br/>
      </w:r>
      <w:r>
        <w:tab/>
      </w:r>
      <w:r>
        <w:rPr>
          <w:rFonts w:ascii="Arial" w:eastAsia="Arial" w:hAnsi="Arial"/>
          <w:color w:val="000000"/>
        </w:rPr>
        <w:t>●</w:t>
      </w:r>
      <w:r>
        <w:tab/>
      </w:r>
      <w:r>
        <w:rPr>
          <w:rFonts w:ascii="Times New Roman" w:eastAsia="Times New Roman" w:hAnsi="Times New Roman"/>
          <w:color w:val="000000"/>
        </w:rPr>
        <w:t xml:space="preserve">National  Society  of  Black  Engineers  (NSBE) </w:t>
      </w:r>
      <w:r>
        <w:br/>
      </w:r>
      <w:r>
        <w:tab/>
      </w:r>
      <w:r>
        <w:rPr>
          <w:rFonts w:ascii="Arial" w:eastAsia="Arial" w:hAnsi="Arial"/>
          <w:color w:val="000000"/>
        </w:rPr>
        <w:t>●</w:t>
      </w:r>
      <w:r>
        <w:tab/>
      </w:r>
      <w:r>
        <w:rPr>
          <w:rFonts w:ascii="Times New Roman" w:eastAsia="Times New Roman" w:hAnsi="Times New Roman"/>
          <w:color w:val="000000"/>
        </w:rPr>
        <w:t xml:space="preserve">Society  of  Hispanic  Professional  Engineers  (SHPE) </w:t>
      </w:r>
      <w:r>
        <w:br/>
      </w:r>
      <w:r>
        <w:tab/>
      </w:r>
      <w:r>
        <w:rPr>
          <w:rFonts w:ascii="Arial" w:eastAsia="Arial" w:hAnsi="Arial"/>
          <w:color w:val="000000"/>
        </w:rPr>
        <w:t>●</w:t>
      </w:r>
      <w:r>
        <w:br/>
      </w:r>
      <w:r>
        <w:tab/>
      </w:r>
      <w:r>
        <w:rPr>
          <w:rFonts w:ascii="Times New Roman" w:eastAsia="Times New Roman" w:hAnsi="Times New Roman"/>
          <w:color w:val="000000"/>
        </w:rPr>
        <w:t xml:space="preserve">National  Organization  of  Gay  and  Lesbian  Scientists  and  Technical  Professionals </w:t>
      </w:r>
      <w:r>
        <w:tab/>
      </w:r>
      <w:r>
        <w:rPr>
          <w:rFonts w:ascii="Times New Roman" w:eastAsia="Times New Roman" w:hAnsi="Times New Roman"/>
          <w:color w:val="000000"/>
        </w:rPr>
        <w:t xml:space="preserve">(NOGLSTP) </w:t>
      </w:r>
      <w:r>
        <w:br/>
      </w:r>
      <w:r>
        <w:tab/>
      </w:r>
      <w:r>
        <w:rPr>
          <w:rFonts w:ascii="Arial" w:eastAsia="Arial" w:hAnsi="Arial"/>
          <w:color w:val="000000"/>
        </w:rPr>
        <w:t>●</w:t>
      </w:r>
      <w:r>
        <w:tab/>
      </w:r>
      <w:r>
        <w:rPr>
          <w:rFonts w:ascii="Times New Roman" w:eastAsia="Times New Roman" w:hAnsi="Times New Roman"/>
          <w:color w:val="000000"/>
        </w:rPr>
        <w:t xml:space="preserve">Out  in  Science,  Technology,  Engineering,  and  Mathematics  (oSTEM) </w:t>
      </w:r>
      <w:r>
        <w:br/>
      </w:r>
      <w:r>
        <w:tab/>
      </w:r>
      <w:r>
        <w:rPr>
          <w:rFonts w:ascii="Arial" w:eastAsia="Arial" w:hAnsi="Arial"/>
          <w:color w:val="000000"/>
        </w:rPr>
        <w:t>●</w:t>
      </w:r>
      <w:r>
        <w:tab/>
      </w:r>
      <w:r>
        <w:rPr>
          <w:rFonts w:ascii="Times New Roman" w:eastAsia="Times New Roman" w:hAnsi="Times New Roman"/>
          <w:color w:val="000000"/>
        </w:rPr>
        <w:t xml:space="preserve">National  Associate  for  Black  Geoscientists  (NABG) </w:t>
      </w:r>
      <w:r>
        <w:br/>
      </w:r>
      <w:r>
        <w:tab/>
      </w:r>
      <w:r>
        <w:rPr>
          <w:rFonts w:ascii="Arial" w:eastAsia="Arial" w:hAnsi="Arial"/>
          <w:color w:val="000000"/>
        </w:rPr>
        <w:t>●</w:t>
      </w:r>
      <w:r>
        <w:tab/>
      </w:r>
      <w:r>
        <w:rPr>
          <w:rFonts w:ascii="Times New Roman" w:eastAsia="Times New Roman" w:hAnsi="Times New Roman"/>
          <w:color w:val="000000"/>
        </w:rPr>
        <w:t xml:space="preserve">American  Indian  Science  and  Engineering  Society  (AISES) </w:t>
      </w:r>
    </w:p>
    <w:p w:rsidR="00DE04CC" w:rsidRDefault="00DF2E81">
      <w:pPr>
        <w:autoSpaceDE w:val="0"/>
        <w:autoSpaceDN w:val="0"/>
        <w:spacing w:before="356" w:after="0"/>
        <w:ind w:left="1440" w:right="1388" w:firstLine="776"/>
        <w:jc w:val="both"/>
      </w:pPr>
      <w:r>
        <w:rPr>
          <w:rFonts w:ascii="Times New Roman" w:eastAsia="Times New Roman" w:hAnsi="Times New Roman"/>
          <w:color w:val="000000"/>
        </w:rPr>
        <w:t xml:space="preserve"> This  provides  an  opportunity  to  recruit  students  attending  the  conferences  as  representatives  from our  departments  can  express  interest  in  these  students  and  allow  students  to  ask  questions  about  the graduate  program  and  life</w:t>
      </w:r>
      <w:r>
        <w:rPr>
          <w:rFonts w:ascii="Times New Roman" w:eastAsia="Times New Roman" w:hAnsi="Times New Roman"/>
          <w:color w:val="000000"/>
        </w:rPr>
        <w:t xml:space="preserve">  at  UCLA,  projecting  a  positive  light  on  the  diversity  of  the  division  as  a  whole. The  event  will  also  be  enriching  for  the  graduate  student  members  who  are  selected  to  attend  the conference  as  they  will  present  their  r</w:t>
      </w:r>
      <w:r>
        <w:rPr>
          <w:rFonts w:ascii="Times New Roman" w:eastAsia="Times New Roman" w:hAnsi="Times New Roman"/>
          <w:color w:val="000000"/>
        </w:rPr>
        <w:t xml:space="preserve">esearch,  network  with  those  in  and  beyond  their  own  fields,  and seek  recruitment  for  jobs. </w:t>
      </w:r>
    </w:p>
    <w:p w:rsidR="00DE04CC" w:rsidRDefault="00DF2E81">
      <w:pPr>
        <w:autoSpaceDE w:val="0"/>
        <w:autoSpaceDN w:val="0"/>
        <w:spacing w:before="356" w:after="0" w:line="230" w:lineRule="auto"/>
        <w:ind w:left="1800"/>
      </w:pPr>
      <w:r>
        <w:rPr>
          <w:rFonts w:ascii="Times New Roman" w:eastAsia="Times New Roman" w:hAnsi="Times New Roman"/>
          <w:color w:val="000000"/>
        </w:rPr>
        <w:t xml:space="preserve">H. </w:t>
      </w:r>
      <w:r>
        <w:rPr>
          <w:rFonts w:ascii="Times New Roman" w:eastAsia="Times New Roman" w:hAnsi="Times New Roman"/>
          <w:color w:val="000000"/>
          <w:u w:val="single"/>
        </w:rPr>
        <w:t>Actively  identify  and  support  under-resourced  schools</w:t>
      </w:r>
      <w:r>
        <w:rPr>
          <w:rFonts w:ascii="Times New Roman" w:eastAsia="Times New Roman" w:hAnsi="Times New Roman"/>
          <w:color w:val="000000"/>
        </w:rPr>
        <w:t xml:space="preserve"> </w:t>
      </w:r>
    </w:p>
    <w:p w:rsidR="00DE04CC" w:rsidRDefault="00DF2E81">
      <w:pPr>
        <w:autoSpaceDE w:val="0"/>
        <w:autoSpaceDN w:val="0"/>
        <w:spacing w:before="356" w:after="0" w:line="278" w:lineRule="auto"/>
        <w:ind w:left="1440" w:right="1390" w:firstLine="720"/>
        <w:jc w:val="both"/>
      </w:pPr>
      <w:r>
        <w:rPr>
          <w:rFonts w:ascii="Times New Roman" w:eastAsia="Times New Roman" w:hAnsi="Times New Roman"/>
          <w:color w:val="000000"/>
        </w:rPr>
        <w:t>In  order  to  create  an  effective  pipeline  from  elementary  school  to  high  scho</w:t>
      </w:r>
      <w:r>
        <w:rPr>
          <w:rFonts w:ascii="Times New Roman" w:eastAsia="Times New Roman" w:hAnsi="Times New Roman"/>
          <w:color w:val="000000"/>
        </w:rPr>
        <w:t xml:space="preserve">ol  to  graduate programs  and  beyond,  we  demand </w:t>
      </w:r>
      <w:r>
        <w:rPr>
          <w:rFonts w:ascii="Times New Roman" w:eastAsia="Times New Roman" w:hAnsi="Times New Roman"/>
          <w:b/>
          <w:color w:val="000000"/>
        </w:rPr>
        <w:t xml:space="preserve">a  commitment  to  an  annual,  recurring  budget  for  the  long  term recruitment  of  marginalized  students  from  under-resourced  primary  and  secondary  schools  around the  Los  Angeles  area </w:t>
      </w:r>
      <w:r>
        <w:rPr>
          <w:rFonts w:ascii="Times New Roman" w:eastAsia="Times New Roman" w:hAnsi="Times New Roman"/>
          <w:color w:val="000000"/>
        </w:rPr>
        <w:t xml:space="preserve">.  </w:t>
      </w:r>
      <w:r>
        <w:rPr>
          <w:rFonts w:ascii="Times New Roman" w:eastAsia="Times New Roman" w:hAnsi="Times New Roman"/>
          <w:color w:val="000000"/>
        </w:rPr>
        <w:t>We  believe  that  UCLA  is  capable  of  investing  more  time  and  money  into initiatives  targeting  local  Title  I  schools.  Thoughtful  distribution  of  funds  toward  outreach  to  local  Title  I schools  would  allow  for  the  initial  recrui</w:t>
      </w:r>
      <w:r>
        <w:rPr>
          <w:rFonts w:ascii="Times New Roman" w:eastAsia="Times New Roman" w:hAnsi="Times New Roman"/>
          <w:color w:val="000000"/>
        </w:rPr>
        <w:t>tment  step  for  the  higher  education  pipeline.  Initiatives  involving these  programs  would  engage  and  introduce  young  students  to  the  opportunities  available  to  them  in STEM,  however,  the  priority  of  these  programs  should  be  to</w:t>
      </w:r>
      <w:r>
        <w:rPr>
          <w:rFonts w:ascii="Times New Roman" w:eastAsia="Times New Roman" w:hAnsi="Times New Roman"/>
          <w:color w:val="000000"/>
        </w:rPr>
        <w:t xml:space="preserve">  build  relationships  with  these  students  and their  schools  to  provide  the  necessary  and  lasting  support  throughout  their  education  and  foster  their </w:t>
      </w:r>
    </w:p>
    <w:p w:rsidR="00DE04CC" w:rsidRDefault="00DF2E81">
      <w:pPr>
        <w:autoSpaceDE w:val="0"/>
        <w:autoSpaceDN w:val="0"/>
        <w:spacing w:before="1082" w:after="0" w:line="240" w:lineRule="auto"/>
        <w:ind w:right="690"/>
        <w:jc w:val="right"/>
      </w:pPr>
      <w:r>
        <w:rPr>
          <w:color w:val="000000"/>
          <w:sz w:val="16"/>
        </w:rPr>
        <w:t>/</w:t>
      </w:r>
    </w:p>
    <w:p w:rsidR="00DE04CC" w:rsidRDefault="00DE04CC">
      <w:pPr>
        <w:sectPr w:rsidR="00DE04CC">
          <w:pgSz w:w="12240" w:h="15840"/>
          <w:pgMar w:top="0" w:right="0" w:bottom="0" w:left="0" w:header="720" w:footer="720" w:gutter="0"/>
          <w:cols w:space="720" w:equalWidth="0">
            <w:col w:w="12240" w:space="0"/>
          </w:cols>
          <w:docGrid w:linePitch="360"/>
        </w:sectPr>
      </w:pPr>
    </w:p>
    <w:p w:rsidR="00DE04CC" w:rsidRDefault="00DF2E81">
      <w:pPr>
        <w:autoSpaceDE w:val="0"/>
        <w:autoSpaceDN w:val="0"/>
        <w:spacing w:before="12942" w:after="0" w:line="266" w:lineRule="auto"/>
        <w:ind w:left="1440" w:right="1394"/>
        <w:jc w:val="both"/>
      </w:pPr>
      <w:r>
        <w:rPr>
          <w:rFonts w:ascii="Times New Roman" w:eastAsia="Times New Roman" w:hAnsi="Times New Roman"/>
          <w:color w:val="000000"/>
        </w:rPr>
        <w:lastRenderedPageBreak/>
        <w:t>future  success  as  scien</w:t>
      </w:r>
      <w:r>
        <w:rPr>
          <w:rFonts w:ascii="Times New Roman" w:eastAsia="Times New Roman" w:hAnsi="Times New Roman"/>
          <w:color w:val="000000"/>
        </w:rPr>
        <w:t>tists.  Allocation  of  budgets  for  such  initiatives  should  ensure  that  these  programs do  not  present  a  financial  burden  to  the  students  attending  in  any  way  and  should  properly  financially compensate  for  graduate  student  and  p</w:t>
      </w:r>
      <w:r>
        <w:rPr>
          <w:rFonts w:ascii="Times New Roman" w:eastAsia="Times New Roman" w:hAnsi="Times New Roman"/>
          <w:color w:val="000000"/>
        </w:rPr>
        <w:t xml:space="preserve">ostdoctoral  mentors. </w:t>
      </w:r>
    </w:p>
    <w:p w:rsidR="00DE04CC" w:rsidRDefault="00DF2E81">
      <w:pPr>
        <w:autoSpaceDE w:val="0"/>
        <w:autoSpaceDN w:val="0"/>
        <w:spacing w:before="456" w:after="0" w:line="230" w:lineRule="auto"/>
        <w:ind w:left="1440"/>
      </w:pPr>
      <w:r>
        <w:rPr>
          <w:rFonts w:ascii="Times New Roman" w:eastAsia="Times New Roman" w:hAnsi="Times New Roman"/>
          <w:color w:val="000000"/>
          <w:sz w:val="26"/>
        </w:rPr>
        <w:t xml:space="preserve">V.  Actively  Retain  and  Support  People  of  Color </w:t>
      </w:r>
    </w:p>
    <w:p w:rsidR="00DE04CC" w:rsidRDefault="00DF2E81">
      <w:pPr>
        <w:autoSpaceDE w:val="0"/>
        <w:autoSpaceDN w:val="0"/>
        <w:spacing w:before="498" w:after="0" w:line="230" w:lineRule="auto"/>
        <w:ind w:left="1800"/>
      </w:pPr>
      <w:r>
        <w:rPr>
          <w:rFonts w:ascii="Times New Roman" w:eastAsia="Times New Roman" w:hAnsi="Times New Roman"/>
          <w:color w:val="000000"/>
        </w:rPr>
        <w:t xml:space="preserve">A. </w:t>
      </w:r>
      <w:r>
        <w:rPr>
          <w:rFonts w:ascii="Times New Roman" w:eastAsia="Times New Roman" w:hAnsi="Times New Roman"/>
          <w:color w:val="000000"/>
          <w:u w:val="single"/>
        </w:rPr>
        <w:t>Mandate  diversity  seminars  and  integrate  topics  of  inequality  into  coursework</w:t>
      </w:r>
      <w:r>
        <w:rPr>
          <w:rFonts w:ascii="Times New Roman" w:eastAsia="Times New Roman" w:hAnsi="Times New Roman"/>
          <w:color w:val="000000"/>
        </w:rPr>
        <w:t xml:space="preserve"> </w:t>
      </w:r>
    </w:p>
    <w:p w:rsidR="00DE04CC" w:rsidRDefault="00DF2E81">
      <w:pPr>
        <w:tabs>
          <w:tab w:val="left" w:pos="1800"/>
          <w:tab w:val="left" w:pos="2160"/>
        </w:tabs>
        <w:autoSpaceDE w:val="0"/>
        <w:autoSpaceDN w:val="0"/>
        <w:spacing w:before="358" w:after="0" w:line="281" w:lineRule="auto"/>
        <w:ind w:left="1440" w:right="1296"/>
      </w:pPr>
      <w:r>
        <w:lastRenderedPageBreak/>
        <w:tab/>
      </w:r>
      <w:r>
        <w:rPr>
          <w:rFonts w:ascii="Times New Roman" w:eastAsia="Times New Roman" w:hAnsi="Times New Roman"/>
          <w:b/>
          <w:color w:val="000000"/>
        </w:rPr>
        <w:t>We  demand  that  you  integrate  graduate  classes  and  invited  lectures  with  top</w:t>
      </w:r>
      <w:r>
        <w:rPr>
          <w:rFonts w:ascii="Times New Roman" w:eastAsia="Times New Roman" w:hAnsi="Times New Roman"/>
          <w:b/>
          <w:color w:val="000000"/>
        </w:rPr>
        <w:t xml:space="preserve">ics  that  focus on  historically  marginalized  communities. </w:t>
      </w:r>
      <w:r>
        <w:rPr>
          <w:rFonts w:ascii="Times New Roman" w:eastAsia="Times New Roman" w:hAnsi="Times New Roman"/>
          <w:color w:val="000000"/>
        </w:rPr>
        <w:t xml:space="preserve"> There  is  a  temptation  in  scientific  fields  to  assume  that  we are  entirely  separate  from  ‘political’,  or  human  topics,  but  this  leaves  out  critical  information  for  the a</w:t>
      </w:r>
      <w:r>
        <w:rPr>
          <w:rFonts w:ascii="Times New Roman" w:eastAsia="Times New Roman" w:hAnsi="Times New Roman"/>
          <w:color w:val="000000"/>
        </w:rPr>
        <w:t>dvancement  of  the  fields.  For  example,  discussions  of  how  climate  impacts  disproportionately  harm  poor communities  and  Communities  of  Color,  as  well  as  eco-racism,  are  lacking  from  the  core  curriculum  in the  EPSS  and  AOS  dep</w:t>
      </w:r>
      <w:r>
        <w:rPr>
          <w:rFonts w:ascii="Times New Roman" w:eastAsia="Times New Roman" w:hAnsi="Times New Roman"/>
          <w:color w:val="000000"/>
        </w:rPr>
        <w:t xml:space="preserve">artments.  Departments  should  be  including  conversations  on  barriers  certain groups  have  to  their  advancement  in  academia,  what  can  be  done  about  it,  and  the  fact  that  diverse  groups of  scientists </w:t>
      </w:r>
      <w:r>
        <w:rPr>
          <w:rFonts w:ascii="Times New Roman" w:eastAsia="Times New Roman" w:hAnsi="Times New Roman"/>
          <w:color w:val="000000"/>
          <w:u w:val="single" w:color="1154CC"/>
        </w:rPr>
        <w:t xml:space="preserve"> </w:t>
      </w:r>
      <w:hyperlink r:id="rId15" w:history="1">
        <w:r>
          <w:rPr>
            <w:rFonts w:ascii="Times New Roman" w:eastAsia="Times New Roman" w:hAnsi="Times New Roman"/>
            <w:color w:val="1154CC"/>
            <w:u w:val="single"/>
          </w:rPr>
          <w:t>produce  better  scientists.</w:t>
        </w:r>
      </w:hyperlink>
      <w:r>
        <w:rPr>
          <w:rFonts w:ascii="Times New Roman" w:eastAsia="Times New Roman" w:hAnsi="Times New Roman"/>
          <w:color w:val="1154CC"/>
        </w:rPr>
        <w:t xml:space="preserve"> </w:t>
      </w:r>
      <w:r>
        <w:rPr>
          <w:rFonts w:ascii="Times New Roman" w:eastAsia="Times New Roman" w:hAnsi="Times New Roman"/>
          <w:color w:val="000000"/>
        </w:rPr>
        <w:t xml:space="preserve">  We  demand  that: </w:t>
      </w:r>
      <w:r>
        <w:br/>
      </w:r>
      <w:r>
        <w:tab/>
      </w:r>
      <w:r>
        <w:rPr>
          <w:rFonts w:ascii="Arial" w:eastAsia="Arial" w:hAnsi="Arial"/>
          <w:color w:val="000000"/>
        </w:rPr>
        <w:t>●</w:t>
      </w:r>
      <w:r>
        <w:tab/>
      </w:r>
      <w:r>
        <w:rPr>
          <w:rFonts w:ascii="Times New Roman" w:eastAsia="Times New Roman" w:hAnsi="Times New Roman"/>
          <w:color w:val="000000"/>
        </w:rPr>
        <w:t xml:space="preserve">Departments  with  seminar  series  include  at  least  one  seminar  per  year  that  directly  focuses  on </w:t>
      </w:r>
      <w:r>
        <w:tab/>
      </w:r>
      <w:r>
        <w:rPr>
          <w:rFonts w:ascii="Times New Roman" w:eastAsia="Times New Roman" w:hAnsi="Times New Roman"/>
          <w:color w:val="000000"/>
        </w:rPr>
        <w:t xml:space="preserve">topics  affecting  historically  marginalized  communities </w:t>
      </w:r>
      <w:r>
        <w:br/>
      </w:r>
      <w:r>
        <w:tab/>
      </w:r>
      <w:r>
        <w:rPr>
          <w:rFonts w:ascii="Arial" w:eastAsia="Arial" w:hAnsi="Arial"/>
          <w:color w:val="000000"/>
        </w:rPr>
        <w:t>●</w:t>
      </w:r>
      <w:r>
        <w:tab/>
      </w:r>
      <w:r>
        <w:rPr>
          <w:rFonts w:ascii="Times New Roman" w:eastAsia="Times New Roman" w:hAnsi="Times New Roman"/>
          <w:color w:val="000000"/>
        </w:rPr>
        <w:t>Departments  with  seminar  series  have  more  invited  speakers  from  historical</w:t>
      </w:r>
      <w:r>
        <w:rPr>
          <w:rFonts w:ascii="Times New Roman" w:eastAsia="Times New Roman" w:hAnsi="Times New Roman"/>
          <w:color w:val="000000"/>
        </w:rPr>
        <w:t xml:space="preserve">ly  marginalized </w:t>
      </w:r>
      <w:r>
        <w:tab/>
      </w:r>
      <w:r>
        <w:rPr>
          <w:rFonts w:ascii="Times New Roman" w:eastAsia="Times New Roman" w:hAnsi="Times New Roman"/>
          <w:color w:val="000000"/>
        </w:rPr>
        <w:t xml:space="preserve">backgrounds  (MINIMUM  one  per  quarter) </w:t>
      </w:r>
      <w:r>
        <w:br/>
      </w:r>
      <w:r>
        <w:tab/>
      </w:r>
      <w:r>
        <w:rPr>
          <w:rFonts w:ascii="Arial" w:eastAsia="Arial" w:hAnsi="Arial"/>
          <w:color w:val="000000"/>
        </w:rPr>
        <w:t>●</w:t>
      </w:r>
      <w:r>
        <w:tab/>
      </w:r>
      <w:r>
        <w:rPr>
          <w:rFonts w:ascii="Times New Roman" w:eastAsia="Times New Roman" w:hAnsi="Times New Roman"/>
          <w:color w:val="000000"/>
        </w:rPr>
        <w:t xml:space="preserve">Departments  require  undergraduate  and  graduate  students  to  take  at  least  one  course  that  directly </w:t>
      </w:r>
      <w:r>
        <w:tab/>
      </w:r>
      <w:r>
        <w:rPr>
          <w:rFonts w:ascii="Times New Roman" w:eastAsia="Times New Roman" w:hAnsi="Times New Roman"/>
          <w:color w:val="000000"/>
        </w:rPr>
        <w:t>deals  with  topics  from  historically  marginalized  communities  as  they  re</w:t>
      </w:r>
      <w:r>
        <w:rPr>
          <w:rFonts w:ascii="Times New Roman" w:eastAsia="Times New Roman" w:hAnsi="Times New Roman"/>
          <w:color w:val="000000"/>
        </w:rPr>
        <w:t xml:space="preserve">late  to  their  field  of </w:t>
      </w:r>
      <w:r>
        <w:tab/>
      </w:r>
      <w:r>
        <w:rPr>
          <w:rFonts w:ascii="Times New Roman" w:eastAsia="Times New Roman" w:hAnsi="Times New Roman"/>
          <w:color w:val="000000"/>
        </w:rPr>
        <w:t xml:space="preserve">discipline.  This  can  also  be  integrated  into  the  core  classes  that  the  department  offers. </w:t>
      </w:r>
    </w:p>
    <w:p w:rsidR="00DE04CC" w:rsidRDefault="00DF2E81">
      <w:pPr>
        <w:autoSpaceDE w:val="0"/>
        <w:autoSpaceDN w:val="0"/>
        <w:spacing w:before="358" w:after="0" w:line="230" w:lineRule="auto"/>
        <w:ind w:left="1800"/>
      </w:pPr>
      <w:r>
        <w:rPr>
          <w:rFonts w:ascii="Times New Roman" w:eastAsia="Times New Roman" w:hAnsi="Times New Roman"/>
          <w:color w:val="000000"/>
        </w:rPr>
        <w:t xml:space="preserve">B. </w:t>
      </w:r>
      <w:r>
        <w:rPr>
          <w:rFonts w:ascii="Times New Roman" w:eastAsia="Times New Roman" w:hAnsi="Times New Roman"/>
          <w:color w:val="000000"/>
          <w:u w:val="single"/>
        </w:rPr>
        <w:t>Expand  early  support  programs  for  historically  marginalized  students</w:t>
      </w:r>
      <w:r>
        <w:rPr>
          <w:rFonts w:ascii="Times New Roman" w:eastAsia="Times New Roman" w:hAnsi="Times New Roman"/>
          <w:color w:val="000000"/>
        </w:rPr>
        <w:t xml:space="preserve"> </w:t>
      </w:r>
    </w:p>
    <w:p w:rsidR="00DE04CC" w:rsidRDefault="00DF2E81">
      <w:pPr>
        <w:autoSpaceDE w:val="0"/>
        <w:autoSpaceDN w:val="0"/>
        <w:spacing w:before="358" w:after="0" w:line="274" w:lineRule="auto"/>
        <w:ind w:left="1440" w:right="1390" w:firstLine="720"/>
        <w:jc w:val="both"/>
      </w:pPr>
      <w:r>
        <w:rPr>
          <w:rFonts w:ascii="Times New Roman" w:eastAsia="Times New Roman" w:hAnsi="Times New Roman"/>
          <w:color w:val="000000"/>
        </w:rPr>
        <w:t xml:space="preserve">It  is  absolutely  imperative  that  students  from  historically  marginalized  communities  receive support  from  the  minute  that  they  are  accepted  to  UCLA,  as  lack  of  support  greatly  contributes  to  a student’s  decision  to  leave  the </w:t>
      </w:r>
      <w:r>
        <w:rPr>
          <w:rFonts w:ascii="Times New Roman" w:eastAsia="Times New Roman" w:hAnsi="Times New Roman"/>
          <w:color w:val="000000"/>
        </w:rPr>
        <w:t xml:space="preserve"> program  before  degree  conferral.  The  division  must </w:t>
      </w:r>
      <w:r>
        <w:rPr>
          <w:rFonts w:ascii="Times New Roman" w:eastAsia="Times New Roman" w:hAnsi="Times New Roman"/>
          <w:b/>
          <w:color w:val="000000"/>
        </w:rPr>
        <w:t xml:space="preserve">increase  the  funding, recruitment,  and  capacity  of  Competitive  Edge </w:t>
      </w:r>
      <w:r>
        <w:rPr>
          <w:rFonts w:ascii="Times New Roman" w:eastAsia="Times New Roman" w:hAnsi="Times New Roman"/>
          <w:color w:val="000000"/>
        </w:rPr>
        <w:t xml:space="preserve"> or  similar  programs  to  ensure  that  students  from historically  marginalized  communities  are  given  the  proper  </w:t>
      </w:r>
      <w:r>
        <w:rPr>
          <w:rFonts w:ascii="Times New Roman" w:eastAsia="Times New Roman" w:hAnsi="Times New Roman"/>
          <w:color w:val="000000"/>
        </w:rPr>
        <w:t xml:space="preserve">resources  to  excel  in  graduate  school. </w:t>
      </w:r>
    </w:p>
    <w:p w:rsidR="00DE04CC" w:rsidRDefault="00DF2E81">
      <w:pPr>
        <w:autoSpaceDE w:val="0"/>
        <w:autoSpaceDN w:val="0"/>
        <w:spacing w:before="58" w:after="0" w:line="278" w:lineRule="auto"/>
        <w:ind w:left="1440" w:right="1394" w:firstLine="720"/>
        <w:jc w:val="both"/>
      </w:pPr>
      <w:r>
        <w:rPr>
          <w:rFonts w:ascii="Times New Roman" w:eastAsia="Times New Roman" w:hAnsi="Times New Roman"/>
          <w:color w:val="000000"/>
        </w:rPr>
        <w:t>A  large  roadblock  for  marginalized  communities  to  attend  graduate  school  is  the  lack  of  access  to classes  that  are  required  or  highly  suggested  in  preparation  for  the  graduate  curricul</w:t>
      </w:r>
      <w:r>
        <w:rPr>
          <w:rFonts w:ascii="Times New Roman" w:eastAsia="Times New Roman" w:hAnsi="Times New Roman"/>
          <w:color w:val="000000"/>
        </w:rPr>
        <w:t xml:space="preserve">um.  Thus,  existing programs  must  be  expanded  to </w:t>
      </w:r>
      <w:r>
        <w:rPr>
          <w:rFonts w:ascii="Times New Roman" w:eastAsia="Times New Roman" w:hAnsi="Times New Roman"/>
          <w:b/>
          <w:color w:val="000000"/>
        </w:rPr>
        <w:t xml:space="preserve">offer  a  bridge  program  wherein  the  university  provides  a  fully  funded curriculum  to  address  any  inequities  in  prior  education. </w:t>
      </w:r>
      <w:r>
        <w:rPr>
          <w:rFonts w:ascii="Times New Roman" w:eastAsia="Times New Roman" w:hAnsi="Times New Roman"/>
          <w:color w:val="000000"/>
        </w:rPr>
        <w:t xml:space="preserve"> This  curriculum  should  also  prioritize  an emphasis  </w:t>
      </w:r>
      <w:r>
        <w:rPr>
          <w:rFonts w:ascii="Times New Roman" w:eastAsia="Times New Roman" w:hAnsi="Times New Roman"/>
          <w:color w:val="000000"/>
        </w:rPr>
        <w:t xml:space="preserve">on  diversity  in  order  to  establish  a  trustworthy  support  system  early  on.  Additionally,  the division  should </w:t>
      </w:r>
      <w:r>
        <w:rPr>
          <w:rFonts w:ascii="Times New Roman" w:eastAsia="Times New Roman" w:hAnsi="Times New Roman"/>
          <w:b/>
          <w:color w:val="000000"/>
        </w:rPr>
        <w:t>implement  a  mentorship  program  that  allows  students  from  historically marginalized  communities  to  be  paired  with  faculty</w:t>
      </w:r>
      <w:r>
        <w:rPr>
          <w:rFonts w:ascii="Times New Roman" w:eastAsia="Times New Roman" w:hAnsi="Times New Roman"/>
          <w:b/>
          <w:color w:val="000000"/>
        </w:rPr>
        <w:t xml:space="preserve">  or  peer  mentors  within  the  Division </w:t>
      </w:r>
      <w:r>
        <w:rPr>
          <w:rFonts w:ascii="Times New Roman" w:eastAsia="Times New Roman" w:hAnsi="Times New Roman"/>
          <w:color w:val="000000"/>
        </w:rPr>
        <w:t xml:space="preserve">, separate from  their  research  mentor,  who  is  either  representative  of  a  historically  marginalized  community  or  a certified  ally  of  such  community  and  who  is  there  to  support  the  student </w:t>
      </w:r>
      <w:r>
        <w:rPr>
          <w:rFonts w:ascii="Times New Roman" w:eastAsia="Times New Roman" w:hAnsi="Times New Roman"/>
          <w:color w:val="000000"/>
        </w:rPr>
        <w:t xml:space="preserve"> throughout  their  graduate  studies on  an  academic  and  personal  level </w:t>
      </w:r>
      <w:r>
        <w:rPr>
          <w:rFonts w:ascii="Times New Roman" w:eastAsia="Times New Roman" w:hAnsi="Times New Roman"/>
          <w:i/>
          <w:color w:val="000000"/>
        </w:rPr>
        <w:t xml:space="preserve">. </w:t>
      </w:r>
    </w:p>
    <w:p w:rsidR="00DE04CC" w:rsidRDefault="00DF2E81">
      <w:pPr>
        <w:autoSpaceDE w:val="0"/>
        <w:autoSpaceDN w:val="0"/>
        <w:spacing w:before="1398" w:after="0" w:line="240" w:lineRule="auto"/>
        <w:ind w:right="690"/>
        <w:jc w:val="right"/>
      </w:pPr>
      <w:r>
        <w:rPr>
          <w:color w:val="000000"/>
          <w:sz w:val="16"/>
        </w:rPr>
        <w:t>/</w:t>
      </w:r>
    </w:p>
    <w:p w:rsidR="00DE04CC" w:rsidRDefault="00DE04CC">
      <w:pPr>
        <w:sectPr w:rsidR="00DE04CC">
          <w:pgSz w:w="12240" w:h="15840"/>
          <w:pgMar w:top="0" w:right="0" w:bottom="0" w:left="0" w:header="720" w:footer="720" w:gutter="0"/>
          <w:cols w:space="720" w:equalWidth="0">
            <w:col w:w="12240" w:space="0"/>
          </w:cols>
          <w:docGrid w:linePitch="360"/>
        </w:sectPr>
      </w:pPr>
    </w:p>
    <w:p w:rsidR="00DE04CC" w:rsidRDefault="00DF2E81">
      <w:pPr>
        <w:autoSpaceDE w:val="0"/>
        <w:autoSpaceDN w:val="0"/>
        <w:spacing w:before="28782" w:after="0" w:line="230" w:lineRule="auto"/>
        <w:ind w:left="1800"/>
      </w:pPr>
      <w:r>
        <w:rPr>
          <w:rFonts w:ascii="Times New Roman" w:eastAsia="Times New Roman" w:hAnsi="Times New Roman"/>
          <w:color w:val="000000"/>
        </w:rPr>
        <w:lastRenderedPageBreak/>
        <w:t xml:space="preserve">C. </w:t>
      </w:r>
      <w:r>
        <w:rPr>
          <w:rFonts w:ascii="Times New Roman" w:eastAsia="Times New Roman" w:hAnsi="Times New Roman"/>
          <w:color w:val="000000"/>
          <w:u w:val="single"/>
        </w:rPr>
        <w:t>Provide  consistent  platforms  for  students  to  discuss  their  experiences</w:t>
      </w:r>
      <w:r>
        <w:rPr>
          <w:rFonts w:ascii="Times New Roman" w:eastAsia="Times New Roman" w:hAnsi="Times New Roman"/>
          <w:color w:val="000000"/>
        </w:rPr>
        <w:t xml:space="preserve"> </w:t>
      </w:r>
    </w:p>
    <w:p w:rsidR="00DE04CC" w:rsidRDefault="00DF2E81">
      <w:pPr>
        <w:autoSpaceDE w:val="0"/>
        <w:autoSpaceDN w:val="0"/>
        <w:spacing w:before="356" w:after="0" w:line="266" w:lineRule="auto"/>
        <w:ind w:left="1440" w:right="1390" w:firstLine="720"/>
        <w:jc w:val="both"/>
      </w:pPr>
      <w:r>
        <w:rPr>
          <w:rFonts w:ascii="Times New Roman" w:eastAsia="Times New Roman" w:hAnsi="Times New Roman"/>
          <w:color w:val="000000"/>
        </w:rPr>
        <w:lastRenderedPageBreak/>
        <w:t>To  understand  what  we  c</w:t>
      </w:r>
      <w:r>
        <w:rPr>
          <w:rFonts w:ascii="Times New Roman" w:eastAsia="Times New Roman" w:hAnsi="Times New Roman"/>
          <w:color w:val="000000"/>
        </w:rPr>
        <w:t xml:space="preserve">an  do  to  create  a  more  diverse,  inclusive,  and  equitable  division,  we must  directly  ask  students  from  historically  marginalized  communities  about  their  experiences  in  the division.  The  following  items  should  be  done: </w:t>
      </w:r>
    </w:p>
    <w:p w:rsidR="00DE04CC" w:rsidRDefault="00DF2E81">
      <w:pPr>
        <w:tabs>
          <w:tab w:val="left" w:pos="2160"/>
        </w:tabs>
        <w:autoSpaceDE w:val="0"/>
        <w:autoSpaceDN w:val="0"/>
        <w:spacing w:before="352" w:after="0" w:line="271" w:lineRule="auto"/>
        <w:ind w:left="1800" w:right="1296"/>
      </w:pPr>
      <w:r>
        <w:rPr>
          <w:rFonts w:ascii="Arial" w:eastAsia="Arial" w:hAnsi="Arial"/>
          <w:color w:val="000000"/>
        </w:rPr>
        <w:t>●</w:t>
      </w:r>
      <w:r>
        <w:tab/>
      </w:r>
      <w:r>
        <w:rPr>
          <w:rFonts w:ascii="Times New Roman" w:eastAsia="Times New Roman" w:hAnsi="Times New Roman"/>
          <w:b/>
          <w:color w:val="000000"/>
        </w:rPr>
        <w:t>Send  s</w:t>
      </w:r>
      <w:r>
        <w:rPr>
          <w:rFonts w:ascii="Times New Roman" w:eastAsia="Times New Roman" w:hAnsi="Times New Roman"/>
          <w:b/>
          <w:color w:val="000000"/>
        </w:rPr>
        <w:t xml:space="preserve">eparate,  optionally  anonymous  surveys  to  undergraduate,  graduate,  and  postdoctoral </w:t>
      </w:r>
      <w:r>
        <w:tab/>
      </w:r>
      <w:r>
        <w:rPr>
          <w:rFonts w:ascii="Times New Roman" w:eastAsia="Times New Roman" w:hAnsi="Times New Roman"/>
          <w:b/>
          <w:color w:val="000000"/>
        </w:rPr>
        <w:t xml:space="preserve">scholars  (especially  from  historically  marginalized  groups)  annually. </w:t>
      </w:r>
      <w:r>
        <w:rPr>
          <w:rFonts w:ascii="Times New Roman" w:eastAsia="Times New Roman" w:hAnsi="Times New Roman"/>
          <w:color w:val="000000"/>
        </w:rPr>
        <w:t xml:space="preserve"> Specifically  ask  about </w:t>
      </w:r>
      <w:r>
        <w:tab/>
      </w:r>
      <w:r>
        <w:rPr>
          <w:rFonts w:ascii="Times New Roman" w:eastAsia="Times New Roman" w:hAnsi="Times New Roman"/>
          <w:color w:val="000000"/>
        </w:rPr>
        <w:t>the  department  as  well  as  their  research  labs  and  ad</w:t>
      </w:r>
      <w:r>
        <w:rPr>
          <w:rFonts w:ascii="Times New Roman" w:eastAsia="Times New Roman" w:hAnsi="Times New Roman"/>
          <w:color w:val="000000"/>
        </w:rPr>
        <w:t xml:space="preserve">visors;  ask  them  what  their  experiences </w:t>
      </w:r>
      <w:r>
        <w:tab/>
      </w:r>
      <w:r>
        <w:rPr>
          <w:rFonts w:ascii="Times New Roman" w:eastAsia="Times New Roman" w:hAnsi="Times New Roman"/>
          <w:color w:val="000000"/>
        </w:rPr>
        <w:t xml:space="preserve">are/were,  both  positive  and  negative.   Do  this  for  current  scholars  as  well  as  alumni. </w:t>
      </w:r>
    </w:p>
    <w:p w:rsidR="00DE04CC" w:rsidRDefault="00DF2E81">
      <w:pPr>
        <w:tabs>
          <w:tab w:val="left" w:pos="2160"/>
        </w:tabs>
        <w:autoSpaceDE w:val="0"/>
        <w:autoSpaceDN w:val="0"/>
        <w:spacing w:before="52" w:after="0" w:line="271" w:lineRule="auto"/>
        <w:ind w:left="1800" w:right="1296"/>
      </w:pPr>
      <w:r>
        <w:rPr>
          <w:rFonts w:ascii="Arial" w:eastAsia="Arial" w:hAnsi="Arial"/>
          <w:color w:val="000000"/>
        </w:rPr>
        <w:t>●</w:t>
      </w:r>
      <w:r>
        <w:tab/>
      </w:r>
      <w:r>
        <w:rPr>
          <w:rFonts w:ascii="Times New Roman" w:eastAsia="Times New Roman" w:hAnsi="Times New Roman"/>
          <w:b/>
          <w:color w:val="000000"/>
        </w:rPr>
        <w:t xml:space="preserve">Hold  quarterly  town  hall  discussions  in  each  department  specifically  on  these  topics. </w:t>
      </w:r>
      <w:r>
        <w:rPr>
          <w:rFonts w:ascii="Times New Roman" w:eastAsia="Times New Roman" w:hAnsi="Times New Roman"/>
          <w:color w:val="000000"/>
        </w:rPr>
        <w:t xml:space="preserve"> Gather </w:t>
      </w:r>
      <w:r>
        <w:tab/>
      </w:r>
      <w:r>
        <w:rPr>
          <w:rFonts w:ascii="Times New Roman" w:eastAsia="Times New Roman" w:hAnsi="Times New Roman"/>
          <w:color w:val="000000"/>
        </w:rPr>
        <w:t xml:space="preserve">faculty,  staff,  alumni,  postdoctoral  scholars,  graduate  students,  and  undergraduate  students  to </w:t>
      </w:r>
      <w:r>
        <w:tab/>
      </w:r>
      <w:r>
        <w:rPr>
          <w:rFonts w:ascii="Times New Roman" w:eastAsia="Times New Roman" w:hAnsi="Times New Roman"/>
          <w:color w:val="000000"/>
        </w:rPr>
        <w:t>discuss  ways  to  promote  inclusivity  an</w:t>
      </w:r>
      <w:r>
        <w:rPr>
          <w:rFonts w:ascii="Times New Roman" w:eastAsia="Times New Roman" w:hAnsi="Times New Roman"/>
          <w:color w:val="000000"/>
        </w:rPr>
        <w:t xml:space="preserve">d  belonging  in  the  departments.  Annual  discussions  should </w:t>
      </w:r>
      <w:r>
        <w:tab/>
      </w:r>
      <w:r>
        <w:rPr>
          <w:rFonts w:ascii="Times New Roman" w:eastAsia="Times New Roman" w:hAnsi="Times New Roman"/>
          <w:color w:val="000000"/>
        </w:rPr>
        <w:t xml:space="preserve">be  held  between  division  faculty  to  learn  from  other  departments. </w:t>
      </w:r>
    </w:p>
    <w:p w:rsidR="00DE04CC" w:rsidRDefault="00DF2E81">
      <w:pPr>
        <w:tabs>
          <w:tab w:val="left" w:pos="2160"/>
        </w:tabs>
        <w:autoSpaceDE w:val="0"/>
        <w:autoSpaceDN w:val="0"/>
        <w:spacing w:before="52" w:after="0" w:line="271" w:lineRule="auto"/>
        <w:ind w:left="1800" w:right="1296"/>
      </w:pPr>
      <w:r>
        <w:rPr>
          <w:rFonts w:ascii="Arial" w:eastAsia="Arial" w:hAnsi="Arial"/>
          <w:color w:val="000000"/>
        </w:rPr>
        <w:t>●</w:t>
      </w:r>
      <w:r>
        <w:tab/>
      </w:r>
      <w:r>
        <w:rPr>
          <w:rFonts w:ascii="Times New Roman" w:eastAsia="Times New Roman" w:hAnsi="Times New Roman"/>
          <w:b/>
          <w:color w:val="000000"/>
        </w:rPr>
        <w:t xml:space="preserve">Require  quarterly  meetings  between  aforementioned  mentors  and  physical  sciences </w:t>
      </w:r>
      <w:r>
        <w:tab/>
      </w:r>
      <w:r>
        <w:rPr>
          <w:rFonts w:ascii="Times New Roman" w:eastAsia="Times New Roman" w:hAnsi="Times New Roman"/>
          <w:b/>
          <w:color w:val="000000"/>
        </w:rPr>
        <w:t>administration  members</w:t>
      </w:r>
      <w:r>
        <w:rPr>
          <w:rFonts w:ascii="Times New Roman" w:eastAsia="Times New Roman" w:hAnsi="Times New Roman"/>
          <w:b/>
          <w:color w:val="000000"/>
        </w:rPr>
        <w:t xml:space="preserve">. </w:t>
      </w:r>
      <w:r>
        <w:rPr>
          <w:rFonts w:ascii="Times New Roman" w:eastAsia="Times New Roman" w:hAnsi="Times New Roman"/>
          <w:color w:val="000000"/>
        </w:rPr>
        <w:t xml:space="preserve"> These  discussions  should  be  collaborative  efforts  that  focus  on  how  to </w:t>
      </w:r>
      <w:r>
        <w:tab/>
      </w:r>
      <w:r>
        <w:rPr>
          <w:rFonts w:ascii="Times New Roman" w:eastAsia="Times New Roman" w:hAnsi="Times New Roman"/>
          <w:color w:val="000000"/>
        </w:rPr>
        <w:t xml:space="preserve">improve  the  efficacy  of  the  mentorship  program  and  how  to  implement  these  improvements. </w:t>
      </w:r>
      <w:r>
        <w:rPr>
          <w:rFonts w:ascii="Arial" w:eastAsia="Arial" w:hAnsi="Arial"/>
          <w:color w:val="000000"/>
        </w:rPr>
        <w:t>●</w:t>
      </w:r>
      <w:r>
        <w:tab/>
      </w:r>
      <w:r>
        <w:rPr>
          <w:rFonts w:ascii="Times New Roman" w:eastAsia="Times New Roman" w:hAnsi="Times New Roman"/>
          <w:b/>
          <w:color w:val="000000"/>
        </w:rPr>
        <w:t xml:space="preserve">Hold  Principal  Investigators  accountable  for  maintaining  safe, </w:t>
      </w:r>
      <w:r>
        <w:rPr>
          <w:rFonts w:ascii="Times New Roman" w:eastAsia="Times New Roman" w:hAnsi="Times New Roman"/>
          <w:b/>
          <w:color w:val="000000"/>
        </w:rPr>
        <w:t xml:space="preserve"> inclusive  lab  environments. </w:t>
      </w:r>
    </w:p>
    <w:p w:rsidR="00DE04CC" w:rsidRDefault="00DF2E81">
      <w:pPr>
        <w:autoSpaceDE w:val="0"/>
        <w:autoSpaceDN w:val="0"/>
        <w:spacing w:before="56" w:after="0" w:line="266" w:lineRule="auto"/>
        <w:ind w:left="2160" w:right="1388"/>
        <w:jc w:val="both"/>
      </w:pPr>
      <w:r>
        <w:rPr>
          <w:rFonts w:ascii="Times New Roman" w:eastAsia="Times New Roman" w:hAnsi="Times New Roman"/>
          <w:color w:val="000000"/>
        </w:rPr>
        <w:t>Safety  is  not  just  using  PPE:  safety  is  also  emotional.  Mandate  that  labs  conduct  quarterly, optionally  anonymous  evaluations  that  assess  Principal  Investigator  mentorship  and  lab  culture  as well  as</w:t>
      </w:r>
      <w:r>
        <w:rPr>
          <w:rFonts w:ascii="Times New Roman" w:eastAsia="Times New Roman" w:hAnsi="Times New Roman"/>
          <w:color w:val="000000"/>
        </w:rPr>
        <w:t xml:space="preserve">  offer  suggestions  for  improvement. </w:t>
      </w:r>
    </w:p>
    <w:p w:rsidR="00DE04CC" w:rsidRDefault="00DF2E81">
      <w:pPr>
        <w:autoSpaceDE w:val="0"/>
        <w:autoSpaceDN w:val="0"/>
        <w:spacing w:before="356" w:after="0" w:line="266" w:lineRule="auto"/>
        <w:ind w:left="1440" w:right="1400"/>
        <w:jc w:val="both"/>
      </w:pPr>
      <w:r>
        <w:rPr>
          <w:rFonts w:ascii="Times New Roman" w:eastAsia="Times New Roman" w:hAnsi="Times New Roman"/>
          <w:color w:val="000000"/>
        </w:rPr>
        <w:t xml:space="preserve">It  is  important  to  emphasize  that  these  efforts  and  good  intentions  must  be  met  with  action  based  on responses  and  input.  We  urge  that  meetings  between  lab  groups  and  administration  are </w:t>
      </w:r>
      <w:r>
        <w:rPr>
          <w:rFonts w:ascii="Times New Roman" w:eastAsia="Times New Roman" w:hAnsi="Times New Roman"/>
          <w:color w:val="000000"/>
        </w:rPr>
        <w:t xml:space="preserve"> held  to  ensure  this effort  is  collaborative  and  voices  are  heard  and  responded  to. </w:t>
      </w:r>
    </w:p>
    <w:p w:rsidR="00DE04CC" w:rsidRDefault="00DF2E81">
      <w:pPr>
        <w:autoSpaceDE w:val="0"/>
        <w:autoSpaceDN w:val="0"/>
        <w:spacing w:before="356" w:after="0" w:line="230" w:lineRule="auto"/>
        <w:ind w:left="1800"/>
      </w:pPr>
      <w:r>
        <w:rPr>
          <w:rFonts w:ascii="Times New Roman" w:eastAsia="Times New Roman" w:hAnsi="Times New Roman"/>
          <w:color w:val="000000"/>
        </w:rPr>
        <w:t xml:space="preserve">D. </w:t>
      </w:r>
      <w:r>
        <w:rPr>
          <w:rFonts w:ascii="Times New Roman" w:eastAsia="Times New Roman" w:hAnsi="Times New Roman"/>
          <w:color w:val="000000"/>
          <w:u w:val="single"/>
        </w:rPr>
        <w:t>Create  transparent  processes  for  reporting  and  responding  to  complaints</w:t>
      </w:r>
      <w:r>
        <w:rPr>
          <w:rFonts w:ascii="Times New Roman" w:eastAsia="Times New Roman" w:hAnsi="Times New Roman"/>
          <w:color w:val="000000"/>
        </w:rPr>
        <w:t xml:space="preserve"> </w:t>
      </w:r>
    </w:p>
    <w:p w:rsidR="00DE04CC" w:rsidRDefault="00DF2E81">
      <w:pPr>
        <w:autoSpaceDE w:val="0"/>
        <w:autoSpaceDN w:val="0"/>
        <w:spacing w:before="356" w:after="0" w:line="274" w:lineRule="auto"/>
        <w:ind w:left="1440" w:right="1392" w:firstLine="720"/>
        <w:jc w:val="both"/>
      </w:pPr>
      <w:r>
        <w:rPr>
          <w:rFonts w:ascii="Times New Roman" w:eastAsia="Times New Roman" w:hAnsi="Times New Roman"/>
          <w:b/>
          <w:color w:val="000000"/>
        </w:rPr>
        <w:t>Identify  particular  departments  which  have  legacies  of  elevating  ha</w:t>
      </w:r>
      <w:r>
        <w:rPr>
          <w:rFonts w:ascii="Times New Roman" w:eastAsia="Times New Roman" w:hAnsi="Times New Roman"/>
          <w:b/>
          <w:color w:val="000000"/>
        </w:rPr>
        <w:t xml:space="preserve">rmful  community members  and  ignoring  complaints  made  by  students,  staff,  or  other  faculty. </w:t>
      </w:r>
      <w:r>
        <w:rPr>
          <w:rFonts w:ascii="Times New Roman" w:eastAsia="Times New Roman" w:hAnsi="Times New Roman"/>
          <w:color w:val="000000"/>
        </w:rPr>
        <w:t>Create  an  anti-racist  and anti-discriminatory  code  of  conduct  with  actionable  repercussions  for  violations  that  all  members  of  the departm</w:t>
      </w:r>
      <w:r>
        <w:rPr>
          <w:rFonts w:ascii="Times New Roman" w:eastAsia="Times New Roman" w:hAnsi="Times New Roman"/>
          <w:color w:val="000000"/>
        </w:rPr>
        <w:t xml:space="preserve">ent  are  required  to  sign,  and  a  method  to  keep  all  members  accountable  regardless  of  the  current career  level.  In  doing  so,  </w:t>
      </w:r>
      <w:r>
        <w:rPr>
          <w:rFonts w:ascii="Times New Roman" w:eastAsia="Times New Roman" w:hAnsi="Times New Roman"/>
          <w:b/>
          <w:color w:val="000000"/>
        </w:rPr>
        <w:t xml:space="preserve">departmental  leadership  is  responsible  for: </w:t>
      </w:r>
    </w:p>
    <w:p w:rsidR="00DE04CC" w:rsidRDefault="00DF2E81">
      <w:pPr>
        <w:tabs>
          <w:tab w:val="left" w:pos="2160"/>
        </w:tabs>
        <w:autoSpaceDE w:val="0"/>
        <w:autoSpaceDN w:val="0"/>
        <w:spacing w:before="352" w:after="0" w:line="278" w:lineRule="auto"/>
        <w:ind w:left="1800" w:right="1296"/>
      </w:pPr>
      <w:r>
        <w:rPr>
          <w:rFonts w:ascii="Arial" w:eastAsia="Arial" w:hAnsi="Arial"/>
          <w:color w:val="000000"/>
        </w:rPr>
        <w:t>●</w:t>
      </w:r>
      <w:r>
        <w:tab/>
      </w:r>
      <w:r>
        <w:rPr>
          <w:rFonts w:ascii="Times New Roman" w:eastAsia="Times New Roman" w:hAnsi="Times New Roman"/>
          <w:color w:val="000000"/>
        </w:rPr>
        <w:t>Communicating  and  coordinating  discussions  outlining  wh</w:t>
      </w:r>
      <w:r>
        <w:rPr>
          <w:rFonts w:ascii="Times New Roman" w:eastAsia="Times New Roman" w:hAnsi="Times New Roman"/>
          <w:color w:val="000000"/>
        </w:rPr>
        <w:t xml:space="preserve">at  is  expected  of  members  of  the </w:t>
      </w:r>
      <w:r>
        <w:tab/>
      </w:r>
      <w:r>
        <w:rPr>
          <w:rFonts w:ascii="Times New Roman" w:eastAsia="Times New Roman" w:hAnsi="Times New Roman"/>
          <w:color w:val="000000"/>
        </w:rPr>
        <w:t xml:space="preserve">department  in  the  code  of  conduct  at  faculty  and  departmental  meetings </w:t>
      </w:r>
      <w:r>
        <w:br/>
      </w:r>
      <w:r>
        <w:rPr>
          <w:rFonts w:ascii="Arial" w:eastAsia="Arial" w:hAnsi="Arial"/>
          <w:color w:val="000000"/>
        </w:rPr>
        <w:t>●</w:t>
      </w:r>
      <w:r>
        <w:tab/>
      </w:r>
      <w:r>
        <w:rPr>
          <w:rFonts w:ascii="Times New Roman" w:eastAsia="Times New Roman" w:hAnsi="Times New Roman"/>
          <w:color w:val="000000"/>
        </w:rPr>
        <w:t xml:space="preserve">Implementing  processes  for  reporting  violations  that  keep  reportees  safe  from  retaliation </w:t>
      </w:r>
      <w:r>
        <w:rPr>
          <w:rFonts w:ascii="Arial" w:eastAsia="Arial" w:hAnsi="Arial"/>
          <w:color w:val="000000"/>
        </w:rPr>
        <w:t>●</w:t>
      </w:r>
      <w:r>
        <w:tab/>
      </w:r>
      <w:r>
        <w:rPr>
          <w:rFonts w:ascii="Times New Roman" w:eastAsia="Times New Roman" w:hAnsi="Times New Roman"/>
          <w:color w:val="000000"/>
        </w:rPr>
        <w:t>Designating  a  person  on  th</w:t>
      </w:r>
      <w:r>
        <w:rPr>
          <w:rFonts w:ascii="Times New Roman" w:eastAsia="Times New Roman" w:hAnsi="Times New Roman"/>
          <w:color w:val="000000"/>
        </w:rPr>
        <w:t xml:space="preserve">e  staff  who  is  in  charge  of  managing  all  incidents,  and  notify  all </w:t>
      </w:r>
      <w:r>
        <w:tab/>
      </w:r>
      <w:r>
        <w:rPr>
          <w:rFonts w:ascii="Times New Roman" w:eastAsia="Times New Roman" w:hAnsi="Times New Roman"/>
          <w:color w:val="000000"/>
        </w:rPr>
        <w:t xml:space="preserve">members  of  the  department  regarding  their  duties </w:t>
      </w:r>
      <w:r>
        <w:br/>
      </w:r>
      <w:r>
        <w:rPr>
          <w:rFonts w:ascii="Arial" w:eastAsia="Arial" w:hAnsi="Arial"/>
          <w:color w:val="000000"/>
        </w:rPr>
        <w:t>●</w:t>
      </w:r>
      <w:r>
        <w:tab/>
      </w:r>
      <w:r>
        <w:rPr>
          <w:rFonts w:ascii="Times New Roman" w:eastAsia="Times New Roman" w:hAnsi="Times New Roman"/>
          <w:color w:val="000000"/>
        </w:rPr>
        <w:t xml:space="preserve">Taking  all  necessary  measures  to  support  victims  of  racist  and  discriminatory  incidents </w:t>
      </w:r>
      <w:r>
        <w:br/>
      </w:r>
      <w:r>
        <w:rPr>
          <w:rFonts w:ascii="Arial" w:eastAsia="Arial" w:hAnsi="Arial"/>
          <w:color w:val="000000"/>
        </w:rPr>
        <w:t>●</w:t>
      </w:r>
      <w:r>
        <w:tab/>
      </w:r>
      <w:r>
        <w:rPr>
          <w:rFonts w:ascii="Times New Roman" w:eastAsia="Times New Roman" w:hAnsi="Times New Roman"/>
          <w:color w:val="000000"/>
        </w:rPr>
        <w:t>Following  throu</w:t>
      </w:r>
      <w:r>
        <w:rPr>
          <w:rFonts w:ascii="Times New Roman" w:eastAsia="Times New Roman" w:hAnsi="Times New Roman"/>
          <w:color w:val="000000"/>
        </w:rPr>
        <w:t xml:space="preserve">gh  on  all  outlined  consequences  to  all  racist  and  discriminatory  incidents  as </w:t>
      </w:r>
      <w:r>
        <w:tab/>
      </w:r>
      <w:r>
        <w:rPr>
          <w:rFonts w:ascii="Times New Roman" w:eastAsia="Times New Roman" w:hAnsi="Times New Roman"/>
          <w:color w:val="000000"/>
        </w:rPr>
        <w:t xml:space="preserve">outlined  by  the  code </w:t>
      </w:r>
    </w:p>
    <w:p w:rsidR="00DE04CC" w:rsidRDefault="00DF2E81">
      <w:pPr>
        <w:autoSpaceDE w:val="0"/>
        <w:autoSpaceDN w:val="0"/>
        <w:spacing w:before="1382" w:after="0" w:line="240" w:lineRule="auto"/>
        <w:ind w:right="690"/>
        <w:jc w:val="right"/>
      </w:pPr>
      <w:r>
        <w:rPr>
          <w:color w:val="000000"/>
          <w:sz w:val="16"/>
        </w:rPr>
        <w:t>/</w:t>
      </w:r>
    </w:p>
    <w:p w:rsidR="00DE04CC" w:rsidRDefault="00DE04CC">
      <w:pPr>
        <w:sectPr w:rsidR="00DE04CC">
          <w:pgSz w:w="12240" w:h="15840"/>
          <w:pgMar w:top="0" w:right="0" w:bottom="0" w:left="0" w:header="720" w:footer="720" w:gutter="0"/>
          <w:cols w:space="720" w:equalWidth="0">
            <w:col w:w="12240" w:space="0"/>
          </w:cols>
          <w:docGrid w:linePitch="360"/>
        </w:sectPr>
      </w:pPr>
    </w:p>
    <w:p w:rsidR="00DE04CC" w:rsidRDefault="00DE04CC">
      <w:pPr>
        <w:autoSpaceDE w:val="0"/>
        <w:autoSpaceDN w:val="0"/>
        <w:spacing w:after="0" w:line="20978" w:lineRule="atLeast"/>
      </w:pPr>
    </w:p>
    <w:tbl>
      <w:tblPr>
        <w:tblW w:w="0" w:type="auto"/>
        <w:tblInd w:w="900" w:type="dxa"/>
        <w:tblLayout w:type="fixed"/>
        <w:tblLook w:val="04A0" w:firstRow="1" w:lastRow="0" w:firstColumn="1" w:lastColumn="0" w:noHBand="0" w:noVBand="1"/>
      </w:tblPr>
      <w:tblGrid>
        <w:gridCol w:w="1140"/>
        <w:gridCol w:w="9500"/>
      </w:tblGrid>
      <w:tr w:rsidR="00DE04CC">
        <w:trPr>
          <w:trHeight w:hRule="exact" w:val="336"/>
        </w:trPr>
        <w:tc>
          <w:tcPr>
            <w:tcW w:w="1140" w:type="dxa"/>
            <w:shd w:val="clear" w:color="auto" w:fill="FFFFFF"/>
            <w:tcMar>
              <w:left w:w="0" w:type="dxa"/>
              <w:right w:w="0" w:type="dxa"/>
            </w:tcMar>
          </w:tcPr>
          <w:p w:rsidR="00DE04CC" w:rsidRDefault="00DF2E81">
            <w:pPr>
              <w:autoSpaceDE w:val="0"/>
              <w:autoSpaceDN w:val="0"/>
              <w:spacing w:before="60" w:after="0" w:line="233" w:lineRule="auto"/>
              <w:ind w:right="108"/>
              <w:jc w:val="right"/>
            </w:pPr>
            <w:r>
              <w:rPr>
                <w:rFonts w:ascii="Arial" w:eastAsia="Arial" w:hAnsi="Arial"/>
                <w:color w:val="000000"/>
              </w:rPr>
              <w:lastRenderedPageBreak/>
              <w:t>●</w:t>
            </w:r>
          </w:p>
        </w:tc>
        <w:tc>
          <w:tcPr>
            <w:tcW w:w="9500" w:type="dxa"/>
            <w:shd w:val="clear" w:color="auto" w:fill="FFFFFF"/>
            <w:tcMar>
              <w:left w:w="0" w:type="dxa"/>
              <w:right w:w="0" w:type="dxa"/>
            </w:tcMar>
          </w:tcPr>
          <w:p w:rsidR="00DE04CC" w:rsidRDefault="00DF2E81">
            <w:pPr>
              <w:autoSpaceDE w:val="0"/>
              <w:autoSpaceDN w:val="0"/>
              <w:spacing w:before="64" w:after="0" w:line="230" w:lineRule="auto"/>
              <w:ind w:left="120"/>
            </w:pPr>
            <w:r>
              <w:rPr>
                <w:rFonts w:ascii="Times New Roman" w:eastAsia="Times New Roman" w:hAnsi="Times New Roman"/>
                <w:color w:val="000000"/>
              </w:rPr>
              <w:t xml:space="preserve">Sending  an  annual  report  to  the  faculty,  students,  and  staff  outlining  all  incidents  reported  to  the </w:t>
            </w:r>
          </w:p>
        </w:tc>
      </w:tr>
    </w:tbl>
    <w:p w:rsidR="00DE04CC" w:rsidRDefault="00DF2E81">
      <w:pPr>
        <w:autoSpaceDE w:val="0"/>
        <w:autoSpaceDN w:val="0"/>
        <w:spacing w:before="28" w:after="0" w:line="259" w:lineRule="auto"/>
        <w:ind w:left="2160" w:right="1296"/>
      </w:pPr>
      <w:r>
        <w:rPr>
          <w:rFonts w:ascii="Times New Roman" w:eastAsia="Times New Roman" w:hAnsi="Times New Roman"/>
          <w:color w:val="000000"/>
        </w:rPr>
        <w:t xml:space="preserve">department,  along  with  how  the  department  managed  all  incidents  to  increase  transparency  in  the process </w:t>
      </w:r>
    </w:p>
    <w:p w:rsidR="00DE04CC" w:rsidRDefault="00DF2E81">
      <w:pPr>
        <w:tabs>
          <w:tab w:val="left" w:pos="2160"/>
        </w:tabs>
        <w:autoSpaceDE w:val="0"/>
        <w:autoSpaceDN w:val="0"/>
        <w:spacing w:before="356" w:after="0" w:line="259" w:lineRule="auto"/>
        <w:ind w:left="1800" w:right="1296"/>
      </w:pPr>
      <w:r>
        <w:rPr>
          <w:rFonts w:ascii="Times New Roman" w:eastAsia="Times New Roman" w:hAnsi="Times New Roman"/>
          <w:color w:val="000000"/>
        </w:rPr>
        <w:t xml:space="preserve">E. </w:t>
      </w:r>
      <w:r>
        <w:rPr>
          <w:rFonts w:ascii="Times New Roman" w:eastAsia="Times New Roman" w:hAnsi="Times New Roman"/>
          <w:color w:val="000000"/>
          <w:u w:val="single"/>
        </w:rPr>
        <w:t xml:space="preserve">Increase  </w:t>
      </w:r>
      <w:r>
        <w:rPr>
          <w:rFonts w:ascii="Times New Roman" w:eastAsia="Times New Roman" w:hAnsi="Times New Roman"/>
          <w:color w:val="000000"/>
          <w:u w:val="single"/>
        </w:rPr>
        <w:t>funding  for  organizations  of  historically  marginalized  groups  and  diversity  focused</w:t>
      </w:r>
      <w:r>
        <w:rPr>
          <w:rFonts w:ascii="Times New Roman" w:eastAsia="Times New Roman" w:hAnsi="Times New Roman"/>
          <w:color w:val="000000"/>
        </w:rPr>
        <w:t xml:space="preserve"> </w:t>
      </w:r>
      <w:r>
        <w:tab/>
      </w:r>
      <w:r>
        <w:rPr>
          <w:rFonts w:ascii="Times New Roman" w:eastAsia="Times New Roman" w:hAnsi="Times New Roman"/>
          <w:color w:val="000000"/>
          <w:u w:val="single"/>
        </w:rPr>
        <w:t>groups</w:t>
      </w:r>
      <w:r>
        <w:rPr>
          <w:rFonts w:ascii="Times New Roman" w:eastAsia="Times New Roman" w:hAnsi="Times New Roman"/>
          <w:color w:val="000000"/>
        </w:rPr>
        <w:t xml:space="preserve"> </w:t>
      </w:r>
    </w:p>
    <w:p w:rsidR="00DE04CC" w:rsidRDefault="00DF2E81">
      <w:pPr>
        <w:autoSpaceDE w:val="0"/>
        <w:autoSpaceDN w:val="0"/>
        <w:spacing w:before="356" w:after="0" w:line="281" w:lineRule="auto"/>
        <w:ind w:left="1440" w:right="1392" w:firstLine="720"/>
        <w:jc w:val="both"/>
      </w:pPr>
      <w:r>
        <w:rPr>
          <w:rFonts w:ascii="Times New Roman" w:eastAsia="Times New Roman" w:hAnsi="Times New Roman"/>
          <w:color w:val="000000"/>
        </w:rPr>
        <w:t xml:space="preserve">We  demand  that  you </w:t>
      </w:r>
      <w:r>
        <w:rPr>
          <w:rFonts w:ascii="Times New Roman" w:eastAsia="Times New Roman" w:hAnsi="Times New Roman"/>
          <w:b/>
          <w:color w:val="000000"/>
        </w:rPr>
        <w:t xml:space="preserve">take  inventory  of  the  current  amount  of  and  distribution  of  funds allocated  to  support  organizations  of  historically </w:t>
      </w:r>
      <w:r>
        <w:rPr>
          <w:rFonts w:ascii="Times New Roman" w:eastAsia="Times New Roman" w:hAnsi="Times New Roman"/>
          <w:b/>
          <w:color w:val="000000"/>
        </w:rPr>
        <w:t xml:space="preserve"> marginalized  groups  and  diversity-focused  groups. </w:t>
      </w:r>
      <w:r>
        <w:rPr>
          <w:rFonts w:ascii="Times New Roman" w:eastAsia="Times New Roman" w:hAnsi="Times New Roman"/>
          <w:color w:val="000000"/>
        </w:rPr>
        <w:t xml:space="preserve">While  we  are  unsure  which  groups  are  currently  funded,  as  the </w:t>
      </w:r>
      <w:hyperlink r:id="rId16" w:history="1">
        <w:r>
          <w:rPr>
            <w:rFonts w:ascii="Times New Roman" w:eastAsia="Times New Roman" w:hAnsi="Times New Roman"/>
            <w:color w:val="1154CC"/>
            <w:u w:val="single"/>
          </w:rPr>
          <w:t>UCLA  College  of  Physical  Sciences</w:t>
        </w:r>
      </w:hyperlink>
      <w:r>
        <w:rPr>
          <w:rFonts w:ascii="Times New Roman" w:eastAsia="Times New Roman" w:hAnsi="Times New Roman"/>
          <w:color w:val="1154CC"/>
        </w:rPr>
        <w:t xml:space="preserve"> </w:t>
      </w:r>
      <w:hyperlink r:id="rId17" w:history="1">
        <w:r>
          <w:rPr>
            <w:rFonts w:ascii="Times New Roman" w:eastAsia="Times New Roman" w:hAnsi="Times New Roman"/>
            <w:color w:val="1154CC"/>
            <w:u w:val="single"/>
          </w:rPr>
          <w:t xml:space="preserve">Diversity  webpage </w:t>
        </w:r>
      </w:hyperlink>
      <w:r>
        <w:rPr>
          <w:rFonts w:ascii="Times New Roman" w:eastAsia="Times New Roman" w:hAnsi="Times New Roman"/>
          <w:color w:val="000000"/>
        </w:rPr>
        <w:t xml:space="preserve">is  out-of-date,  based  on  the  current  list  of  organizations, </w:t>
      </w:r>
      <w:r>
        <w:rPr>
          <w:rFonts w:ascii="Times New Roman" w:eastAsia="Times New Roman" w:hAnsi="Times New Roman"/>
          <w:b/>
          <w:color w:val="000000"/>
        </w:rPr>
        <w:t>we  suggest  providing permanent  funding  to  the  Center  for  Diverse  Leadership  in  Science,  the  Society  for  Advancement</w:t>
      </w:r>
      <w:r>
        <w:rPr>
          <w:rFonts w:ascii="Times New Roman" w:eastAsia="Times New Roman" w:hAnsi="Times New Roman"/>
          <w:b/>
          <w:color w:val="000000"/>
        </w:rPr>
        <w:t xml:space="preserve"> of  Chicanos/Hispanics  and  Native  Americans  in  Science  at  UCLA  (SACNAS),  as  well  as  other groups  specifically  dedicated  to  the  advancement  of  Black,  Indigenous,  Pacific  Islander,  Latinx,  and Hispanic  STEM  students. </w:t>
      </w:r>
      <w:r>
        <w:rPr>
          <w:rFonts w:ascii="Times New Roman" w:eastAsia="Times New Roman" w:hAnsi="Times New Roman"/>
          <w:color w:val="000000"/>
        </w:rPr>
        <w:t xml:space="preserve"> Furthermore, </w:t>
      </w:r>
      <w:r>
        <w:rPr>
          <w:rFonts w:ascii="Times New Roman" w:eastAsia="Times New Roman" w:hAnsi="Times New Roman"/>
          <w:color w:val="000000"/>
        </w:rPr>
        <w:t xml:space="preserve"> funds  and  additional  resources  should  be  allocated  for  UCLA’s Black  Resource  Center.  The  Division  would  be  joining  David  Geffen  School  of  Medicine  and  the Division  of  Undergraduate  Education  in  providing  recurring  annual  spon</w:t>
      </w:r>
      <w:r>
        <w:rPr>
          <w:rFonts w:ascii="Times New Roman" w:eastAsia="Times New Roman" w:hAnsi="Times New Roman"/>
          <w:color w:val="000000"/>
        </w:rPr>
        <w:t>sorships  to  organizations  such  as SACNAS.  Without  financial  support  from  Physical  Sciences,  it  is  difficult  to  target  students  within  the Division  and  thus  goes  on  to  further  contribute  to  lack  of  resources  and  recruitment  t</w:t>
      </w:r>
      <w:r>
        <w:rPr>
          <w:rFonts w:ascii="Times New Roman" w:eastAsia="Times New Roman" w:hAnsi="Times New Roman"/>
          <w:color w:val="000000"/>
        </w:rPr>
        <w:t xml:space="preserve">o  our  departments. </w:t>
      </w:r>
      <w:r>
        <w:rPr>
          <w:rFonts w:ascii="Times New Roman" w:eastAsia="Times New Roman" w:hAnsi="Times New Roman"/>
          <w:b/>
          <w:color w:val="000000"/>
        </w:rPr>
        <w:t xml:space="preserve">Funding  diversity  oriented  organizations  would  enhance  recruitment  and  retainment  of  students  by supporting  established,  student  coordinated  events. </w:t>
      </w:r>
    </w:p>
    <w:p w:rsidR="00DE04CC" w:rsidRDefault="00DF2E81">
      <w:pPr>
        <w:autoSpaceDE w:val="0"/>
        <w:autoSpaceDN w:val="0"/>
        <w:spacing w:before="56" w:after="0" w:line="274" w:lineRule="auto"/>
        <w:ind w:left="1440" w:right="1392" w:firstLine="720"/>
        <w:jc w:val="both"/>
      </w:pPr>
      <w:r>
        <w:rPr>
          <w:rFonts w:ascii="Times New Roman" w:eastAsia="Times New Roman" w:hAnsi="Times New Roman"/>
          <w:color w:val="000000"/>
        </w:rPr>
        <w:t xml:space="preserve">Additionally,  the  Diversity  web  page  must  be  updated  annually  and  in  a  more  meaningful  way than  its  current  state;  include  actions  that  are  currently  being  implemented  in  the  division  with  more information.  For  example,  the </w:t>
      </w:r>
      <w:r>
        <w:rPr>
          <w:rFonts w:ascii="Times New Roman" w:eastAsia="Times New Roman" w:hAnsi="Times New Roman"/>
          <w:color w:val="000000"/>
        </w:rPr>
        <w:t xml:space="preserve"> webpage  refers  to  an  annual  workshop  entitled  “Enhancing  Student Success  in  Science”,  but  does  not  include  any  additional  information  about  the  workshop,  which  students, faculty,  and  staff  attended,  or  any  outcomes. </w:t>
      </w:r>
    </w:p>
    <w:p w:rsidR="00DE04CC" w:rsidRDefault="00DF2E81">
      <w:pPr>
        <w:tabs>
          <w:tab w:val="left" w:pos="2160"/>
        </w:tabs>
        <w:autoSpaceDE w:val="0"/>
        <w:autoSpaceDN w:val="0"/>
        <w:spacing w:before="656" w:after="0" w:line="230" w:lineRule="auto"/>
        <w:ind w:left="1800"/>
      </w:pPr>
      <w:r>
        <w:rPr>
          <w:rFonts w:ascii="Times New Roman" w:eastAsia="Times New Roman" w:hAnsi="Times New Roman"/>
          <w:color w:val="000000"/>
        </w:rPr>
        <w:t xml:space="preserve">F. </w:t>
      </w:r>
      <w:r>
        <w:tab/>
      </w:r>
      <w:r>
        <w:rPr>
          <w:rFonts w:ascii="Times New Roman" w:eastAsia="Times New Roman" w:hAnsi="Times New Roman"/>
          <w:color w:val="000000"/>
          <w:u w:val="single"/>
        </w:rPr>
        <w:t>Divers</w:t>
      </w:r>
      <w:r>
        <w:rPr>
          <w:rFonts w:ascii="Times New Roman" w:eastAsia="Times New Roman" w:hAnsi="Times New Roman"/>
          <w:color w:val="000000"/>
          <w:u w:val="single"/>
        </w:rPr>
        <w:t>ify  diversity  committees</w:t>
      </w:r>
      <w:r>
        <w:rPr>
          <w:rFonts w:ascii="Times New Roman" w:eastAsia="Times New Roman" w:hAnsi="Times New Roman"/>
          <w:color w:val="000000"/>
        </w:rPr>
        <w:t xml:space="preserve"> </w:t>
      </w:r>
    </w:p>
    <w:p w:rsidR="00DE04CC" w:rsidRDefault="00DF2E81">
      <w:pPr>
        <w:autoSpaceDE w:val="0"/>
        <w:autoSpaceDN w:val="0"/>
        <w:spacing w:before="356" w:after="0" w:line="278" w:lineRule="auto"/>
        <w:ind w:left="1440" w:right="1388" w:firstLine="720"/>
        <w:jc w:val="both"/>
      </w:pPr>
      <w:r>
        <w:rPr>
          <w:rFonts w:ascii="Times New Roman" w:eastAsia="Times New Roman" w:hAnsi="Times New Roman"/>
          <w:b/>
          <w:color w:val="000000"/>
        </w:rPr>
        <w:t xml:space="preserve">We  demand  a  more  thoughtful  selection  of  members  on  diversity  committees  to  better represent  students  and  faculty  from  historically  marginalized  communities. </w:t>
      </w:r>
      <w:r>
        <w:rPr>
          <w:rFonts w:ascii="Times New Roman" w:eastAsia="Times New Roman" w:hAnsi="Times New Roman"/>
          <w:color w:val="000000"/>
        </w:rPr>
        <w:t xml:space="preserve"> Providing  a  voice  at  the table  to  members  w</w:t>
      </w:r>
      <w:r>
        <w:rPr>
          <w:rFonts w:ascii="Times New Roman" w:eastAsia="Times New Roman" w:hAnsi="Times New Roman"/>
          <w:color w:val="000000"/>
        </w:rPr>
        <w:t xml:space="preserve">ith  diverse  backgrounds  is  essential  to  creating  an  inclusive  and  equitable  space  in  the division.  While  there  is  some  diversity  on  the  committee,  it  must  be  improved.  For  instance,  to  our knowledge,  there  is  currently  no  </w:t>
      </w:r>
      <w:r>
        <w:rPr>
          <w:rFonts w:ascii="Times New Roman" w:eastAsia="Times New Roman" w:hAnsi="Times New Roman"/>
          <w:color w:val="000000"/>
        </w:rPr>
        <w:t>Black,  LGBTQ+,  or  Indigenous  representation  in  the  Division’s  diversity group.  Additionally,  we  suggest  partnering  with  groups  that  focus  on  diversity  such  as  the  Black  Graduate Student  Association,  Queer  and  Trans  in  STEM,  Am</w:t>
      </w:r>
      <w:r>
        <w:rPr>
          <w:rFonts w:ascii="Times New Roman" w:eastAsia="Times New Roman" w:hAnsi="Times New Roman"/>
          <w:color w:val="000000"/>
        </w:rPr>
        <w:t xml:space="preserve">erican  Indian  Graduate  Student  Association,  Grad Students  of  Color,  etc. </w:t>
      </w:r>
    </w:p>
    <w:p w:rsidR="00DE04CC" w:rsidRDefault="00DF2E81">
      <w:pPr>
        <w:autoSpaceDE w:val="0"/>
        <w:autoSpaceDN w:val="0"/>
        <w:spacing w:before="56" w:after="0" w:line="274" w:lineRule="auto"/>
        <w:ind w:left="1440" w:right="1394" w:firstLine="720"/>
        <w:jc w:val="both"/>
      </w:pPr>
      <w:r>
        <w:rPr>
          <w:rFonts w:ascii="Times New Roman" w:eastAsia="Times New Roman" w:hAnsi="Times New Roman"/>
          <w:color w:val="000000"/>
        </w:rPr>
        <w:t>Additionally,  all  departments  within  the  division  should  have  internal  diversity  committees  that help  assist  in  the  hiring  process  of  faculty,  recruitment,</w:t>
      </w:r>
      <w:r>
        <w:rPr>
          <w:rFonts w:ascii="Times New Roman" w:eastAsia="Times New Roman" w:hAnsi="Times New Roman"/>
          <w:color w:val="000000"/>
        </w:rPr>
        <w:t xml:space="preserve">  and  admission  of  graduate  students.  The committees  should  be  led  by  faculty  but  decision-making  processes  should  include  undergraduate, graduate,  and  postdoctoral  scholars  as  well.  It  should  be  required  that  members  of  these </w:t>
      </w:r>
      <w:r>
        <w:rPr>
          <w:rFonts w:ascii="Times New Roman" w:eastAsia="Times New Roman" w:hAnsi="Times New Roman"/>
          <w:color w:val="000000"/>
        </w:rPr>
        <w:t xml:space="preserve"> committees  are formally  trained  and  that  student  members  are  financially  compensated  for  their  work. </w:t>
      </w:r>
    </w:p>
    <w:p w:rsidR="00DE04CC" w:rsidRDefault="00DF2E81">
      <w:pPr>
        <w:autoSpaceDE w:val="0"/>
        <w:autoSpaceDN w:val="0"/>
        <w:spacing w:before="1082" w:after="0" w:line="240" w:lineRule="auto"/>
        <w:ind w:right="690"/>
        <w:jc w:val="right"/>
      </w:pPr>
      <w:r>
        <w:rPr>
          <w:color w:val="000000"/>
          <w:sz w:val="16"/>
        </w:rPr>
        <w:t>/</w:t>
      </w:r>
    </w:p>
    <w:p w:rsidR="00DE04CC" w:rsidRDefault="00DE04CC">
      <w:pPr>
        <w:sectPr w:rsidR="00DE04CC">
          <w:pgSz w:w="12240" w:h="15840"/>
          <w:pgMar w:top="0" w:right="0" w:bottom="0" w:left="0" w:header="720" w:footer="720" w:gutter="0"/>
          <w:cols w:space="720" w:equalWidth="0">
            <w:col w:w="12240" w:space="0"/>
          </w:cols>
          <w:docGrid w:linePitch="360"/>
        </w:sectPr>
      </w:pPr>
    </w:p>
    <w:p w:rsidR="00DE04CC" w:rsidRDefault="00DF2E81">
      <w:pPr>
        <w:autoSpaceDE w:val="0"/>
        <w:autoSpaceDN w:val="0"/>
        <w:spacing w:before="60462" w:after="0"/>
        <w:ind w:left="1440" w:right="1390" w:firstLine="720"/>
        <w:jc w:val="both"/>
      </w:pPr>
      <w:r>
        <w:rPr>
          <w:rFonts w:ascii="Times New Roman" w:eastAsia="Times New Roman" w:hAnsi="Times New Roman"/>
          <w:color w:val="000000"/>
        </w:rPr>
        <w:lastRenderedPageBreak/>
        <w:t>It  is  important  to  note  that  while  the  voices  of  divers</w:t>
      </w:r>
      <w:r>
        <w:rPr>
          <w:rFonts w:ascii="Times New Roman" w:eastAsia="Times New Roman" w:hAnsi="Times New Roman"/>
          <w:color w:val="000000"/>
        </w:rPr>
        <w:t xml:space="preserve">e  members  of  our  community  are  </w:t>
      </w:r>
      <w:r>
        <w:rPr>
          <w:rFonts w:ascii="Times New Roman" w:eastAsia="Times New Roman" w:hAnsi="Times New Roman"/>
          <w:color w:val="000000"/>
        </w:rPr>
        <w:lastRenderedPageBreak/>
        <w:t xml:space="preserve">invaluable in  providing  perspective,  we  must  also  recognize  that  the  current  scarcity  of  community  members representing  historically  marginalized  communities  leaves  an  enormous  burden  to  many  of  </w:t>
      </w:r>
      <w:r>
        <w:rPr>
          <w:rFonts w:ascii="Times New Roman" w:eastAsia="Times New Roman" w:hAnsi="Times New Roman"/>
          <w:color w:val="000000"/>
        </w:rPr>
        <w:t>our  diverse faculty,  administrators,  and  students  that  are  asked  to  join  several  committees  at  once.  This  can  simply  be remedied  by  recruiting  and  retaining  more  individuals  from  diverse  backgrounds,  but  until  that  is achieved</w:t>
      </w:r>
      <w:r>
        <w:rPr>
          <w:rFonts w:ascii="Times New Roman" w:eastAsia="Times New Roman" w:hAnsi="Times New Roman"/>
          <w:color w:val="000000"/>
        </w:rPr>
        <w:t xml:space="preserve">,  these  committee  positions  can  be  filled  with  empathetic  allies  which  have  received  appropriate training. </w:t>
      </w:r>
    </w:p>
    <w:p w:rsidR="00DE04CC" w:rsidRDefault="00DF2E81">
      <w:pPr>
        <w:autoSpaceDE w:val="0"/>
        <w:autoSpaceDN w:val="0"/>
        <w:spacing w:before="356" w:after="0" w:line="230" w:lineRule="auto"/>
        <w:ind w:left="1800"/>
      </w:pPr>
      <w:r>
        <w:rPr>
          <w:rFonts w:ascii="Times New Roman" w:eastAsia="Times New Roman" w:hAnsi="Times New Roman"/>
          <w:color w:val="000000"/>
        </w:rPr>
        <w:t xml:space="preserve">G. </w:t>
      </w:r>
      <w:r>
        <w:rPr>
          <w:rFonts w:ascii="Times New Roman" w:eastAsia="Times New Roman" w:hAnsi="Times New Roman"/>
          <w:color w:val="000000"/>
          <w:u w:val="single"/>
        </w:rPr>
        <w:t>Host  mandatory,  annual  departmental  training  sessions</w:t>
      </w:r>
      <w:r>
        <w:rPr>
          <w:rFonts w:ascii="Times New Roman" w:eastAsia="Times New Roman" w:hAnsi="Times New Roman"/>
          <w:color w:val="000000"/>
        </w:rPr>
        <w:t xml:space="preserve"> </w:t>
      </w:r>
    </w:p>
    <w:p w:rsidR="00DE04CC" w:rsidRDefault="00DF2E81">
      <w:pPr>
        <w:autoSpaceDE w:val="0"/>
        <w:autoSpaceDN w:val="0"/>
        <w:spacing w:before="356" w:after="0" w:line="278" w:lineRule="auto"/>
        <w:ind w:left="1440" w:right="1392" w:firstLine="720"/>
        <w:jc w:val="both"/>
      </w:pPr>
      <w:r>
        <w:rPr>
          <w:rFonts w:ascii="Times New Roman" w:eastAsia="Times New Roman" w:hAnsi="Times New Roman"/>
          <w:b/>
          <w:color w:val="000000"/>
        </w:rPr>
        <w:t>We  demand  that  the  Division  work  with  the  Campus  Human  Resources,  Staff  Diversity  and AA/EEO  Compliance  Office  to  create  a  series  of  training  for  all  departments  within  the  Division  to give  faculty,  students,  and  staff  reso</w:t>
      </w:r>
      <w:r>
        <w:rPr>
          <w:rFonts w:ascii="Times New Roman" w:eastAsia="Times New Roman" w:hAnsi="Times New Roman"/>
          <w:b/>
          <w:color w:val="000000"/>
        </w:rPr>
        <w:t xml:space="preserve">urces  for  effective  allyship. </w:t>
      </w:r>
      <w:r>
        <w:rPr>
          <w:rFonts w:ascii="Times New Roman" w:eastAsia="Times New Roman" w:hAnsi="Times New Roman"/>
          <w:color w:val="000000"/>
        </w:rPr>
        <w:t xml:space="preserve"> Focus  on  sensitivity  and  implicit  bias training  for  faculty  and  staff  so  that  they  encourage  all  of  their  students,  not  just  specific  groups.  Implicit bias  training  can  be  extended  to  the  class</w:t>
      </w:r>
      <w:r>
        <w:rPr>
          <w:rFonts w:ascii="Times New Roman" w:eastAsia="Times New Roman" w:hAnsi="Times New Roman"/>
          <w:color w:val="000000"/>
        </w:rPr>
        <w:t xml:space="preserve">room,  using  apps  such  as </w:t>
      </w:r>
      <w:hyperlink r:id="rId18" w:history="1">
        <w:r>
          <w:rPr>
            <w:rFonts w:ascii="Times New Roman" w:eastAsia="Times New Roman" w:hAnsi="Times New Roman"/>
            <w:color w:val="1154CC"/>
            <w:u w:val="single"/>
          </w:rPr>
          <w:t>EQUIP</w:t>
        </w:r>
      </w:hyperlink>
      <w:r>
        <w:rPr>
          <w:rFonts w:ascii="Times New Roman" w:eastAsia="Times New Roman" w:hAnsi="Times New Roman"/>
          <w:color w:val="1154CC"/>
        </w:rPr>
        <w:t xml:space="preserve"> </w:t>
      </w:r>
      <w:r>
        <w:rPr>
          <w:rFonts w:ascii="Times New Roman" w:eastAsia="Times New Roman" w:hAnsi="Times New Roman"/>
          <w:color w:val="000000"/>
        </w:rPr>
        <w:t xml:space="preserve"> (For  thoughts,  the  division  can reach  out  to  San  Diego  State’s  Math  department  which  has  already </w:t>
      </w:r>
      <w:hyperlink r:id="rId19" w:history="1">
        <w:r>
          <w:rPr>
            <w:rFonts w:ascii="Times New Roman" w:eastAsia="Times New Roman" w:hAnsi="Times New Roman"/>
            <w:color w:val="1154CC"/>
            <w:u w:val="single"/>
          </w:rPr>
          <w:t>implemented  this  app  in  classrooms</w:t>
        </w:r>
      </w:hyperlink>
      <w:r>
        <w:rPr>
          <w:rFonts w:ascii="Times New Roman" w:eastAsia="Times New Roman" w:hAnsi="Times New Roman"/>
          <w:color w:val="1154CC"/>
        </w:rPr>
        <w:t xml:space="preserve"> </w:t>
      </w:r>
      <w:r>
        <w:rPr>
          <w:rFonts w:ascii="Times New Roman" w:eastAsia="Times New Roman" w:hAnsi="Times New Roman"/>
          <w:color w:val="000000"/>
        </w:rPr>
        <w:t xml:space="preserve"> to train  professors).  With  this  training, </w:t>
      </w:r>
      <w:r>
        <w:rPr>
          <w:rFonts w:ascii="Times New Roman" w:eastAsia="Times New Roman" w:hAnsi="Times New Roman"/>
          <w:b/>
          <w:color w:val="000000"/>
        </w:rPr>
        <w:t>create  ally  packets  and  specific  resources  for  all  members  of  the division  through  active  learning  training  techniques  which  have  been</w:t>
      </w:r>
      <w:r>
        <w:rPr>
          <w:rFonts w:ascii="Times New Roman" w:eastAsia="Times New Roman" w:hAnsi="Times New Roman"/>
          <w:b/>
          <w:color w:val="000000"/>
        </w:rPr>
        <w:t xml:space="preserve"> </w:t>
      </w:r>
      <w:hyperlink r:id="rId20" w:history="1">
        <w:r>
          <w:rPr>
            <w:rFonts w:ascii="Times New Roman" w:eastAsia="Times New Roman" w:hAnsi="Times New Roman"/>
            <w:b/>
            <w:color w:val="1154CC"/>
            <w:u w:val="single"/>
          </w:rPr>
          <w:t>shown</w:t>
        </w:r>
      </w:hyperlink>
      <w:r>
        <w:rPr>
          <w:rFonts w:ascii="Times New Roman" w:eastAsia="Times New Roman" w:hAnsi="Times New Roman"/>
          <w:b/>
          <w:color w:val="1154CC"/>
        </w:rPr>
        <w:t xml:space="preserve"> </w:t>
      </w:r>
      <w:r>
        <w:rPr>
          <w:rFonts w:ascii="Times New Roman" w:eastAsia="Times New Roman" w:hAnsi="Times New Roman"/>
          <w:b/>
          <w:color w:val="000000"/>
        </w:rPr>
        <w:t xml:space="preserve"> to  increase  retention  in learning. </w:t>
      </w:r>
    </w:p>
    <w:p w:rsidR="00DE04CC" w:rsidRDefault="00DF2E81">
      <w:pPr>
        <w:autoSpaceDE w:val="0"/>
        <w:autoSpaceDN w:val="0"/>
        <w:spacing w:before="56" w:after="0" w:line="271" w:lineRule="auto"/>
        <w:ind w:left="1440" w:right="1396" w:firstLine="720"/>
        <w:jc w:val="both"/>
      </w:pPr>
      <w:r>
        <w:rPr>
          <w:rFonts w:ascii="Times New Roman" w:eastAsia="Times New Roman" w:hAnsi="Times New Roman"/>
          <w:color w:val="000000"/>
        </w:rPr>
        <w:t xml:space="preserve">Furthermore, </w:t>
      </w:r>
      <w:r>
        <w:rPr>
          <w:rFonts w:ascii="Times New Roman" w:eastAsia="Times New Roman" w:hAnsi="Times New Roman"/>
          <w:b/>
          <w:color w:val="000000"/>
        </w:rPr>
        <w:t xml:space="preserve">we  demand  that  climate  assessments  be  conducted  on  a  2-5  year  basis,  in  each department  and  division-wide,  to  inform  the  type  of  focused  training  for  each  department. </w:t>
      </w:r>
      <w:r>
        <w:rPr>
          <w:rFonts w:ascii="Times New Roman" w:eastAsia="Times New Roman" w:hAnsi="Times New Roman"/>
          <w:color w:val="000000"/>
        </w:rPr>
        <w:t>These trainings  can  be  used  to  inform  the  anti-racist  an</w:t>
      </w:r>
      <w:r>
        <w:rPr>
          <w:rFonts w:ascii="Times New Roman" w:eastAsia="Times New Roman" w:hAnsi="Times New Roman"/>
          <w:color w:val="000000"/>
        </w:rPr>
        <w:t xml:space="preserve">d  anti-discriminatory  codes  of  conduct,  described  in section  D. </w:t>
      </w:r>
    </w:p>
    <w:p w:rsidR="00DE04CC" w:rsidRDefault="00DF2E81">
      <w:pPr>
        <w:autoSpaceDE w:val="0"/>
        <w:autoSpaceDN w:val="0"/>
        <w:spacing w:before="356" w:after="0" w:line="230" w:lineRule="auto"/>
        <w:ind w:left="1800"/>
      </w:pPr>
      <w:r>
        <w:rPr>
          <w:rFonts w:ascii="Times New Roman" w:eastAsia="Times New Roman" w:hAnsi="Times New Roman"/>
          <w:color w:val="000000"/>
        </w:rPr>
        <w:t xml:space="preserve">H. </w:t>
      </w:r>
      <w:r>
        <w:rPr>
          <w:rFonts w:ascii="Times New Roman" w:eastAsia="Times New Roman" w:hAnsi="Times New Roman"/>
          <w:color w:val="000000"/>
          <w:u w:val="single"/>
        </w:rPr>
        <w:t>Withdraw  support  from  organizations  that  do  not  reflect  university  values</w:t>
      </w:r>
      <w:r>
        <w:rPr>
          <w:rFonts w:ascii="Times New Roman" w:eastAsia="Times New Roman" w:hAnsi="Times New Roman"/>
          <w:color w:val="000000"/>
        </w:rPr>
        <w:t xml:space="preserve"> </w:t>
      </w:r>
    </w:p>
    <w:p w:rsidR="00DE04CC" w:rsidRDefault="00DF2E81">
      <w:pPr>
        <w:autoSpaceDE w:val="0"/>
        <w:autoSpaceDN w:val="0"/>
        <w:spacing w:before="356" w:after="0" w:line="274" w:lineRule="auto"/>
        <w:ind w:left="1440" w:right="1394" w:firstLine="720"/>
        <w:jc w:val="both"/>
      </w:pPr>
      <w:r>
        <w:rPr>
          <w:rFonts w:ascii="Times New Roman" w:eastAsia="Times New Roman" w:hAnsi="Times New Roman"/>
          <w:color w:val="000000"/>
        </w:rPr>
        <w:t>Angewandte  Chemie  recently  accepted  an  article  entitled  “‘Organic  Synthesis  -  Where  no</w:t>
      </w:r>
      <w:r>
        <w:rPr>
          <w:rFonts w:ascii="Times New Roman" w:eastAsia="Times New Roman" w:hAnsi="Times New Roman"/>
          <w:color w:val="000000"/>
        </w:rPr>
        <w:t xml:space="preserve">w?’  is thirty  years  old.  A  reflection  on  the  current  state  of  affairs”  by  Tomas  Hudlicky.  This  article  makes  the case  that  “diversity  of  the  workforce”  has  a  “negative  impact”  on  organic  synthesis.  This  toxic  viewpoint is  </w:t>
      </w:r>
      <w:r>
        <w:rPr>
          <w:rFonts w:ascii="Times New Roman" w:eastAsia="Times New Roman" w:hAnsi="Times New Roman"/>
          <w:color w:val="000000"/>
        </w:rPr>
        <w:t xml:space="preserve">in  direct  contrast  to  the  values  that  UCLA  claims  to  uphold. </w:t>
      </w:r>
      <w:r>
        <w:rPr>
          <w:rFonts w:ascii="Times New Roman" w:eastAsia="Times New Roman" w:hAnsi="Times New Roman"/>
          <w:b/>
          <w:color w:val="000000"/>
        </w:rPr>
        <w:t xml:space="preserve">UCLA  scientists  must  cease  all submission  to  this  journal  and  refuse  to  support  it. </w:t>
      </w:r>
    </w:p>
    <w:p w:rsidR="00DE04CC" w:rsidRDefault="00DF2E81">
      <w:pPr>
        <w:autoSpaceDE w:val="0"/>
        <w:autoSpaceDN w:val="0"/>
        <w:spacing w:before="456" w:after="0" w:line="230" w:lineRule="auto"/>
        <w:ind w:left="1440"/>
      </w:pPr>
      <w:r>
        <w:rPr>
          <w:rFonts w:ascii="Times New Roman" w:eastAsia="Times New Roman" w:hAnsi="Times New Roman"/>
          <w:color w:val="000000"/>
          <w:sz w:val="26"/>
        </w:rPr>
        <w:t xml:space="preserve">VI.  Conclusion </w:t>
      </w:r>
    </w:p>
    <w:p w:rsidR="00DE04CC" w:rsidRDefault="00DF2E81">
      <w:pPr>
        <w:autoSpaceDE w:val="0"/>
        <w:autoSpaceDN w:val="0"/>
        <w:spacing w:before="198" w:after="0" w:line="278" w:lineRule="auto"/>
        <w:ind w:left="1440" w:right="1388" w:firstLine="720"/>
        <w:jc w:val="both"/>
      </w:pPr>
      <w:r>
        <w:rPr>
          <w:rFonts w:ascii="Times New Roman" w:eastAsia="Times New Roman" w:hAnsi="Times New Roman"/>
          <w:color w:val="000000"/>
        </w:rPr>
        <w:t xml:space="preserve">As  scientists,  we  often  collaborate  with  those  in  other  STEM  </w:t>
      </w:r>
      <w:r>
        <w:rPr>
          <w:rFonts w:ascii="Times New Roman" w:eastAsia="Times New Roman" w:hAnsi="Times New Roman"/>
          <w:color w:val="000000"/>
        </w:rPr>
        <w:t>fields  to  obtain  expertise  in  areas  we are  not  familiar  with--the  same  can  be  and  should  be  extended  to  collaborations  to  address  the  issues outlined  here.  Collaborating  with  other  departments  such  as  the  Higher  Education  a</w:t>
      </w:r>
      <w:r>
        <w:rPr>
          <w:rFonts w:ascii="Times New Roman" w:eastAsia="Times New Roman" w:hAnsi="Times New Roman"/>
          <w:color w:val="000000"/>
        </w:rPr>
        <w:t>nd  Organizational Change  (HEOC)  division  on  campus,  where  faculty  and  graduate  students  are  already  studying  how  these issues  can  be  addressed,  will  only  strengthen  our  knowledge  and  success  at  creating  effective  change  in the</w:t>
      </w:r>
      <w:r>
        <w:rPr>
          <w:rFonts w:ascii="Times New Roman" w:eastAsia="Times New Roman" w:hAnsi="Times New Roman"/>
          <w:color w:val="000000"/>
        </w:rPr>
        <w:t xml:space="preserve">  Division.  Faculty  and  administrators  should  then  analyze  the  effectiveness  of  their  actions  and  make the  analyses  widely  available  for  our  own  university  as  well  as  other  universities.  We  must  make  it  clear that  we  have  p</w:t>
      </w:r>
      <w:r>
        <w:rPr>
          <w:rFonts w:ascii="Times New Roman" w:eastAsia="Times New Roman" w:hAnsi="Times New Roman"/>
          <w:color w:val="000000"/>
        </w:rPr>
        <w:t xml:space="preserve">ut  action  behind  UCLA’s  own  words,  “excellence  and  diversity,  recognizing  that  openness and  inclusion  produce  true  quality.” </w:t>
      </w:r>
    </w:p>
    <w:p w:rsidR="00DE04CC" w:rsidRDefault="00DF2E81">
      <w:pPr>
        <w:autoSpaceDE w:val="0"/>
        <w:autoSpaceDN w:val="0"/>
        <w:spacing w:before="1098" w:after="0" w:line="240" w:lineRule="auto"/>
        <w:ind w:right="690"/>
        <w:jc w:val="right"/>
      </w:pPr>
      <w:r>
        <w:rPr>
          <w:color w:val="000000"/>
          <w:sz w:val="16"/>
        </w:rPr>
        <w:t>/</w:t>
      </w:r>
    </w:p>
    <w:p w:rsidR="00DE04CC" w:rsidRDefault="00DE04CC">
      <w:pPr>
        <w:sectPr w:rsidR="00DE04CC">
          <w:pgSz w:w="12240" w:h="15840"/>
          <w:pgMar w:top="0" w:right="0" w:bottom="0" w:left="0" w:header="720" w:footer="720" w:gutter="0"/>
          <w:cols w:space="720" w:equalWidth="0">
            <w:col w:w="12240" w:space="0"/>
          </w:cols>
          <w:docGrid w:linePitch="360"/>
        </w:sectPr>
      </w:pPr>
    </w:p>
    <w:p w:rsidR="00DE04CC" w:rsidRDefault="00DF2E81">
      <w:pPr>
        <w:autoSpaceDE w:val="0"/>
        <w:autoSpaceDN w:val="0"/>
        <w:spacing w:before="10766" w:after="0"/>
        <w:ind w:left="1440" w:right="1394" w:firstLine="720"/>
        <w:jc w:val="both"/>
      </w:pPr>
      <w:r>
        <w:rPr>
          <w:rFonts w:ascii="Times New Roman" w:eastAsia="Times New Roman" w:hAnsi="Times New Roman"/>
          <w:b/>
          <w:color w:val="000000"/>
        </w:rPr>
        <w:lastRenderedPageBreak/>
        <w:t xml:space="preserve">Most  importantly,  these  actions  must  be  taken  on  by </w:t>
      </w:r>
      <w:r>
        <w:rPr>
          <w:rFonts w:ascii="Times New Roman" w:eastAsia="Times New Roman" w:hAnsi="Times New Roman"/>
          <w:b/>
          <w:i/>
          <w:color w:val="000000"/>
        </w:rPr>
        <w:t xml:space="preserve">all </w:t>
      </w:r>
      <w:r>
        <w:rPr>
          <w:rFonts w:ascii="Times New Roman" w:eastAsia="Times New Roman" w:hAnsi="Times New Roman"/>
          <w:b/>
          <w:color w:val="000000"/>
        </w:rPr>
        <w:t xml:space="preserve"> faculty  and  administrators  and  not just  the  diversity  committees  or  academics  from  marginalized  groups. </w:t>
      </w:r>
      <w:r>
        <w:rPr>
          <w:rFonts w:ascii="Times New Roman" w:eastAsia="Times New Roman" w:hAnsi="Times New Roman"/>
          <w:color w:val="000000"/>
        </w:rPr>
        <w:t xml:space="preserve">While  the  voices  of  People  of Color  must  be  heard,  we  must  not  </w:t>
      </w:r>
      <w:r>
        <w:rPr>
          <w:rFonts w:ascii="Times New Roman" w:eastAsia="Times New Roman" w:hAnsi="Times New Roman"/>
          <w:color w:val="000000"/>
        </w:rPr>
        <w:t>make  them  do  the  work  for  the  division.  Faculty  and  administrators must  hold  themselves  and  each  other  accountable.  We  know  that  our  division  has  a  standard  of  excellence when  it  comes  to  research.  It  is  now  time  for  the</w:t>
      </w:r>
      <w:r>
        <w:rPr>
          <w:rFonts w:ascii="Times New Roman" w:eastAsia="Times New Roman" w:hAnsi="Times New Roman"/>
          <w:color w:val="000000"/>
        </w:rPr>
        <w:t xml:space="preserve">  UCLA  Division  of  Physical  Sciences  leaders  to demonstrate  that  excellence  encompasses  all  students,  postdoctoral  scholars,  staff,  faculty,  and administrators,  not  just  a  select  group. </w:t>
      </w:r>
    </w:p>
    <w:p w:rsidR="00DE04CC" w:rsidRDefault="00DF2E81">
      <w:pPr>
        <w:autoSpaceDE w:val="0"/>
        <w:autoSpaceDN w:val="0"/>
        <w:spacing w:before="56" w:after="0" w:line="281" w:lineRule="auto"/>
        <w:ind w:left="1440" w:right="1388" w:firstLine="720"/>
        <w:jc w:val="both"/>
      </w:pPr>
      <w:r>
        <w:rPr>
          <w:rFonts w:ascii="Times New Roman" w:eastAsia="Times New Roman" w:hAnsi="Times New Roman"/>
          <w:color w:val="000000"/>
        </w:rPr>
        <w:t>We  recognize  that  accomplishing  some  of  th</w:t>
      </w:r>
      <w:r>
        <w:rPr>
          <w:rFonts w:ascii="Times New Roman" w:eastAsia="Times New Roman" w:hAnsi="Times New Roman"/>
          <w:color w:val="000000"/>
        </w:rPr>
        <w:t>ese  actions  will  require  collaboration  with  the graduate  students  and  postdoctoral  scholars,  however  we  demand  that  the  faculty  act  as  leaders  and demonstrate  their  commitment  to  diversity  by  leveraging  their  position  within  t</w:t>
      </w:r>
      <w:r>
        <w:rPr>
          <w:rFonts w:ascii="Times New Roman" w:eastAsia="Times New Roman" w:hAnsi="Times New Roman"/>
          <w:color w:val="000000"/>
        </w:rPr>
        <w:t xml:space="preserve">he  university  to  make effective  change.  We  also  recognize  that  it  may  take  time  for  some  of  these  action  items  to  be meaningfully  accomplished,  however  we  do  believe  that  several  of  these  items  can  be  swiftly implemented. </w:t>
      </w:r>
      <w:r>
        <w:rPr>
          <w:rFonts w:ascii="Times New Roman" w:eastAsia="Times New Roman" w:hAnsi="Times New Roman"/>
          <w:b/>
          <w:color w:val="000000"/>
        </w:rPr>
        <w:t>W</w:t>
      </w:r>
      <w:r>
        <w:rPr>
          <w:rFonts w:ascii="Times New Roman" w:eastAsia="Times New Roman" w:hAnsi="Times New Roman"/>
          <w:b/>
          <w:color w:val="000000"/>
        </w:rPr>
        <w:t xml:space="preserve">e  respectfully  request  that  the  division  (1)  organizes  a  widely  advertised  town  hall  to discuss  racial  injustices  wherein  the  attendance  of  departmental  chairs  is  mandatory  (within  1 week),  (2)  provides  the  data  requested  in </w:t>
      </w:r>
      <w:r>
        <w:rPr>
          <w:rFonts w:ascii="Times New Roman" w:eastAsia="Times New Roman" w:hAnsi="Times New Roman"/>
          <w:b/>
          <w:color w:val="000000"/>
        </w:rPr>
        <w:t xml:space="preserve"> section  III  (within  2  weeks),  and  (3)  provides  a  public response  to  this  letter  which  outlines  the  Division’s  planned  actions  including  how  actions  will  be distributed  among  administrators  and  faculty,  timelines  towards  </w:t>
      </w:r>
      <w:r>
        <w:rPr>
          <w:rFonts w:ascii="Times New Roman" w:eastAsia="Times New Roman" w:hAnsi="Times New Roman"/>
          <w:b/>
          <w:color w:val="000000"/>
        </w:rPr>
        <w:lastRenderedPageBreak/>
        <w:t>those</w:t>
      </w:r>
      <w:r>
        <w:rPr>
          <w:rFonts w:ascii="Times New Roman" w:eastAsia="Times New Roman" w:hAnsi="Times New Roman"/>
          <w:b/>
          <w:color w:val="000000"/>
        </w:rPr>
        <w:t xml:space="preserve">  actions,  success  indicators for  these  actions,  and  a  discussion  of  how  the  Division  will  involve  graduate  students  and postdoctoral  scholars  where  requested  (within  2  weeks). </w:t>
      </w:r>
    </w:p>
    <w:p w:rsidR="00DF2E81" w:rsidRDefault="00DF2E81">
      <w:pPr>
        <w:autoSpaceDE w:val="0"/>
        <w:autoSpaceDN w:val="0"/>
        <w:spacing w:before="356" w:after="0" w:line="259" w:lineRule="auto"/>
        <w:ind w:left="1440" w:right="1296"/>
        <w:rPr>
          <w:rFonts w:ascii="Times New Roman" w:eastAsia="Times New Roman" w:hAnsi="Times New Roman"/>
          <w:color w:val="000000"/>
        </w:rPr>
      </w:pPr>
    </w:p>
    <w:p w:rsidR="00DF2E81" w:rsidRDefault="00DF2E81">
      <w:pPr>
        <w:autoSpaceDE w:val="0"/>
        <w:autoSpaceDN w:val="0"/>
        <w:spacing w:before="356" w:after="0" w:line="259" w:lineRule="auto"/>
        <w:ind w:left="1440" w:right="1296"/>
        <w:rPr>
          <w:rFonts w:ascii="Times New Roman" w:eastAsia="Times New Roman" w:hAnsi="Times New Roman"/>
          <w:color w:val="000000"/>
        </w:rPr>
      </w:pPr>
    </w:p>
    <w:p w:rsidR="00DE04CC" w:rsidRDefault="00DE04CC" w:rsidP="00DF2E81">
      <w:pPr>
        <w:autoSpaceDE w:val="0"/>
        <w:autoSpaceDN w:val="0"/>
        <w:spacing w:before="13548" w:after="0" w:line="240" w:lineRule="auto"/>
        <w:ind w:right="690"/>
      </w:pPr>
    </w:p>
    <w:sectPr w:rsidR="00DE04CC"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E04CC"/>
    <w:rsid w:val="00DF2E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00DB9"/>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jid/article/220/Supplement_2/S33/5552350" TargetMode="External"/><Relationship Id="rId13" Type="http://schemas.openxmlformats.org/officeDocument/2006/relationships/hyperlink" Target="https://www.collegesimply.com/colleges/california/los-angeles-city-college/students/" TargetMode="External"/><Relationship Id="rId18" Type="http://schemas.openxmlformats.org/officeDocument/2006/relationships/hyperlink" Target="https://www.equip.ninj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ncses.nsf.gov/pubs/nsf19304/digest/enrollment" TargetMode="External"/><Relationship Id="rId12" Type="http://schemas.openxmlformats.org/officeDocument/2006/relationships/hyperlink" Target="https://www.tandfonline.com/doi/abs/10.1080/09500693.2019.1708510?journalCode=tsed20" TargetMode="External"/><Relationship Id="rId17" Type="http://schemas.openxmlformats.org/officeDocument/2006/relationships/hyperlink" Target="https://www.physicalsciences.ucla.edu/diversity/" TargetMode="External"/><Relationship Id="rId2" Type="http://schemas.openxmlformats.org/officeDocument/2006/relationships/numbering" Target="numbering.xml"/><Relationship Id="rId16" Type="http://schemas.openxmlformats.org/officeDocument/2006/relationships/hyperlink" Target="https://www.physicalsciences.ucla.edu/diversity/" TargetMode="External"/><Relationship Id="rId20" Type="http://schemas.openxmlformats.org/officeDocument/2006/relationships/hyperlink" Target="https://www.engr.ncsu.edu/wp-content/uploads/drive/1smSpn4AiHSh8z7a0MHDBwhb_JhcoLQmI/2004-Prince_AL.pdf" TargetMode="External"/><Relationship Id="rId1" Type="http://schemas.openxmlformats.org/officeDocument/2006/relationships/customXml" Target="../customXml/item1.xml"/><Relationship Id="rId6" Type="http://schemas.openxmlformats.org/officeDocument/2006/relationships/hyperlink" Target="https://ncses.nsf.gov/pubs/nsf19304/digest/enrollment" TargetMode="External"/><Relationship Id="rId11" Type="http://schemas.openxmlformats.org/officeDocument/2006/relationships/hyperlink" Target="https://equity.ucla.edu/programs-resources/faculty-search-process/faculty-search-committee-resources/" TargetMode="External"/><Relationship Id="rId5" Type="http://schemas.openxmlformats.org/officeDocument/2006/relationships/webSettings" Target="webSettings.xml"/><Relationship Id="rId15" Type="http://schemas.openxmlformats.org/officeDocument/2006/relationships/hyperlink" Target="https://academic.oup.com/jid/article/220/Supplement_2/S33/5552350" TargetMode="External"/><Relationship Id="rId10" Type="http://schemas.openxmlformats.org/officeDocument/2006/relationships/hyperlink" Target="https://pdfs.semanticscholar.org/c908/7d0f980efd920bc5a1eb50df33fc691164df.pdf?_ga=2.92294168.482059109.1591687932-1170927736.1591687932" TargetMode="External"/><Relationship Id="rId19" Type="http://schemas.openxmlformats.org/officeDocument/2006/relationships/hyperlink" Target="https://newscenter.sdsu.edu/sdsu_newscenter/news_story.aspx?sid=77500" TargetMode="External"/><Relationship Id="rId4" Type="http://schemas.openxmlformats.org/officeDocument/2006/relationships/settings" Target="settings.xml"/><Relationship Id="rId9" Type="http://schemas.openxmlformats.org/officeDocument/2006/relationships/hyperlink" Target="https://academic.oup.com/jid/article/220/Supplement_2/S33/5552350" TargetMode="External"/><Relationship Id="rId14" Type="http://schemas.openxmlformats.org/officeDocument/2006/relationships/hyperlink" Target="https://www.communitycollegereview.com/los-angeles-city-college-profi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6825</Words>
  <Characters>38906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2022-06-26T23:45:00Z</dcterms:modified>
  <cp:category/>
</cp:coreProperties>
</file>