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36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4" w:firstLine="0"/>
              <w:jc w:val="right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To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faculty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University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Wisconsin-Madison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Geography</w:t>
            </w:r>
          </w:p>
        </w:tc>
      </w:tr>
    </w:tbl>
    <w:p>
      <w:pPr>
        <w:autoSpaceDN w:val="0"/>
        <w:autoSpaceDE w:val="0"/>
        <w:widowControl/>
        <w:spacing w:line="240" w:lineRule="auto" w:before="28" w:after="0"/>
        <w:ind w:left="144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</w:rPr>
        <w:t xml:space="preserve">Department: </w:t>
      </w:r>
    </w:p>
    <w:p>
      <w:pPr>
        <w:autoSpaceDN w:val="0"/>
        <w:autoSpaceDE w:val="0"/>
        <w:widowControl/>
        <w:spacing w:line="286" w:lineRule="auto" w:before="386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As the Abolition Geographies Collective, we are reaching out for your commitment to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racial justice within our own department, the university, and beyond. We are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appreciative of the current work that is already happening by faculty and students, but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feel it falls short of our own expectations of our department and community that should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can take the necessary steps to lead and influence institutional transformations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within the university and within the field of Geography. Furthermore, we acknowledge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precarity that faculty and staff may find themselves in as they work towards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challenging the many systems of oppression that we are looking to abolish. However, as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our teachers and comrades, we ask you to speak up and take advantage of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hierarchies and positions of power you do hold, by supporting and committing to our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asks and expectations of the geography department and demands of the University of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Wisconsin-Madison at-large. </w:t>
      </w:r>
    </w:p>
    <w:p>
      <w:pPr>
        <w:autoSpaceDN w:val="0"/>
        <w:autoSpaceDE w:val="0"/>
        <w:widowControl/>
        <w:spacing w:line="240" w:lineRule="auto" w:before="38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appreciate your time and engagement. </w:t>
      </w:r>
    </w:p>
    <w:p>
      <w:pPr>
        <w:autoSpaceDN w:val="0"/>
        <w:autoSpaceDE w:val="0"/>
        <w:widowControl/>
        <w:spacing w:line="266" w:lineRule="auto" w:before="386" w:after="0"/>
        <w:ind w:left="1440" w:right="6768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Sincerely,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Abolition Geographies Collective </w:t>
      </w:r>
    </w:p>
    <w:p>
      <w:pPr>
        <w:autoSpaceDN w:val="0"/>
        <w:autoSpaceDE w:val="0"/>
        <w:widowControl/>
        <w:spacing w:line="286" w:lineRule="auto" w:before="386" w:after="0"/>
        <w:ind w:left="1440" w:right="8784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Danya Al-Saleh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Kela Caldwell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Christian Keeve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Erin Clancy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Lauren Gerlowski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Sameera Ibrahim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Luke Leavitt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Becky Rose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Kallista Bley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Ruth Trumble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Anika Rice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7284" w:after="0"/>
        <w:ind w:left="0" w:right="0" w:firstLine="0"/>
        <w:jc w:val="center"/>
      </w:pPr>
      <w:r>
        <w:rPr>
          <w:rFonts w:ascii="Georgia" w:hAnsi="Georgia" w:eastAsia="Georgia"/>
          <w:b/>
          <w:i w:val="0"/>
          <w:color w:val="000000"/>
          <w:sz w:val="24"/>
        </w:rPr>
        <w:t xml:space="preserve">UNIVERSITY OF WISCONSIN - MADISON GEOGRAPHY GRADUATE </w:t>
      </w:r>
    </w:p>
    <w:p>
      <w:pPr>
        <w:autoSpaceDN w:val="0"/>
        <w:autoSpaceDE w:val="0"/>
        <w:widowControl/>
        <w:spacing w:line="240" w:lineRule="auto" w:before="56" w:after="326"/>
        <w:ind w:left="0" w:right="0" w:firstLine="0"/>
        <w:jc w:val="center"/>
      </w:pPr>
      <w:r>
        <w:rPr>
          <w:rFonts w:ascii="Georgia" w:hAnsi="Georgia" w:eastAsia="Georgia"/>
          <w:b/>
          <w:i w:val="0"/>
          <w:color w:val="000000"/>
          <w:sz w:val="24"/>
        </w:rPr>
        <w:t xml:space="preserve">STUDENT STATEMENT OF DEPARTMENTAL DEMANDS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6120"/>
        <w:gridCol w:w="6120"/>
      </w:tblGrid>
      <w:tr>
        <w:trPr>
          <w:trHeight w:hRule="exact" w:val="62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92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10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576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Read through and endorse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 xml:space="preserve"> ​</w:t>
            </w: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 xml:space="preserve">as a collected body and individuals the Abolition </w:t>
            </w:r>
            <w:r>
              <w:rPr>
                <w:rFonts w:ascii="Georgia" w:hAnsi="Georgia" w:eastAsia="Georgia"/>
                <w:b/>
                <w:i w:val="0"/>
                <w:color w:val="000000"/>
                <w:sz w:val="24"/>
              </w:rPr>
              <w:t>Geographies Collective Statement of Demands directed at the University</w:t>
            </w:r>
          </w:p>
        </w:tc>
      </w:tr>
    </w:tbl>
    <w:p>
      <w:pPr>
        <w:autoSpaceDN w:val="0"/>
        <w:autoSpaceDE w:val="0"/>
        <w:widowControl/>
        <w:spacing w:line="144" w:lineRule="auto" w:before="6" w:after="0"/>
        <w:ind w:left="144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4"/>
        </w:rPr>
        <w:t>Administration.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(See below)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296" w:after="0"/>
        <w:ind w:left="108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2.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Actively engage with faculty in other departments around issues of racial </w:t>
      </w:r>
      <w:r>
        <w:tab/>
      </w:r>
      <w:r>
        <w:rPr>
          <w:rFonts w:ascii="Georgia" w:hAnsi="Georgia" w:eastAsia="Georgia"/>
          <w:b/>
          <w:i w:val="0"/>
          <w:color w:val="000000"/>
          <w:sz w:val="24"/>
        </w:rPr>
        <w:t>justice within the academy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50" w:lineRule="auto" w:before="12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are grateful to have some receptive, radical, and supportive faculty in our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department who support our research and activist endeavours. Yet, we are painfully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aware that our peers in other departments rarely receive the same amount of time,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resources, or solidarity–particularly students of color. It is all of our responsibility to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confront friends, family, and peers who engage in problematic behaviors and language,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who abuse their power, and who turn away from the necessary work of chipping away at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white supremacy. Thus, we believe it is also faculty members’ responsibility to confront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their peers who fail in these ways as well. Using your position as faculty to make lateral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calls-in and to advocate for this work within the university must happen. </w:t>
      </w:r>
    </w:p>
    <w:p>
      <w:pPr>
        <w:autoSpaceDN w:val="0"/>
        <w:autoSpaceDE w:val="0"/>
        <w:widowControl/>
        <w:spacing w:line="240" w:lineRule="auto" w:before="296" w:after="0"/>
        <w:ind w:left="108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3.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Commit to hiring Black faculty across all geographic subfields.</w:t>
      </w:r>
    </w:p>
    <w:p>
      <w:pPr>
        <w:autoSpaceDN w:val="0"/>
        <w:autoSpaceDE w:val="0"/>
        <w:widowControl/>
        <w:spacing w:line="245" w:lineRule="auto" w:before="12" w:after="0"/>
        <w:ind w:left="1440" w:right="1444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By this we do not mean granting a 0% appointment to tenured Black faculty in other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departments, though we are not against this. However, cross appointments often create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more labor for the faculty member, especially if they occupy multiple marginalized </w:t>
      </w:r>
      <w:r>
        <w:rPr>
          <w:rFonts w:ascii="Georgia" w:hAnsi="Georgia" w:eastAsia="Georgia"/>
          <w:b w:val="0"/>
          <w:i w:val="0"/>
          <w:color w:val="000000"/>
          <w:sz w:val="24"/>
        </w:rPr>
        <w:t>positions. Furthermore, the current absence of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/>
          <w:color w:val="000000"/>
          <w:sz w:val="24"/>
        </w:rPr>
        <w:t>any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Black geography faculty is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inexcusable, and thus we seek a commitment to hiring tenure-track Black geographers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whose home is in our own department. </w:t>
      </w:r>
    </w:p>
    <w:p>
      <w:pPr>
        <w:autoSpaceDN w:val="0"/>
        <w:autoSpaceDE w:val="0"/>
        <w:widowControl/>
        <w:spacing w:line="240" w:lineRule="auto" w:before="296" w:after="0"/>
        <w:ind w:left="108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4.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Reconceive and expand recruitment strategies.</w:t>
      </w:r>
    </w:p>
    <w:p>
      <w:pPr>
        <w:autoSpaceDN w:val="0"/>
        <w:autoSpaceDE w:val="0"/>
        <w:widowControl/>
        <w:spacing w:line="245" w:lineRule="auto" w:before="12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appreciate current efforts to increase recruitment of BIPOC students at the graduate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level. We also believe this labor should not only fall onto a few staff and graduate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students. Thus, we seek a stronger commitment within and beyond the Grad Studies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Committee on this issue. One aspect of this would include widening the scope of where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who is recruited–i.e., beyond Geography conferences and other universities with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whom we have close ties. Furthermore, we ask that the department as a whole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consciously and actively work to decrease the gap between the number of white students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students of color without tokenizing them. This requires engagement with the body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of geographical scholarship on structural racism in the discipline and how to materially </w:t>
      </w:r>
      <w:r>
        <w:rPr>
          <w:rFonts w:ascii="Georgia" w:hAnsi="Georgia" w:eastAsia="Georgia"/>
          <w:b w:val="0"/>
          <w:i w:val="0"/>
          <w:color w:val="000000"/>
          <w:sz w:val="24"/>
        </w:rPr>
        <w:t>address it (e.g.,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Sanders 1990, 2006; Pulido 2002, 2014; Mahtani 2004, 2006; Liu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2006; Kobayashi, Lawson and Sanders 2014; Solis et al 2014; Domosh 2015; Joshi,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McCutcheon, and Sweet 2015, Hawthorne and Meche 2016; Desai 2017; Tolia-Kelly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2017; Hawthorne and Heitz 2018; Daigle 2019; Faria, Falola, Henderson, Torres 2019; </w:t>
      </w:r>
      <w:r>
        <w:rPr>
          <w:rFonts w:ascii="Georgia" w:hAnsi="Georgia" w:eastAsia="Georgia"/>
          <w:b w:val="0"/>
          <w:i w:val="0"/>
          <w:color w:val="000000"/>
          <w:sz w:val="24"/>
        </w:rPr>
        <w:t>Ybarra 2019; Johnson 2019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40" w:lineRule="auto" w:before="296" w:after="0"/>
        <w:ind w:left="108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5.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Reevaluate syllabi across all subfields. </w:t>
      </w:r>
    </w:p>
    <w:p>
      <w:pPr>
        <w:autoSpaceDN w:val="0"/>
        <w:autoSpaceDE w:val="0"/>
        <w:widowControl/>
        <w:spacing w:line="240" w:lineRule="auto" w:before="12" w:after="0"/>
        <w:ind w:left="0" w:right="0" w:firstLine="0"/>
        <w:jc w:val="center"/>
      </w:pPr>
      <w:r>
        <w:rPr>
          <w:rFonts w:ascii="Georgia" w:hAnsi="Georgia" w:eastAsia="Georgia"/>
          <w:b w:val="0"/>
          <w:i w:val="0"/>
          <w:color w:val="000000"/>
          <w:sz w:val="24"/>
        </w:rPr>
        <w:t>Too often professors reduce Black, Indigenous, Queer, and Feminist geographies to a</w:t>
      </w:r>
    </w:p>
    <w:p>
      <w:pPr>
        <w:autoSpaceDN w:val="0"/>
        <w:autoSpaceDE w:val="0"/>
        <w:widowControl/>
        <w:spacing w:line="240" w:lineRule="auto" w:before="436" w:after="0"/>
        <w:ind w:left="0" w:right="1398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3124" w:after="0"/>
        <w:ind w:left="1440" w:right="1444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single week on the syllabus. However, it is necessary to make these literatures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foundational in syllabi rather than tacked on as an afterthought. Too often are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insights from this work whitewashed and co-opted without proper credit. Therefore,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all must engage in a citational praxis that centers these epistemologies. This includes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creative efforts to avoid siloing these literatures solely within human and PE geography,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as physical geography, GIS and cartography as disciplines have historically had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immense and negative impacts on Black, Indigenous, and Queer communities. This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praxis not only happens in our writing but in how we teach and in the moments when </w:t>
      </w:r>
      <w:r>
        <w:rPr>
          <w:rFonts w:ascii="Georgia" w:hAnsi="Georgia" w:eastAsia="Georgia"/>
          <w:b w:val="0"/>
          <w:i w:val="0"/>
          <w:color w:val="000000"/>
          <w:sz w:val="24"/>
        </w:rPr>
        <w:t>we orient our students toward specific scholarship.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/>
          <w:color w:val="000000"/>
          <w:sz w:val="24"/>
        </w:rPr>
        <w:t>Do not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repeat the violent erasure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sidelining of these bodies of literature.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298" w:after="0"/>
        <w:ind w:left="108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6.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Dedicate Yi-Fu timeslots to department-wide forums on reparations and </w:t>
      </w:r>
      <w:r>
        <w:tab/>
      </w:r>
      <w:r>
        <w:rPr>
          <w:rFonts w:ascii="Georgia" w:hAnsi="Georgia" w:eastAsia="Georgia"/>
          <w:b/>
          <w:i w:val="0"/>
          <w:color w:val="000000"/>
          <w:sz w:val="24"/>
        </w:rPr>
        <w:t>accountability in Fall 2020.</w:t>
      </w:r>
    </w:p>
    <w:p>
      <w:pPr>
        <w:autoSpaceDN w:val="0"/>
        <w:autoSpaceDE w:val="0"/>
        <w:widowControl/>
        <w:spacing w:line="250" w:lineRule="auto" w:before="12" w:after="0"/>
        <w:ind w:left="1440" w:right="1444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exist within a land-grab institution. We, as individuals and a department, owe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reparations to those whose land we occupy. We will use this space to come together as a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department and to discuss pathways to create sustained departmental reparations to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Ho-Chunk Nation. We ask and expect full participation in these forums from faculty,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graduate students, and staff. Additionally, we ask for these forums to be ones of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accountability. More specifically, we imagine these spaces as ways to follow through on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commitments to the other agenda items, to be accountable to taking concrete steps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towards fulfilling these goals, and for department collaboration and feedback. </w:t>
      </w:r>
    </w:p>
    <w:p>
      <w:pPr>
        <w:autoSpaceDN w:val="0"/>
        <w:autoSpaceDE w:val="0"/>
        <w:widowControl/>
        <w:spacing w:line="240" w:lineRule="auto" w:before="296" w:after="0"/>
        <w:ind w:left="108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7.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Redesign departmental TA training. </w:t>
      </w:r>
    </w:p>
    <w:p>
      <w:pPr>
        <w:autoSpaceDN w:val="0"/>
        <w:autoSpaceDE w:val="0"/>
        <w:widowControl/>
        <w:spacing w:line="250" w:lineRule="auto" w:before="12" w:after="0"/>
        <w:ind w:left="1440" w:right="1448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This coming year, L&amp;S TA training will be folded into a Graduate School-wide training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will include zero training on inclusive and equitable teaching or critical pedagogy.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This is deeply alarming. We believe the geography TA training sessions can provide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time and space for this training. Yet, if current graduate students are still asked to run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these sessions, we ask that they be paid for their time. However, we are also open to a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different structure. Beyond being immediately useful in our classrooms, we view this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training as a crucial form of professional development. </w:t>
      </w:r>
    </w:p>
    <w:p>
      <w:pPr>
        <w:autoSpaceDN w:val="0"/>
        <w:autoSpaceDE w:val="0"/>
        <w:widowControl/>
        <w:spacing w:line="247" w:lineRule="auto" w:before="298" w:after="0"/>
        <w:ind w:left="1440" w:right="1442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>8.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 Finally, put in place mechanisms that ensure the labor of creating these 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changes doesn’t fall exclusively and disproportionately on junior faculty 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and those belonging to multiple marginalized groups. </w:t>
      </w:r>
    </w:p>
    <w:p>
      <w:pPr>
        <w:autoSpaceDN w:val="0"/>
        <w:autoSpaceDE w:val="0"/>
        <w:widowControl/>
        <w:spacing w:line="250" w:lineRule="auto" w:before="12" w:after="0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It is no surprise that diversity, emotional, and transformational work in and outside of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academy falls heaviest on the shoulders of those who occupy these positions.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refuse to be complicit in the reproduction of this labor gap that has multifaceted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wide-ranging consequences. Therefore, we ask for a system of accountability that creates </w:t>
      </w:r>
      <w:r>
        <w:rPr>
          <w:rFonts w:ascii="Georgia" w:hAnsi="Georgia" w:eastAsia="Georgia"/>
          <w:b w:val="0"/>
          <w:i w:val="0"/>
          <w:color w:val="000000"/>
          <w:sz w:val="24"/>
        </w:rPr>
        <w:t>an equal distribution of work.</w:t>
      </w:r>
    </w:p>
    <w:p>
      <w:pPr>
        <w:autoSpaceDN w:val="0"/>
        <w:autoSpaceDE w:val="0"/>
        <w:widowControl/>
        <w:spacing w:line="240" w:lineRule="auto" w:before="2280" w:after="0"/>
        <w:ind w:left="0" w:right="140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48964" w:after="0"/>
        <w:ind w:left="1728" w:right="1728" w:firstLine="0"/>
        <w:jc w:val="center"/>
      </w:pPr>
      <w:r>
        <w:rPr>
          <w:rFonts w:ascii="Georgia" w:hAnsi="Georgia" w:eastAsia="Georgia"/>
          <w:b/>
          <w:i w:val="0"/>
          <w:color w:val="000000"/>
          <w:sz w:val="24"/>
        </w:rPr>
        <w:t xml:space="preserve">UNIVERSITY OF WISCONSIN - MADISON GEOGRAPHY GRADUATE </w:t>
      </w:r>
      <w:r>
        <w:rPr>
          <w:rFonts w:ascii="Georgia" w:hAnsi="Georgia" w:eastAsia="Georgia"/>
          <w:b/>
          <w:i w:val="0"/>
          <w:color w:val="000000"/>
          <w:sz w:val="24"/>
        </w:rPr>
        <w:t xml:space="preserve">STUDENT STATEMENT OF UNIVERSITY DEMANDS </w:t>
      </w:r>
    </w:p>
    <w:p>
      <w:pPr>
        <w:autoSpaceDN w:val="0"/>
        <w:autoSpaceDE w:val="0"/>
        <w:widowControl/>
        <w:spacing w:line="245" w:lineRule="auto" w:before="386" w:after="28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state-sanctioned murder of George Floyd by the Minneapolis police, of Ahmaud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Arbery, Breonna Taylor, and Tony McDade, among innumerable and unnamed others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whose lives were taken by white supremacist violence, have sparked an international, </w:t>
      </w:r>
      <w:r>
        <w:rPr>
          <w:rFonts w:ascii="Georgia" w:hAnsi="Georgia" w:eastAsia="Georgia"/>
          <w:b w:val="0"/>
          <w:i w:val="0"/>
          <w:color w:val="000000"/>
          <w:sz w:val="24"/>
        </w:rPr>
        <w:t>popular rebellion against racism and systemic police brutality.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Angela Davis has said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in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reference to these uprisings: “What we are seeing now are demands. Demands to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demilitarize the police; demands to defund the police; demands to dismantle the police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envision different modes of public safety. We’re asked now to consider how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might imagine justice in the future.” As graduate students and workers at the University </w:t>
      </w:r>
      <w:r>
        <w:rPr>
          <w:rFonts w:ascii="Georgia" w:hAnsi="Georgia" w:eastAsia="Georgia"/>
          <w:b w:val="0"/>
          <w:i w:val="0"/>
          <w:color w:val="000000"/>
          <w:sz w:val="24"/>
        </w:rPr>
        <w:t>of Wisconsin–Madison, a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land-grab university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, we feel it is urgent and necessary to </w:t>
      </w:r>
      <w:r>
        <w:rPr>
          <w:rFonts w:ascii="Georgia" w:hAnsi="Georgia" w:eastAsia="Georgia"/>
          <w:b w:val="0"/>
          <w:i w:val="0"/>
          <w:color w:val="000000"/>
          <w:sz w:val="24"/>
        </w:rPr>
        <w:t>speak to the complicity of the university in anti-Black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racism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and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 xml:space="preserve">the colonial theft and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expropriation of Indigenous land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. We demand an end to this complicity. We demand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rPr>
          <w:trHeight w:hRule="exact" w:val="33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94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that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university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take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concrete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steps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toward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defunding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disarming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14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74" w:lineRule="auto" w:before="28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UW–Madison Police Department (UWPD), redistributing these funds to community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development, education, health and housing, reinvesting in reparations to Black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Indigeneous students and communities, and more. </w:t>
      </w:r>
    </w:p>
    <w:p>
      <w:pPr>
        <w:autoSpaceDN w:val="0"/>
        <w:autoSpaceDE w:val="0"/>
        <w:widowControl/>
        <w:spacing w:line="278" w:lineRule="auto" w:before="386" w:after="28"/>
        <w:ind w:left="1440" w:right="1444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We, the Abolition Geographies Collective, are a group of concerned graduate workers in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Geography Department of the University of Wisconsin - Madison. The contemporary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call for UW-Madison to divest from the UWPD is part of an existing and long-term </w:t>
      </w:r>
      <w:r>
        <w:rPr>
          <w:rFonts w:ascii="Georgia" w:hAnsi="Georgia" w:eastAsia="Georgia"/>
          <w:b w:val="0"/>
          <w:i w:val="0"/>
          <w:color w:val="000000"/>
          <w:sz w:val="24"/>
        </w:rPr>
        <w:t>struggle grounded in the work and ongoing commitment by police and prison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33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06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Abolitionists.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Here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we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acknowledge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work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knowledge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3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countless</w:t>
            </w:r>
          </w:p>
        </w:tc>
      </w:tr>
    </w:tbl>
    <w:p>
      <w:pPr>
        <w:autoSpaceDN w:val="0"/>
        <w:autoSpaceDE w:val="0"/>
        <w:widowControl/>
        <w:spacing w:line="274" w:lineRule="auto" w:before="28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scholar-activists, that help us ground our perspective and understanding of this moment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of struggle, including and not limited to Angela Davis, Barbara Ransby, Ruth Wilson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Gilmore, Robin D.G. Kelley, Kimberlé Crenshaw, and Mike Davis. We strongly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encourage all to read their work and learn from their praxis. Furthermore, we strive to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meet the immense challenges in line with the organizing that is already occurring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around and beside us, by The Movement For Black Lives (M4BL), which has been on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ground building and working as a coalition with countless organizations such as: Black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Lives Matter, Black Youth Project 100, Million Hoodies, Black Alliance for Just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Immigration, Dream Defenders, the Organization for Black Struggle, and Southerners </w:t>
      </w:r>
      <w:r>
        <w:rPr>
          <w:rFonts w:ascii="Georgia" w:hAnsi="Georgia" w:eastAsia="Georgia"/>
          <w:b w:val="0"/>
          <w:i w:val="0"/>
          <w:color w:val="000000"/>
          <w:sz w:val="24"/>
        </w:rPr>
        <w:t>on New Ground (SONG) to demand policies for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Black Power, Freedom, and Justice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are emboldened, encouraged, and continue to learn from this reality of crisis and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movement, a movement for abolishing the use of prisons, policing, surveillance,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>criminalization as solutions to crises of racial capitalism. Drawing from the work of</w:t>
      </w:r>
    </w:p>
    <w:p>
      <w:pPr>
        <w:autoSpaceDN w:val="0"/>
        <w:autoSpaceDE w:val="0"/>
        <w:widowControl/>
        <w:spacing w:line="139" w:lineRule="auto" w:before="5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>1</w:t>
      </w:r>
      <w:r>
        <w:rPr>
          <w:rFonts w:ascii="Gautami" w:hAnsi="Gautami" w:eastAsia="Gautami"/>
          <w:b w:val="0"/>
          <w:i w:val="0"/>
          <w:color w:val="000000"/>
          <w:sz w:val="20"/>
        </w:rPr>
        <w:t>​</w:t>
      </w:r>
      <w:r>
        <w:rPr>
          <w:rFonts w:ascii="Arial" w:hAnsi="Arial" w:eastAsia="Arial"/>
          <w:b w:val="0"/>
          <w:i w:val="0"/>
          <w:color w:val="000000"/>
          <w:sz w:val="18"/>
        </w:rPr>
        <w:t>Loyd, “Abolitionist Perspectives on No Borders,” 92.</w:t>
      </w:r>
    </w:p>
    <w:p>
      <w:pPr>
        <w:autoSpaceDN w:val="0"/>
        <w:autoSpaceDE w:val="0"/>
        <w:widowControl/>
        <w:spacing w:line="240" w:lineRule="auto" w:before="434" w:after="0"/>
        <w:ind w:left="0" w:right="140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64804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these scholars and organizations, we reject the state as the “primary protector” of our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communities. Within our immediate community of Wisconsin, we look to engage,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support, and uplift the work that is already being done by Freedom Inc, Urban Triage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Inc, Urban Underground of Milwaukee, The Milwaukee Freedom Fund, and Black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Leaders Organizing for Communities (Milwaukee). </w:t>
      </w:r>
    </w:p>
    <w:p>
      <w:pPr>
        <w:autoSpaceDN w:val="0"/>
        <w:autoSpaceDE w:val="0"/>
        <w:widowControl/>
        <w:spacing w:line="254" w:lineRule="auto" w:before="386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>While various administrators of the UW-Madison as well as the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Chief of UWPD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have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released statements condemning the racist murder of George Floyd, their claims to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effect institutional change remain inadequate. Expressions of grief or solidarity are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effectively void without action taken towards police and prison abolition. As Dean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Wilcots stated in his most recent statement to the UW-Madison community, “let us not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fall into thinking that systemic racism and injustice are problems too large and too </w:t>
      </w:r>
      <w:r>
        <w:rPr>
          <w:rFonts w:ascii="Georgia" w:hAnsi="Georgia" w:eastAsia="Georgia"/>
          <w:b w:val="0"/>
          <w:i w:val="0"/>
          <w:color w:val="000000"/>
          <w:sz w:val="24"/>
        </w:rPr>
        <w:t>pervasive for us to solve.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Let us not fall into thinking that finding solutions is someone </w:t>
      </w:r>
      <w:r>
        <w:rPr>
          <w:rFonts w:ascii="Georgia" w:hAnsi="Georgia" w:eastAsia="Georgia"/>
          <w:b w:val="0"/>
          <w:i w:val="0"/>
          <w:color w:val="000000"/>
          <w:sz w:val="24"/>
        </w:rPr>
        <w:t>else’s responsibility. This is not work that can or should be only borne by a few.”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Accordingly, it is imperative UW-Madison address its own responsibility to work against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state and its sanctioned violences against people of color, of which the institution is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presently guilty of upholding. </w:t>
      </w:r>
    </w:p>
    <w:p>
      <w:pPr>
        <w:autoSpaceDN w:val="0"/>
        <w:autoSpaceDE w:val="0"/>
        <w:widowControl/>
        <w:spacing w:line="254" w:lineRule="auto" w:before="386" w:after="0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t>P</w:t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olicing is rooted in anti-Black racism, slavery, lynchings, and “protecting and serving”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a system of racial dominance and exploitation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In Madison, and in Wisconsin,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remember and honor Tony Robinson, Derek Williams, Dontre Hamilton, and Sylville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Smith, all victims of police murder. These shootings are part of a long history as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Madison and Wisconsin have grappled with white supremacy, as Nick Lally, Elsa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Noterman, and Keith Woodward have written. North and South Madison, where most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communities of color are located, have been subject to surveillance, neglect, and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worst effects of urban renewal. In the 1920s the Madison Police Department would give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UW student members of the KKK the green light to terrorize the Greenbush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neighborhood, where many of the city’s minoritized communities lived. In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midcentury this same area was completely redeveloped through eminent domain,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leaving minority owned businesses and homes razed to the ground. North and South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Madison continue to be heavily patrolled by police, while residents endure unchecked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eviction and landlord neglect. Given in brief, this history, of which policing is a part,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helps explain why Madison, despite its progressive pretensions, is home to some of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most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stark racial disparities in the nation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386" w:after="0"/>
        <w:ind w:left="1440" w:right="1444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>The United States is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one of the few places in the world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where armed police forces are a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normalized presence on college campuses. “Policing the campus” became increasingly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common during the 1960s and 1970s as campus police presence expanded in scope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>function in order to control student protests and movements. During this period,</w:t>
      </w:r>
    </w:p>
    <w:p>
      <w:pPr>
        <w:autoSpaceDN w:val="0"/>
        <w:autoSpaceDE w:val="0"/>
        <w:widowControl/>
        <w:spacing w:line="240" w:lineRule="auto" w:before="570" w:after="0"/>
        <w:ind w:left="0" w:right="1398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80644" w:after="0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campus police became full-service professional law enforcement agencies. It was only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during the 1980s and 1990s that campus police increasingly developed ties to municipal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police departments and became autonomous from universities. The UWPD is currently 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7" w:history="1">
          <w:r>
            <w:rPr>
              <w:rStyle w:val="Hyperlink"/>
            </w:rPr>
            <w:t>the third largest police force in Dane County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;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UW-Madison spent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18" w:history="1">
          <w:r>
            <w:rPr>
              <w:rStyle w:val="Hyperlink"/>
            </w:rPr>
            <w:t xml:space="preserve">$12.8 million on the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18" w:history="1">
          <w:r>
            <w:rPr>
              <w:rStyle w:val="Hyperlink"/>
            </w:rPr>
            <w:t>police in 2018-2019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, which is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9" w:history="1">
          <w:r>
            <w:rPr>
              <w:rStyle w:val="Hyperlink"/>
            </w:rPr>
            <w:t>5x more than the national average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for University police; </w:t>
      </w:r>
      <w:r>
        <w:rPr>
          <w:rFonts w:ascii="Georgia" w:hAnsi="Georgia" w:eastAsia="Georgia"/>
          <w:b w:val="0"/>
          <w:i w:val="0"/>
          <w:color w:val="000000"/>
          <w:sz w:val="24"/>
        </w:rPr>
        <w:t>recently the UWPD received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7" w:history="1">
          <w:r>
            <w:rPr>
              <w:rStyle w:val="Hyperlink"/>
            </w:rPr>
            <w:t xml:space="preserve">$4.2 million to fund the expansion and remodeling of the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17" w:history="1">
          <w:r>
            <w:rPr>
              <w:rStyle w:val="Hyperlink"/>
            </w:rPr>
            <w:t>UWPD station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Currently, policy allows for police officers to use Oleoresin Capsicum </w:t>
      </w:r>
      <w:r>
        <w:rPr>
          <w:rFonts w:ascii="Georgia" w:hAnsi="Georgia" w:eastAsia="Georgia"/>
          <w:b w:val="0"/>
          <w:i w:val="0"/>
          <w:color w:val="000000"/>
          <w:sz w:val="24"/>
        </w:rPr>
        <w:t>(OC) spray (commonly referred to as pepper spray) as a non-lethal Use of Force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0" w:history="1">
          <w:r>
            <w:rPr>
              <w:rStyle w:val="Hyperlink"/>
            </w:rPr>
            <w:t xml:space="preserve">see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0" w:history="1">
          <w:r>
            <w:rPr>
              <w:rStyle w:val="Hyperlink"/>
            </w:rPr>
            <w:t>UWPD policy 1.3.4.1.B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). Choke holds and neck restraints are currently allowed for sworn </w:t>
      </w:r>
      <w:r>
        <w:rPr>
          <w:rFonts w:ascii="Georgia" w:hAnsi="Georgia" w:eastAsia="Georgia"/>
          <w:b w:val="0"/>
          <w:i w:val="0"/>
          <w:color w:val="000000"/>
          <w:sz w:val="24"/>
        </w:rPr>
        <w:t>officers of UWPD if “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0" w:history="1">
          <w:r>
            <w:rPr>
              <w:rStyle w:val="Hyperlink"/>
            </w:rPr>
            <w:t xml:space="preserve">the officer is justified in using deadly force and no other alternative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0" w:history="1">
          <w:r>
            <w:rPr>
              <w:rStyle w:val="Hyperlink"/>
            </w:rPr>
            <w:t>is available, likely to be effective, or tactically optimal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.” The UWPD has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21" w:history="1">
          <w:r>
            <w:rPr>
              <w:rStyle w:val="Hyperlink"/>
            </w:rPr>
            <w:t xml:space="preserve">consistently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21" w:history="1">
          <w:r>
            <w:rPr>
              <w:rStyle w:val="Hyperlink"/>
            </w:rPr>
            <w:t>touted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its progressive reforms, training and alignment with Campaign Zero. </w:t>
      </w:r>
    </w:p>
    <w:p>
      <w:pPr>
        <w:autoSpaceDN w:val="0"/>
        <w:autoSpaceDE w:val="0"/>
        <w:widowControl/>
        <w:spacing w:line="259" w:lineRule="auto" w:before="386" w:after="0"/>
        <w:ind w:left="1440" w:right="1446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Yet, it is clear that their reformist model is woefully insufficient. The elimination of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use of these “nonlethal” weapons and disarmament, while important for immediate </w:t>
      </w:r>
      <w:r>
        <w:rPr>
          <w:rFonts w:ascii="Georgia" w:hAnsi="Georgia" w:eastAsia="Georgia"/>
          <w:b w:val="0"/>
          <w:i w:val="0"/>
          <w:color w:val="000000"/>
          <w:sz w:val="24"/>
        </w:rPr>
        <w:t>harm reduction, is also not enough. In 2019,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2" w:history="1">
          <w:r>
            <w:rPr>
              <w:rStyle w:val="Hyperlink"/>
            </w:rPr>
            <w:t>39% of UWPD use of force was weaponless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police often use their own bodies, vehicles, and the concrete as weapons as we have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seen time and again with the murders of George Floyd, Eric Garner, Freddie Gray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others. Accordingly, the only real way to remove the threat of police violence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brutality is to get them off of our campus and out of our streets. </w:t>
      </w:r>
    </w:p>
    <w:p>
      <w:pPr>
        <w:autoSpaceDN w:val="0"/>
        <w:autoSpaceDE w:val="0"/>
        <w:widowControl/>
        <w:spacing w:line="245" w:lineRule="auto" w:before="386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At UW-Madison, there have been previous attempts by students to address racist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>discriminatory policing by the UWPD and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the militarization of the UWPD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in line with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 Black Lives Matter policy platform. In 2017, when the Associated Students of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Madison (ASM) voted unanimously to approve a resolution for the UW Police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Department to create a community accountability board to review policies that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discriminate against people of color, the UWPD rejected these student-led efforts of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reform. Instead, the UWPD issued a statement, which victimized itself by expressing </w:t>
      </w:r>
      <w:r>
        <w:rPr>
          <w:rFonts w:ascii="Georgia" w:hAnsi="Georgia" w:eastAsia="Georgia"/>
          <w:b w:val="0"/>
          <w:i w:val="0"/>
          <w:color w:val="000000"/>
          <w:sz w:val="24"/>
        </w:rPr>
        <w:t>disappointment with this resolution and emphasizing that the UWPD prides itself on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>its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>“open door policy” and “willingness to listen to feedback and make change.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</w:rPr>
        <w:t>”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Some of </w:t>
      </w:r>
      <w:r>
        <w:rPr>
          <w:rFonts w:ascii="Georgia" w:hAnsi="Georgia" w:eastAsia="Georgia"/>
          <w:b w:val="0"/>
          <w:i w:val="0"/>
          <w:color w:val="000000"/>
          <w:sz w:val="24"/>
        </w:rPr>
        <w:t>this transparency has included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>publicly listing the weapons that the UWPD uses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>informing the student body</w:t>
      </w:r>
      <w:r>
        <w:rPr>
          <w:rFonts w:ascii="Gautami" w:hAnsi="Gautami" w:eastAsia="Gautami"/>
          <w:b w:val="0"/>
          <w:i w:val="0"/>
          <w:color w:val="0000FF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 xml:space="preserve">if the UWPD uses university funds to purchase military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equipment in the future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We stand steadfast when we say that transparency by the police </w:t>
      </w:r>
      <w:r>
        <w:rPr>
          <w:rFonts w:ascii="Georgia" w:hAnsi="Georgia" w:eastAsia="Georgia"/>
          <w:b w:val="0"/>
          <w:i w:val="0"/>
          <w:color w:val="000000"/>
          <w:sz w:val="24"/>
        </w:rPr>
        <w:t>to address systemic racism–whether in the form of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>body cameras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,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 xml:space="preserve">disclosures about its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weapons arsenal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or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>police dialogue with communities of color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–does not work to end </w:t>
      </w:r>
      <w:r>
        <w:rPr>
          <w:rFonts w:ascii="Georgia" w:hAnsi="Georgia" w:eastAsia="Georgia"/>
          <w:b w:val="0"/>
          <w:i w:val="0"/>
          <w:color w:val="000000"/>
          <w:sz w:val="24"/>
        </w:rPr>
        <w:t>police brutality. We anticipate that the university will respond to these uprisings with a</w:t>
      </w:r>
    </w:p>
    <w:p>
      <w:pPr>
        <w:autoSpaceDN w:val="0"/>
        <w:autoSpaceDE w:val="0"/>
        <w:widowControl/>
        <w:spacing w:line="235" w:lineRule="auto" w:before="90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>2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2018-2019 Budget in Brief, p. 10 </w:t>
      </w:r>
    </w:p>
    <w:p>
      <w:pPr>
        <w:autoSpaceDN w:val="0"/>
        <w:autoSpaceDE w:val="0"/>
        <w:widowControl/>
        <w:spacing w:line="240" w:lineRule="auto" w:before="430" w:after="0"/>
        <w:ind w:left="0" w:right="139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96484" w:after="0"/>
        <w:ind w:left="144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series of proposed reforms; however, drawing from the insights of abolitionists,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know that reform only expands, normalizes, and further entrenches the police. </w:t>
      </w:r>
    </w:p>
    <w:p>
      <w:pPr>
        <w:autoSpaceDN w:val="0"/>
        <w:autoSpaceDE w:val="0"/>
        <w:widowControl/>
        <w:spacing w:line="245" w:lineRule="auto" w:before="386" w:after="0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recognize that there was never a time in which the production of knowledge and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university were ever outside of processes of policing, incarceration, war-making,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colonization and genocide in the name of ‘progress.’ To address the issue of police on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our campus and explicit military ties is just one step in the process of abolition. It is also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necessary for the university to accept its culpability in these interconnected processes.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This means reparations to both Black and Indigenous communities and divestment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from corporations that profit from carceral and colonial violence domestically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internationally. The university has circulated statements denouncing racist police </w:t>
      </w:r>
      <w:r>
        <w:rPr>
          <w:rFonts w:ascii="Georgia" w:hAnsi="Georgia" w:eastAsia="Georgia"/>
          <w:b w:val="0"/>
          <w:i w:val="0"/>
          <w:color w:val="000000"/>
          <w:sz w:val="24"/>
        </w:rPr>
        <w:t>violence and recognizing that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8" w:history="1">
          <w:r>
            <w:rPr>
              <w:rStyle w:val="Hyperlink"/>
            </w:rPr>
            <w:t>“words are not enough;”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if the administration wants these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statements to move beyond shallow gestures, they must materially divest from carceral </w:t>
      </w:r>
      <w:r>
        <w:rPr>
          <w:rFonts w:ascii="Georgia" w:hAnsi="Georgia" w:eastAsia="Georgia"/>
          <w:b w:val="0"/>
          <w:i w:val="0"/>
          <w:color w:val="000000"/>
          <w:sz w:val="24"/>
        </w:rPr>
        <w:t>violence. In 2017, the ASM approved a divestment proposal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 xml:space="preserve">calling for UW-Madison’s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 xml:space="preserve">divestment from private prisons, fossil fuel corporations, border walls and arms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>manufacturers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</w:rPr>
        <w:t>,</w:t>
      </w:r>
      <w:r>
        <w:rPr>
          <w:rFonts w:ascii="Gautami" w:hAnsi="Gautami" w:eastAsia="Gautami"/>
          <w:b w:val="0"/>
          <w:i w:val="0"/>
          <w:color w:val="0000FF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</w:rPr>
        <w:t>yet the resolution was</w:t>
      </w:r>
      <w:r>
        <w:rPr>
          <w:rFonts w:ascii="Gautami" w:hAnsi="Gautami" w:eastAsia="Gautami"/>
          <w:b w:val="0"/>
          <w:i w:val="0"/>
          <w:color w:val="0000FF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0" w:history="1">
          <w:r>
            <w:rPr>
              <w:rStyle w:val="Hyperlink"/>
            </w:rPr>
            <w:t xml:space="preserve">ultimately rejected and denounced by the campus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0" w:history="1">
          <w:r>
            <w:rPr>
              <w:rStyle w:val="Hyperlink"/>
            </w:rPr>
            <w:t>administration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How can the university say “together...we can move toward a more just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future,” when the administration has crushed student dissent by continuing to invest in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private prisons and border walls? </w:t>
      </w:r>
    </w:p>
    <w:p>
      <w:pPr>
        <w:autoSpaceDN w:val="0"/>
        <w:autoSpaceDE w:val="0"/>
        <w:widowControl/>
        <w:spacing w:line="240" w:lineRule="auto" w:before="386" w:after="28"/>
        <w:ind w:left="0" w:right="0" w:firstLine="0"/>
        <w:jc w:val="center"/>
      </w:pPr>
      <w:r>
        <w:rPr>
          <w:rFonts w:ascii="Georgia" w:hAnsi="Georgia" w:eastAsia="Georgia"/>
          <w:b w:val="0"/>
          <w:i w:val="0"/>
          <w:color w:val="000000"/>
          <w:sz w:val="24"/>
        </w:rPr>
        <w:t>We need to imagine alternatives to the police on university campuses, and work towards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rPr>
          <w:trHeight w:hRule="exact" w:val="33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20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different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practices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public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safety.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We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demand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that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University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28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83" w:lineRule="auto" w:before="28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Wisconsin-Madison divest from the UWPD police and invest in public community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modes of accountability and safety. To be clear, these calls for divestment coexist with a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refusal to accept simply replacing the police with another armed security force.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university must change the system at its core and not simply exchange the current mode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of policing the campus, one that currently depends on federal funding and student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tuition dollars, with a privatized police force that directly profits from white supremacy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systemic police brutality. </w:t>
      </w:r>
    </w:p>
    <w:p>
      <w:pPr>
        <w:autoSpaceDN w:val="0"/>
        <w:autoSpaceDE w:val="0"/>
        <w:widowControl/>
        <w:spacing w:line="245" w:lineRule="auto" w:before="386" w:after="28"/>
        <w:ind w:left="1440" w:right="1446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 the context of COVID-19 austerity measures and budget cuts, we demand that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university defund the campus police and commit to restorative and reparative practices. </w:t>
      </w:r>
      <w:r>
        <w:rPr>
          <w:rFonts w:ascii="Georgia" w:hAnsi="Georgia" w:eastAsia="Georgia"/>
          <w:b w:val="0"/>
          <w:i w:val="0"/>
          <w:color w:val="000000"/>
          <w:sz w:val="24"/>
        </w:rPr>
        <w:t>Police abolition is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1" w:history="1">
          <w:r>
            <w:rPr>
              <w:rStyle w:val="Hyperlink"/>
            </w:rPr>
            <w:t xml:space="preserve">“a gradual process of strategically reallocating resources, funding, and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1" w:history="1">
          <w:r>
            <w:rPr>
              <w:rStyle w:val="Hyperlink"/>
            </w:rPr>
            <w:t>responsibility away from police and toward community-based models of safety, support,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rPr>
          <w:trHeight w:hRule="exact" w:val="33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00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FF"/>
                <w:sz w:val="24"/>
              </w:rPr>
              <w:hyperlink r:id="rId31" w:history="1">
                <w:r>
                  <w:rPr>
                    <w:rStyle w:val="Hyperlink"/>
                  </w:rPr>
                  <w:t>and</w:t>
                </w:r>
              </w:hyperlink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FF"/>
                <w:sz w:val="24"/>
              </w:rPr>
              <w:hyperlink r:id="rId31" w:history="1">
                <w:r>
                  <w:rPr>
                    <w:rStyle w:val="Hyperlink"/>
                  </w:rPr>
                  <w:t>prevention.”</w:t>
                </w:r>
              </w:hyperlink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Fulfillment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these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demands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well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those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from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auto" w:before="28" w:after="0"/>
              <w:ind w:left="112" w:right="0" w:firstLine="0"/>
              <w:jc w:val="left"/>
            </w:pP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Georgia" w:hAnsi="Georgia" w:eastAsia="Georgia"/>
                <w:b w:val="0"/>
                <w:i w:val="0"/>
                <w:color w:val="0000FF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black-led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28" w:after="0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2" w:history="1">
          <w:r>
            <w:rPr>
              <w:rStyle w:val="Hyperlink"/>
            </w:rPr>
            <w:t xml:space="preserve">organizations, other departments’ graduate students, and social justice organizations 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across campus ensure the body of University of Wisconsin-Madison actively works to </w:t>
      </w:r>
      <w:r>
        <w:rPr>
          <w:rFonts w:ascii="Georgia" w:hAnsi="Georgia" w:eastAsia="Georgia"/>
          <w:b w:val="0"/>
          <w:i w:val="0"/>
          <w:color w:val="000000"/>
          <w:sz w:val="24"/>
        </w:rPr>
        <w:t>confront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3" w:history="1">
          <w:r>
            <w:rPr>
              <w:rStyle w:val="Hyperlink"/>
            </w:rPr>
            <w:t>the root of harm and to end the punishment of harm itself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Our demands are as </w:t>
      </w:r>
      <w:r>
        <w:rPr>
          <w:rFonts w:ascii="Georgia" w:hAnsi="Georgia" w:eastAsia="Georgia"/>
          <w:b w:val="0"/>
          <w:i w:val="0"/>
          <w:color w:val="000000"/>
          <w:sz w:val="24"/>
        </w:rPr>
        <w:t>follows:</w:t>
      </w:r>
    </w:p>
    <w:p>
      <w:pPr>
        <w:autoSpaceDN w:val="0"/>
        <w:autoSpaceDE w:val="0"/>
        <w:widowControl/>
        <w:spacing w:line="240" w:lineRule="auto" w:before="570" w:after="0"/>
        <w:ind w:left="0" w:right="1398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12324" w:after="0"/>
        <w:ind w:left="0" w:right="0" w:firstLine="0"/>
        <w:jc w:val="center"/>
      </w:pPr>
      <w:r>
        <w:rPr>
          <w:rFonts w:ascii="Georgia" w:hAnsi="Georgia" w:eastAsia="Georgia"/>
          <w:b/>
          <w:i w:val="0"/>
          <w:color w:val="000000"/>
          <w:sz w:val="24"/>
        </w:rPr>
        <w:t xml:space="preserve">DIVEST </w:t>
      </w:r>
    </w:p>
    <w:p>
      <w:pPr>
        <w:autoSpaceDN w:val="0"/>
        <w:tabs>
          <w:tab w:pos="1440" w:val="left"/>
        </w:tabs>
        <w:autoSpaceDE w:val="0"/>
        <w:widowControl/>
        <w:spacing w:line="283" w:lineRule="auto" w:before="386" w:after="0"/>
        <w:ind w:left="108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demand that UW-Madison abolish the UWPD. This involves the defunding and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divestment from the UW Police Department and investment of these funds from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policing toward racial and gender justice teaching, research, and community initiatives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as well as increased material support for Black faculty, staff, students, and workers on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campus. The plan for the redirection of both immediate and ongoing resources should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be developed by faculty experts in the field of Black and Ethnic Studies on campus as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well as student, staff, worker, and community stakeholders. </w:t>
      </w:r>
    </w:p>
    <w:p>
      <w:pPr>
        <w:autoSpaceDN w:val="0"/>
        <w:autoSpaceDE w:val="0"/>
        <w:widowControl/>
        <w:spacing w:line="245" w:lineRule="auto" w:before="386" w:after="0"/>
        <w:ind w:left="1440" w:right="1448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2. We demand an inquiry into and divestment from all educational programs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partnerships with ties to the police and military. Specifically, we demand that the UW </w:t>
      </w:r>
      <w:r>
        <w:rPr>
          <w:rFonts w:ascii="Georgia" w:hAnsi="Georgia" w:eastAsia="Georgia"/>
          <w:b w:val="0"/>
          <w:i w:val="0"/>
          <w:color w:val="000000"/>
          <w:sz w:val="24"/>
        </w:rPr>
        <w:t>end any collaboration with the Madison Police Department,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4" w:history="1">
          <w:r>
            <w:rPr>
              <w:rStyle w:val="Hyperlink"/>
            </w:rPr>
            <w:t xml:space="preserve">the Federal Bureau of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4" w:history="1">
          <w:r>
            <w:rPr>
              <w:rStyle w:val="Hyperlink"/>
            </w:rPr>
            <w:t>Investigation’s (FBI) Future Law Enforcement Youth Academy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</w:rPr>
        <w:t>,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and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 xml:space="preserve">the Department of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Homeland Security.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386" w:after="28"/>
        <w:ind w:left="108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3. We demand that the UW-Madison address and halt investments in companies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>
          <w:trHeight w:hRule="exact" w:val="33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24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profit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from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violation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human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rights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in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United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States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5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28" w:after="0"/>
        <w:ind w:left="1440" w:right="1442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>internationally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292929"/>
          <w:sz w:val="24"/>
        </w:rPr>
        <w:t>—</w:t>
      </w:r>
      <w:r>
        <w:rPr>
          <w:rFonts w:ascii="Gautami" w:hAnsi="Gautami" w:eastAsia="Gautami"/>
          <w:b w:val="0"/>
          <w:i w:val="0"/>
          <w:color w:val="292929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6" w:history="1">
          <w:r>
            <w:rPr>
              <w:rStyle w:val="Hyperlink"/>
            </w:rPr>
            <w:t xml:space="preserve">including those with ties to the state of Israel, the Dakota Access </w:t>
          </w:r>
        </w:hyperlink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6" w:history="1">
          <w:r>
            <w:rPr>
              <w:rStyle w:val="Hyperlink"/>
            </w:rPr>
            <w:t>Pipeline, and private prisons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292929"/>
          <w:sz w:val="24"/>
        </w:rPr>
        <w:t>—</w:t>
      </w:r>
      <w:r>
        <w:rPr>
          <w:rFonts w:ascii="Gautami" w:hAnsi="Gautami" w:eastAsia="Gautami"/>
          <w:b w:val="0"/>
          <w:i w:val="0"/>
          <w:color w:val="292929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as well as advocating for UW-Madison faculty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students whose work challenges these brutalizing and genodical systems. </w:t>
      </w:r>
    </w:p>
    <w:p>
      <w:pPr>
        <w:autoSpaceDN w:val="0"/>
        <w:autoSpaceDE w:val="0"/>
        <w:widowControl/>
        <w:spacing w:line="240" w:lineRule="auto" w:before="716" w:after="0"/>
        <w:ind w:left="0" w:right="0" w:firstLine="0"/>
        <w:jc w:val="center"/>
      </w:pPr>
      <w:r>
        <w:rPr>
          <w:rFonts w:ascii="Georgia" w:hAnsi="Georgia" w:eastAsia="Georgia"/>
          <w:b/>
          <w:i w:val="0"/>
          <w:color w:val="000000"/>
          <w:sz w:val="24"/>
        </w:rPr>
        <w:t xml:space="preserve">INVEST &amp; REINVEST </w:t>
      </w:r>
    </w:p>
    <w:p>
      <w:pPr>
        <w:autoSpaceDN w:val="0"/>
        <w:tabs>
          <w:tab w:pos="1440" w:val="left"/>
        </w:tabs>
        <w:autoSpaceDE w:val="0"/>
        <w:widowControl/>
        <w:spacing w:line="274" w:lineRule="auto" w:before="386" w:after="0"/>
        <w:ind w:left="108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demand the financial support of Black students, faculty, and staff through direct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funding, student organization funding, and funding for departments geared toward the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support of Black communities. </w:t>
      </w:r>
    </w:p>
    <w:p>
      <w:pPr>
        <w:autoSpaceDN w:val="0"/>
        <w:autoSpaceDE w:val="0"/>
        <w:widowControl/>
        <w:spacing w:line="281" w:lineRule="auto" w:before="386" w:after="0"/>
        <w:ind w:left="1440" w:right="1444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2. We demand the university to recognize the singular importance of Black and Ethnic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Studies, not only in its work towards racial justice, but also in reimagining the university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itself. This includes the financial compensation of Black employees with tenure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considerations for their unrecognized labor in mentoring, counseling, and engaging with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students, in addition to their participation in multiple diversity efforts and committees. </w:t>
      </w:r>
    </w:p>
    <w:p>
      <w:pPr>
        <w:autoSpaceDN w:val="0"/>
        <w:autoSpaceDE w:val="0"/>
        <w:widowControl/>
        <w:spacing w:line="274" w:lineRule="auto" w:before="386" w:after="0"/>
        <w:ind w:left="1440" w:right="1450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3. We demand that non-Black staff, faculty, and administration take responsibility to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proactively engage in anti-racist initiatives backed by self and institutionally led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education to shift labor off of Black individuals. </w:t>
      </w:r>
    </w:p>
    <w:p>
      <w:pPr>
        <w:autoSpaceDN w:val="0"/>
        <w:autoSpaceDE w:val="0"/>
        <w:widowControl/>
        <w:spacing w:line="240" w:lineRule="auto" w:before="900" w:after="0"/>
        <w:ind w:left="0" w:right="1396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128164" w:after="0"/>
        <w:ind w:left="1440" w:right="1442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4. We demand the creation of a policy that protects students that protest in the course of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community-based activism on campus and disavows forms of intimidation including but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not limited to, police brutality,  threats of expulsion or suspension by the university. </w:t>
      </w:r>
    </w:p>
    <w:p>
      <w:pPr>
        <w:autoSpaceDN w:val="0"/>
        <w:autoSpaceDE w:val="0"/>
        <w:widowControl/>
        <w:spacing w:line="245" w:lineRule="auto" w:before="386" w:after="0"/>
        <w:ind w:left="1440" w:right="1440" w:hanging="36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>5.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We demand the formation of a committee to investigate avenues for reparations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>demand that the university make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sustained reparations to both Black and Indigenous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communities, including but not limited to Freedom, Inc. and Urban Triage. </w:t>
      </w:r>
    </w:p>
    <w:p>
      <w:pPr>
        <w:autoSpaceDN w:val="0"/>
        <w:autoSpaceDE w:val="0"/>
        <w:widowControl/>
        <w:spacing w:line="245" w:lineRule="auto" w:before="386" w:after="0"/>
        <w:ind w:left="1440" w:right="1440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6. When university hires are being considered, one’s record with racial justice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injustices must be a major consideration. When Jim Johnson was put forward as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only candidate for the UW-System President, it was revealed that he had received </w:t>
      </w:r>
      <w:r>
        <w:rPr>
          <w:rFonts w:ascii="Georgia" w:hAnsi="Georgia" w:eastAsia="Georgia"/>
          <w:b w:val="0"/>
          <w:i w:val="0"/>
          <w:color w:val="000000"/>
          <w:sz w:val="24"/>
        </w:rPr>
        <w:t>multiple no confidence votes from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7" w:history="1">
          <w:r>
            <w:rPr>
              <w:rStyle w:val="Hyperlink"/>
            </w:rPr>
            <w:t>faculty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at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8" w:history="1">
          <w:r>
            <w:rPr>
              <w:rStyle w:val="Hyperlink"/>
            </w:rPr>
            <w:t>different</w:t>
          </w:r>
        </w:hyperlink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39" w:history="1">
          <w:r>
            <w:rPr>
              <w:rStyle w:val="Hyperlink"/>
            </w:rPr>
            <w:t>branch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campuses and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>students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in </w:t>
      </w:r>
      <w:r>
        <w:rPr>
          <w:rFonts w:ascii="Georgia" w:hAnsi="Georgia" w:eastAsia="Georgia"/>
          <w:b w:val="0"/>
          <w:i w:val="0"/>
          <w:color w:val="000000"/>
          <w:sz w:val="24"/>
        </w:rPr>
        <w:t>no small part because his</w:t>
      </w:r>
      <w:r>
        <w:rPr>
          <w:rFonts w:ascii="Gautami" w:hAnsi="Gautami" w:eastAsia="Gautami"/>
          <w:b w:val="0"/>
          <w:i w:val="0"/>
          <w:color w:val="0000FF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41" w:history="1">
          <w:r>
            <w:rPr>
              <w:rStyle w:val="Hyperlink"/>
            </w:rPr>
            <w:t>graduation rates for black students were below 15%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. While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recognize this position is filled by the Regents, we expect that any worker of the UW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system (administrator, faculty, graduates, staff) should be subject to scrutiny of their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history of racial justice and injustices. And when said expectation does not occur, we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demand that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FF"/>
          <w:sz w:val="24"/>
          <w:u w:val="single"/>
        </w:rPr>
        <w:hyperlink r:id="rId42" w:history="1">
          <w:r>
            <w:rPr>
              <w:rStyle w:val="Hyperlink"/>
            </w:rPr>
            <w:t>allies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stand in solidarity to not let racist leaders dictate our institution. </w:t>
      </w:r>
    </w:p>
    <w:p>
      <w:pPr>
        <w:autoSpaceDN w:val="0"/>
        <w:autoSpaceDE w:val="0"/>
        <w:widowControl/>
        <w:spacing w:line="266" w:lineRule="auto" w:before="386" w:after="28"/>
        <w:ind w:left="1440" w:right="1440" w:hanging="36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7. We demand a campus-wide centralized approach to addressing these systemic issues,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identifying the decentralized campus as negligent and oppressive. This very structure in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2018, was identified by Chancellor Blank as a barrier to addressing sexual misconduct </w:t>
      </w:r>
      <w:r>
        <w:rPr>
          <w:rFonts w:ascii="Georgia" w:hAnsi="Georgia" w:eastAsia="Georgia"/>
          <w:b w:val="0"/>
          <w:i w:val="0"/>
          <w:color w:val="000000"/>
          <w:sz w:val="24"/>
        </w:rPr>
        <w:t>on campus: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 xml:space="preserve">“We have a huge and very decentralized campus. As I’ve noted before, this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 xml:space="preserve">university – students, staff and faculty – is about the size of Janesville. Because of this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>size, it is inevitable that some bad things will happen here, despite all of our efforts.”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These efforts are inadequate. “Bad things,” such as anti-Black racism, racial violence,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and gender based-violence are not inevitable. They are products of the current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institutional structures of the university. By not changing these structures,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>Chancellor and administration are complicit and responsible for these violences.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33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58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decentralized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campus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is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dangerous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limits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opportunities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72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4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45" w:lineRule="auto" w:before="28" w:after="0"/>
        <w:ind w:left="144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groups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hyperlink r:id="rId43" w:history="1">
          <w:r>
            <w:rPr>
              <w:rStyle w:val="Hyperlink"/>
            </w:rPr>
            <w:t>–</w:t>
          </w:r>
        </w:hyperlink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>administration, employees, faculty, staff, and students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hyperlink r:id="rId43" w:history="1">
          <w:r>
            <w:rPr>
              <w:rStyle w:val="Hyperlink"/>
            </w:rPr>
            <w:t>–</w:t>
          </w:r>
        </w:hyperlink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across campus to build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coalitions and operationalize real institutional change. </w:t>
      </w:r>
    </w:p>
    <w:p>
      <w:pPr>
        <w:autoSpaceDN w:val="0"/>
        <w:autoSpaceDE w:val="0"/>
        <w:widowControl/>
        <w:spacing w:line="269" w:lineRule="auto" w:before="386" w:after="0"/>
        <w:ind w:left="1440" w:right="1440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We condemn the university’s complicity in a system that uses policing, surveillance,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imprisonment as solutions to economic and social problems. If the university does not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critically address its complicity within these systems and varying scales, we will continue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to witness anti-Black racism, gendered-violence, and racialized violence across the </w:t>
      </w:r>
      <w:r>
        <w:rPr>
          <w:rFonts w:ascii="Georgia" w:hAnsi="Georgia" w:eastAsia="Georgia"/>
          <w:b w:val="0"/>
          <w:i w:val="0"/>
          <w:color w:val="000000"/>
          <w:sz w:val="24"/>
        </w:rPr>
        <w:t>university.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Georgia" w:hAnsi="Georgia" w:eastAsia="Georgia"/>
          <w:b w:val="0"/>
          <w:i w:val="0"/>
          <w:color w:val="000000"/>
          <w:sz w:val="24"/>
        </w:rPr>
        <w:t>We insist that action bucks rhetoric. Police are better funded and militarized</w:t>
      </w:r>
    </w:p>
    <w:p>
      <w:pPr>
        <w:autoSpaceDN w:val="0"/>
        <w:autoSpaceDE w:val="0"/>
        <w:widowControl/>
        <w:spacing w:line="139" w:lineRule="auto" w:before="1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>3</w:t>
      </w:r>
      <w:r>
        <w:rPr>
          <w:rFonts w:ascii="Gautami" w:hAnsi="Gautami" w:eastAsia="Gautami"/>
          <w:b w:val="0"/>
          <w:i w:val="0"/>
          <w:color w:val="000000"/>
          <w:sz w:val="20"/>
        </w:rPr>
        <w:t>​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Burridge, “No Borders’ as a Critical Politics,” 466. </w:t>
      </w:r>
    </w:p>
    <w:p>
      <w:pPr>
        <w:autoSpaceDN w:val="0"/>
        <w:autoSpaceDE w:val="0"/>
        <w:widowControl/>
        <w:spacing w:line="240" w:lineRule="auto" w:before="674" w:after="0"/>
        <w:ind w:left="0" w:right="139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144004" w:after="0"/>
        <w:ind w:left="1440" w:right="1446" w:firstLine="0"/>
        <w:jc w:val="both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by the year. Reverse the trend and put a halt to state-sanctioned and all violence. It is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time to construct a campus and community that eschews aggression, fear, violence, and 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inaction for care, compassion, creativity and community healing. </w:t>
      </w:r>
    </w:p>
    <w:p>
      <w:pPr>
        <w:autoSpaceDN w:val="0"/>
        <w:autoSpaceDE w:val="0"/>
        <w:widowControl/>
        <w:spacing w:line="240" w:lineRule="auto" w:before="71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Signed, </w:t>
      </w:r>
    </w:p>
    <w:p>
      <w:pPr>
        <w:autoSpaceDN w:val="0"/>
        <w:tabs>
          <w:tab w:pos="2160" w:val="left"/>
        </w:tabs>
        <w:autoSpaceDE w:val="0"/>
        <w:widowControl/>
        <w:spacing w:line="266" w:lineRule="auto" w:before="386" w:after="0"/>
        <w:ind w:left="1440" w:right="7056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-Abolition Geographies Collective </w:t>
      </w:r>
      <w:r>
        <w:br/>
      </w:r>
      <w:r>
        <w:tab/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abolitiongeog@gmail.com </w:t>
      </w:r>
    </w:p>
    <w:p>
      <w:pPr>
        <w:autoSpaceDN w:val="0"/>
        <w:autoSpaceDE w:val="0"/>
        <w:widowControl/>
        <w:spacing w:line="240" w:lineRule="auto" w:before="10470" w:after="0"/>
        <w:ind w:left="0" w:right="1398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9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witter.com/Channel4News/status/1270434723064696835" TargetMode="External"/><Relationship Id="rId10" Type="http://schemas.openxmlformats.org/officeDocument/2006/relationships/hyperlink" Target="https://healingmnstories.wordpress.com/2020/05/10/land-grab-universities-new-database-chronicles-how-the-u-s-flipped-indigenous-lands-for-fledgling-universities/" TargetMode="External"/><Relationship Id="rId11" Type="http://schemas.openxmlformats.org/officeDocument/2006/relationships/hyperlink" Target="https://www.nytimes.com/2013/10/19/books/ebony-and-ivy-about-how-slavery-helped-universities-grow.html" TargetMode="External"/><Relationship Id="rId12" Type="http://schemas.openxmlformats.org/officeDocument/2006/relationships/hyperlink" Target="https://m4bl.org/" TargetMode="External"/><Relationship Id="rId13" Type="http://schemas.openxmlformats.org/officeDocument/2006/relationships/hyperlink" Target="https://uwpd.wisc.edu/news/heinous-and-unacceptable-dane-county-police-chiefs-react-to-minneapolis-police-incident/" TargetMode="External"/><Relationship Id="rId14" Type="http://schemas.openxmlformats.org/officeDocument/2006/relationships/hyperlink" Target="https://www.ucdcola4all.org/blog/the-structure-of-policing" TargetMode="External"/><Relationship Id="rId15" Type="http://schemas.openxmlformats.org/officeDocument/2006/relationships/hyperlink" Target="https://racetoequity.net/baseline-report-state-racial-disparities-dane-county/" TargetMode="External"/><Relationship Id="rId16" Type="http://schemas.openxmlformats.org/officeDocument/2006/relationships/hyperlink" Target="https://theaggie.org/2020/06/14/guest-disband-the-uc-davis-police-force-now/" TargetMode="External"/><Relationship Id="rId17" Type="http://schemas.openxmlformats.org/officeDocument/2006/relationships/hyperlink" Target="https://www.continuumarchitects.com/project/uw-madison-police/" TargetMode="External"/><Relationship Id="rId18" Type="http://schemas.openxmlformats.org/officeDocument/2006/relationships/hyperlink" Target="https://budget.wisc.edu/content/uploads/Budget-in-Brief-2018-19-Revised_web_V2.pdf" TargetMode="External"/><Relationship Id="rId19" Type="http://schemas.openxmlformats.org/officeDocument/2006/relationships/hyperlink" Target="https://www.bjs.gov/content/pub/pdf/cle1112.pdf" TargetMode="External"/><Relationship Id="rId20" Type="http://schemas.openxmlformats.org/officeDocument/2006/relationships/hyperlink" Target="https://uwpd.wisc.edu/content/uploads/2020/06/1.3-Use-of-Force.pdf" TargetMode="External"/><Relationship Id="rId21" Type="http://schemas.openxmlformats.org/officeDocument/2006/relationships/hyperlink" Target="https://equity.uwpd.wisc.edu/" TargetMode="External"/><Relationship Id="rId22" Type="http://schemas.openxmlformats.org/officeDocument/2006/relationships/hyperlink" Target="https://uwpd.wisc.edu/crime-data/uwpd-use-of-force-data/use-of-force-data-2019-totals/" TargetMode="External"/><Relationship Id="rId23" Type="http://schemas.openxmlformats.org/officeDocument/2006/relationships/hyperlink" Target="https://badgerherald.com/news/2016/09/08/asm-hopes-to-prevent-uwpd-militarization/" TargetMode="External"/><Relationship Id="rId24" Type="http://schemas.openxmlformats.org/officeDocument/2006/relationships/hyperlink" Target="https://badgerherald.com/news/2017/04/27/asm-unanimously-approves-contentious-divestment-proposal-to-mixed-reactions-from-campus/" TargetMode="External"/><Relationship Id="rId25" Type="http://schemas.openxmlformats.org/officeDocument/2006/relationships/hyperlink" Target="https://badgerherald.com/news/2016/09/29/uwpd-publishes-list-of-equipment-used-by-department-officers/" TargetMode="External"/><Relationship Id="rId26" Type="http://schemas.openxmlformats.org/officeDocument/2006/relationships/hyperlink" Target="https://www.npr.org/sections/thetwo-way/2017/10/20/558832090/body-cam-study-shows-no-effect-on-police-use-of-force-or-citizen-complaints" TargetMode="External"/><Relationship Id="rId27" Type="http://schemas.openxmlformats.org/officeDocument/2006/relationships/hyperlink" Target="https://badgerherald.com/news/2017/01/31/new-uwpd-chief-looks-to-rebuild-police-community-relations/" TargetMode="External"/><Relationship Id="rId28" Type="http://schemas.openxmlformats.org/officeDocument/2006/relationships/hyperlink" Target="https://chancellor.wisc.edu/blog/a-message-to-our-community-3/" TargetMode="External"/><Relationship Id="rId29" Type="http://schemas.openxmlformats.org/officeDocument/2006/relationships/hyperlink" Target="https://news.wisc.edu/content/uploads/2017/04/0426-03-Resolution-for-Divestment-from-Private-Prisons-Fossil-Corporations-Border-Walls-and-Arms-Manufacturers-AMENDED.pdf" TargetMode="External"/><Relationship Id="rId30" Type="http://schemas.openxmlformats.org/officeDocument/2006/relationships/hyperlink" Target="https://news.wisc.edu/statement-in-response-to-asm-action-on-divestment/" TargetMode="External"/><Relationship Id="rId31" Type="http://schemas.openxmlformats.org/officeDocument/2006/relationships/hyperlink" Target="https://www.mpd150.com/wp-content/themes/mpd150/assets/faq_zine.pdf" TargetMode="External"/><Relationship Id="rId32" Type="http://schemas.openxmlformats.org/officeDocument/2006/relationships/hyperlink" Target="https://docs.google.com/document/d/1ZtQZVehUibgRnaXcjuhe4XT1XN_URrv6Uyty8ePuMbI/edit?usp=sharing" TargetMode="External"/><Relationship Id="rId33" Type="http://schemas.openxmlformats.org/officeDocument/2006/relationships/hyperlink" Target="https://www.facebook.com/watch/live/?v=279507966522684&amp;ref=search" TargetMode="External"/><Relationship Id="rId34" Type="http://schemas.openxmlformats.org/officeDocument/2006/relationships/hyperlink" Target="https://www.fbi.gov/contact-us/field-offices/milwaukee/news/press-releases/fbi-and-university-of-wisconsin-madison-police-department-announce-new-law-enforcement-youth-academy-partnership" TargetMode="External"/><Relationship Id="rId35" Type="http://schemas.openxmlformats.org/officeDocument/2006/relationships/hyperlink" Target="https://uwpd.wisc.edu/content/uploads/2015/08/46.3-Homeland-Security-11.13.pdf" TargetMode="External"/><Relationship Id="rId36" Type="http://schemas.openxmlformats.org/officeDocument/2006/relationships/hyperlink" Target="https://badgerherald.com/news/2017/03/30/asm-indefinitely-postpones-divestment-resolution-after-hours-of-heated-debate/" TargetMode="External"/><Relationship Id="rId37" Type="http://schemas.openxmlformats.org/officeDocument/2006/relationships/hyperlink" Target="https://www.uaa.alaska.edu/about/governance/faculty-senate/_documents/Johnsen_Vote_of_No_Confidence.pdf" TargetMode="External"/><Relationship Id="rId38" Type="http://schemas.openxmlformats.org/officeDocument/2006/relationships/hyperlink" Target="https://www.uas.alaska.edu/facultysenate/docs/2016actions/Str%20Pa%20letter%20to%20JJ%20170206%20FINAL.pdf" TargetMode="External"/><Relationship Id="rId39" Type="http://schemas.openxmlformats.org/officeDocument/2006/relationships/hyperlink" Target="https://www.uaf.edu/uafgov/files/Resolution-of-No-Confidence-in-President-Johnsen_FS-220_Signed.pdf" TargetMode="External"/><Relationship Id="rId40" Type="http://schemas.openxmlformats.org/officeDocument/2006/relationships/hyperlink" Target="https://www.alaska.edu/newua/Resolution%2020-05_%20Vote%20of%20No%20Confidence.pdf" TargetMode="External"/><Relationship Id="rId41" Type="http://schemas.openxmlformats.org/officeDocument/2006/relationships/hyperlink" Target="https://nces.ed.gov/collegenavigator/?q=university+of+alaska&amp;s=all&amp;fv=102553+102614+102632" TargetMode="External"/><Relationship Id="rId42" Type="http://schemas.openxmlformats.org/officeDocument/2006/relationships/hyperlink" Target="https://aaupwi.wordpress.com/2020/06/12/statement-on-the-withdrawal-of-jim-johnsen/" TargetMode="External"/><Relationship Id="rId43" Type="http://schemas.openxmlformats.org/officeDocument/2006/relationships/hyperlink" Target="https://chancellor.wisc.edu/blog/what-is-uw-madison-doing-to-identify-and-address-sexual-misconduct-by-faculty-and-sta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