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1F" w:rsidRPr="00076B1F" w:rsidRDefault="00076B1F" w:rsidP="00076B1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076B1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Visibilité</w:t>
      </w:r>
    </w:p>
    <w:p w:rsidR="00076B1F" w:rsidRPr="00076B1F" w:rsidRDefault="00076B1F" w:rsidP="00076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76B1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visibilité d 'une propriété, d'une méthode ou(à partir de PHP 7.1 .0) une constante peut être définie en préfixant sa déclaration avec un mot - clé: public, protected, ou private.Les éléments déclarés comme publics sont accessibles partout. L 'accès aux éléments protégés est limité à la classe elle - même, ainsi qu 'aux classes qui en héritent et parente. L'accès aux éléments privés est uniquement réservé à la classe qui les a définis.</w:t>
      </w:r>
    </w:p>
    <w:p w:rsidR="00076B1F" w:rsidRPr="00076B1F" w:rsidRDefault="00076B1F" w:rsidP="00076B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076B1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Visibilité des propriétés</w:t>
      </w:r>
    </w:p>
    <w:p w:rsidR="00076B1F" w:rsidRPr="00076B1F" w:rsidRDefault="00076B1F" w:rsidP="00076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76B1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propriétés des classes doivent être définies comme publiques, protégées, ou privées. Si une propriété est déclarée en utilisant var, elle sera alors définie comme publique.</w:t>
      </w:r>
    </w:p>
    <w:p w:rsidR="00076B1F" w:rsidRPr="00076B1F" w:rsidRDefault="00076B1F" w:rsidP="00076B1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76B1F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public</w:t>
      </w:r>
      <w:r w:rsidRPr="00076B1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: ce mot-clé placé avant la déclaration d'une propriété ou d'une méthode, signifie que cette propriété (ou cette méthode) sera visible et utilisable partout.</w:t>
      </w:r>
    </w:p>
    <w:p w:rsidR="00076B1F" w:rsidRPr="00076B1F" w:rsidRDefault="00076B1F" w:rsidP="00076B1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76B1F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protected</w:t>
      </w:r>
      <w:r w:rsidRPr="00076B1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: ce mot-clé signifie que la propriété ne sera visible que depuis la classe qui la défini ou depuis l'une de ses classes filles (les classes qui héritent d'elle).</w:t>
      </w:r>
    </w:p>
    <w:p w:rsidR="00076B1F" w:rsidRPr="00076B1F" w:rsidRDefault="00076B1F" w:rsidP="00076B1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76B1F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private</w:t>
      </w:r>
      <w:r w:rsidRPr="00076B1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: ce mot-clé signifie que cette propriété ne sera visible et utilisable que depuis la classe elle-même.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/**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* Définition de MyClass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*/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class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MyClass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>{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public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$public = </w:t>
      </w:r>
      <w:r w:rsidRPr="00076B1F">
        <w:rPr>
          <w:rFonts w:ascii="Consolas" w:eastAsia="Times New Roman" w:hAnsi="Consolas" w:cs="Courier New"/>
          <w:color w:val="6A8759"/>
          <w:sz w:val="17"/>
          <w:szCs w:val="17"/>
          <w:bdr w:val="none" w:sz="0" w:space="0" w:color="auto" w:frame="1"/>
          <w:lang w:eastAsia="fr-FR"/>
        </w:rPr>
        <w:t>'Public'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>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protected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$protected = </w:t>
      </w:r>
      <w:r w:rsidRPr="00076B1F">
        <w:rPr>
          <w:rFonts w:ascii="Consolas" w:eastAsia="Times New Roman" w:hAnsi="Consolas" w:cs="Courier New"/>
          <w:color w:val="6A8759"/>
          <w:sz w:val="17"/>
          <w:szCs w:val="17"/>
          <w:bdr w:val="none" w:sz="0" w:space="0" w:color="auto" w:frame="1"/>
          <w:lang w:eastAsia="fr-FR"/>
        </w:rPr>
        <w:t>'Protected'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>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private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$private = </w:t>
      </w:r>
      <w:r w:rsidRPr="00076B1F">
        <w:rPr>
          <w:rFonts w:ascii="Consolas" w:eastAsia="Times New Roman" w:hAnsi="Consolas" w:cs="Courier New"/>
          <w:color w:val="6A8759"/>
          <w:sz w:val="17"/>
          <w:szCs w:val="17"/>
          <w:bdr w:val="none" w:sz="0" w:space="0" w:color="auto" w:frame="1"/>
          <w:lang w:eastAsia="fr-FR"/>
        </w:rPr>
        <w:t>'Private'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>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function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printHello</w:t>
      </w:r>
      <w:r w:rsidRPr="00076B1F">
        <w:rPr>
          <w:rFonts w:ascii="Consolas" w:eastAsia="Times New Roman" w:hAnsi="Consolas" w:cs="Courier New"/>
          <w:color w:val="B9B9B9"/>
          <w:sz w:val="17"/>
          <w:szCs w:val="17"/>
          <w:bdr w:val="none" w:sz="0" w:space="0" w:color="auto" w:frame="1"/>
          <w:lang w:eastAsia="fr-FR"/>
        </w:rPr>
        <w:t>()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{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$this-&gt;public;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$this-&gt;protected;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$this-&gt;private;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}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>}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$obj =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new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MyClass();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$obj-&gt;public; </w:t>
      </w: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// Fonctionne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$obj-&gt;protected; </w:t>
      </w: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// Erreur fatale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$obj-&gt;private; </w:t>
      </w: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// Erreur fatale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$obj-&gt;printHello(); </w:t>
      </w: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// Affiche Public, Protected et Private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/**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* Définition de MyClass2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*/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class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MyClass2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extends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MyClass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>{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lastRenderedPageBreak/>
        <w:t xml:space="preserve">    </w:t>
      </w: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// On peut redéclarer les propriétés publics ou protégés, mais pas ceux privés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public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$public = </w:t>
      </w:r>
      <w:r w:rsidRPr="00076B1F">
        <w:rPr>
          <w:rFonts w:ascii="Consolas" w:eastAsia="Times New Roman" w:hAnsi="Consolas" w:cs="Courier New"/>
          <w:color w:val="6A8759"/>
          <w:sz w:val="17"/>
          <w:szCs w:val="17"/>
          <w:bdr w:val="none" w:sz="0" w:space="0" w:color="auto" w:frame="1"/>
          <w:lang w:eastAsia="fr-FR"/>
        </w:rPr>
        <w:t>'Public2'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>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protected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$protected = </w:t>
      </w:r>
      <w:r w:rsidRPr="00076B1F">
        <w:rPr>
          <w:rFonts w:ascii="Consolas" w:eastAsia="Times New Roman" w:hAnsi="Consolas" w:cs="Courier New"/>
          <w:color w:val="6A8759"/>
          <w:sz w:val="17"/>
          <w:szCs w:val="17"/>
          <w:bdr w:val="none" w:sz="0" w:space="0" w:color="auto" w:frame="1"/>
          <w:lang w:eastAsia="fr-FR"/>
        </w:rPr>
        <w:t>'Protected2'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>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function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printHello</w:t>
      </w:r>
      <w:r w:rsidRPr="00076B1F">
        <w:rPr>
          <w:rFonts w:ascii="Consolas" w:eastAsia="Times New Roman" w:hAnsi="Consolas" w:cs="Courier New"/>
          <w:color w:val="B9B9B9"/>
          <w:sz w:val="17"/>
          <w:szCs w:val="17"/>
          <w:bdr w:val="none" w:sz="0" w:space="0" w:color="auto" w:frame="1"/>
          <w:lang w:eastAsia="fr-FR"/>
        </w:rPr>
        <w:t>()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{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$this-&gt;public;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$this-&gt;protected;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  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$this-&gt;private;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>}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>}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$obj2 = </w:t>
      </w: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new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MyClass2();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$obj2-&gt;public; </w:t>
      </w: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// Fonctionne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$obj2-&gt;protected; </w:t>
      </w: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// Erreur fatale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</w:pPr>
      <w:r w:rsidRPr="00076B1F">
        <w:rPr>
          <w:rFonts w:ascii="Consolas" w:eastAsia="Times New Roman" w:hAnsi="Consolas" w:cs="Courier New"/>
          <w:color w:val="CB7832"/>
          <w:sz w:val="17"/>
          <w:szCs w:val="17"/>
          <w:bdr w:val="none" w:sz="0" w:space="0" w:color="auto" w:frame="1"/>
          <w:lang w:eastAsia="fr-FR"/>
        </w:rPr>
        <w:t>echo</w:t>
      </w: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 $obj2-&gt;private; </w:t>
      </w: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// Indéfini</w:t>
      </w:r>
    </w:p>
    <w:p w:rsidR="00076B1F" w:rsidRPr="00076B1F" w:rsidRDefault="00076B1F" w:rsidP="00076B1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fr-FR"/>
        </w:rPr>
      </w:pPr>
      <w:r w:rsidRPr="00076B1F">
        <w:rPr>
          <w:rFonts w:ascii="Consolas" w:eastAsia="Times New Roman" w:hAnsi="Consolas" w:cs="Courier New"/>
          <w:color w:val="BABABA"/>
          <w:sz w:val="17"/>
          <w:szCs w:val="17"/>
          <w:bdr w:val="none" w:sz="0" w:space="0" w:color="auto" w:frame="1"/>
          <w:lang w:eastAsia="fr-FR"/>
        </w:rPr>
        <w:t xml:space="preserve">$obj2-&gt;printHello(); </w:t>
      </w:r>
      <w:r w:rsidRPr="00076B1F">
        <w:rPr>
          <w:rFonts w:ascii="Consolas" w:eastAsia="Times New Roman" w:hAnsi="Consolas" w:cs="Courier New"/>
          <w:color w:val="7F7F7F"/>
          <w:sz w:val="17"/>
          <w:szCs w:val="17"/>
          <w:bdr w:val="none" w:sz="0" w:space="0" w:color="auto" w:frame="1"/>
          <w:lang w:eastAsia="fr-FR"/>
        </w:rPr>
        <w:t>// Affiche Public2, Protected2 et Undefined (Indéfini)</w:t>
      </w:r>
    </w:p>
    <w:p w:rsidR="00DD473B" w:rsidRDefault="00DD473B">
      <w:bookmarkStart w:id="0" w:name="_GoBack"/>
      <w:bookmarkEnd w:id="0"/>
    </w:p>
    <w:sectPr w:rsidR="00DD4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C79F3"/>
    <w:multiLevelType w:val="multilevel"/>
    <w:tmpl w:val="769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1F"/>
    <w:rsid w:val="00076B1F"/>
    <w:rsid w:val="00DD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C2346-C34E-4FE7-A643-C155C13A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76B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76B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6B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76B1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7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76B1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6B1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comment">
    <w:name w:val="hljs-comment"/>
    <w:basedOn w:val="Policepardfaut"/>
    <w:rsid w:val="00076B1F"/>
  </w:style>
  <w:style w:type="character" w:customStyle="1" w:styleId="hljs-class">
    <w:name w:val="hljs-class"/>
    <w:basedOn w:val="Policepardfaut"/>
    <w:rsid w:val="00076B1F"/>
  </w:style>
  <w:style w:type="character" w:customStyle="1" w:styleId="hljs-keyword">
    <w:name w:val="hljs-keyword"/>
    <w:basedOn w:val="Policepardfaut"/>
    <w:rsid w:val="00076B1F"/>
  </w:style>
  <w:style w:type="character" w:customStyle="1" w:styleId="hljs-title">
    <w:name w:val="hljs-title"/>
    <w:basedOn w:val="Policepardfaut"/>
    <w:rsid w:val="00076B1F"/>
  </w:style>
  <w:style w:type="character" w:customStyle="1" w:styleId="hljs-string">
    <w:name w:val="hljs-string"/>
    <w:basedOn w:val="Policepardfaut"/>
    <w:rsid w:val="00076B1F"/>
  </w:style>
  <w:style w:type="character" w:customStyle="1" w:styleId="hljs-function">
    <w:name w:val="hljs-function"/>
    <w:basedOn w:val="Policepardfaut"/>
    <w:rsid w:val="00076B1F"/>
  </w:style>
  <w:style w:type="character" w:customStyle="1" w:styleId="hljs-params">
    <w:name w:val="hljs-params"/>
    <w:basedOn w:val="Policepardfaut"/>
    <w:rsid w:val="00076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1796</Characters>
  <Application>Microsoft Office Word</Application>
  <DocSecurity>0</DocSecurity>
  <Lines>14</Lines>
  <Paragraphs>4</Paragraphs>
  <ScaleCrop>false</ScaleCrop>
  <Company>AFPA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80010-86-05</dc:creator>
  <cp:keywords/>
  <dc:description/>
  <cp:lastModifiedBy>80010-86-05</cp:lastModifiedBy>
  <cp:revision>2</cp:revision>
  <dcterms:created xsi:type="dcterms:W3CDTF">2020-09-29T11:55:00Z</dcterms:created>
  <dcterms:modified xsi:type="dcterms:W3CDTF">2020-09-29T11:55:00Z</dcterms:modified>
</cp:coreProperties>
</file>