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DF4" w14:textId="77777777" w:rsidR="00FB48A4" w:rsidRDefault="00FB48A4"/>
    <w:p w14:paraId="1A033CBD" w14:textId="77777777" w:rsidR="001E6937" w:rsidRPr="00975668" w:rsidRDefault="001E6937" w:rsidP="001E6937">
      <w:pPr>
        <w:rPr>
          <w:b/>
          <w:bCs/>
        </w:rPr>
      </w:pPr>
      <w:r w:rsidRPr="00975668">
        <w:rPr>
          <w:rFonts w:hint="cs"/>
          <w:b/>
          <w:bCs/>
          <w:cs/>
        </w:rPr>
        <w:t>คณาจารย์คณะนิติศาสตร์ผู้ได้รับทุนวิจัย</w:t>
      </w:r>
    </w:p>
    <w:p w14:paraId="093DE300" w14:textId="77777777" w:rsidR="001E6937" w:rsidRDefault="001E6937" w:rsidP="001E6937">
      <w:pPr>
        <w:rPr>
          <w:b/>
          <w:bCs/>
          <w:color w:val="FF0000"/>
        </w:rPr>
      </w:pPr>
      <w:r w:rsidRPr="00975668">
        <w:rPr>
          <w:rFonts w:hint="cs"/>
          <w:b/>
          <w:bCs/>
          <w:cs/>
        </w:rPr>
        <w:t>ประจำปีงบประมาณ</w:t>
      </w:r>
      <w:r w:rsidRPr="00245F66">
        <w:rPr>
          <w:rFonts w:hint="cs"/>
          <w:b/>
          <w:bCs/>
          <w:cs/>
        </w:rPr>
        <w:t xml:space="preserve"> 256</w:t>
      </w:r>
      <w:r w:rsidR="00245F66" w:rsidRPr="00245F66">
        <w:rPr>
          <w:rFonts w:hint="cs"/>
          <w:b/>
          <w:bCs/>
          <w:cs/>
        </w:rPr>
        <w:t>4</w:t>
      </w:r>
    </w:p>
    <w:p w14:paraId="694F15E9" w14:textId="707C34DF" w:rsidR="001E6937" w:rsidRDefault="001E6937" w:rsidP="0096230D">
      <w:pPr>
        <w:jc w:val="both"/>
      </w:pPr>
    </w:p>
    <w:p w14:paraId="1A088196" w14:textId="77777777" w:rsidR="001E6937" w:rsidRDefault="001E6937" w:rsidP="001E693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1840"/>
        <w:gridCol w:w="4053"/>
      </w:tblGrid>
      <w:tr w:rsidR="001E6937" w14:paraId="25BCFAB8" w14:textId="77777777" w:rsidTr="00BA7BF2">
        <w:tc>
          <w:tcPr>
            <w:tcW w:w="2946" w:type="dxa"/>
            <w:vMerge w:val="restart"/>
            <w:tcBorders>
              <w:right w:val="single" w:sz="4" w:space="0" w:color="auto"/>
            </w:tcBorders>
          </w:tcPr>
          <w:p w14:paraId="53600738" w14:textId="77777777" w:rsidR="001E6937" w:rsidRDefault="001E6937" w:rsidP="00BA7BF2"/>
          <w:p w14:paraId="2601E43C" w14:textId="77777777" w:rsidR="001E6937" w:rsidRDefault="001E6937" w:rsidP="00BA7BF2">
            <w:r>
              <w:rPr>
                <w:noProof/>
              </w:rPr>
              <w:drawing>
                <wp:inline distT="0" distB="0" distL="0" distR="0" wp14:anchorId="22146F7A" wp14:editId="05055EE9">
                  <wp:extent cx="1393200" cy="1857170"/>
                  <wp:effectExtent l="19050" t="0" r="0" b="0"/>
                  <wp:docPr id="2" name="Picture 7" descr="http://www.law.rbru.ac.th/images/teacher/Adhitth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aw.rbru.ac.th/images/teacher/Adhittha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200" cy="185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D9310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ชื่อโครงการ </w:t>
            </w:r>
            <w:r>
              <w:t>: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1F884F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การศึกษาผลกระทบทางกฎหมาย กรณีที่ประเทศไทยจะให้สัตยาบันองค์การแรงงานระหว่างประเทศ ฉบับที่ 190 ว่าด้วยการขจัดความรุนแรง และการล่วงละเมิดในโลกแห่งการทำงาน</w:t>
            </w:r>
          </w:p>
        </w:tc>
      </w:tr>
      <w:tr w:rsidR="001E6937" w14:paraId="7CC60880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5DEB2B46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E812BE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หัวหน้าโครงการ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3D598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อาจารย์</w:t>
            </w:r>
            <w:r w:rsidRPr="009C0772">
              <w:rPr>
                <w:rFonts w:hint="cs"/>
                <w:cs/>
              </w:rPr>
              <w:t>อาทิตยา โภคสุทธิ์</w:t>
            </w:r>
          </w:p>
        </w:tc>
      </w:tr>
      <w:tr w:rsidR="001E6937" w14:paraId="51BB5AEB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54410000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9D03F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ผู้ร่วมวิจัย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6EF54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</w:t>
            </w:r>
            <w:proofErr w:type="spellStart"/>
            <w:r>
              <w:rPr>
                <w:rFonts w:hint="cs"/>
                <w:cs/>
              </w:rPr>
              <w:t>ชญา</w:t>
            </w:r>
            <w:proofErr w:type="spellEnd"/>
            <w:r>
              <w:rPr>
                <w:rFonts w:hint="cs"/>
                <w:cs/>
              </w:rPr>
              <w:t>นาภา ลม</w:t>
            </w:r>
            <w:proofErr w:type="spellStart"/>
            <w:r>
              <w:rPr>
                <w:rFonts w:hint="cs"/>
                <w:cs/>
              </w:rPr>
              <w:t>ัย</w:t>
            </w:r>
            <w:proofErr w:type="spellEnd"/>
            <w:r>
              <w:rPr>
                <w:rFonts w:hint="cs"/>
                <w:cs/>
              </w:rPr>
              <w:t>วงษ์</w:t>
            </w:r>
          </w:p>
          <w:p w14:paraId="14385FAE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ผู้</w:t>
            </w:r>
            <w:proofErr w:type="spellStart"/>
            <w:r>
              <w:rPr>
                <w:rFonts w:hint="cs"/>
                <w:cs/>
              </w:rPr>
              <w:t>ช่ว</w:t>
            </w:r>
            <w:proofErr w:type="spellEnd"/>
            <w:r>
              <w:rPr>
                <w:rFonts w:hint="cs"/>
                <w:cs/>
              </w:rPr>
              <w:t>ยศษสตราจาร</w:t>
            </w:r>
            <w:proofErr w:type="spellStart"/>
            <w:r>
              <w:rPr>
                <w:rFonts w:hint="cs"/>
                <w:cs/>
              </w:rPr>
              <w:t>ย์</w:t>
            </w:r>
            <w:proofErr w:type="spellEnd"/>
            <w:r>
              <w:rPr>
                <w:rFonts w:hint="cs"/>
                <w:cs/>
              </w:rPr>
              <w:t xml:space="preserve"> ดร.พิมุข สุศีลสัมพันธ์</w:t>
            </w:r>
          </w:p>
        </w:tc>
      </w:tr>
      <w:tr w:rsidR="001E6937" w14:paraId="3762C641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1B9BD8DE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DB7AEA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ได้รับทุนจาก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073AAD" w14:textId="77777777" w:rsidR="001E6937" w:rsidRPr="00FB48A4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งบประมาณแผ่นดินของคณะนิติศาสตร์ โครงการวิจัยเพื่อพัฒนาองค์ความรู้</w:t>
            </w:r>
            <w:r>
              <w:t xml:space="preserve"> </w:t>
            </w:r>
            <w:r>
              <w:rPr>
                <w:rFonts w:hint="cs"/>
                <w:cs/>
              </w:rPr>
              <w:t>ประจำปีงบประมาณ 2564</w:t>
            </w:r>
          </w:p>
        </w:tc>
      </w:tr>
    </w:tbl>
    <w:p w14:paraId="635C896C" w14:textId="77777777" w:rsidR="001E6937" w:rsidRDefault="001E6937" w:rsidP="001E6937"/>
    <w:p w14:paraId="7010DDF5" w14:textId="77777777" w:rsidR="001E6937" w:rsidRDefault="001E6937" w:rsidP="001E693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1840"/>
        <w:gridCol w:w="4053"/>
      </w:tblGrid>
      <w:tr w:rsidR="001E6937" w14:paraId="73366795" w14:textId="77777777" w:rsidTr="00BA7BF2">
        <w:tc>
          <w:tcPr>
            <w:tcW w:w="2946" w:type="dxa"/>
            <w:vMerge w:val="restart"/>
            <w:tcBorders>
              <w:right w:val="single" w:sz="4" w:space="0" w:color="auto"/>
            </w:tcBorders>
          </w:tcPr>
          <w:p w14:paraId="521FE528" w14:textId="77777777" w:rsidR="001E6937" w:rsidRDefault="001E6937" w:rsidP="00BA7BF2"/>
          <w:p w14:paraId="2CA711C4" w14:textId="77777777" w:rsidR="001E6937" w:rsidRDefault="001E6937" w:rsidP="00BA7BF2">
            <w:r>
              <w:rPr>
                <w:noProof/>
              </w:rPr>
              <w:drawing>
                <wp:inline distT="0" distB="0" distL="0" distR="0" wp14:anchorId="3A16BDFA" wp14:editId="1582F58B">
                  <wp:extent cx="1393200" cy="1846212"/>
                  <wp:effectExtent l="19050" t="0" r="0" b="0"/>
                  <wp:docPr id="3" name="Picture 10" descr="http://www.law.rbru.ac.th/images/teacher/Panna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law.rbru.ac.th/images/teacher/Panna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200" cy="1846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144B4" w14:textId="77777777" w:rsidR="001E6937" w:rsidRDefault="001E6937" w:rsidP="00BA7BF2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955F38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ชื่อโครงการ </w:t>
            </w:r>
            <w:r>
              <w:t>: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72B92A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มาตรการทางกฎหมาย และนโยบายเพื่อส่งเสริมการท่องเที่ยว หลังวิกฤตโควิด 19 โดยองค์กรปกครองส่วนท้องถิ่นจังหวัดจันทบุรี</w:t>
            </w:r>
          </w:p>
        </w:tc>
      </w:tr>
      <w:tr w:rsidR="001E6937" w14:paraId="3B382E4F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0930AB7B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F33F9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หัวหน้าโครงการ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9AA54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ผู้ช่วยศาสตราจารย์พรรณรัตน์ </w:t>
            </w:r>
            <w:proofErr w:type="spellStart"/>
            <w:r>
              <w:rPr>
                <w:rFonts w:hint="cs"/>
                <w:cs/>
              </w:rPr>
              <w:t>โส</w:t>
            </w:r>
            <w:proofErr w:type="spellEnd"/>
            <w:r>
              <w:rPr>
                <w:rFonts w:hint="cs"/>
                <w:cs/>
              </w:rPr>
              <w:t>ธรประภากร</w:t>
            </w:r>
          </w:p>
        </w:tc>
      </w:tr>
      <w:tr w:rsidR="001E6937" w14:paraId="306D79F0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755565B6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BEF3A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ผู้ร่วมวิจัย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56480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-</w:t>
            </w:r>
          </w:p>
        </w:tc>
      </w:tr>
      <w:tr w:rsidR="001E6937" w14:paraId="48EE61A0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72EBB457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26ABC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ได้รับทุนจาก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59552" w14:textId="77777777" w:rsidR="001E6937" w:rsidRPr="00FB48A4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งบประมาณแผ่นดินของคณะนิติศาสตร์ โครงการวิจัยเพื่อพัฒนาองค์ความรู้</w:t>
            </w:r>
            <w:r>
              <w:t xml:space="preserve"> </w:t>
            </w:r>
            <w:r>
              <w:rPr>
                <w:rFonts w:hint="cs"/>
                <w:cs/>
              </w:rPr>
              <w:t>ประจำปีงบประมาณ 2564</w:t>
            </w:r>
          </w:p>
        </w:tc>
      </w:tr>
    </w:tbl>
    <w:p w14:paraId="7C24141C" w14:textId="77777777" w:rsidR="001E6937" w:rsidRDefault="001E6937" w:rsidP="001E6937">
      <w:pPr>
        <w:rPr>
          <w: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1840"/>
        <w:gridCol w:w="4053"/>
      </w:tblGrid>
      <w:tr w:rsidR="001E6937" w14:paraId="709522F6" w14:textId="77777777" w:rsidTr="00BA7BF2">
        <w:tc>
          <w:tcPr>
            <w:tcW w:w="2946" w:type="dxa"/>
            <w:vMerge w:val="restart"/>
            <w:tcBorders>
              <w:right w:val="single" w:sz="4" w:space="0" w:color="auto"/>
            </w:tcBorders>
          </w:tcPr>
          <w:p w14:paraId="0F245FF9" w14:textId="77777777" w:rsidR="001E6937" w:rsidRDefault="001E6937" w:rsidP="00BA7BF2"/>
          <w:p w14:paraId="01829938" w14:textId="77777777" w:rsidR="001E6937" w:rsidRDefault="001E6937" w:rsidP="00BA7BF2">
            <w:r>
              <w:rPr>
                <w:noProof/>
              </w:rPr>
              <w:drawing>
                <wp:inline distT="0" distB="0" distL="0" distR="0" wp14:anchorId="5C12812E" wp14:editId="4CF29794">
                  <wp:extent cx="1615440" cy="2049780"/>
                  <wp:effectExtent l="19050" t="0" r="3810" b="0"/>
                  <wp:docPr id="5" name="Picture 13" descr="http://www.law.rbru.ac.th/images/teacher/Chayana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law.rbru.ac.th/images/teacher/Chayana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204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CB0F2" w14:textId="77777777" w:rsidR="001E6937" w:rsidRDefault="001E6937" w:rsidP="00BA7BF2">
            <w:pPr>
              <w:rPr>
                <w:cs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5CDED9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ชื่อโครงการ </w:t>
            </w:r>
            <w:r>
              <w:t>: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DE133E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ปัญหากฎหมายในการแสดงเจตนาในสัญญาอิเล็กทรอนิกส์ </w:t>
            </w:r>
            <w:r>
              <w:t xml:space="preserve">: </w:t>
            </w:r>
            <w:r>
              <w:rPr>
                <w:rFonts w:hint="cs"/>
                <w:cs/>
              </w:rPr>
              <w:t>ศึกษากรณีการซื้อขายสินค้าออนไลน์ของผู้สูงอายุ</w:t>
            </w:r>
          </w:p>
        </w:tc>
      </w:tr>
      <w:tr w:rsidR="001E6937" w14:paraId="69E46BBF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246B37B9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56D87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หัวหน้าโครงการ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87AC29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</w:t>
            </w:r>
            <w:proofErr w:type="spellStart"/>
            <w:r>
              <w:rPr>
                <w:rFonts w:hint="cs"/>
                <w:cs/>
              </w:rPr>
              <w:t>ชญา</w:t>
            </w:r>
            <w:proofErr w:type="spellEnd"/>
            <w:r>
              <w:rPr>
                <w:rFonts w:hint="cs"/>
                <w:cs/>
              </w:rPr>
              <w:t>นาภา ลม</w:t>
            </w:r>
            <w:proofErr w:type="spellStart"/>
            <w:r>
              <w:rPr>
                <w:rFonts w:hint="cs"/>
                <w:cs/>
              </w:rPr>
              <w:t>ัย</w:t>
            </w:r>
            <w:proofErr w:type="spellEnd"/>
            <w:r>
              <w:rPr>
                <w:rFonts w:hint="cs"/>
                <w:cs/>
              </w:rPr>
              <w:t>วงษ์</w:t>
            </w:r>
          </w:p>
        </w:tc>
      </w:tr>
      <w:tr w:rsidR="001E6937" w14:paraId="2918C441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7B0669D5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16FC5A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ผู้ร่วมวิจัย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DBD8CB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 อาทิตยา โภคสุทธิ์</w:t>
            </w:r>
          </w:p>
        </w:tc>
      </w:tr>
      <w:tr w:rsidR="001E6937" w14:paraId="7D794FFF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362DC9A8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DF5EB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ได้รับทุนจาก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F00193" w14:textId="77777777" w:rsidR="001E6937" w:rsidRPr="00FB48A4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งบประมาณแผ่นดินของคณะนิติศาสตร์ โครงการวิจัยเพื่อพัฒนาองค์ความรู้</w:t>
            </w:r>
            <w:r>
              <w:t xml:space="preserve"> </w:t>
            </w:r>
            <w:r>
              <w:rPr>
                <w:rFonts w:hint="cs"/>
                <w:cs/>
              </w:rPr>
              <w:t>ประจำปีงบประมาณ 2564</w:t>
            </w:r>
          </w:p>
        </w:tc>
      </w:tr>
    </w:tbl>
    <w:p w14:paraId="31FEE38C" w14:textId="77777777" w:rsidR="001E6937" w:rsidRDefault="001E6937" w:rsidP="001E6937"/>
    <w:p w14:paraId="1A6C39B8" w14:textId="77777777" w:rsidR="001E6937" w:rsidRDefault="001E6937" w:rsidP="001E693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1840"/>
        <w:gridCol w:w="4053"/>
      </w:tblGrid>
      <w:tr w:rsidR="001E6937" w14:paraId="6200C42C" w14:textId="77777777" w:rsidTr="00BA7BF2">
        <w:tc>
          <w:tcPr>
            <w:tcW w:w="2946" w:type="dxa"/>
            <w:vMerge w:val="restart"/>
            <w:tcBorders>
              <w:right w:val="single" w:sz="4" w:space="0" w:color="auto"/>
            </w:tcBorders>
          </w:tcPr>
          <w:p w14:paraId="44EF02BD" w14:textId="77777777" w:rsidR="001E6937" w:rsidRDefault="001E6937" w:rsidP="00BA7BF2"/>
          <w:p w14:paraId="2048DDA9" w14:textId="77777777" w:rsidR="001E6937" w:rsidRDefault="001E6937" w:rsidP="00BA7BF2">
            <w:pPr>
              <w:rPr>
                <w:cs/>
              </w:rPr>
            </w:pPr>
            <w:r>
              <w:rPr>
                <w:noProof/>
              </w:rPr>
              <w:drawing>
                <wp:inline distT="0" distB="0" distL="0" distR="0" wp14:anchorId="11ADE8C0" wp14:editId="57C6DB60">
                  <wp:extent cx="1393200" cy="1858426"/>
                  <wp:effectExtent l="19050" t="0" r="0" b="0"/>
                  <wp:docPr id="6" name="Picture 16" descr="http://www.law.rbru.ac.th/images/teacher/Dhitir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law.rbru.ac.th/images/teacher/Dhitir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200" cy="1858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6C5D6F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ชื่อโครงการ </w:t>
            </w:r>
            <w:r>
              <w:t>: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493847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การศึกษาเกี่ยวกับการปรับตัวของกฎหมายท่องเที่ยวในสภาวะที่ภูมิอากาศเปลี่ยนแปลง</w:t>
            </w:r>
          </w:p>
        </w:tc>
      </w:tr>
      <w:tr w:rsidR="001E6937" w14:paraId="25D2E0FB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5272B7A8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C828C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หัวหน้าโครงการ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28F886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ผู้ช่วยศาสตราจารย์ฐิติรัตน์ อิทธิมีชัย</w:t>
            </w:r>
          </w:p>
        </w:tc>
      </w:tr>
      <w:tr w:rsidR="001E6937" w14:paraId="406766C9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260DCEC8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2A113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ผู้ร่วมวิจัย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AA4E9D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อาจารย์ ดร.ธนกร </w:t>
            </w:r>
            <w:proofErr w:type="spellStart"/>
            <w:r>
              <w:rPr>
                <w:rFonts w:hint="cs"/>
                <w:cs/>
              </w:rPr>
              <w:t>ภิ</w:t>
            </w:r>
            <w:proofErr w:type="spellEnd"/>
            <w:r>
              <w:rPr>
                <w:rFonts w:hint="cs"/>
                <w:cs/>
              </w:rPr>
              <w:t>บาลรักษ์</w:t>
            </w:r>
          </w:p>
          <w:p w14:paraId="7B96A87C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 ดร.</w:t>
            </w:r>
            <w:proofErr w:type="spellStart"/>
            <w:r>
              <w:rPr>
                <w:rFonts w:hint="cs"/>
                <w:cs/>
              </w:rPr>
              <w:t>วิศิษ</w:t>
            </w:r>
            <w:proofErr w:type="spellEnd"/>
            <w:r>
              <w:rPr>
                <w:rFonts w:hint="cs"/>
                <w:cs/>
              </w:rPr>
              <w:t>ศักดิ์ เนืองนอง</w:t>
            </w:r>
          </w:p>
          <w:p w14:paraId="5DCA99E0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อาจารย์ทรงพร ประมาณ</w:t>
            </w:r>
          </w:p>
          <w:p w14:paraId="407E17E4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นายบัณฑิต โชติธรรมจักร์</w:t>
            </w:r>
          </w:p>
        </w:tc>
      </w:tr>
      <w:tr w:rsidR="001E6937" w14:paraId="14C7225C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59DF0881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5634BF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ได้รับทุนจาก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27533" w14:textId="77777777" w:rsidR="001E6937" w:rsidRPr="00FB48A4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งบประมาณแผ่นดินของคณะนิติศาสตร์ โครงการวิจัยเพื่อพัฒนาองค์ความรู้</w:t>
            </w:r>
            <w:r>
              <w:t xml:space="preserve"> </w:t>
            </w:r>
            <w:r>
              <w:rPr>
                <w:rFonts w:hint="cs"/>
                <w:cs/>
              </w:rPr>
              <w:t>ประจำปีงบประมาณ 2564</w:t>
            </w:r>
          </w:p>
        </w:tc>
      </w:tr>
    </w:tbl>
    <w:p w14:paraId="367DEE93" w14:textId="77777777" w:rsidR="001E6937" w:rsidRDefault="001E6937" w:rsidP="001E6937"/>
    <w:p w14:paraId="18365E5D" w14:textId="77777777" w:rsidR="001E6937" w:rsidRDefault="001E6937" w:rsidP="001E693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1840"/>
        <w:gridCol w:w="4053"/>
      </w:tblGrid>
      <w:tr w:rsidR="001E6937" w14:paraId="17ED3BFA" w14:textId="77777777" w:rsidTr="00BA7BF2">
        <w:tc>
          <w:tcPr>
            <w:tcW w:w="2946" w:type="dxa"/>
            <w:vMerge w:val="restart"/>
            <w:tcBorders>
              <w:right w:val="single" w:sz="4" w:space="0" w:color="auto"/>
            </w:tcBorders>
          </w:tcPr>
          <w:p w14:paraId="78CECAE8" w14:textId="77777777" w:rsidR="001E6937" w:rsidRDefault="001E6937" w:rsidP="00BA7BF2"/>
          <w:p w14:paraId="304B1E2B" w14:textId="77777777" w:rsidR="001E6937" w:rsidRDefault="001E6937" w:rsidP="00BA7BF2">
            <w:r>
              <w:rPr>
                <w:noProof/>
              </w:rPr>
              <w:drawing>
                <wp:inline distT="0" distB="0" distL="0" distR="0" wp14:anchorId="02DAD29D" wp14:editId="1FCE7142">
                  <wp:extent cx="1393200" cy="1858426"/>
                  <wp:effectExtent l="19050" t="0" r="0" b="0"/>
                  <wp:docPr id="8" name="Picture 19" descr="http://www.law.rbru.ac.th/images/teacher/Trongpo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law.rbru.ac.th/images/teacher/Trongpo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200" cy="1858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12313" w14:textId="77777777" w:rsidR="001E6937" w:rsidRDefault="001E6937" w:rsidP="00BA7BF2">
            <w:pPr>
              <w:rPr>
                <w:cs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3B665F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ชื่อโครงการ </w:t>
            </w:r>
            <w:r>
              <w:t>: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D31585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การพัฒนาผลสัมฤทธิ์ทางการเรียนรู้กับความรู้กฎหมายทั่วไปในการเรียนรายวิชากฎหมายทั่วไปในชีวิตประจำวัน</w:t>
            </w:r>
          </w:p>
        </w:tc>
      </w:tr>
      <w:tr w:rsidR="001E6937" w14:paraId="0A9B0BDB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0322A331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DB3935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หัวหน้าโครงการ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2E9F1E" w14:textId="77777777" w:rsidR="001E6937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อาจารย์ทรงพร ประมาณ</w:t>
            </w:r>
          </w:p>
        </w:tc>
      </w:tr>
      <w:tr w:rsidR="001E6937" w14:paraId="686070B3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79228EBF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B2C73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ผู้ร่วมวิจัย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50362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ผู้ช่วยศาสตราจารย์ฐิติรัตน์ อิทธิมีชัย</w:t>
            </w:r>
          </w:p>
          <w:p w14:paraId="420F84A4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>อาจารย์ ดร.</w:t>
            </w:r>
            <w:proofErr w:type="spellStart"/>
            <w:r>
              <w:rPr>
                <w:rFonts w:hint="cs"/>
                <w:cs/>
              </w:rPr>
              <w:t>วิศิษ</w:t>
            </w:r>
            <w:proofErr w:type="spellEnd"/>
            <w:r>
              <w:rPr>
                <w:rFonts w:hint="cs"/>
                <w:cs/>
              </w:rPr>
              <w:t>ศักดิ์ เนืองนอง</w:t>
            </w:r>
          </w:p>
        </w:tc>
      </w:tr>
      <w:tr w:rsidR="001E6937" w14:paraId="51418354" w14:textId="77777777" w:rsidTr="00BA7BF2">
        <w:tc>
          <w:tcPr>
            <w:tcW w:w="2946" w:type="dxa"/>
            <w:vMerge/>
            <w:tcBorders>
              <w:right w:val="single" w:sz="4" w:space="0" w:color="auto"/>
            </w:tcBorders>
          </w:tcPr>
          <w:p w14:paraId="56D07D29" w14:textId="77777777" w:rsidR="001E6937" w:rsidRDefault="001E6937" w:rsidP="00BA7BF2"/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5E6A95" w14:textId="77777777" w:rsidR="001E6937" w:rsidRDefault="001E6937" w:rsidP="00BA7BF2">
            <w:pPr>
              <w:jc w:val="left"/>
            </w:pPr>
            <w:r>
              <w:rPr>
                <w:rFonts w:hint="cs"/>
                <w:cs/>
              </w:rPr>
              <w:t xml:space="preserve">ได้รับทุนจาก </w:t>
            </w:r>
            <w:r>
              <w:t>: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2BA40F" w14:textId="77777777" w:rsidR="001E6937" w:rsidRPr="00FB48A4" w:rsidRDefault="001E6937" w:rsidP="00BA7BF2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งบประมาณแผ่นดินของคณะนิติศาสตร์ โครงการวิจัยเพื่อพัฒนาองค์ความรู้</w:t>
            </w:r>
            <w:r>
              <w:t xml:space="preserve"> </w:t>
            </w:r>
            <w:r>
              <w:rPr>
                <w:rFonts w:hint="cs"/>
                <w:cs/>
              </w:rPr>
              <w:t>ประจำปีงบประมาณ 2564</w:t>
            </w:r>
          </w:p>
        </w:tc>
      </w:tr>
    </w:tbl>
    <w:p w14:paraId="595809FA" w14:textId="77777777" w:rsidR="001E6937" w:rsidRPr="00A44568" w:rsidRDefault="001E6937"/>
    <w:sectPr w:rsidR="001E6937" w:rsidRPr="00A44568" w:rsidSect="008B1190">
      <w:pgSz w:w="11906" w:h="16838"/>
      <w:pgMar w:top="709" w:right="1440" w:bottom="1440" w:left="1843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F7"/>
    <w:rsid w:val="00014256"/>
    <w:rsid w:val="00030E72"/>
    <w:rsid w:val="00045BE5"/>
    <w:rsid w:val="000D72F7"/>
    <w:rsid w:val="00135ABD"/>
    <w:rsid w:val="0013651C"/>
    <w:rsid w:val="001C6B0B"/>
    <w:rsid w:val="001E6937"/>
    <w:rsid w:val="00245F66"/>
    <w:rsid w:val="0032495A"/>
    <w:rsid w:val="0035720A"/>
    <w:rsid w:val="0039676A"/>
    <w:rsid w:val="003A365E"/>
    <w:rsid w:val="004218ED"/>
    <w:rsid w:val="00446C63"/>
    <w:rsid w:val="006D7691"/>
    <w:rsid w:val="007E1950"/>
    <w:rsid w:val="008412DC"/>
    <w:rsid w:val="008B1190"/>
    <w:rsid w:val="00952296"/>
    <w:rsid w:val="00960F76"/>
    <w:rsid w:val="0096230D"/>
    <w:rsid w:val="00971989"/>
    <w:rsid w:val="009751C1"/>
    <w:rsid w:val="0097643C"/>
    <w:rsid w:val="00A44568"/>
    <w:rsid w:val="00B5798E"/>
    <w:rsid w:val="00C26DC6"/>
    <w:rsid w:val="00CE1C23"/>
    <w:rsid w:val="00D15FF2"/>
    <w:rsid w:val="00DA25E4"/>
    <w:rsid w:val="00E03A3F"/>
    <w:rsid w:val="00EE3BBF"/>
    <w:rsid w:val="00F87D99"/>
    <w:rsid w:val="00FB15EF"/>
    <w:rsid w:val="00FB48A4"/>
    <w:rsid w:val="00FC3978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17D4"/>
  <w15:docId w15:val="{3C582BEA-37DE-417C-B52B-1F1A2190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6A"/>
  </w:style>
  <w:style w:type="paragraph" w:styleId="1">
    <w:name w:val="heading 1"/>
    <w:basedOn w:val="a"/>
    <w:next w:val="a"/>
    <w:link w:val="10"/>
    <w:uiPriority w:val="9"/>
    <w:qFormat/>
    <w:rsid w:val="003A36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semiHidden/>
    <w:unhideWhenUsed/>
    <w:qFormat/>
    <w:rsid w:val="0039676A"/>
    <w:pPr>
      <w:keepNext/>
      <w:spacing w:before="240" w:after="60"/>
      <w:outlineLvl w:val="1"/>
    </w:pPr>
    <w:rPr>
      <w:rFonts w:ascii="Arial" w:eastAsia="Times New Roman" w:hAnsi="Arial" w:cs="Cordia New"/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A3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Title"/>
    <w:basedOn w:val="a"/>
    <w:next w:val="a"/>
    <w:link w:val="a4"/>
    <w:uiPriority w:val="10"/>
    <w:qFormat/>
    <w:rsid w:val="003A3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3A3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3A365E"/>
    <w:rPr>
      <w:b/>
      <w:bCs/>
    </w:rPr>
  </w:style>
  <w:style w:type="paragraph" w:styleId="a6">
    <w:name w:val="No Spacing"/>
    <w:uiPriority w:val="1"/>
    <w:qFormat/>
    <w:rsid w:val="0039676A"/>
    <w:rPr>
      <w:rFonts w:ascii="Calibri" w:eastAsia="Calibri" w:hAnsi="Calibri" w:cs="Angsana New"/>
      <w:sz w:val="22"/>
      <w:szCs w:val="28"/>
    </w:rPr>
  </w:style>
  <w:style w:type="paragraph" w:styleId="a7">
    <w:name w:val="Quote"/>
    <w:basedOn w:val="a"/>
    <w:next w:val="a"/>
    <w:link w:val="a8"/>
    <w:uiPriority w:val="29"/>
    <w:qFormat/>
    <w:rsid w:val="003A365E"/>
    <w:rPr>
      <w:rFonts w:cs="Angsana New"/>
      <w:i/>
      <w:iCs/>
      <w:color w:val="000000" w:themeColor="text1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3A365E"/>
    <w:rPr>
      <w:rFonts w:cs="Angsana New"/>
      <w:i/>
      <w:iCs/>
      <w:color w:val="000000" w:themeColor="text1"/>
      <w:szCs w:val="40"/>
    </w:rPr>
  </w:style>
  <w:style w:type="character" w:customStyle="1" w:styleId="20">
    <w:name w:val="หัวเรื่อง 2 อักขระ"/>
    <w:basedOn w:val="a0"/>
    <w:link w:val="2"/>
    <w:semiHidden/>
    <w:rsid w:val="0039676A"/>
    <w:rPr>
      <w:rFonts w:ascii="Arial" w:eastAsia="Times New Roman" w:hAnsi="Arial" w:cs="Cordia New"/>
      <w:b/>
      <w:bCs/>
      <w:i/>
      <w:iCs/>
      <w:sz w:val="28"/>
    </w:rPr>
  </w:style>
  <w:style w:type="paragraph" w:styleId="a9">
    <w:name w:val="List Paragraph"/>
    <w:basedOn w:val="a"/>
    <w:uiPriority w:val="34"/>
    <w:qFormat/>
    <w:rsid w:val="0039676A"/>
    <w:pPr>
      <w:ind w:left="720"/>
      <w:contextualSpacing/>
    </w:pPr>
    <w:rPr>
      <w:rFonts w:cs="Angsana New"/>
      <w:szCs w:val="40"/>
    </w:rPr>
  </w:style>
  <w:style w:type="table" w:styleId="aa">
    <w:name w:val="Table Grid"/>
    <w:basedOn w:val="a1"/>
    <w:uiPriority w:val="59"/>
    <w:rsid w:val="000D72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C3978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C397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กำหนดเอง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dcterms:created xsi:type="dcterms:W3CDTF">2021-07-19T08:10:00Z</dcterms:created>
  <dcterms:modified xsi:type="dcterms:W3CDTF">2024-12-23T04:34:00Z</dcterms:modified>
</cp:coreProperties>
</file>