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31" w:rsidRPr="00191ABF" w:rsidRDefault="00523C31" w:rsidP="00523C3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การรายงานผลการดำเนินงานของหลักสูตร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ab/>
        <w:t xml:space="preserve">  </w:t>
      </w:r>
      <w:r w:rsidR="001F3852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>นิติศาสตรบัณฑิต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ab/>
      </w:r>
    </w:p>
    <w:p w:rsidR="00523C31" w:rsidRPr="00191ABF" w:rsidRDefault="001F3852" w:rsidP="00523C3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คณะ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 xml:space="preserve">   </w:t>
      </w:r>
      <w:r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ab/>
        <w:t>นิติศาสตร์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 xml:space="preserve">   </w:t>
      </w: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523C31" w:rsidRPr="00191ABF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</w:t>
      </w: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ราชภัฎรำไพพรรณี</w:t>
      </w:r>
    </w:p>
    <w:p w:rsidR="00523C31" w:rsidRPr="00191ABF" w:rsidRDefault="00523C31" w:rsidP="00523C3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ประจำปีการศึกษา</w:t>
      </w:r>
      <w:r w:rsidR="001F3852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 xml:space="preserve">   2560   </w:t>
      </w: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วันที่รายงาน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 xml:space="preserve">   วันอังคารที่ 14 สิงหาคม พ.ศ.2561</w:t>
      </w:r>
      <w:r w:rsidR="00BE2139" w:rsidRPr="00191ABF">
        <w:rPr>
          <w:rFonts w:ascii="TH Sarabun New" w:hAnsi="TH Sarabun New" w:cs="TH Sarabun New"/>
          <w:b/>
          <w:bCs/>
          <w:sz w:val="36"/>
          <w:szCs w:val="36"/>
          <w:u w:val="dotted"/>
          <w:cs/>
        </w:rPr>
        <w:tab/>
      </w:r>
    </w:p>
    <w:p w:rsidR="00523C31" w:rsidRPr="00191ABF" w:rsidRDefault="00523C31" w:rsidP="00523C3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23C31" w:rsidRPr="00191ABF" w:rsidRDefault="00523C31" w:rsidP="00A028F7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หมวดที่ 1 ข้อมูลทั่วไป</w:t>
      </w:r>
    </w:p>
    <w:p w:rsidR="00523C31" w:rsidRPr="00191ABF" w:rsidRDefault="00523C31" w:rsidP="002D0D4A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รหัสหลักสูตร</w:t>
      </w:r>
      <w:r w:rsidR="00DC1B06" w:rsidRPr="00191ABF">
        <w:rPr>
          <w:rFonts w:ascii="TH Sarabun New" w:hAnsi="TH Sarabun New" w:cs="TH Sarabun New"/>
          <w:sz w:val="32"/>
          <w:szCs w:val="32"/>
          <w:u w:val="dotted"/>
          <w:cs/>
        </w:rPr>
        <w:tab/>
        <w:t>25521601105899</w:t>
      </w:r>
      <w:r w:rsidR="00DC1B06" w:rsidRPr="00191ABF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</w:p>
    <w:p w:rsidR="00523C31" w:rsidRPr="00191ABF" w:rsidRDefault="00523C31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อาจารย์ประจำหลักสูตร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2982"/>
        <w:gridCol w:w="3180"/>
      </w:tblGrid>
      <w:tr w:rsidR="00523C31" w:rsidRPr="00191ABF" w:rsidTr="00AD6F18">
        <w:trPr>
          <w:tblHeader/>
        </w:trPr>
        <w:tc>
          <w:tcPr>
            <w:tcW w:w="3080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มคอ.2</w:t>
            </w:r>
          </w:p>
        </w:tc>
        <w:tc>
          <w:tcPr>
            <w:tcW w:w="2982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3180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B4278" w:rsidRPr="00191ABF" w:rsidTr="00AD6F18">
        <w:tc>
          <w:tcPr>
            <w:tcW w:w="3080" w:type="dxa"/>
          </w:tcPr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อาจารย์อุลิช ดิษฐปราณีต</w:t>
            </w:r>
          </w:p>
        </w:tc>
        <w:tc>
          <w:tcPr>
            <w:tcW w:w="2982" w:type="dxa"/>
          </w:tcPr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อาจารย์ ดร.อุลิช  ดิษฐปราณีต</w:t>
            </w:r>
          </w:p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- Ph.D.Ed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บริหารการศึกษา</w:t>
            </w:r>
          </w:p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- M.Ed.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บริหารการศึกษา</w:t>
            </w:r>
          </w:p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น.ม. นิติศาสตร์</w:t>
            </w:r>
          </w:p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นบท. สมัยที่ 39</w:t>
            </w:r>
          </w:p>
          <w:p w:rsidR="001B4278" w:rsidRPr="00191ABF" w:rsidRDefault="001B4278" w:rsidP="001B427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น.บ. นิติศาสตร์</w:t>
            </w:r>
          </w:p>
        </w:tc>
        <w:tc>
          <w:tcPr>
            <w:tcW w:w="3180" w:type="dxa"/>
          </w:tcPr>
          <w:p w:rsidR="001B4278" w:rsidRPr="00191ABF" w:rsidRDefault="001B4278" w:rsidP="001B427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ผลงานวิจัย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1.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การวิเคราะห์พระราชบัญญัติสภาองค์กรชุมชน พ.ศ. 2551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ประสิทธิผลในการบังคับใช้ พ.ร.บ.สภาองค์กรชุมชน ตำบล พ.ศ.2551 กรณีศึกษาจังหวัดจันทบุรี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3. มาตรการทางกฎหมายเพื่อลด ภาระค่าใช้จ่าย ระบบริการสุขภาพของประเทศไทย จากแรงงานข้ามชาติระดับล่าง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กรณีศึกษา โรงพยาบาลพระปกเกล้า โรงพยาบาลโป่งน้ำร้อน และโรงพยาบาลสอยดาว จังหวัดจันทบุรี </w:t>
            </w:r>
          </w:p>
        </w:tc>
      </w:tr>
      <w:tr w:rsidR="001B4278" w:rsidRPr="00191ABF" w:rsidTr="00AD6F18">
        <w:tc>
          <w:tcPr>
            <w:tcW w:w="3080" w:type="dxa"/>
          </w:tcPr>
          <w:p w:rsidR="001B4278" w:rsidRPr="00191ABF" w:rsidRDefault="00BB7039" w:rsidP="001B4278">
            <w:pPr>
              <w:rPr>
                <w:rFonts w:ascii="TH Sarabun New" w:hAnsi="TH Sarabun New" w:cs="TH Sarabun New"/>
                <w:sz w:val="28"/>
              </w:rPr>
            </w:pPr>
            <w:r w:rsidRPr="00BB7039">
              <w:rPr>
                <w:rFonts w:ascii="TH Sarabun New" w:hAnsi="TH Sarabun New" w:cs="TH Sarabun New"/>
                <w:b/>
                <w:bCs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.7pt;margin-top:390.35pt;width:464.6pt;height:25.4pt;z-index:251660288;mso-height-percent:200;mso-position-horizontal-relative:text;mso-position-vertical-relative:text;mso-height-percent:200;mso-width-relative:margin;mso-height-relative:margin" stroked="f">
                  <v:textbox style="mso-next-textbox:#_x0000_s1027;mso-fit-shape-to-text:t">
                    <w:txbxContent>
                      <w:p w:rsidR="00B440C5" w:rsidRPr="0060553F" w:rsidRDefault="00B440C5" w:rsidP="001B427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60553F">
                          <w:rPr>
                            <w:rFonts w:ascii="TH SarabunPSK" w:hAnsi="TH SarabunPSK" w:cs="TH SarabunPSK"/>
                            <w:cs/>
                          </w:rPr>
                          <w:t>รายงานการประเมินตนเอง  หลักสูตรนิติศาสตรบัณฑิต  ประจำปีการศึกษา 255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9</w:t>
                        </w:r>
                        <w:r w:rsidRPr="0060553F">
                          <w:rPr>
                            <w:rFonts w:ascii="TH SarabunPSK" w:hAnsi="TH SarabunPSK" w:cs="TH SarabunPSK"/>
                            <w:cs/>
                          </w:rPr>
                          <w:t xml:space="preserve">              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 xml:space="preserve">            </w:t>
                        </w:r>
                        <w:r w:rsidRPr="0060553F">
                          <w:rPr>
                            <w:rFonts w:ascii="TH SarabunPSK" w:hAnsi="TH SarabunPSK" w:cs="TH SarabunPSK"/>
                            <w:cs/>
                          </w:rPr>
                          <w:t xml:space="preserve">            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   </w:t>
                        </w:r>
                        <w:r w:rsidRPr="0060553F">
                          <w:rPr>
                            <w:rFonts w:ascii="TH SarabunPSK" w:hAnsi="TH SarabunPSK" w:cs="TH SarabunPSK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1B4278" w:rsidRPr="00191ABF">
              <w:rPr>
                <w:rFonts w:ascii="TH Sarabun New" w:hAnsi="TH Sarabun New" w:cs="TH Sarabun New"/>
                <w:sz w:val="28"/>
                <w:cs/>
              </w:rPr>
              <w:t>2. อาจารย์ฐิติรัตน์  อิทธิมีชัย</w:t>
            </w:r>
          </w:p>
        </w:tc>
        <w:tc>
          <w:tcPr>
            <w:tcW w:w="2982" w:type="dxa"/>
          </w:tcPr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อาจารย์ฐิติรัตน์  อิทธิมีชัย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น.ม. กฎหมายเพื่อการพัฒนา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นบท. สมัยที่ 57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น.บ. นิติศาสตร์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3180" w:type="dxa"/>
          </w:tcPr>
          <w:p w:rsidR="001B4278" w:rsidRPr="00191ABF" w:rsidRDefault="001B4278" w:rsidP="001B427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ผลงานวิจัย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ความพึงพอใจของนักศึกษา</w:t>
            </w:r>
            <w:r w:rsidR="00AD6F18">
              <w:rPr>
                <w:rFonts w:ascii="TH Sarabun New" w:hAnsi="TH Sarabun New" w:cs="TH Sarabun New"/>
                <w:sz w:val="28"/>
                <w:cs/>
              </w:rPr>
              <w:t>คณะนิติศาสตร์  มหาวิทยาลัยราชภั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>ฏ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รำไพพรรณี ต่อการจัดการเรียนการสอนแบบบล็อกคอร์ส 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(เผยแพร่ในการประชุมวิชาการ มหาวิทยาลัยราชภัฎรำไพพรรณี ครั้งที่ 9 “การบูรณาการงานวิจัยเพื่อพัฒนาท้องถิ่นอย่างยั่งยืน” วันที่ 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19-20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ธันวาคม 2558</w:t>
            </w:r>
          </w:p>
          <w:p w:rsidR="001B4278" w:rsidRPr="00191ABF" w:rsidRDefault="001B4278" w:rsidP="001B4278">
            <w:pPr>
              <w:jc w:val="thaiDistribute"/>
              <w:rPr>
                <w:rFonts w:ascii="TH Sarabun New" w:hAnsi="TH Sarabun New" w:cs="TH Sarabun New"/>
                <w:spacing w:val="-6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2.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pacing w:val="-6"/>
                <w:sz w:val="28"/>
                <w:cs/>
              </w:rPr>
              <w:t>บทบาทของอาจารย์ที่ปรึกษา</w:t>
            </w:r>
          </w:p>
          <w:p w:rsidR="001B4278" w:rsidRPr="00191ABF" w:rsidRDefault="001B4278" w:rsidP="001B427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pacing w:val="-6"/>
                <w:sz w:val="28"/>
                <w:cs/>
              </w:rPr>
              <w:t>คณะนิติศาสตร์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มหาวิทยาลัยราชภัฎ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รำไพพรรณี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3. ผลกระทบและมาตรการแก้ไขทางกฎหมายเกี่ยวกับแรงงานข้ามชาติในเขตจังหวัดจันทบุรี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ศึกษาเปรียบเทียบมาตรการทางกฎหมายก่อนและหลังประกาศนโยบายของคณะรักษาความสงบแห่งชาติ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4. กลุ่มชาติพันธ์ชอง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วัฒนธรรมอาหารพื้นบ้านจังหวัดจันทบุรี 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ข้อเสนอ แนวทางการแก้ไขกฎหมายในการจ่ายค่าชดเชยความเสียหายอันเกิดจากการ</w:t>
            </w:r>
            <w:r w:rsidRPr="00191ABF">
              <w:rPr>
                <w:rFonts w:ascii="TH Sarabun New" w:hAnsi="TH Sarabun New" w:cs="TH Sarabun New"/>
                <w:spacing w:val="-14"/>
                <w:sz w:val="28"/>
                <w:cs/>
              </w:rPr>
              <w:t xml:space="preserve">กระทำของช้างป่า </w:t>
            </w:r>
            <w:r w:rsidRPr="00191ABF">
              <w:rPr>
                <w:rFonts w:ascii="TH Sarabun New" w:hAnsi="TH Sarabun New" w:cs="TH Sarabun New"/>
                <w:spacing w:val="-14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pacing w:val="-14"/>
                <w:sz w:val="28"/>
                <w:cs/>
              </w:rPr>
              <w:t>กรณีศึกษาอำเภอแก่งหางแมว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6. การบังคับใช้พระราชบัญญัติควบคุมเครื่องดื่มแอลกอฮอล์ พ.ศ. 2551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ศึกษากรณีวัดในเขตอำเภอ ท่าใหม่ จังหวัดจันทบุรี (ผู้ร่วมวิจัย)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7. การบังคับใช้พระราชบัญญัติจราจรทางบก พ.ศ. 2522 มาตรา 122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ศึกษากรณีวัยรุ่นในเขตจังหวัดจันทบุรี (ผู้ร่วมวิจัย)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8. การบังคับใช้กฎหมายแรงงานต่างด้าวในเขตจังหวัด จันทบุรี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ศึกษา กรณีเงินทดแทนที่ลูกจ้างควรจะได้รับอันเกิดจากการจ้างหรือการทำงาน 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(ผู้ร่วมวิจัย )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9. การรับรู้กฎหมายแรงงาน ของนักศึกษาอาชีวศึกษา จังหวัดจันทบุรี 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(ผู้ร่วมวิจัย )</w:t>
            </w:r>
          </w:p>
          <w:p w:rsidR="00AD6F1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10. การวิเคราะห์ พระราชบัญญัติสภาองค์กรชุมชน พ.ศ. 2550 (ผู้ร่วมวิจัย )</w:t>
            </w:r>
          </w:p>
        </w:tc>
      </w:tr>
      <w:tr w:rsidR="001B4278" w:rsidRPr="00191ABF" w:rsidTr="00AD6F18">
        <w:tc>
          <w:tcPr>
            <w:tcW w:w="3080" w:type="dxa"/>
          </w:tcPr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3. อาจารย์กุลปราณี  ศรีใย</w:t>
            </w:r>
          </w:p>
        </w:tc>
        <w:tc>
          <w:tcPr>
            <w:tcW w:w="2982" w:type="dxa"/>
          </w:tcPr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อาจารย์กุลปราณี  ศรีใย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น.ม. กฎหมายมหาชน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น.บ. นิติศาสตร์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180" w:type="dxa"/>
          </w:tcPr>
          <w:p w:rsidR="001B4278" w:rsidRPr="00191ABF" w:rsidRDefault="001B4278" w:rsidP="001B427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ผลงานวิจัย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ปัญหาทางกฎหมายเกี่ยวกับการออกโฉนดชุมชน ศึกษาเฉพาะพื้นที่ตำบล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ชากไทย อำเภอคิชฌกูฏ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2. การดำเนินคดีอาญา พระราชบัญญัติศุลกากร พระพุทธศักราช 2496 เฉพาะการดำเนินคดีในพื้นที่ชายแดน ประเทศไทย – </w:t>
            </w:r>
            <w:r w:rsidRPr="00191ABF">
              <w:rPr>
                <w:rFonts w:ascii="TH Sarabun New" w:hAnsi="TH Sarabun New" w:cs="TH Sarabun New"/>
                <w:spacing w:val="-6"/>
                <w:sz w:val="28"/>
                <w:cs/>
              </w:rPr>
              <w:t>กัมพูชา ด่านถาวรบ้านแหลม อำเภอโป่งน้ำร้อน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จังหวัดจันทบุรี 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3. ปัญหาทางกฎหมาย เกี่ยวกับการใช้ประโยชน์ จากพื้นที่ป่า โดยชุมชน ตามพระราชบัญญัติป่าไม้ พุทธศักราช 2484 กรณีศึกษาตำบลชากไทย อำเภอคิชฌกูฏ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4. ปัญหาทางกฎหมาย ในการอนุรักษ์ช้างป่า </w:t>
            </w:r>
            <w:r w:rsidRPr="00191ABF">
              <w:rPr>
                <w:rFonts w:ascii="TH Sarabun New" w:hAnsi="TH Sarabun New" w:cs="TH Sarabun New"/>
                <w:spacing w:val="-4"/>
                <w:sz w:val="28"/>
                <w:cs/>
              </w:rPr>
              <w:t>โดยชุมชนอย่างยั่งยืน กรณีศึกษา ชุมชนที่ได้รับ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ผลกระทบจากช้างป่า ในอำเภอแก่งหางแมว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5. การศึกษาความเป็นไปได้ เกี่ยวกับ พระราชบัญญัติซื้อขายสินค้าเกษตรล่วงหน้า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กรณีศึกษา ยางพาราในเขต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6. ปัญหากฎหมาย ที่เกี่ยวข้องกับ การบุกรุกพื้นที่ป่า  (ศึกษาเฉพาะกรณี ปัญหาการบุกรุก เขตรักษาพันธุ์สัตว์ป่าเขาสอยดาวตำบลปะตง อำเภอสอยดาว จังหวัดจันทบุรี)</w:t>
            </w:r>
          </w:p>
        </w:tc>
      </w:tr>
      <w:tr w:rsidR="001B4278" w:rsidRPr="00191ABF" w:rsidTr="00AD6F18">
        <w:tc>
          <w:tcPr>
            <w:tcW w:w="3080" w:type="dxa"/>
          </w:tcPr>
          <w:p w:rsidR="001B4278" w:rsidRPr="00191ABF" w:rsidRDefault="00DD2376" w:rsidP="001B427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4</w:t>
            </w:r>
            <w:r w:rsidR="001B4278" w:rsidRPr="00191ABF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="001B4278" w:rsidRPr="00191ABF">
              <w:rPr>
                <w:rFonts w:ascii="TH Sarabun New" w:hAnsi="TH Sarabun New" w:cs="TH Sarabun New"/>
                <w:spacing w:val="-10"/>
                <w:sz w:val="28"/>
                <w:cs/>
              </w:rPr>
              <w:t>อาจารย์ณัฏฐ์นรี  ศรีสมบูรณ์</w:t>
            </w:r>
          </w:p>
        </w:tc>
        <w:tc>
          <w:tcPr>
            <w:tcW w:w="2982" w:type="dxa"/>
          </w:tcPr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อาจารย์ณัฏฐ์นรี  ศรีสมบูรณ์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น.ม.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กฎหมายอาญา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และอาชญาวิทยา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นบท. สมัยที่ 64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- น.บ. นิติศาสตร์</w:t>
            </w:r>
          </w:p>
          <w:p w:rsidR="001B4278" w:rsidRPr="00191ABF" w:rsidRDefault="001B4278" w:rsidP="001B427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180" w:type="dxa"/>
          </w:tcPr>
          <w:p w:rsidR="001B4278" w:rsidRPr="00191ABF" w:rsidRDefault="001B4278" w:rsidP="001B427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ผลงานวิจัย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1. การศึกษาความเป็นไปได้ เกี่ยวกับ พระราชบัญญัติซื้อขายสินค้าเกษตรล่วงหน้า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กรณีศึกษา ยางพาราในเขต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2. ปัญหาการบังคับใช้กฎหมายเกี่ยวกับเครื่องหมายทางการค้า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ศึกษาเฉพาะกรณีการแข่งขันทางการค้าที่ไม่เป็นธรรม 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3. ปัญหาอาชญากรรมข้ามชาติ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ศึกษาเฉพาะกรณี บังคับใช้กฎหมายการ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ลักลอบ  ค้าสัตว์ป่าระหว่างประเทศไทยและกัมพูชา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การดำเนินคดีอาญา พระราชบัญญัติศุลกากร พระพุทธศักราช 2496 เฉพาะการดำเนินคดีในพื้นที่ชายแดน ประเทศไทย – กัมพูชา ด่านถาวรบ้านแหลม อำเภอโป่งน้ำร้อน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ปัญหาทางกฎหมาย เกี่ยวกับการใช้ประโยชน์ จากพื้นที่ป่า โดยชุมชน ตามพระราชบัญญัติป่าไม้ พุทธศักราช 2484 กรณีศึกษาตำบลชากไทย อำเภอคิชฌกูฏ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6. ปัญหาทางกฎหมาย ในการอนุรักษ์ช้างป่า โดยชุมชนอย่างยั่งยืน กรณีศึกษา ชุมชนที่ได้รับผลกระทบจากช้างป่า ในอำเภอแก่งหางแมว 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7. ปัญหาการคุ้มครองแรงงานที่รับงานไปทำที่บ้าน ตามพระราชบัญญัติ คุ้มครองผู้รับงานไปทำที่บ้าน พ.ศ. 2553 </w:t>
            </w:r>
            <w:r w:rsidRPr="00191ABF">
              <w:rPr>
                <w:rFonts w:ascii="TH Sarabun New" w:hAnsi="TH Sarabun New" w:cs="TH Sarabun New"/>
                <w:sz w:val="28"/>
              </w:rPr>
              <w:t>: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กรณีศึกษาเฉพาะผู้รับงานไปทำที่บ้าน ในเขตพื้นที่จังหวัดจันทบุรี</w:t>
            </w:r>
          </w:p>
          <w:p w:rsidR="001B4278" w:rsidRPr="00191ABF" w:rsidRDefault="001B4278" w:rsidP="001B42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8. ปัญหาการรับฟัง พยานหลักฐานทางอิเล็กทรอนิกส์ในกระบวนการยุติธรรมทางอาญาไทย </w:t>
            </w:r>
          </w:p>
        </w:tc>
      </w:tr>
      <w:tr w:rsidR="00DD2376" w:rsidRPr="00191ABF" w:rsidTr="00AD6F18">
        <w:tc>
          <w:tcPr>
            <w:tcW w:w="3080" w:type="dxa"/>
          </w:tcPr>
          <w:p w:rsidR="00DD2376" w:rsidRPr="00191ABF" w:rsidRDefault="00DD2376" w:rsidP="00DD237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5.อาจารย์อดิศร  กุลวิทิต</w:t>
            </w:r>
          </w:p>
        </w:tc>
        <w:tc>
          <w:tcPr>
            <w:tcW w:w="2982" w:type="dxa"/>
          </w:tcPr>
          <w:p w:rsidR="00DD2376" w:rsidRPr="00191ABF" w:rsidRDefault="00DD2376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 xml:space="preserve">อ.บ.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ภูมิศาสตร์</w:t>
            </w:r>
          </w:p>
          <w:p w:rsidR="00DD2376" w:rsidRPr="00191ABF" w:rsidRDefault="00DD2376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>น.บ.</w:t>
            </w:r>
            <w:r w:rsidR="00AD6F18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นิติศาสตร์</w:t>
            </w:r>
          </w:p>
          <w:p w:rsidR="00DD2376" w:rsidRPr="00191ABF" w:rsidRDefault="00DD2376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AD6F18">
              <w:rPr>
                <w:rFonts w:ascii="TH Sarabun New" w:hAnsi="TH Sarabun New" w:cs="TH Sarabun New" w:hint="cs"/>
                <w:sz w:val="28"/>
                <w:cs/>
              </w:rPr>
              <w:t>น.ม.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กฎหมายมหาชน</w:t>
            </w:r>
          </w:p>
          <w:p w:rsidR="00DD2376" w:rsidRPr="00191ABF" w:rsidRDefault="00DD2376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ประกาศนียบัตรเนติบัณฑิตไทย</w:t>
            </w:r>
          </w:p>
          <w:p w:rsidR="00DD2376" w:rsidRPr="00191ABF" w:rsidRDefault="00DD2376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180" w:type="dxa"/>
          </w:tcPr>
          <w:p w:rsidR="00DD2376" w:rsidRPr="00191ABF" w:rsidRDefault="00DD2376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ผลงานวิจัย</w:t>
            </w:r>
          </w:p>
          <w:p w:rsidR="00DD2376" w:rsidRPr="00191ABF" w:rsidRDefault="00DD2376" w:rsidP="005238BF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1.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ปัญหากฎหมาย ที่เกี่ยวข้องกับ การบุกรุกพื้นที่ป่า  (ศึกษาเฉพาะกรณี ปัญหาการบุกรุก เขตรักษาพันธุ์สัตว์ป่าเขาสอยดาวตำบลปะตง อำเภอสอยดาว จังหวัดจันทบุรี)</w:t>
            </w:r>
          </w:p>
        </w:tc>
      </w:tr>
    </w:tbl>
    <w:p w:rsidR="00DD4AAB" w:rsidRDefault="00DD4AAB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AD6F18" w:rsidRDefault="00AD6F18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AD6F18" w:rsidRPr="00191ABF" w:rsidRDefault="00AD6F18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523C31" w:rsidRPr="00191ABF" w:rsidRDefault="00523C31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อาจารย์</w:t>
      </w:r>
      <w:r w:rsidR="00DD4AAB" w:rsidRPr="00191ABF">
        <w:rPr>
          <w:rFonts w:ascii="TH Sarabun New" w:hAnsi="TH Sarabun New" w:cs="TH Sarabun New"/>
          <w:b/>
          <w:bCs/>
          <w:sz w:val="32"/>
          <w:szCs w:val="32"/>
          <w:cs/>
        </w:rPr>
        <w:t>ผู้</w:t>
      </w: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สอน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3081"/>
        <w:gridCol w:w="3081"/>
      </w:tblGrid>
      <w:tr w:rsidR="00523C31" w:rsidRPr="00191ABF" w:rsidTr="005238BF">
        <w:trPr>
          <w:tblHeader/>
        </w:trPr>
        <w:tc>
          <w:tcPr>
            <w:tcW w:w="3080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</w:t>
            </w:r>
          </w:p>
        </w:tc>
        <w:tc>
          <w:tcPr>
            <w:tcW w:w="3081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คุณวุฒิ – สาขาวิชา</w:t>
            </w:r>
          </w:p>
        </w:tc>
        <w:tc>
          <w:tcPr>
            <w:tcW w:w="3081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สถาบันที่สำเร็จการศึกษา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="00844E64" w:rsidRPr="00191ABF">
              <w:rPr>
                <w:rFonts w:ascii="TH Sarabun New" w:hAnsi="TH Sarabun New" w:cs="TH Sarabun New"/>
                <w:sz w:val="28"/>
                <w:cs/>
              </w:rPr>
              <w:t xml:space="preserve"> ดร.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อุลิช  ดิษฐปราณีต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การศึกษามหาบัณฑิต  สาขาบริหารการศึกษา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นิติศาสตรมหาบัณฑิต สาขากฎหมายภาคพิเศษ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ประกาศนียบัตรเนติบัณฑิตไทย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-ปริญญาเอก สาขาวิชา </w:t>
            </w:r>
            <w:r w:rsidR="00AD6F18">
              <w:rPr>
                <w:rFonts w:ascii="TH Sarabun New" w:hAnsi="TH Sarabun New" w:cs="TH Sarabun New"/>
                <w:sz w:val="28"/>
              </w:rPr>
              <w:t>Educ</w:t>
            </w:r>
            <w:r w:rsidRPr="00191ABF">
              <w:rPr>
                <w:rFonts w:ascii="TH Sarabun New" w:hAnsi="TH Sarabun New" w:cs="TH Sarabun New"/>
                <w:sz w:val="28"/>
              </w:rPr>
              <w:t>ation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มหาวิทยาลัยบูรพา</w:t>
            </w:r>
          </w:p>
          <w:p w:rsidR="00AD6F18" w:rsidRDefault="00AD6F18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Sarda</w:t>
            </w:r>
            <w:r w:rsidR="00AD6F18">
              <w:rPr>
                <w:rFonts w:ascii="TH Sarabun New" w:hAnsi="TH Sarabun New" w:cs="TH Sarabun New"/>
                <w:sz w:val="28"/>
              </w:rPr>
              <w:t>r pa</w:t>
            </w:r>
            <w:r w:rsidRPr="00191ABF">
              <w:rPr>
                <w:rFonts w:ascii="TH Sarabun New" w:hAnsi="TH Sarabun New" w:cs="TH Sarabun New"/>
                <w:sz w:val="28"/>
              </w:rPr>
              <w:t>tel</w:t>
            </w:r>
            <w:r w:rsidR="00AD6F18">
              <w:rPr>
                <w:rFonts w:ascii="TH Sarabun New" w:hAnsi="TH Sarabun New" w:cs="TH Sarabun New"/>
                <w:sz w:val="28"/>
              </w:rPr>
              <w:t xml:space="preserve"> University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อ.ฐิติรัตน์  อิทธิมีชัย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สาขากฎหมายเพื่อการพัฒนา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ประกาศนียบัตรเนติบัณฑิตไทย 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อ.กุลปราณี  ศรีใย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สาขากฎหมายมหาชน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มหาวิทยาลัยราชภัฏ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รำไพพรรณี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มหาวิทยาลัยศรีปทุม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อ.ณัฏฐ์นรี  ศรีสมบูรณ์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นิติศาสตรมหาบัณฑิต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สาขากฎหมายอาญา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ประกาศนียบัตรเนติบัณฑิตไทย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มหาวิทยาลัยบูรพา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มหาวิทยาลัยบูรพา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AD6F18" w:rsidP="00AD6F1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ผศ.</w:t>
            </w:r>
            <w:r w:rsidR="00DD4AAB" w:rsidRPr="00191ABF">
              <w:rPr>
                <w:rFonts w:ascii="TH Sarabun New" w:hAnsi="TH Sarabun New" w:cs="TH Sarabun New"/>
                <w:sz w:val="28"/>
                <w:cs/>
              </w:rPr>
              <w:t>พรรณรัตน์  โสธรประภากร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สาขากฎหมายมหาชน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รัฐประศาสนศาสตรบัณฑิต สาขาการจัดการสารธารณะ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มหาวิทยาลัยเกษมบัณฑิต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อ.ชินะกานต์  แสงอำนาจ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สาขากฎหมายระหว่างประเทศ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อ.นิติณัฏฐ์  นุเวศวงษ์กมล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สาขากฎหมายมหาชน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อ.อดิศร  กุลวิทิต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อักษรศาสตรบัณฑิต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สาขาภูมิศาสตร์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สาขากฎหมายมหาชน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ประกาศนียบัตรเนติบัณฑิตไทย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มหาวิทยาลัยศิลปากร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  <w:p w:rsidR="00DD4AAB" w:rsidRPr="00191ABF" w:rsidRDefault="00DD4AAB" w:rsidP="00F109A8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มหาวิทยาลัยธุรกิจบัณฑิตย์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อ.</w:t>
            </w:r>
            <w:r w:rsidR="00FE0006" w:rsidRPr="00191ABF">
              <w:rPr>
                <w:rFonts w:ascii="TH Sarabun New" w:hAnsi="TH Sarabun New" w:cs="TH Sarabun New"/>
                <w:sz w:val="28"/>
                <w:cs/>
              </w:rPr>
              <w:t>ดร.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ใยแก้ว  ศีลรักษ์ </w:t>
            </w:r>
          </w:p>
        </w:tc>
        <w:tc>
          <w:tcPr>
            <w:tcW w:w="3081" w:type="dxa"/>
          </w:tcPr>
          <w:p w:rsidR="00AD6F18" w:rsidRDefault="00DD4AAB" w:rsidP="00AD6F1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</w:t>
            </w:r>
          </w:p>
          <w:p w:rsidR="00AD6F18" w:rsidRDefault="00AD6F18" w:rsidP="00AD6F1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นิติศาสตรมหาบัณฑิต  สาขากฎหมายธุรกิจ</w:t>
            </w:r>
          </w:p>
          <w:p w:rsidR="00AD6F18" w:rsidRPr="00191ABF" w:rsidRDefault="00AD6F18" w:rsidP="00AD6F1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นิติศาสตร์ดุษฎีบัณฑิต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3081" w:type="dxa"/>
          </w:tcPr>
          <w:p w:rsidR="00AD6F18" w:rsidRDefault="00AD6F18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มหาวิทยาลัยอัสสัมชัญ  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 ลาทรูป เมลเบริน์ วิคตอเรีย ประเทศ ออสเตรเลีย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 ลาทรูป เมลเบริน์ วิคตอเรีย ประเทศ ออสเตรเลีย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อ.อาทิตยา  โภคสุทธิ์</w:t>
            </w:r>
          </w:p>
        </w:tc>
        <w:tc>
          <w:tcPr>
            <w:tcW w:w="3081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</w:t>
            </w:r>
          </w:p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นิติศาสตรมหาบัณฑิต</w:t>
            </w:r>
            <w:r w:rsidR="0043233C" w:rsidRPr="00191ABF">
              <w:rPr>
                <w:rFonts w:ascii="TH Sarabun New" w:hAnsi="TH Sarabun New" w:cs="TH Sarabun New"/>
                <w:sz w:val="28"/>
                <w:cs/>
              </w:rPr>
              <w:t xml:space="preserve"> สาขากฎหมายมหาชน</w:t>
            </w:r>
          </w:p>
        </w:tc>
        <w:tc>
          <w:tcPr>
            <w:tcW w:w="3081" w:type="dxa"/>
          </w:tcPr>
          <w:p w:rsidR="00DD4AAB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มหาวิทยาลัยรังสิต</w:t>
            </w:r>
          </w:p>
          <w:p w:rsidR="00AD6F18" w:rsidRPr="00191ABF" w:rsidRDefault="00AD6F18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- มหาวิทยาลัยรังสิต</w:t>
            </w:r>
          </w:p>
        </w:tc>
      </w:tr>
      <w:tr w:rsidR="00DD4AAB" w:rsidRPr="00191ABF" w:rsidTr="005238BF">
        <w:tc>
          <w:tcPr>
            <w:tcW w:w="3080" w:type="dxa"/>
          </w:tcPr>
          <w:p w:rsidR="00DD4AAB" w:rsidRPr="00191ABF" w:rsidRDefault="00DD4AAB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อ.ทรงพร  ประมาณ</w:t>
            </w:r>
          </w:p>
        </w:tc>
        <w:tc>
          <w:tcPr>
            <w:tcW w:w="3081" w:type="dxa"/>
          </w:tcPr>
          <w:p w:rsidR="00DD4AAB" w:rsidRPr="00191ABF" w:rsidRDefault="003A087F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</w:t>
            </w:r>
          </w:p>
          <w:p w:rsidR="003A087F" w:rsidRPr="00191ABF" w:rsidRDefault="003A087F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นิติศาสตรมหาบัณฑิต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สาขา กฎหมายระหว่างประเทศ</w:t>
            </w:r>
          </w:p>
        </w:tc>
        <w:tc>
          <w:tcPr>
            <w:tcW w:w="3081" w:type="dxa"/>
          </w:tcPr>
          <w:p w:rsidR="00DD4AAB" w:rsidRDefault="003A087F" w:rsidP="00F109A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มหาวิทยาลัยรามคำแหง</w:t>
            </w:r>
          </w:p>
          <w:p w:rsidR="00AD6F18" w:rsidRPr="00191ABF" w:rsidRDefault="00AD6F18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-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มหาวิทยาลัยรามคำแหง</w:t>
            </w:r>
          </w:p>
          <w:p w:rsidR="003A087F" w:rsidRPr="00191ABF" w:rsidRDefault="003A087F" w:rsidP="00F109A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:rsidR="00F109A8" w:rsidRPr="00191ABF" w:rsidRDefault="00F109A8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523C31" w:rsidRPr="00191ABF" w:rsidRDefault="00523C31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อาจารย์พิเศษ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3081"/>
        <w:gridCol w:w="3081"/>
      </w:tblGrid>
      <w:tr w:rsidR="00523C31" w:rsidRPr="00191ABF" w:rsidTr="005238BF">
        <w:trPr>
          <w:tblHeader/>
        </w:trPr>
        <w:tc>
          <w:tcPr>
            <w:tcW w:w="3080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</w:t>
            </w:r>
          </w:p>
        </w:tc>
        <w:tc>
          <w:tcPr>
            <w:tcW w:w="3081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คุณวุฒิ – สาขาวิชา</w:t>
            </w:r>
          </w:p>
        </w:tc>
        <w:tc>
          <w:tcPr>
            <w:tcW w:w="3081" w:type="dxa"/>
            <w:shd w:val="clear" w:color="auto" w:fill="BFBFBF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สถาบันที่สำเร็จการศึกษา</w:t>
            </w:r>
          </w:p>
        </w:tc>
      </w:tr>
      <w:tr w:rsidR="00335A60" w:rsidRPr="00191ABF" w:rsidTr="005238BF">
        <w:tc>
          <w:tcPr>
            <w:tcW w:w="3080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ศ.ดร.วรเจตน์  ภาคีรัตน์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นิติศาสตรดุษฎีบัณฑิต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นิติศาสตรมหาบัณฑิต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เนติบัณฑิตไทย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 สาขาวิชานิติศาสตร์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Goettingen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Goettingen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5238BF">
        <w:tc>
          <w:tcPr>
            <w:tcW w:w="3080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ศ.ณรงค์  ใจหาญ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335A60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เนติบัณฑิตไทย</w:t>
            </w:r>
          </w:p>
          <w:p w:rsidR="00AD6F18" w:rsidRPr="00191ABF" w:rsidRDefault="00AD6F18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 สาขาวิชานิติศาสตร์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5238BF">
        <w:tc>
          <w:tcPr>
            <w:tcW w:w="3080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ศ.(พิเศษ)จรัญ  ภักดีธนากุล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</w:rPr>
              <w:t>Barrister at law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Style w:val="style27"/>
                <w:rFonts w:ascii="TH Sarabun New" w:hAnsi="TH Sarabun New" w:cs="TH Sarabun New"/>
                <w:sz w:val="28"/>
              </w:rPr>
              <w:t>- Bachelor of Arts in Law Cantab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เนติบัณฑิตไทย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Gray’s Inn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University of Cambridge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จุฬาลงกรณ์มหาวิทยาลัย</w:t>
            </w:r>
          </w:p>
        </w:tc>
      </w:tr>
      <w:tr w:rsidR="00335A60" w:rsidRPr="00191ABF" w:rsidTr="005238BF">
        <w:tc>
          <w:tcPr>
            <w:tcW w:w="3080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รศ.พรชัย  สุนทรพันธุ์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lang w:eastAsia="ko-KR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lang w:eastAsia="ko-KR"/>
              </w:rPr>
              <w:t xml:space="preserve"> Certificate in International and Comparative Law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lang w:eastAsia="ko-KR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M.C.L 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lang w:eastAsia="ko-KR"/>
              </w:rPr>
              <w:t xml:space="preserve">- Southern Western Legal Foundation, USA  </w:t>
            </w:r>
            <w:r w:rsidRPr="00191ABF">
              <w:rPr>
                <w:rFonts w:ascii="TH Sarabun New" w:hAnsi="TH Sarabun New" w:cs="TH Sarabun New"/>
                <w:sz w:val="28"/>
                <w:cs/>
                <w:lang w:eastAsia="ko-KR"/>
              </w:rPr>
              <w:t xml:space="preserve">วิทยาลัยป้องกันราชอาณาจักร รุ่นที่ </w:t>
            </w:r>
            <w:r w:rsidRPr="00191ABF">
              <w:rPr>
                <w:rFonts w:ascii="TH Sarabun New" w:hAnsi="TH Sarabun New" w:cs="TH Sarabun New"/>
                <w:sz w:val="28"/>
                <w:lang w:eastAsia="ko-KR"/>
              </w:rPr>
              <w:t xml:space="preserve">39 </w:t>
            </w:r>
            <w:r w:rsidRPr="00191ABF">
              <w:rPr>
                <w:rFonts w:ascii="TH Sarabun New" w:hAnsi="TH Sarabun New" w:cs="TH Sarabun New"/>
                <w:sz w:val="28"/>
                <w:cs/>
                <w:lang w:eastAsia="ko-KR"/>
              </w:rPr>
              <w:t xml:space="preserve">ปี </w:t>
            </w:r>
            <w:r w:rsidRPr="00191ABF">
              <w:rPr>
                <w:rFonts w:ascii="TH Sarabun New" w:hAnsi="TH Sarabun New" w:cs="TH Sarabun New"/>
                <w:sz w:val="28"/>
                <w:lang w:eastAsia="ko-KR"/>
              </w:rPr>
              <w:t>2540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lang w:eastAsia="ko-KR"/>
              </w:rPr>
              <w:t xml:space="preserve">  Southern Methodist University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5238BF">
        <w:tc>
          <w:tcPr>
            <w:tcW w:w="3080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รศ.เดชา  ศิริเจริญ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Master of Society Criminology University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Califonia at Fresno</w:t>
            </w:r>
            <w:r w:rsidRPr="00191ABF">
              <w:rPr>
                <w:rFonts w:ascii="TH Sarabun New" w:hAnsi="TH Sarabun New" w:cs="TH Sarabun New"/>
                <w:color w:val="FF0000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</w:rPr>
              <w:t>U.S.A</w:t>
            </w:r>
          </w:p>
          <w:p w:rsidR="00AD6F18" w:rsidRDefault="00AD6F18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รศ.สุจินตนา  ชุมวิสูตร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จุฬาลงกรณ์มหาวิทยาลัย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ผศ.ดร.พรชัย  เลื่อนฉวี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Doctrur en Droit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="00AD6F1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</w:rPr>
              <w:t>Sciences de Toulouse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</w:rPr>
              <w:t>France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พ.ต.ต.ศักดิ์ชัย  มูลชอบ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รัฐประศาสนศาสตรบัณฑิต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335A60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เนติบัณฑิตไทย</w:t>
            </w:r>
          </w:p>
          <w:p w:rsidR="00AD6F18" w:rsidRPr="00191ABF" w:rsidRDefault="00AD6F18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มหาวิทยาลัยบูรพา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มหาวิทยาลัยรามคำแหง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มหาวิทยาลัยสุโขทัยธรรมาธิราช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อ.สุวิทย์  พรพานิช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เนติบัณฑิตไทย</w:t>
            </w:r>
          </w:p>
          <w:p w:rsidR="00AD6F18" w:rsidRPr="00191ABF" w:rsidRDefault="00AD6F18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ประกาศนียบัตรผู้บริหารกระบวนการยุติธรรมระดับสูง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มหาวิทยาลัยรามคำแหง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วิทยาลัยการยุติธรรม สำนักงานศาลยุติธรรม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อ.ดนัย  อนันติโย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รัฐศาสตรบัณฑิต สาขาทฤษฎีและเทคนิคทางรัฐศาสตร์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ประกาศนียบัตรผู้บริหารกระบวนการยุติธรรมระดับสูง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มหาวิทยาลัยอีสเทริ์นเอเชีย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มหาวิทยาลัยสุโขทัยธรรมาธิราช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วิทยาลัยการยุติธรรม สำนักงานศาลยุติธรรม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อ.ฉันทวัธน์  วรทัต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LL.M.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M.C.L. 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เนติบัณฑิตไทย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Master of Law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- Master of Comparative Law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มหาวิทยาลัยรามคำแหง</w:t>
            </w:r>
          </w:p>
        </w:tc>
      </w:tr>
      <w:tr w:rsidR="00335A60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อ.เจริญชัย  อัศวพิริยอนันต์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นิติศาสตรมหาบัณฑิต สาขากฎหมายการค้าระหว่างประเทศ</w:t>
            </w:r>
          </w:p>
          <w:p w:rsidR="00335A60" w:rsidRDefault="00335A60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เนติบัณฑิตไทย</w:t>
            </w:r>
          </w:p>
          <w:p w:rsidR="00EB5904" w:rsidRPr="00191ABF" w:rsidRDefault="00EB5904" w:rsidP="0028188F">
            <w:pPr>
              <w:spacing w:line="240" w:lineRule="auto"/>
              <w:rPr>
                <w:rFonts w:ascii="TH Sarabun New" w:hAnsi="TH Sarabun New" w:cs="TH Sarabun New"/>
                <w:color w:val="FF0000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ประกาศนียบัตรกฎหมายธุรกิจ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นิติศาสตรบัณฑิต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มหาวิทยาลัยน๊อตติงแฮม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  <w:p w:rsidR="00335A60" w:rsidRPr="00191ABF" w:rsidRDefault="00335A60" w:rsidP="0028188F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  <w:tr w:rsidR="00B35CF9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Default="00B35CF9" w:rsidP="00B440C5">
            <w:pPr>
              <w:spacing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425B9">
              <w:rPr>
                <w:rFonts w:ascii="TH SarabunPSK" w:hAnsi="TH SarabunPSK" w:cs="TH SarabunPSK" w:hint="cs"/>
                <w:sz w:val="28"/>
                <w:cs/>
              </w:rPr>
              <w:t>แพทย์หญิง คุณหญิง</w:t>
            </w:r>
          </w:p>
          <w:p w:rsidR="00B35CF9" w:rsidRPr="00F425B9" w:rsidRDefault="00B35CF9" w:rsidP="00B440C5">
            <w:pPr>
              <w:spacing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F425B9">
              <w:rPr>
                <w:rFonts w:ascii="TH SarabunPSK" w:hAnsi="TH SarabunPSK" w:cs="TH SarabunPSK" w:hint="cs"/>
                <w:sz w:val="28"/>
                <w:cs/>
              </w:rPr>
              <w:t>พรทิพย์  โรจนสุนันท์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ปรัชญาดุษฎีบัณฑิตกิตติมศักดิ์ สาขาการบริหารงานยุติธรรม </w:t>
            </w: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แพทยศาสตรดุษฎีบัณฑิตกิตติมศักดิ์ </w:t>
            </w: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วิทยาศาสตร์ดุษฎีบัณฑิตกิตติมศักดิ์ สาขาวิทยาศาสตร์การแพทย์ </w:t>
            </w: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แพทยศาสตรบัณฑิต (พ.บ.) </w:t>
            </w:r>
          </w:p>
          <w:p w:rsid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</w:p>
          <w:p w:rsid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มหาวิทยาลัยราชภัฏสวนสุนันทา</w:t>
            </w: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มหาวิทยาลัยรังสิต</w:t>
            </w: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มหาวิทยาลัยนเรศวร</w:t>
            </w: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มหาวิทยาลัยมหิดล</w:t>
            </w:r>
          </w:p>
        </w:tc>
      </w:tr>
      <w:tr w:rsidR="00B35CF9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ศ.พล.ต.ต.จักรพงษ์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วิวัฒน์วานิช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นิติศาสตรดุษฎีบัณฑิต (น.ด.)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นิติศาสตรมหาบัณฑิต (น.ม.)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รัฐประศาสนศาสตรมหาบัณฑิต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ประกาศนียบัตรเนติบัณฑิตไทย(น.บ.ท.)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นิติศาสตรบัณฑิต (น.บ.)</w:t>
            </w:r>
            <w:r w:rsidRPr="00B35CF9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ประกาศนียบัตรบัณฑิตทางกฎหมาย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ประกาศนียบัตรบัณฑิตทางกฎหมายธุรกิจ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ประกาศนียบัตรนักบริหารธุรกิจการยุติธรรม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ประกาศนียบัตรวิชาว่าความ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ประกาศนียบัตรชั้นสูง การสร้างเสริมสังคมสันติสุข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ประกาศนียบัตรการบริหารงานตำรวจชั้นสูง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 การเมืองการปกครองในระบอบประชาธิปไตย สำหรับผู้บริหารระดับสูง </w:t>
            </w:r>
          </w:p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ประกาศนียบัตร ภูมิพลังแผ่นดิน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มหาวิทยาลัยรามคำแหง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สถาบันบัณฑิตพัฒนบริหารศาสตร์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สำนักอบรมกฎหมายแห่งเนติบัณฑิตยสภา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มหาวิทยาลัยรามคำแหง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มหาชนมหาวิทยาลัยธรรมศาสตร์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มหาวิทยาลัยธรรมศาสตร์</w:t>
            </w: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กระทรวงยุติธรรม</w:t>
            </w: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สภาทนายความ</w:t>
            </w: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สถาบันพระปกเกล้า</w:t>
            </w: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วิทยาลัยการตำรวจ</w:t>
            </w: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สถาบันพระปกเกล้า</w:t>
            </w: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1645A3" w:rsidRDefault="001645A3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จุฬาลงกรมหาวิทยาลัย</w:t>
            </w:r>
          </w:p>
        </w:tc>
      </w:tr>
      <w:tr w:rsidR="00B35CF9" w:rsidRPr="00191ABF" w:rsidTr="00CF7004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440C5">
            <w:pPr>
              <w:spacing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B35CF9">
              <w:rPr>
                <w:rFonts w:ascii="TH SarabunPSK" w:hAnsi="TH SarabunPSK" w:cs="TH SarabunPSK" w:hint="cs"/>
                <w:sz w:val="28"/>
                <w:cs/>
              </w:rPr>
              <w:t>ศ. คณิต ณ นคร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Pr="00B35CF9">
              <w:rPr>
                <w:rFonts w:ascii="TH Sarabun New" w:hAnsi="TH Sarabun New" w:cs="TH Sarabun New"/>
                <w:sz w:val="28"/>
              </w:rPr>
              <w:t xml:space="preserve">Doktor der Rechte </w:t>
            </w: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ประกาศนียบัตรเนติบัณฑิตไทย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B35CF9">
              <w:rPr>
                <w:rFonts w:ascii="TH Sarabun New" w:hAnsi="TH Sarabun New" w:cs="TH Sarabun New"/>
                <w:sz w:val="28"/>
                <w:cs/>
              </w:rPr>
              <w:t>น.บ.ท.)</w:t>
            </w:r>
          </w:p>
          <w:p w:rsidR="00B35CF9" w:rsidRPr="00B35CF9" w:rsidRDefault="00B35CF9" w:rsidP="00B35CF9">
            <w:pPr>
              <w:spacing w:line="240" w:lineRule="auto"/>
              <w:contextualSpacing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มหาวิทยาลัยแห่งกรุงบอนน์สหพันธ์สาธารณรัฐเยอรมนี</w:t>
            </w: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สำนักอบรมกฎหมายแห่งเนติบัณฑิตยสภา</w:t>
            </w:r>
          </w:p>
          <w:p w:rsidR="00B35CF9" w:rsidRPr="00B35CF9" w:rsidRDefault="00B35CF9" w:rsidP="00B35CF9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B35CF9">
              <w:rPr>
                <w:rFonts w:ascii="TH Sarabun New" w:hAnsi="TH Sarabun New" w:cs="TH Sarabun New"/>
                <w:sz w:val="28"/>
                <w:cs/>
              </w:rPr>
              <w:t>- มหาวิทยาลัยธรรมศาสตร์</w:t>
            </w:r>
          </w:p>
        </w:tc>
      </w:tr>
    </w:tbl>
    <w:p w:rsidR="000614B1" w:rsidRPr="00191ABF" w:rsidRDefault="000614B1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07D4E" w:rsidRDefault="00B07D4E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EB5904" w:rsidRDefault="00EB5904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EB5904" w:rsidRDefault="00EB5904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1645A3" w:rsidRDefault="001645A3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7F0668" w:rsidRPr="00191ABF" w:rsidRDefault="007F0668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0E67C8" w:rsidRPr="00191ABF" w:rsidRDefault="000E67C8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สถานที่จัดการเรียนการสอน</w:t>
      </w:r>
      <w:r w:rsidR="00EA7F8D" w:rsidRPr="00191ABF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 xml:space="preserve">   </w:t>
      </w:r>
      <w:r w:rsidRPr="00191ABF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>อาคารเรียนรวม  คณะนิติศาสตร์  มหาวิทยาลัยราชภัฏรำไพพรรณี</w:t>
      </w:r>
      <w:r w:rsidR="00EA7F8D" w:rsidRPr="00191ABF">
        <w:rPr>
          <w:rFonts w:ascii="TH Sarabun New" w:hAnsi="TH Sarabun New" w:cs="TH Sarabun New"/>
          <w:b/>
          <w:bCs/>
          <w:sz w:val="32"/>
          <w:szCs w:val="32"/>
          <w:u w:val="dotted"/>
        </w:rPr>
        <w:t xml:space="preserve">    </w:t>
      </w:r>
      <w:r w:rsidR="00EA7F8D" w:rsidRPr="00191ABF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0E67C8" w:rsidRPr="00191ABF" w:rsidRDefault="000E67C8" w:rsidP="000E67C8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การกำกับให้เป็นไปตามมาตรฐาน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4"/>
          <w:szCs w:val="24"/>
          <w:cs/>
        </w:rPr>
        <w:t>(ตัวบ่งชี้ที่ 1.1)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2268"/>
        <w:gridCol w:w="6299"/>
      </w:tblGrid>
      <w:tr w:rsidR="000E67C8" w:rsidRPr="00191ABF" w:rsidTr="005572C0">
        <w:trPr>
          <w:tblHeader/>
        </w:trPr>
        <w:tc>
          <w:tcPr>
            <w:tcW w:w="675" w:type="dxa"/>
            <w:shd w:val="clear" w:color="auto" w:fill="BFBFBF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</w:t>
            </w:r>
          </w:p>
        </w:tc>
        <w:tc>
          <w:tcPr>
            <w:tcW w:w="2268" w:type="dxa"/>
            <w:shd w:val="clear" w:color="auto" w:fill="BFBFBF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6299" w:type="dxa"/>
            <w:shd w:val="clear" w:color="auto" w:fill="BFBFBF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0E67C8" w:rsidRPr="00191ABF" w:rsidTr="005572C0">
        <w:trPr>
          <w:trHeight w:val="1755"/>
        </w:trPr>
        <w:tc>
          <w:tcPr>
            <w:tcW w:w="675" w:type="dxa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268" w:type="dxa"/>
          </w:tcPr>
          <w:p w:rsidR="000E67C8" w:rsidRPr="00191ABF" w:rsidRDefault="000E67C8" w:rsidP="005572C0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จำนวนอาจารย์ประจำหลักสูตร</w:t>
            </w:r>
          </w:p>
        </w:tc>
        <w:tc>
          <w:tcPr>
            <w:tcW w:w="6299" w:type="dxa"/>
          </w:tcPr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คณะนิติศาสตร์  มีหลักสูตรเพียง 1 หลักสูตร  คือ  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เล่มหลักสูตรนิติศาสตรบัณฑิต  หลักสูตรปรับปรุง พ.ศ. 2555 ใช้กับนักศึกษาเข้าปี 56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(1.1 – 1.1)  โดยมีอาจารย์ประจำหลักสูตร จำนวน 5 คน  ดังนี้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อ.อุลิช  ดิษฐปราณีต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อ.ฐิติรัตน์ (สุจิตรา)  อิทธิมีชัย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3. อ.ปาจรีย์  สิงห์สุวรรณ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อ.ปองปรีดา  ทองมาดี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อ.ศุภกร  อิงค์วิกรม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6. อ.อดิศร  กุลวิทิต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ต่อมาในปีการศึกษา 2559  ได้มีการปรับปรุงหลักสูตรนิติศาสตรบัณฑิต เป็นหลักสูตร นิติศาสตรบัณฑิต หลักสูตรปรับปรุง พ.ศ. 2559  (1.1 – 1.2) โดยปรับปรุงจำนวนหน่วยกิต  และปรับปรุงอาจารย์ประจำหลักสูตร จาก 6 คน เหลือ 5 คน ใช้กับนักศึกษาเข้าปี 59  โดยมีอาจารย์ประจำหลักสูตร จำนวน 5 คน ดังนี้</w:t>
            </w:r>
          </w:p>
          <w:p w:rsidR="000E67C8" w:rsidRPr="00191ABF" w:rsidRDefault="000E67C8" w:rsidP="005572C0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 1. อ.อุลิช  ดิษฐปราณีต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อ.ฐิติรัตน์ (สุจิตรา)  อิทธิมีชัย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3. อ.ณัชชา  ฮาเกมันน์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อ.ปองปรีดา  ทองมาดี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อ.ศุภกร  อิงค์วิกรม</w:t>
            </w:r>
          </w:p>
          <w:p w:rsidR="000E67C8" w:rsidRPr="00191ABF" w:rsidRDefault="000E67C8" w:rsidP="005572C0">
            <w:pPr>
              <w:spacing w:line="240" w:lineRule="auto"/>
              <w:ind w:firstLine="608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โดยได้รับการอนุมัติจากที่ประชุมสภามหาวิทยาลัย ครั้งที่ 4/2559  เมื่อวันที่ 8 เมษายน 2559 เป็นที่เรียบร้อยแล้ว (1.1 – 1.3) 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 ต่อมาประมาณเดือนกรกฎาคม 2559 อ.ปองปรีดา  ทองมาดี ขอลาออกจากการเป็นพนักงานมหาวิท</w:t>
            </w:r>
            <w:r w:rsidR="00EB5904">
              <w:rPr>
                <w:rFonts w:ascii="TH Sarabun New" w:hAnsi="TH Sarabun New" w:cs="TH Sarabun New"/>
                <w:sz w:val="28"/>
                <w:cs/>
              </w:rPr>
              <w:t xml:space="preserve">ยาลัย  และ อ.ศุภกร  อิงค์วิกรม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เสียชีวิต กะทันหัน  หลักสูตรจึงได้ดำเนินการขอเปลี่ยนแปลงอาจารย์ประจำหลักสูตรใหม่ ดังนี้ 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อ.ดร.อุลิช  ดิษฐปราณีต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อ.ฐิติรัตน์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(สุจิตรา)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อิทธิมีชัย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3. อ.ณัชชา  ฮาเกมันน์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อ.ณัฏฐ์นรี  ศรีสมบูรณ์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อ.ชินะกานต์  แสงอำนาจ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โดยได้รับการอนุมัติจากที่ประชุมสภามหาวิทยาลัย</w:t>
            </w:r>
            <w:r w:rsidR="00EB5904">
              <w:rPr>
                <w:rFonts w:ascii="TH Sarabun New" w:hAnsi="TH Sarabun New" w:cs="TH Sarabun New"/>
                <w:sz w:val="28"/>
                <w:cs/>
              </w:rPr>
              <w:t xml:space="preserve"> ครั้งที่ 10/2559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เมื่อวันที่ 14 ตุลาคม พ.ศ. 2559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191ABF">
              <w:rPr>
                <w:rFonts w:ascii="TH Sarabun New" w:hAnsi="TH Sarabun New" w:cs="TH Sarabun New"/>
                <w:sz w:val="28"/>
              </w:rPr>
              <w:t>1.1- 1.4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ต่อมาเพื่อให้การดำเนินงานของหลักสูตรเป็นไปด้วยความเรียบร้อย  หลักสูตรจึงขอเปลี่ยนแปลงอาจารย์ประจำห</w:t>
            </w:r>
            <w:r w:rsidR="00694101" w:rsidRPr="00191ABF">
              <w:rPr>
                <w:rFonts w:ascii="TH Sarabun New" w:hAnsi="TH Sarabun New" w:cs="TH Sarabun New"/>
                <w:sz w:val="28"/>
                <w:cs/>
              </w:rPr>
              <w:t xml:space="preserve">ลักสูตร  จาก อ.ชินะกานต์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แสงอำนาจ  เป็น  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อ.กุลปราณี  ศรีใย  ปัจจุบันอา</w:t>
            </w:r>
            <w:r w:rsidR="00694101" w:rsidRPr="00191ABF">
              <w:rPr>
                <w:rFonts w:ascii="TH Sarabun New" w:hAnsi="TH Sarabun New" w:cs="TH Sarabun New"/>
                <w:sz w:val="28"/>
                <w:cs/>
              </w:rPr>
              <w:t xml:space="preserve">จารย์ประจำหลักสูตร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  จึงมีรายชื่อดังต่อไปนี้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อ.ดร.อุลิช  ดิษฐปราณีต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อ.ฐิติรัตน์ (สุจิตรา)  อิทธิมีชัย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3. อ.ณัชชา  ฮาเกมันน์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อ.ณัฏฐ์นรี  ศรีสมบูรณ์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อ.กุลปราณี  ศรีใย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โดยได้รับการอนุมัติจากที่ประชุมสภามหาวิทยาลัย ครั้งที่ 12/2559  เมื่อวันที่ 9 ธันวาคม พ.ศ. 2559  (</w:t>
            </w:r>
            <w:r w:rsidRPr="00191ABF">
              <w:rPr>
                <w:rFonts w:ascii="TH Sarabun New" w:hAnsi="TH Sarabun New" w:cs="TH Sarabun New"/>
                <w:sz w:val="28"/>
              </w:rPr>
              <w:t>1.1- 1.5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ต่อมา อ.ณัชชา  ฮาเกมันน์  ได้ขอลาออกจากการเป็นพนักงานมหาวิทยาลัย  หลักสูตรจึงได้ดำเนินการขอเปลี่ยนแปลงอาจารย์ประจำหลักสูตรใหม่ ดังนี้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1. อ.ดร.อุลิช  ดิษฐปราณีต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2. อ.ฐิติรัตน์ (สุจิตรา)  อิทธิมีชัย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3. อ.อดิศร  กุลวิทิต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4. อ.ณัฏฐ์นรี  ศรีสมบูรณ์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5. อ.กุลปราณี  ศรีใย</w:t>
            </w:r>
          </w:p>
          <w:p w:rsidR="000E67C8" w:rsidRPr="00191ABF" w:rsidRDefault="000E67C8" w:rsidP="005572C0">
            <w:pPr>
              <w:spacing w:line="240" w:lineRule="auto"/>
              <w:ind w:firstLine="466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โดยได้รับการอนุมัติจากที่ประชุมสภามหาวิทยาลัย คร</w:t>
            </w:r>
            <w:r w:rsidR="00100AAB" w:rsidRPr="00191ABF">
              <w:rPr>
                <w:rFonts w:ascii="TH Sarabun New" w:hAnsi="TH Sarabun New" w:cs="TH Sarabun New"/>
                <w:sz w:val="28"/>
                <w:cs/>
              </w:rPr>
              <w:t xml:space="preserve">ั้งที่ 6/2560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เมื่อวันที่ 20 กรกฎาคม พ.ศ. 2560  (</w:t>
            </w:r>
            <w:r w:rsidRPr="00191ABF">
              <w:rPr>
                <w:rFonts w:ascii="TH Sarabun New" w:hAnsi="TH Sarabun New" w:cs="TH Sarabun New"/>
                <w:sz w:val="28"/>
              </w:rPr>
              <w:t>1.1- 1.6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0E67C8" w:rsidRPr="00191ABF" w:rsidRDefault="000E67C8" w:rsidP="005572C0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ดังนั้น ตลอดปีการศึกษา 2559 (1 สิงหาคม 2560 – 31 กรกฎาคม 2561  หลักสูตรนิติศาตรบัณฑิต หลักสูตรปรับปรุง พ.ศ. 2559  มีอาจารย์ประจำหลักสูตรทั้ง 5 คน  อยู่ปฏิบัติงานประจำหลักสูตรตลอดระยะเวลาที่จัดการศึกษาตามหลักสูตร </w:t>
            </w:r>
          </w:p>
          <w:p w:rsidR="000E67C8" w:rsidRPr="00191ABF" w:rsidRDefault="000E67C8" w:rsidP="005572C0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อนึ่ง  หลักสูตรนิติศาสตร์บัณฑิต หลักสูตรปรับปรุง พ.ศ. 2559  ได้รับการรับทราบหลักสูตรจากสำนักงานคณะกรรมการการอุดมศึกษา เป็นที่เรียบร้อยแล้ว เมื่อวันที่ 17 พฤษภาคม พ.ศ. 2561  (1.1 – 1.7)</w:t>
            </w:r>
          </w:p>
        </w:tc>
      </w:tr>
      <w:tr w:rsidR="000E67C8" w:rsidRPr="00191ABF" w:rsidTr="005572C0">
        <w:trPr>
          <w:trHeight w:val="2290"/>
        </w:trPr>
        <w:tc>
          <w:tcPr>
            <w:tcW w:w="675" w:type="dxa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2</w:t>
            </w:r>
          </w:p>
        </w:tc>
        <w:tc>
          <w:tcPr>
            <w:tcW w:w="2268" w:type="dxa"/>
          </w:tcPr>
          <w:p w:rsidR="000E67C8" w:rsidRPr="00191ABF" w:rsidRDefault="000E67C8" w:rsidP="005572C0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คุณสมบัติของอาจารย์ประจำหลักสูตร</w:t>
            </w:r>
          </w:p>
        </w:tc>
        <w:tc>
          <w:tcPr>
            <w:tcW w:w="6299" w:type="dxa"/>
          </w:tcPr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อาจารย์คณะนิติศาสตร์  มีอาจารย์ประจำหลักสูตรครบ 5 คน (1.1-2.1)  โดยมีคุณสมบัติของอาจารย์ประจำหลักสูตรทุกคนมีวุฒิการศึกษาในระดับปริญญาโท สาขาวิชานิติศาสตร์ ซึ่งเป็นวุฒิการศึกษาที่ตรงตามมาตรฐานหลักสูตรนิติศาสตรบัณฑิต และตามประกาศกระทรวงศึกษาธิการ เรื่อง เกณฑ์มาตรฐานหลักสูตรระดับปริญญาตรี พ.ศ. 2548  (ตามหลักเกณฑ์เก่า) อีกทั้งอาจารย์ประจำหลักสูตรที่เป็นผู้สำเร็จการศึกษาในระดับเนติบัณฑิตซึ่งเป็นการศึกษาในวิชาชีพชั้นสูงโดยผ่านการอบรมจากสำนักอบรมศึกษากฎหมายแห่งเนติบัณฑิตยสภา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ดังนี้</w:t>
            </w:r>
          </w:p>
          <w:p w:rsidR="000E67C8" w:rsidRPr="00191ABF" w:rsidRDefault="000E67C8" w:rsidP="005572C0">
            <w:pPr>
              <w:numPr>
                <w:ilvl w:val="0"/>
                <w:numId w:val="4"/>
              </w:numPr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อ.ดร.อุลิช  ดิษฐปราณีต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(1.1-2.2)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Ph.D.Ed (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การจัดการศึกษา)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M.Ed.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(การศึกษา)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นม. (สาขาวิชานิติศาสตร์)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นบท. สมัยที่ 39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นบ. (นิติศาสตร์)</w:t>
            </w:r>
          </w:p>
          <w:p w:rsidR="000E67C8" w:rsidRPr="00191ABF" w:rsidRDefault="000E67C8" w:rsidP="005572C0">
            <w:pPr>
              <w:numPr>
                <w:ilvl w:val="0"/>
                <w:numId w:val="4"/>
              </w:numPr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อ.ฐิติรัตน์ (สุจิตรา)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อิทธิมีชัย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(1.1-2.3)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นม. (สาขาวิชานิติศาสตร์)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นบท. สมัยที่ 57</w:t>
            </w:r>
          </w:p>
          <w:p w:rsidR="000E67C8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นบ. (นิติศาสตร์)</w:t>
            </w:r>
          </w:p>
          <w:p w:rsidR="00EB5904" w:rsidRPr="00191ABF" w:rsidRDefault="00EB5904" w:rsidP="00EB5904">
            <w:pPr>
              <w:spacing w:line="240" w:lineRule="auto"/>
              <w:ind w:left="103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0E67C8" w:rsidRPr="00191ABF" w:rsidRDefault="000E67C8" w:rsidP="005572C0">
            <w:pPr>
              <w:numPr>
                <w:ilvl w:val="0"/>
                <w:numId w:val="4"/>
              </w:numPr>
              <w:tabs>
                <w:tab w:val="left" w:pos="739"/>
              </w:tabs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อ.อดิศร  กุลวิทิต  (1.1-2.4)</w:t>
            </w:r>
          </w:p>
          <w:p w:rsidR="000E67C8" w:rsidRPr="00191ABF" w:rsidRDefault="000E67C8" w:rsidP="005572C0">
            <w:p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  นม. (กฎหมายมหาชน)</w:t>
            </w:r>
          </w:p>
          <w:p w:rsidR="000E67C8" w:rsidRPr="00191ABF" w:rsidRDefault="000E67C8" w:rsidP="005572C0">
            <w:p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  นบท. สมัยที่ 59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 -    นบ. (นิติศาสตร์)</w:t>
            </w:r>
          </w:p>
          <w:p w:rsidR="000E67C8" w:rsidRPr="00191ABF" w:rsidRDefault="000E67C8" w:rsidP="005572C0">
            <w:pPr>
              <w:spacing w:line="240" w:lineRule="auto"/>
              <w:ind w:firstLine="74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-  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อบ. (อักษรศาสตร์)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4.  อ.ณัฏฐ์นรี  ศรีสมบูรณ์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(1.1-2.5)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นม. กฎหมายอาญาและอาชญาวิทยา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นบท. สมัยที่ 64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นบ. (นิติศาสตร์)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5. อ.กุลปราณี  ศรีใย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(1.1-2.6)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นม. (กฎหมายมหาชน)</w:t>
            </w:r>
          </w:p>
          <w:p w:rsidR="000E67C8" w:rsidRPr="00191ABF" w:rsidRDefault="000E67C8" w:rsidP="005572C0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นบ. (นิติศาสตร์)</w:t>
            </w:r>
          </w:p>
        </w:tc>
      </w:tr>
      <w:tr w:rsidR="000E67C8" w:rsidRPr="00191ABF" w:rsidTr="005572C0">
        <w:trPr>
          <w:trHeight w:val="2290"/>
        </w:trPr>
        <w:tc>
          <w:tcPr>
            <w:tcW w:w="675" w:type="dxa"/>
          </w:tcPr>
          <w:p w:rsidR="000E67C8" w:rsidRPr="00191ABF" w:rsidRDefault="000E67C8" w:rsidP="005572C0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</w:p>
        </w:tc>
        <w:tc>
          <w:tcPr>
            <w:tcW w:w="2268" w:type="dxa"/>
          </w:tcPr>
          <w:p w:rsidR="000E67C8" w:rsidRPr="00191ABF" w:rsidRDefault="000E67C8" w:rsidP="005572C0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การปรับปรุงหลักสูตร</w:t>
            </w:r>
          </w:p>
        </w:tc>
        <w:tc>
          <w:tcPr>
            <w:tcW w:w="6299" w:type="dxa"/>
          </w:tcPr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หลักสูตรนิติศาสตรบัณฑิต มีการปรับปรุงหลักสูตรตามรอบระยะเวลา</w:t>
            </w:r>
            <w:r w:rsidR="00EB5904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ที่กำหนด คือ 5 ปี  โดยเดิมนั้นใช้หลักสูตรนิติศาสตรบัณฑิต สาขาวิชานิติศาสตร์  พ.ศ. 2551 (1.1 – 11.1)  และมีการปรับปรุงเป็นหลักสูตรนิติศาสตรบัณฑิต หลักสูตรปรับปรุง พ.ศ. 2555  (1.1 – 11.2) ต่อมาในปีการศึกษา 2558 ต่อเนื่องถึง ต้นปี พ.ศ. 2559  ระหว่างที่บังคับใช้เล่มหลักสูตรนิติศาสตรบัณฑิต ฉบับปรับปรุง พ.ศ. 2555 นั้น อาจารย์ประจำหลักสูตรได้พัฒนาและปรับปรุงหลักสูตรนิติศาสตรบัณฑิต หลักสูตรปรับปรุง พ.ศ. 2555  เป็นหลักสูตรนิติศาสตรบัณฑิต หลักสูตรปรับปรุง พ.ศ. 2559 (1.1 – 11.3) และได้รับการรับทราบหลักสูตรจากสำนักงานคณะกรรมการการอุดมศึกษาเป็นที่เรียบร้อยแล้ว เมื่อวันที่ 17 พฤษภาคม พ.ศ. 2561  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ดังนั้น ในปีการศึกษา 2560 หลักสูตรนิติศาสตรบัณฑิต จึงมีการบังคับใช้หลักสูตร จำนวน 2 เล่ม  ดังนี้   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1. เล่มหลักสูตรนิติศาสตรบัณฑิต หลักสู</w:t>
            </w:r>
            <w:r w:rsidR="001D3B8F"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ตรปรับปรุง (พ.ศ. 2555)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ใช้บังคับกับ นักศึกษาแรกเข้า ระหว่างปี 2556-2558  เท่านั้น   </w:t>
            </w:r>
          </w:p>
          <w:p w:rsidR="000E67C8" w:rsidRPr="00191ABF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2. เล่มหลักสูตรนิติศาสตรบัณฑิต หลักสูตรปรับปร</w:t>
            </w:r>
            <w:r w:rsidR="001D3B8F"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ุง (พ.ศ. 2559)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ใช้บังคับกับ นักศึกษาแรกเข้า ระหว่างปี 2559-2562   </w:t>
            </w:r>
          </w:p>
        </w:tc>
      </w:tr>
    </w:tbl>
    <w:p w:rsidR="000E67C8" w:rsidRPr="00191ABF" w:rsidRDefault="000E67C8" w:rsidP="000E67C8">
      <w:pPr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67C8" w:rsidRPr="00191ABF" w:rsidTr="005572C0">
        <w:trPr>
          <w:trHeight w:val="421"/>
        </w:trPr>
        <w:tc>
          <w:tcPr>
            <w:tcW w:w="9242" w:type="dxa"/>
            <w:gridSpan w:val="4"/>
            <w:vAlign w:val="bottom"/>
          </w:tcPr>
          <w:p w:rsidR="000E67C8" w:rsidRPr="001645A3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645A3">
              <w:rPr>
                <w:rFonts w:ascii="TH Sarabun New" w:hAnsi="TH Sarabun New" w:cs="TH Sarabun New"/>
                <w:b/>
                <w:bCs/>
                <w:sz w:val="28"/>
                <w:cs/>
              </w:rPr>
              <w:t>สรุปคะแนนการประเมิน</w:t>
            </w:r>
          </w:p>
        </w:tc>
      </w:tr>
      <w:tr w:rsidR="000E67C8" w:rsidRPr="00191ABF" w:rsidTr="005572C0">
        <w:trPr>
          <w:trHeight w:val="706"/>
        </w:trPr>
        <w:tc>
          <w:tcPr>
            <w:tcW w:w="2310" w:type="dxa"/>
          </w:tcPr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2310" w:type="dxa"/>
          </w:tcPr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2311" w:type="dxa"/>
          </w:tcPr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2311" w:type="dxa"/>
          </w:tcPr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0E67C8" w:rsidRPr="00191ABF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………………….….…</w:t>
            </w:r>
          </w:p>
        </w:tc>
      </w:tr>
    </w:tbl>
    <w:p w:rsidR="00DE42AC" w:rsidRDefault="00DE42AC" w:rsidP="0028188F">
      <w:pPr>
        <w:outlineLvl w:val="0"/>
        <w:rPr>
          <w:rFonts w:ascii="TH Sarabun New" w:hAnsi="TH Sarabun New" w:cs="TH Sarabun New"/>
          <w:b/>
          <w:bCs/>
          <w:sz w:val="36"/>
          <w:szCs w:val="36"/>
        </w:rPr>
      </w:pPr>
    </w:p>
    <w:p w:rsidR="00EB5904" w:rsidRDefault="00EB5904" w:rsidP="0028188F">
      <w:pPr>
        <w:outlineLvl w:val="0"/>
        <w:rPr>
          <w:rFonts w:ascii="TH Sarabun New" w:hAnsi="TH Sarabun New" w:cs="TH Sarabun New"/>
          <w:b/>
          <w:bCs/>
          <w:sz w:val="36"/>
          <w:szCs w:val="36"/>
        </w:rPr>
      </w:pPr>
    </w:p>
    <w:p w:rsidR="00EB5904" w:rsidRDefault="00EB5904" w:rsidP="0028188F">
      <w:pPr>
        <w:outlineLvl w:val="0"/>
        <w:rPr>
          <w:rFonts w:ascii="TH Sarabun New" w:hAnsi="TH Sarabun New" w:cs="TH Sarabun New"/>
          <w:b/>
          <w:bCs/>
          <w:sz w:val="36"/>
          <w:szCs w:val="36"/>
        </w:rPr>
      </w:pPr>
    </w:p>
    <w:p w:rsidR="00EB5904" w:rsidRPr="00191ABF" w:rsidRDefault="00EB5904" w:rsidP="0028188F">
      <w:pPr>
        <w:outlineLvl w:val="0"/>
        <w:rPr>
          <w:rFonts w:ascii="TH Sarabun New" w:hAnsi="TH Sarabun New" w:cs="TH Sarabun New"/>
          <w:b/>
          <w:bCs/>
          <w:sz w:val="36"/>
          <w:szCs w:val="36"/>
        </w:rPr>
      </w:pPr>
    </w:p>
    <w:p w:rsidR="00523C31" w:rsidRPr="00191ABF" w:rsidRDefault="00523C31" w:rsidP="00A028F7">
      <w:pPr>
        <w:ind w:firstLine="720"/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หมวดที่ 2 อาจารย์</w:t>
      </w:r>
      <w:r w:rsidRPr="00191AB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D6E73" w:rsidRPr="00191ABF">
        <w:rPr>
          <w:rFonts w:ascii="TH Sarabun New" w:hAnsi="TH Sarabun New" w:cs="TH Sarabun New"/>
          <w:sz w:val="24"/>
          <w:szCs w:val="24"/>
          <w:cs/>
        </w:rPr>
        <w:t>(</w:t>
      </w:r>
      <w:r w:rsidR="002D4C0E" w:rsidRPr="00191ABF">
        <w:rPr>
          <w:rFonts w:ascii="TH Sarabun New" w:hAnsi="TH Sarabun New" w:cs="TH Sarabun New"/>
          <w:sz w:val="24"/>
          <w:szCs w:val="24"/>
          <w:cs/>
        </w:rPr>
        <w:t>องค์ประกอบ</w:t>
      </w:r>
      <w:r w:rsidRPr="00191ABF">
        <w:rPr>
          <w:rFonts w:ascii="TH Sarabun New" w:hAnsi="TH Sarabun New" w:cs="TH Sarabun New"/>
          <w:sz w:val="24"/>
          <w:szCs w:val="24"/>
          <w:cs/>
        </w:rPr>
        <w:t>ที่ 4</w:t>
      </w:r>
      <w:r w:rsidR="009D6E73" w:rsidRPr="00191ABF">
        <w:rPr>
          <w:rFonts w:ascii="TH Sarabun New" w:hAnsi="TH Sarabun New" w:cs="TH Sarabun New"/>
          <w:sz w:val="24"/>
          <w:szCs w:val="24"/>
          <w:cs/>
        </w:rPr>
        <w:t>)</w:t>
      </w:r>
      <w:r w:rsidRPr="00191ABF">
        <w:rPr>
          <w:rFonts w:ascii="TH Sarabun New" w:hAnsi="TH Sarabun New" w:cs="TH Sarabun New"/>
          <w:sz w:val="24"/>
          <w:szCs w:val="24"/>
          <w:cs/>
        </w:rPr>
        <w:t xml:space="preserve"> </w:t>
      </w:r>
    </w:p>
    <w:p w:rsidR="00523C31" w:rsidRPr="00191ABF" w:rsidRDefault="00523C31" w:rsidP="00523C3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อธิบายผลการดำเนินงานตามตัวบ่งชี้ต่อไปนี้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523C31" w:rsidRPr="00191ABF" w:rsidTr="005238BF">
        <w:trPr>
          <w:tblHeader/>
        </w:trPr>
        <w:tc>
          <w:tcPr>
            <w:tcW w:w="2802" w:type="dxa"/>
            <w:shd w:val="clear" w:color="auto" w:fill="BFBFBF"/>
            <w:vAlign w:val="center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/>
            <w:vAlign w:val="center"/>
          </w:tcPr>
          <w:p w:rsidR="00523C31" w:rsidRPr="00191ABF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523C31" w:rsidRPr="00191ABF" w:rsidTr="005238BF">
        <w:tc>
          <w:tcPr>
            <w:tcW w:w="2802" w:type="dxa"/>
          </w:tcPr>
          <w:p w:rsidR="00523C31" w:rsidRPr="00191ABF" w:rsidRDefault="00523C31" w:rsidP="005238BF">
            <w:pPr>
              <w:spacing w:after="100" w:afterAutospacing="1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การบริหารและพัฒนาอาจารย์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                 (ตัวบ่งชี้ที่ 4.1)</w:t>
            </w:r>
          </w:p>
          <w:p w:rsidR="00523C31" w:rsidRPr="00191ABF" w:rsidRDefault="00523C31" w:rsidP="005238BF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ระบบการรับและแต่งตั้งอาจารย์ประจำหลักสูตร</w:t>
            </w:r>
          </w:p>
          <w:p w:rsidR="00523C31" w:rsidRPr="00191ABF" w:rsidRDefault="00523C31" w:rsidP="005238BF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ระบบการบริหารอาจารย์</w:t>
            </w:r>
          </w:p>
          <w:p w:rsidR="00523C31" w:rsidRPr="00191ABF" w:rsidRDefault="00523C31" w:rsidP="005238BF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ระบบส่งเสริมและพัฒนาอาจารย์</w:t>
            </w:r>
          </w:p>
        </w:tc>
        <w:tc>
          <w:tcPr>
            <w:tcW w:w="6440" w:type="dxa"/>
          </w:tcPr>
          <w:p w:rsidR="00D85A81" w:rsidRPr="00191ABF" w:rsidRDefault="00D85A81" w:rsidP="00D85A8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 มีระบบ มีกลไก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หลักสูตรนิติศาสตรบัณฑิต มีระบบและกลไกในการบริหารและพัฒนาอาจารย์ ดังนี้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>ระบบการรับและแต่งตั้งอาจารย์ประจำหลักสูตร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(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4.1-1.1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หลักสูตรนิติศาสตรบัณฑิตทำการสำรวจ/วิเคราะห์อัตรากำลังและรายงานให้คณะทราบ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กรณีอัตรากำลังเพียงพอดำเนินการตามระบบและกลไกการพัฒนาอาจารย์ต่อไป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กรณีอัตรากำลังไม่เพียงพอ เสนอรายงานต่อคณะและมหาวิทยาลัยเพื่อพิจารณาประกาศรับสมัครอาจารย์ประจำคณะนิติศาสตร์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ดำเนินการตามแผนอัตรากำลังและใช้กระบวนการคัดเลือกตามระเบียบมหาวิทยาลัยและประกาศของคณะนิติศาสตร์ โดยคณะกรรมการคัดเลือก ดังนี้</w:t>
            </w:r>
          </w:p>
          <w:p w:rsidR="00D85A81" w:rsidRPr="00191ABF" w:rsidRDefault="00D85A81" w:rsidP="00EB5904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4.1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คณะกรรมการตรวจสอบคุณสมบัติ</w:t>
            </w:r>
          </w:p>
          <w:p w:rsidR="00D85A81" w:rsidRPr="00191ABF" w:rsidRDefault="00D85A81" w:rsidP="00EB5904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4.2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คณะกรรมการออกข้อสอบความรู้ความสามารถเฉพาะตำแหน่งและตรวจข้อสอบ</w:t>
            </w:r>
          </w:p>
          <w:p w:rsidR="00D85A81" w:rsidRPr="00191ABF" w:rsidRDefault="00D85A81" w:rsidP="00EB5904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4.3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คณะกรรมการสอบสัมภาษณ์ 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เมื่อทำการคัดเลือกเสร็จแล้ว คณะและมหาวิทยาลัย จะประกาศผลการสอบคัดเลือกอาจารย์ประจำคณะนิติศาสตร์ และเข้าสู่การทดลองการปฏิบัติงาน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ครั้ง 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คณะแจ้งผลการดำเนินงานให้หลักสูตรทราบเพื่อปรับปรุงการดำเนินงานต่อไป</w:t>
            </w:r>
          </w:p>
          <w:p w:rsidR="00D85A81" w:rsidRPr="00191ABF" w:rsidRDefault="00D85A81" w:rsidP="00EB5904">
            <w:pPr>
              <w:numPr>
                <w:ilvl w:val="0"/>
                <w:numId w:val="20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นิติศาสตร์จะพิจารณาเสนอให้มีการแต่งตั้งอาจารย์ประจำคณะนิติศาสตร์เป็นอาจารย์ประจำหลักสูตรนิติศาสตรบัณฑิต ไปยังฝ่ายวิชาการของมหาวิทยาลัย โดยคัดเลือกจากผู้ที่มีคุณวุฒิเหมาะสม สอดคล้องตามมาตรฐานวิชาชีพ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 xml:space="preserve">ระบบการบริหารอาจารย์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191ABF">
              <w:rPr>
                <w:rFonts w:ascii="TH Sarabun New" w:hAnsi="TH Sarabun New" w:cs="TH Sarabun New"/>
                <w:sz w:val="28"/>
              </w:rPr>
              <w:t>4.1-1.2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1. หลักสูตรนิติศาสตรบัณฑิตสำรวจ/วิเคราะห์แผนบริหารอาจารย์ เสนอต่อคณะฯ </w:t>
            </w:r>
          </w:p>
          <w:p w:rsidR="00D85A81" w:rsidRPr="00191ABF" w:rsidRDefault="00D85A81" w:rsidP="00EB5904">
            <w:pPr>
              <w:numPr>
                <w:ilvl w:val="0"/>
                <w:numId w:val="21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ตรวจสอบอัตรากำลังอาจารย์ประจำคณะนิติศาสตร์</w:t>
            </w:r>
          </w:p>
          <w:p w:rsidR="00D85A81" w:rsidRPr="00191ABF" w:rsidRDefault="00D85A81" w:rsidP="00EB5904">
            <w:pPr>
              <w:numPr>
                <w:ilvl w:val="0"/>
                <w:numId w:val="21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จัดทำภาระงานสอน ภาระงานบริหาร ภาระงานอื่น ๆ ของอาจารย์</w:t>
            </w:r>
          </w:p>
          <w:p w:rsidR="00D85A81" w:rsidRPr="00191ABF" w:rsidRDefault="00D85A81" w:rsidP="00EB5904">
            <w:pPr>
              <w:numPr>
                <w:ilvl w:val="0"/>
                <w:numId w:val="21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ตรวจสอบและเสนอแนะเกี่ยวกับการปรับปรุงกฎระเบียบให้เป็นไปตามหลักธรรมาภิบาล สอดคล้องต่อการแก้ปัญหาการบริหารงานภายในหลักสูตรได้อย่างทันท่วงที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กรณีไม่ผ่านหรือคณะให้ทำการปรับปรุงแก้ไขภาระงานของอาจารย์ หลักสูตรดำเนินการปรับปรุงแก้ไข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กรณีผ่านหรือคณะไม่ปรับปรุงแก้ไข คณะดำเนินการประกาศรับรอง/ประกาศใช้แผนบริหารอาจารย์ประจำคณะนิติศาสตร์</w:t>
            </w:r>
          </w:p>
          <w:p w:rsidR="009D6E73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4.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หลักสูตรดำเนินการตามแผนฯ และแจ้งให้ทราบภาระงานและรายงานผลการ</w:t>
            </w:r>
          </w:p>
          <w:p w:rsidR="00D85A81" w:rsidRPr="00191ABF" w:rsidRDefault="00D85A81" w:rsidP="00EB5904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ดำเนินงานต่อคณะ/มหาวิทยาลัย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5.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มหาวิทยาลัยและคณะ ประเมินผลการดำเนินงานและแจ้งหลักสูตรเพื่อปรับปรุงการดำเนินงานต่อไป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 xml:space="preserve">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 xml:space="preserve">ระบบการส่งเสริมและพัฒนาอาจารย์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(4.1-1.</w:t>
            </w:r>
            <w:r w:rsidRPr="00191ABF">
              <w:rPr>
                <w:rFonts w:ascii="TH Sarabun New" w:hAnsi="TH Sarabun New" w:cs="TH Sarabun New"/>
                <w:sz w:val="28"/>
              </w:rPr>
              <w:t>3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1.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หลักสูตรนิติศาสตรบัณฑิตสำรวจ/วิเคราะห์ ความต้องการของอาจารย์ประจำคณะนิติศาสตร์เพื่อจัดทำแผนส่งเสริมและพัฒนาอาจารย์พร้อมเสนองบประมาณที่ขอรับในการพัฒนาอาจารย์ต่อคณะทั้งรายปี/ระยะยาว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คณะเสนองบประมาณที่ขอรับการสนับสนุนต่อมหาวิทยาลัย </w:t>
            </w:r>
          </w:p>
          <w:p w:rsidR="00D85A81" w:rsidRPr="00191ABF" w:rsidRDefault="00D85A81" w:rsidP="00D85A81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คณะและหลักสูตรดำเนินการตามแผนส่งเสริมและพัฒนาอาจารย์ตามงบประมาณที่ได้รับ</w:t>
            </w:r>
          </w:p>
          <w:p w:rsidR="00D85A81" w:rsidRPr="00191ABF" w:rsidRDefault="00D85A81" w:rsidP="00D85A81">
            <w:pPr>
              <w:ind w:firstLine="175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4.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หลักสูตรนิติศาสตรบัณฑิตรายงานผลการดำเนินงานตามแผนส่งเสริมและพัฒนาอาจารย์ต่อคณะและมหาวิทยาลัย เพื่อประเมินผลการดำเนินงานและแจ้งหลักสูตรเพื่อนำผลมาใช้ปรับปรุงแก้ไขการส่งเสริมและพัฒนาอาจารย์ประจำคณะนิติศาสตร์</w:t>
            </w: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sz w:val="28"/>
              </w:rPr>
            </w:pP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2.1.</w:t>
            </w:r>
            <w:r w:rsidR="00EB5904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  หลักสูตรนิติศาสตรบัณฑิต มีการนำระบบกลไกไปสู่การปฏิบัติ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มีกระบวนการอธิบายได้ดังนี้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การดำเนินงานรับและการแต่งตั้งอาจารย์ประจำหลักสูตรตาม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>ระบบและกลไกการรับและแต่งตั้งอาจารย์ประจำหลักสูตร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ในการคัดเลือกอาจารย์ประจำหลักสูตรนิติศาสตรบัณฑิต เริ่มต้นจากการวิเคราะห์แผนอัตรากำลังระยะ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ปี ว่ามีกรอบอัตรากำลังที่เพียงพอเป็นไปตามกฎหมาย และมาตรฐานการประกันคุณภาพการศึกษาหรือไม่  โดยหลักสูตรนิติศาสตรบัณฑิต ได้รับความเห็นชอบจากคณบดีคณะนิติศาสตร์จะพิจารณาเสนอว่าควรเปิดรับสมัครอาจารย์ประจำทดแทนอัตรากำลังที่ขาดไปยังมหาวิทยาลัยเพื่อทราบและพิจารณาประกาศรับสมัครอาจารย์ประจำคณะนิติศาสตร์  (4.1-2.1.1)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กระบวนการและขั้นตอนในการรับสมัครอาจารย์ประจำคณะนิติศาสตร์ จะดำเนินการโดยมหาวิทยาลัย ส่วนงานกองการเจ้าหน้าที่ (กจ.) กำหนดระยะเวลาและคุณสมบัติ ในการเปิดรับสมัคร วิธีการสอบ  (4.1-2.1.2)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ทั้งนี้ การกำหนดคุณสมบัติของอาจารย์ประจำคณะนิติศาสตร์ ที่หลักสูตรนิติศาสตรบัณฑิตถือปฏิบัติ อย่างเคร่งครัดคือ ต้องเป็นผู้สำเร็จการศึกษาในระดับปริญญาโทหรือสูงกว่า ในสาขาวิชานิติศาสตร์ เป็นผู้ที่จบการศึกษาโดยการทำวิทยานิพนธ์ (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THESIS)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และหากมีคุณสมบัติด้านงานวิจัย หรือเป็นผู้สอบผ่านความรู้ชั้นเนติบัณฑิต จากสำนักอบรมศึกษากฎหมายแห่งเนติบัณฑิตยสภา และถ้ามีความเชี่ยวชาญด้านภาษาอังกฤษจะได้รับการพิจารณาเป็นพิเศษ เพื่อยืนยันถึงการให้ความสำคัญกับความรู้ความสามารถในวิชาชีพกฎหมายของผู้ที่จะเป็นอาจารย์ประจำคณะนิติศาสตร์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ก่อนการประกาศรายชื่อผู้มีสิทธิสอบคัดเลือก (4.1-2.1.3) จะต้องผ่านการตรวจสอบคุณสมบัติ ของคณะกรรมการตรวจสอบคุณสมบัติ  (</w:t>
            </w:r>
            <w:r w:rsidRPr="00191ABF">
              <w:rPr>
                <w:rFonts w:ascii="TH Sarabun New" w:hAnsi="TH Sarabun New" w:cs="TH Sarabun New"/>
                <w:sz w:val="28"/>
              </w:rPr>
              <w:t>4.1-2.1.4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) มีการสอบข้อเขียน โดยคณะกรรมการออกข้อสอบความรู้ความสามารถเฉพาะตำแหน่งเป็นผู้ออกข้อสอบและตรวจข้อสอบ ซึ่งมีมาตรฐานทางกฎหมายและมีความโปร่งใส เป็นธรรม และสอบสัมภาษณ์  โดยคณะกรรมการสอบสัมภาษณ์ ซึ่งประกอบไปด้วยกรรมการที่มาจากฝ่ายบริหารของมหาวิทยาลัย  ฝ่ายบริหารของคณะนิติศาสตร์ รวมทั้งบุคคลภายนอกคณะฯ เพื่อให้เกิดความโปร่งใส เป็นธรรมในการสอบสัมภาษณ์ 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(</w:t>
            </w:r>
            <w:r w:rsidRPr="00191ABF">
              <w:rPr>
                <w:rFonts w:ascii="TH Sarabun New" w:hAnsi="TH Sarabun New" w:cs="TH Sarabun New"/>
                <w:sz w:val="28"/>
              </w:rPr>
              <w:t>4.1-2.1.5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  เมื่อกรรมการได้ประชุมเพื่อทำการคัดเลือกอาจารย์ประจำคณะนิติศาสตร์เสร็จสิ้นแล้ว จะส่งผลการคัดเลือกไปยังคณะฯ และมหาวิทยาลัยจะดำเนินการประกาศผลการคัดเลือกผ่านหน้าเว็บไซต์ของมหาวิทยาลัย (</w:t>
            </w:r>
            <w:r w:rsidRPr="00191ABF">
              <w:rPr>
                <w:rFonts w:ascii="TH Sarabun New" w:hAnsi="TH Sarabun New" w:cs="TH Sarabun New"/>
                <w:sz w:val="28"/>
              </w:rPr>
              <w:t>4.1-2.1.6)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หลังจากเสร็จสิ้นกระบวนการสอบคัดเลือกจะแจ้งผลการคัดเลือกพร้อมข้อคิดเห็น และการประเมินผลแจ้งหลักสูตรเพื่อทราบและปรับปรุงการดำเนินงานต่อไป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เมื่ออาจารย์ประจำคณะนิติศาสตร์ซึ่งได้เข้ามาใหม่ได้รายงานตัวต่อกองการเจ้าหน้าที่และมีหนังสือส่งตัวมาปฏิบัติหน้าที่ยังคณะ (4.1-2.1.7) เพื่อทดลองการปฏิบัติงานพร้อมกับมีการแต่งตั้งพี่เลี้ยง  (4.1-2.1.8) เพื่อให้คำแนะนำเกี่ยวกับการเรียนการสอน การทำงานในองค์กร และการทำงานในด้านอื่น ๆ ตามภารกิจที่มหาวิทยาลัยมอบหมาย มีการประเมินผลการปฏิบัติงานตามช่วงเวลาที่มหาวิทยาลัยกำหนด คือ ประเมินการทดลองการปฏิบัติงาน  โดยคณะกรรมการ ประเมินในระดับคณะ (4.1-2.1.9) เพื่อพิจารณาความเหมาะสมของอาจารย์ประจำ ในการปฏิบัติหน้าที่ทั้ง 5 ด้าน ได้แก่ งานด้านการเรียนการสอน งานด้านการวิจัย งานด้านการบริการวิชาการ งานด้านการทำนุบำรุงศิลปวัฒนธรรม และงานด้านอื่นๆ ตามที่ได้รับมอบหมายจากคณบดีคณะนิติศาสตร์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อนึ่ง เมื่อมีการลาออกของอาจารย์ประจำหลักสูตร  หลักสูตรนิติศาสตรบัณฑิต   ก็จะดำเนินการเสนอชื่อผู้มีคุณสมบัติเหมาะสมตามที่ สกอ. กำหนดเป็นอาจารย์ประจำหลักสูตรต่อไป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u w:val="single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 xml:space="preserve">ระบบและกลไกการบริหารอาจารย์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หลักสูตรนิติศาสตรบัณฑิตได้มีการบริหารงานอาจารย์แบ่งออกเป็นภาระงานสอนและภาระงานด้านอื่น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ในการบริหารภาระงานสอนของอาจารย์ประจำคณะนิติศาสตร์พิจารณาเป็นรายภาคการศึกษา โดยการกลั่นกรองของคณะกรรมการวิชาการคณะนิติศาสตร์ จะประชุมเพื่อกำหนดภาระงานสอน ตามหนังสือของกองบริการการศึกษา เพื่อให้หลักสูตรยืนยันผู้สอนในแต่ละรายวิชา  (4.1-2.1.10) โดยในพิจารณาอาจารย์ผู้สอนนั้นจะเป็นไปตามระบบและกลไกในการกำหนดผู้สอนที่ได้รับการรับรองโดยคณะ เมื่อดำเนินการประชุมเสร็จแล้ว (4.1-2.1.11) คณะนิติศาสตร์จะส่งรายงานยืนยันผู้สอนไปยังกองบริการการศึกษา (4.1-2.1.12)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กองบริการการศึกษาจะแจ้งให้แก่อาจารย์ประจำวิชาทราบล่วงหน้าผ่านเว็บไซต์ของมหาวิทยาลัย (4.1-2.1.13)  เพื่อเตรียมความพร้อมสำหรับการสอนในรายวิชานั้นๆ ร่วมถึงการจัดทำ มคอ.3 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ในส่วนการกำหนดภาระงานบริหารนั้นจะเป็นการมอบหมายโดยคณบดีตามความเหมาะสม (4.1-2.1.14)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นอกจากนั้นหลักสูตรนิติศาสตรบัณฑิตยังได้จัดทำแบบประเมินความพึงพอใจของบุคลากรในคณะนิติศาสตร์ที่มีต่อการบริหารงานอาจารย์ในหลักสูตร โดยมีคะแนนความพึงพอ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ใน 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u w:val="single"/>
                <w:cs/>
              </w:rPr>
              <w:t>92.40 อยู่ในระดับ ดีมาก</w:t>
            </w:r>
            <w:r w:rsidRPr="00191ABF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และมีข้อคิดเห็นแจ้งให้หลักสูตรทราบเพื่อนำไปใช้ปรับปรุงแก้ไขการบร</w:t>
            </w:r>
            <w:r w:rsidR="00EB5904">
              <w:rPr>
                <w:rFonts w:ascii="TH Sarabun New" w:hAnsi="TH Sarabun New" w:cs="TH Sarabun New"/>
                <w:sz w:val="28"/>
                <w:cs/>
              </w:rPr>
              <w:t xml:space="preserve">ิหารงานอาจารย์ต่อไป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(4.1-2.1.15)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u w:val="single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lastRenderedPageBreak/>
              <w:t>ระบบและกลไกการส่งเสริมและการพัฒนาอาจารย์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หลักสูตรมีการสำรวจ วิเคราะห์ความต้องการของอาจารย์ (</w:t>
            </w:r>
            <w:r w:rsidRPr="00191ABF">
              <w:rPr>
                <w:rFonts w:ascii="TH Sarabun New" w:hAnsi="TH Sarabun New" w:cs="TH Sarabun New"/>
                <w:sz w:val="28"/>
              </w:rPr>
              <w:t>4.1-2.1.16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) เพื่อนำไปจัดทำแผนส่งเสริมและพัฒนาอาจารย์  และสนับสนุนให้มีการเข้าร่วมประชุมอบรม โดยการประชาสัมพันธ์โครงการอบรมต่าง ๆ ผ่านระบบเอกสารอิเลคทรอนิกส์ของอาจารย์ประจำคณะนิติศาสตร์ (4.1-2.1.17) 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2561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หลักสูตรและคณะได้มีการจัดสรรงบประมาณเพื่อพัฒนาอาจารย์ (4.1-2.1.18) โดยอาจารย์ประจำคณะนิติศาสตร์ได้แจ้งต่อหลักสูตรและคณะเพื่อขอเข้ารับการอบรมรวมไปถึงการที่หลักสูตรและคณะส่งคณาจารย์ไปอบรม </w:t>
            </w:r>
            <w:r w:rsidRPr="00191ABF">
              <w:rPr>
                <w:rFonts w:ascii="TH Sarabun New" w:hAnsi="TH Sarabun New" w:cs="TH Sarabun New"/>
                <w:sz w:val="28"/>
                <w:u w:val="single"/>
                <w:cs/>
              </w:rPr>
              <w:t>ทั้งสิ้น 5 คน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(4.1-2.1.19) ซึ่งอาจารย์ที่ได้เข้าร่วมอบรมดังกล่าวได้รายงานผล (</w:t>
            </w:r>
            <w:r w:rsidRPr="00191ABF">
              <w:rPr>
                <w:rFonts w:ascii="TH Sarabun New" w:hAnsi="TH Sarabun New" w:cs="TH Sarabun New"/>
                <w:sz w:val="28"/>
              </w:rPr>
              <w:t>4.1-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2.1.20) ให้คณะและหลักสูตรทราบเพื่อปรับปรุงแก้ไขแนวทางการส่งเสริมและการพัฒนาอาจารย์ในคณะนิติศาสตร์ต่อไป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2.2 หลักสูตรนิติศาสตรบัณฑิตมีการประเมินกระบวนการ</w:t>
            </w:r>
          </w:p>
          <w:p w:rsidR="00D85A81" w:rsidRPr="00191ABF" w:rsidRDefault="00D85A81" w:rsidP="00F664B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   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หลักสูตรนิติศาสตรบัณฑิตมีการจัดประชุมเพื่อประเมินกระบวนการ ในการรับและแต่งตั้งอาจารย์ประจำหลักสูตร  การบริหารอาจารย์  และการส่งเสริมและพัฒนาอาจารย์ซึ่งจากการประเมินพบว่า ในระบบและกลไกของหลักสูตรนิติศาสตรบัณฑิตมีกระบวนการดำเนินการที่มีความเชื่อมโยงการรายงานผลการดำเนินงาน </w:t>
            </w:r>
            <w:r w:rsidRPr="00191ABF">
              <w:rPr>
                <w:rFonts w:ascii="TH Sarabun New" w:hAnsi="TH Sarabun New" w:cs="TH Sarabun New"/>
                <w:color w:val="000000"/>
                <w:sz w:val="28"/>
              </w:rPr>
              <w:t xml:space="preserve">PDCA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>เห็นควรใช้ระบบและกลไกดังกล่าวต่อไป (4.1-2.2.1)</w:t>
            </w:r>
            <w:r w:rsidRPr="00191ABF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</w:p>
          <w:p w:rsidR="00F664BD" w:rsidRPr="00191ABF" w:rsidRDefault="00F664BD" w:rsidP="00F664B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191ABF">
              <w:rPr>
                <w:rFonts w:ascii="TH Sarabun New" w:hAnsi="TH Sarabun New" w:cs="TH Sarabun New"/>
                <w:color w:val="0070C0"/>
                <w:sz w:val="28"/>
                <w:cs/>
              </w:rPr>
              <w:t xml:space="preserve">    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>สืบเนื่องจากการปฏิบัติงานตามระบบและกลไกดังกล่าวแล้วข้างต้น หลักสูตร</w:t>
            </w:r>
            <w:r w:rsidR="00EB590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 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นิติศาสตรบัณฑิตมีกระบวนการดำเนินการที่มีความเชื่อมโยงการรายงานผลการดำเนินงาน </w:t>
            </w:r>
            <w:r w:rsidRPr="00191ABF">
              <w:rPr>
                <w:rFonts w:ascii="TH Sarabun New" w:hAnsi="TH Sarabun New" w:cs="TH Sarabun New"/>
                <w:color w:val="000000"/>
                <w:sz w:val="28"/>
              </w:rPr>
              <w:t xml:space="preserve">PDCA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>เห็นควรใช้ระบบและกลไกดังกล่</w:t>
            </w:r>
            <w:r w:rsidR="00EB5904">
              <w:rPr>
                <w:rFonts w:ascii="TH Sarabun New" w:hAnsi="TH Sarabun New" w:cs="TH Sarabun New"/>
                <w:color w:val="000000"/>
                <w:sz w:val="28"/>
                <w:cs/>
              </w:rPr>
              <w:t>าวต่อไปนั้น จึงไม่มีการปรับปรุง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>กระบวนการ</w:t>
            </w: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sz w:val="28"/>
              </w:rPr>
            </w:pP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4.มีผลจากการปรับปรุงเห็นชัดเจนเป็นรูปธรรม</w:t>
            </w: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หลังจากมีการใช้ระบบและกลไก ทำให้การรับและแต่งตั้งรวมทั้งการบริหารและพัฒนาอาจารย์ในหลักสูตรมีการดำเนินการเป็นไปตาม </w:t>
            </w:r>
            <w:r w:rsidRPr="00191ABF">
              <w:rPr>
                <w:rFonts w:ascii="TH Sarabun New" w:hAnsi="TH Sarabun New" w:cs="TH Sarabun New"/>
                <w:color w:val="000000"/>
                <w:sz w:val="28"/>
              </w:rPr>
              <w:t xml:space="preserve">PDCA </w:t>
            </w:r>
            <w:r w:rsidRPr="00191ABF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ทำให้มีจำนวนอาจารย์ประจำหลักสูตร ครบถ้วนตามเงื่อนไขการประกันคุณภาพการศึกษา  </w:t>
            </w: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sz w:val="28"/>
                <w:cs/>
              </w:rPr>
            </w:pPr>
          </w:p>
          <w:p w:rsidR="00D85A81" w:rsidRPr="00191ABF" w:rsidRDefault="00D85A81" w:rsidP="00D85A81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5.มีแนวทางปฏิบัติที่ดีโดยมีหลักฐานเชิงประจักษ์ยืนยันและกรรมการผู้ตรวจประเมิน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D85A81" w:rsidRPr="00191ABF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</w:p>
          <w:p w:rsidR="00D85A81" w:rsidRDefault="00D85A81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  <w:p w:rsidR="00EB5904" w:rsidRDefault="00EB5904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</w:p>
          <w:p w:rsidR="00EB5904" w:rsidRPr="00191ABF" w:rsidRDefault="00EB5904" w:rsidP="00D85A81">
            <w:pPr>
              <w:spacing w:line="240" w:lineRule="auto"/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956FE" w:rsidRPr="00191ABF" w:rsidTr="00F91327">
        <w:trPr>
          <w:trHeight w:val="421"/>
        </w:trPr>
        <w:tc>
          <w:tcPr>
            <w:tcW w:w="9242" w:type="dxa"/>
            <w:gridSpan w:val="4"/>
            <w:vAlign w:val="bottom"/>
          </w:tcPr>
          <w:p w:rsidR="00B956FE" w:rsidRPr="00EB5904" w:rsidRDefault="00B956FE" w:rsidP="00F91327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B956FE" w:rsidRPr="00191ABF" w:rsidTr="00F91327">
        <w:trPr>
          <w:trHeight w:val="979"/>
        </w:trPr>
        <w:tc>
          <w:tcPr>
            <w:tcW w:w="2310" w:type="dxa"/>
          </w:tcPr>
          <w:p w:rsidR="00B956FE" w:rsidRPr="00191ABF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B956FE" w:rsidRPr="00191ABF" w:rsidRDefault="00722CB2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</w:t>
            </w:r>
            <w:r w:rsidR="009D6E73"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</w:rPr>
              <w:t>4</w:t>
            </w:r>
            <w:r w:rsidR="009D6E73" w:rsidRPr="00191ABF">
              <w:rPr>
                <w:rFonts w:ascii="TH Sarabun New" w:hAnsi="TH Sarabun New" w:cs="TH Sarabun New"/>
                <w:sz w:val="28"/>
              </w:rPr>
              <w:t>………….…</w:t>
            </w:r>
            <w:r w:rsidR="009D6E73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B956FE" w:rsidRPr="00191ABF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B956FE" w:rsidRPr="00191ABF" w:rsidRDefault="00722CB2" w:rsidP="009D6E73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</w:t>
            </w:r>
            <w:r w:rsidR="00B956FE"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7D5D51" w:rsidRPr="00191ABF">
              <w:rPr>
                <w:rFonts w:ascii="TH Sarabun New" w:hAnsi="TH Sarabun New" w:cs="TH Sarabun New"/>
                <w:sz w:val="28"/>
              </w:rPr>
              <w:t>4</w:t>
            </w:r>
            <w:r w:rsidR="00B956FE"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</w:t>
            </w:r>
            <w:r w:rsidR="009D6E73" w:rsidRPr="00191ABF">
              <w:rPr>
                <w:rFonts w:ascii="TH Sarabun New" w:hAnsi="TH Sarabun New" w:cs="TH Sarabun New"/>
                <w:sz w:val="28"/>
                <w:cs/>
              </w:rPr>
              <w:t>......ข้อ</w:t>
            </w:r>
          </w:p>
        </w:tc>
        <w:tc>
          <w:tcPr>
            <w:tcW w:w="2311" w:type="dxa"/>
          </w:tcPr>
          <w:p w:rsidR="00B956FE" w:rsidRPr="00191ABF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B956FE" w:rsidRPr="00191ABF" w:rsidRDefault="00722CB2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9D6E73" w:rsidRPr="00191ABF">
              <w:rPr>
                <w:rFonts w:ascii="TH Sarabun New" w:hAnsi="TH Sarabun New" w:cs="TH Sarabun New"/>
                <w:sz w:val="28"/>
              </w:rPr>
              <w:t>……</w:t>
            </w:r>
            <w:r w:rsidR="007D5D51" w:rsidRPr="00191ABF">
              <w:rPr>
                <w:rFonts w:ascii="TH Sarabun New" w:hAnsi="TH Sarabun New" w:cs="TH Sarabun New"/>
                <w:sz w:val="28"/>
              </w:rPr>
              <w:t>4</w:t>
            </w:r>
            <w:r w:rsidRPr="00191ABF">
              <w:rPr>
                <w:rFonts w:ascii="TH Sarabun New" w:hAnsi="TH Sarabun New" w:cs="TH Sarabun New"/>
                <w:sz w:val="28"/>
              </w:rPr>
              <w:t>……</w:t>
            </w:r>
            <w:r w:rsidR="009D6E73" w:rsidRPr="00191ABF">
              <w:rPr>
                <w:rFonts w:ascii="TH Sarabun New" w:hAnsi="TH Sarabun New" w:cs="TH Sarabun New"/>
                <w:sz w:val="28"/>
              </w:rPr>
              <w:t>….…</w:t>
            </w:r>
            <w:r w:rsidR="009D6E73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B956FE" w:rsidRPr="00191ABF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B956FE" w:rsidRPr="00191ABF" w:rsidRDefault="009D6E73" w:rsidP="009D6E73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B956FE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</w:t>
            </w:r>
            <w:r w:rsidR="00B956FE"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</w:rPr>
              <w:t>.</w:t>
            </w:r>
            <w:r w:rsidR="00B956FE"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2D0D4A" w:rsidRPr="00191ABF" w:rsidRDefault="002D0D4A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74638E" w:rsidRPr="00191ABF" w:rsidTr="004B13C1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74638E" w:rsidRPr="00191ABF" w:rsidRDefault="0074638E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 w:themeFill="background1" w:themeFillShade="BF"/>
            <w:vAlign w:val="center"/>
          </w:tcPr>
          <w:p w:rsidR="0074638E" w:rsidRPr="00191ABF" w:rsidRDefault="0074638E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74638E" w:rsidRPr="00191ABF" w:rsidTr="0074638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38E" w:rsidRPr="00191ABF" w:rsidRDefault="0074638E" w:rsidP="0074638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คุณภาพอาจารย์ </w:t>
            </w:r>
          </w:p>
          <w:p w:rsidR="0074638E" w:rsidRPr="00191ABF" w:rsidRDefault="0074638E" w:rsidP="00746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4.2)</w:t>
            </w:r>
          </w:p>
          <w:p w:rsidR="00ED165B" w:rsidRPr="00191ABF" w:rsidRDefault="00ED165B" w:rsidP="0074638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BD" w:rsidRPr="00191ABF" w:rsidRDefault="00F664BD" w:rsidP="00F664B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1.ร้อยละของอาจารย์ประจำหลักสูตรที่มีคุณวุฒิปริญญาเอก</w:t>
            </w:r>
          </w:p>
          <w:p w:rsidR="00F664BD" w:rsidRPr="00191ABF" w:rsidRDefault="00F664BD" w:rsidP="00F664BD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  มีอาจารย์ประจำหลักสูตรทั้งสิ้น  5  คน  และมีอาจารย์ประจำหลักสูตรที่มีคุณวุฒิปริญญาเอก 1  คน  คือ  อ.ดร.อุลิช ดิษฐปราณีต  (4.2-1.1) โดยเมื่อคำนวณตามสูตรแล้ว พบว่าหลักสูตรนิติศาสตรบัณฑิต มีอาจารย์ประจำหลักสูตรที่มีคุณวุฒิปริญญาเอก  ร้อยละ 20  คิดเป็นคะแนน ได้ 5 คะแนน  ดังนี้</w:t>
            </w:r>
          </w:p>
          <w:p w:rsidR="00F664BD" w:rsidRPr="00191ABF" w:rsidRDefault="00F664BD" w:rsidP="00F664BD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การคำนวณ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F664BD" w:rsidRPr="00191ABF" w:rsidRDefault="00F664BD" w:rsidP="00F664BD">
            <w:pPr>
              <w:pStyle w:val="aa"/>
              <w:numPr>
                <w:ilvl w:val="0"/>
                <w:numId w:val="22"/>
              </w:num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ร้อยละของอาจารย์ประจำหลักสูตรที่มีวุฒิปริญญาเอก</w:t>
            </w:r>
          </w:p>
          <w:p w:rsidR="00F664BD" w:rsidRPr="00191ABF" w:rsidRDefault="00F664BD" w:rsidP="00F664BD">
            <w:pPr>
              <w:rPr>
                <w:rFonts w:ascii="TH Sarabun New" w:hAnsi="TH Sarabun New" w:cs="TH Sarabun New"/>
                <w:i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begin"/>
            </w:r>
            <w:r w:rsidRPr="00191ABF">
              <w:rPr>
                <w:rFonts w:ascii="TH Sarabun New" w:hAnsi="TH Sarabun New" w:cs="TH Sarabun New"/>
                <w:sz w:val="28"/>
              </w:rPr>
              <w:instrText xml:space="preserve"> QUOTE </w:instrText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3pt;height:26.3pt" equationxml="&lt;">
                  <v:imagedata r:id="rId8" o:title="" chromakey="white"/>
                </v:shape>
              </w:pict>
            </w:r>
            <w:r w:rsidRPr="00191ABF">
              <w:rPr>
                <w:rFonts w:ascii="TH Sarabun New" w:hAnsi="TH Sarabun New" w:cs="TH Sarabun New"/>
                <w:sz w:val="28"/>
              </w:rPr>
              <w:instrText xml:space="preserve"> </w:instrTex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separate"/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 id="_x0000_i1026" type="#_x0000_t75" style="width:113.3pt;height:26.3pt" equationxml="&lt;">
                  <v:imagedata r:id="rId8" o:title="" chromakey="white"/>
                </v:shape>
              </w:pic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end"/>
            </w:r>
          </w:p>
          <w:p w:rsidR="00F664BD" w:rsidRPr="00191ABF" w:rsidRDefault="00F664BD" w:rsidP="00F664BD">
            <w:pPr>
              <w:pStyle w:val="aa"/>
              <w:numPr>
                <w:ilvl w:val="0"/>
                <w:numId w:val="22"/>
              </w:num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แปลงค่าร้อยละที่คำนวณได้ในข้อ (1) เทียบกับคะแนนเต็ม </w:t>
            </w:r>
            <w:r w:rsidRPr="00191ABF">
              <w:rPr>
                <w:rFonts w:ascii="TH Sarabun New" w:hAnsi="TH Sarabun New" w:cs="TH Sarabun New"/>
                <w:sz w:val="28"/>
              </w:rPr>
              <w:t>5</w:t>
            </w:r>
          </w:p>
          <w:p w:rsidR="00F664BD" w:rsidRPr="00191ABF" w:rsidRDefault="00F664BD" w:rsidP="00F664BD">
            <w:pPr>
              <w:pStyle w:val="aa"/>
              <w:ind w:left="555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color w:val="FFFFFF"/>
                <w:sz w:val="28"/>
                <w:cs/>
              </w:rPr>
              <w:t>5</w: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begin"/>
            </w:r>
            <w:r w:rsidRPr="00191ABF">
              <w:rPr>
                <w:rFonts w:ascii="TH Sarabun New" w:hAnsi="TH Sarabun New" w:cs="TH Sarabun New"/>
                <w:sz w:val="28"/>
              </w:rPr>
              <w:instrText xml:space="preserve"> QUOTE </w:instrText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 id="_x0000_i1027" type="#_x0000_t75" style="width:117.1pt;height:26.3pt" equationxml="&lt;">
                  <v:imagedata r:id="rId9" o:title="" chromakey="white"/>
                </v:shape>
              </w:pic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instrText xml:space="preserve"> </w:instrTex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separate"/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 id="_x0000_i1028" type="#_x0000_t75" style="width:117.1pt;height:26.3pt" equationxml="&lt;">
                  <v:imagedata r:id="rId9" o:title="" chromakey="white"/>
                </v:shape>
              </w:pic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end"/>
            </w:r>
          </w:p>
          <w:p w:rsidR="00F664BD" w:rsidRPr="00A56FCB" w:rsidRDefault="00F664BD" w:rsidP="00F664BD">
            <w:pPr>
              <w:pStyle w:val="aa"/>
              <w:ind w:left="555"/>
              <w:rPr>
                <w:rFonts w:ascii="TH Sarabun New" w:hAnsi="TH Sarabun New" w:cs="TH Sarabun New"/>
                <w:sz w:val="20"/>
                <w:szCs w:val="20"/>
              </w:rPr>
            </w:pPr>
          </w:p>
          <w:p w:rsidR="00F664BD" w:rsidRPr="00191ABF" w:rsidRDefault="00F664BD" w:rsidP="00F664B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2.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ร้อยละของอาจารย์ประจำหลักสูตรที่ดำรงตำแหน่งทางวิชาการ</w:t>
            </w:r>
          </w:p>
          <w:p w:rsidR="00F664BD" w:rsidRPr="00191ABF" w:rsidRDefault="00F664BD" w:rsidP="00F664BD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หลักสูตรนิติศาสตรบัณฑิต  มีอาจารย์ประจำหลักสูตรทั้งสิ้น  5  คน  ทั้งนี้อาจารย์ประจำหลักสูตรทั้ง 5 คน  ไม่มีผู้ดำรงตำแหน่งทางวิชาการ  คิดเป็นร้อยละ 0</w:t>
            </w:r>
          </w:p>
          <w:p w:rsidR="00F664BD" w:rsidRPr="00A56FCB" w:rsidRDefault="00F664BD" w:rsidP="00F664BD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F664BD" w:rsidRPr="00191ABF" w:rsidRDefault="00F664BD" w:rsidP="00F664BD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3. ผลงานวิชาการของอาจารย์ประจำหลักสูตร/สาขาวิชา</w:t>
            </w:r>
          </w:p>
          <w:p w:rsidR="00F664BD" w:rsidRPr="00191ABF" w:rsidRDefault="00F664BD" w:rsidP="00F664BD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หลักสูตรนิติศาสตรบัณฑิต  มีอาจารย์ประจำหลักสูตรทั้งสิ้น  5  คน  และมีอาจารย์ประจำหลักสูตร จำนวน 4 คน  ที่มีผลงานวิชาการที่ตีพิมพ์เผยแพร่ในฐาน โดย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ผลรวมถ่วงน้ำหนัก คือ  </w:t>
            </w:r>
            <w:r w:rsidR="00CA4551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0.8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คิดเป็นร้อยละ </w:t>
            </w:r>
            <w:r w:rsidR="00CA4551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16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คิดเป็นคะแนนได้ </w:t>
            </w:r>
            <w:r w:rsidR="00CA4551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คะแนน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โดยมีรายละเอียด  ดังนี้ </w:t>
            </w:r>
          </w:p>
          <w:p w:rsidR="00F664BD" w:rsidRPr="00191ABF" w:rsidRDefault="00F664BD" w:rsidP="00F664BD">
            <w:pPr>
              <w:pStyle w:val="aa"/>
              <w:numPr>
                <w:ilvl w:val="0"/>
                <w:numId w:val="21"/>
              </w:num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อ.ฐิติรัตน์  อิทธิมีชัย  กลุ่มชาติพันธุ์ชอง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วัฒนธรรมอาหารพื้นบ้านจังหวัดจันทบุรี  ตีพิมพ์ในการประชุมวิชาการระดับชาติวิจัยรำไพพรรณี ครั้งที่ 11  หน้า 192  ค่าน้ำหนัก 0.2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(4.2-3.1)</w:t>
            </w:r>
          </w:p>
          <w:p w:rsidR="00F664BD" w:rsidRPr="00191ABF" w:rsidRDefault="00F664BD" w:rsidP="00F664BD">
            <w:pPr>
              <w:pStyle w:val="aa"/>
              <w:numPr>
                <w:ilvl w:val="0"/>
                <w:numId w:val="21"/>
              </w:num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อ.ณัฏฐ์นรี  ศรีสมบูรณ์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ปัญหาอาชญากรรมข้ามชาติ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ศึกษาเฉพาะกรณีการบังคับใช้กฎหมายกับการลักลอบค้าสัตว์ป่าระหว่างไทยและกัมพูชา ตีพิมพ์ในการประชุมวิชาการระดับชาติวิจัยรำไพพรรณี ครั้งที่ 11  หน้า 229  ค่าน้ำหนัก 0.2  (4.2-3.2)</w:t>
            </w:r>
          </w:p>
          <w:p w:rsidR="00FB6299" w:rsidRDefault="00F664BD" w:rsidP="00A56FCB">
            <w:pPr>
              <w:pStyle w:val="aa"/>
              <w:numPr>
                <w:ilvl w:val="0"/>
                <w:numId w:val="21"/>
              </w:num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อ.อดิศร  กุลวิทิต  โครงการวิจัยปัญหาทางกฎหมายที่เกี่ยวข้องกับการบุรุกพื้นที่ป่า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ศึกษาเฉพาะกรณีปัญหาการบุกรุกเขตรักษาพันธุ์สัตว์ป่าเขาสอยดาว  อำเภอสอยดาว  จังหวัดจันทบุรี  ตีพิมพ์ในการประชุมวิชาการระดับชาติวิจัยรำไพพรรณี ครั้งที่ 11  หน้า 116  ค่าน้ำหนัก 0.2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(4.2-3.3)</w:t>
            </w:r>
          </w:p>
          <w:p w:rsidR="004B13C1" w:rsidRPr="00191ABF" w:rsidRDefault="004B13C1" w:rsidP="004B13C1">
            <w:pPr>
              <w:pStyle w:val="aa"/>
              <w:numPr>
                <w:ilvl w:val="0"/>
                <w:numId w:val="21"/>
              </w:num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อ.กุลปราณี  ศรีใย  ปัญหาทางกฎหมายเกี่ยวกับการจัดการป่าชุมชน ศึกษาเฉพาะพื้นที่ ตำบลชากไทย อำเภอเขาคิชฌกูฏ จังหวัดจันทบุรี  ตีพิมพ์ในการประชุมวิชาการระดับชาติวิจัยรำไพพรรณี ครั้งที่ 11  หน้า 107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ค่าน้ำหนัก 0.2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(4.2-3.4)</w:t>
            </w:r>
          </w:p>
          <w:p w:rsidR="004B13C1" w:rsidRPr="00191ABF" w:rsidRDefault="004B13C1" w:rsidP="004B13C1">
            <w:pPr>
              <w:pStyle w:val="aa"/>
              <w:ind w:left="540"/>
              <w:rPr>
                <w:rFonts w:ascii="TH Sarabun New" w:hAnsi="TH Sarabun New" w:cs="TH Sarabun New"/>
                <w:sz w:val="28"/>
              </w:rPr>
            </w:pPr>
          </w:p>
          <w:p w:rsidR="004B13C1" w:rsidRPr="00191ABF" w:rsidRDefault="004B13C1" w:rsidP="004B13C1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การคำนวณ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4B13C1" w:rsidRPr="00191ABF" w:rsidRDefault="004B13C1" w:rsidP="004B13C1">
            <w:pPr>
              <w:pStyle w:val="aa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ร้อยละของผลรวมถ่วงน้ำหนักของผลงานวิชาการของอาจารย์ประจำหลักสูตร</w:t>
            </w:r>
          </w:p>
          <w:p w:rsidR="004B13C1" w:rsidRPr="00191ABF" w:rsidRDefault="004B13C1" w:rsidP="004B13C1">
            <w:pPr>
              <w:rPr>
                <w:rFonts w:ascii="TH Sarabun New" w:hAnsi="TH Sarabun New" w:cs="TH Sarabun New"/>
                <w:i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begin"/>
            </w:r>
            <w:r w:rsidRPr="00191ABF">
              <w:rPr>
                <w:rFonts w:ascii="TH Sarabun New" w:hAnsi="TH Sarabun New" w:cs="TH Sarabun New"/>
                <w:sz w:val="28"/>
              </w:rPr>
              <w:instrText xml:space="preserve"> QUOTE </w:instrText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 id="_x0000_i1029" type="#_x0000_t75" style="width:120.85pt;height:26.3pt" equationxml="&lt;">
                  <v:imagedata r:id="rId10" o:title="" chromakey="white"/>
                </v:shape>
              </w:pict>
            </w:r>
            <w:r w:rsidRPr="00191ABF">
              <w:rPr>
                <w:rFonts w:ascii="TH Sarabun New" w:hAnsi="TH Sarabun New" w:cs="TH Sarabun New"/>
                <w:sz w:val="28"/>
              </w:rPr>
              <w:instrText xml:space="preserve"> </w:instrTex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separate"/>
            </w:r>
            <w:r w:rsidR="00B440C5" w:rsidRPr="00BB7039">
              <w:rPr>
                <w:rFonts w:ascii="TH Sarabun New" w:hAnsi="TH Sarabun New" w:cs="TH Sarabun New"/>
                <w:position w:val="-20"/>
              </w:rPr>
              <w:pict>
                <v:shape id="_x0000_i1030" type="#_x0000_t75" style="width:120.85pt;height:26.3pt" equationxml="&lt;">
                  <v:imagedata r:id="rId10" o:title="" chromakey="white"/>
                </v:shape>
              </w:pict>
            </w:r>
            <w:r w:rsidR="00BB7039" w:rsidRPr="00191ABF">
              <w:rPr>
                <w:rFonts w:ascii="TH Sarabun New" w:hAnsi="TH Sarabun New" w:cs="TH Sarabun New"/>
                <w:sz w:val="28"/>
              </w:rPr>
              <w:fldChar w:fldCharType="end"/>
            </w:r>
          </w:p>
          <w:p w:rsidR="004B13C1" w:rsidRPr="00191ABF" w:rsidRDefault="004B13C1" w:rsidP="004B13C1">
            <w:pPr>
              <w:pStyle w:val="aa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แปลงค่าร้อยละที่คำนวณได้ในข้อ (1) เทียบกับคะแนนเต็ม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5</w:t>
            </w:r>
          </w:p>
          <w:p w:rsidR="004B13C1" w:rsidRPr="00CA4551" w:rsidRDefault="00BB7039" w:rsidP="004B13C1">
            <w:pPr>
              <w:pStyle w:val="aa"/>
              <w:ind w:left="555"/>
              <w:rPr>
                <w:rFonts w:ascii="TH Sarabun New" w:hAnsi="TH Sarabun New" w:cs="TH Sarabun New"/>
                <w:color w:val="FF0000"/>
                <w:sz w:val="28"/>
              </w:rPr>
            </w:pPr>
            <w:r w:rsidRPr="00CA4551">
              <w:rPr>
                <w:rFonts w:ascii="TH Sarabun New" w:hAnsi="TH Sarabun New" w:cs="TH Sarabun New"/>
                <w:color w:val="FF0000"/>
                <w:sz w:val="28"/>
              </w:rPr>
              <w:fldChar w:fldCharType="begin"/>
            </w:r>
            <w:r w:rsidR="004B13C1" w:rsidRPr="00CA4551">
              <w:rPr>
                <w:rFonts w:ascii="TH Sarabun New" w:hAnsi="TH Sarabun New" w:cs="TH Sarabun New"/>
                <w:color w:val="FF0000"/>
                <w:sz w:val="28"/>
              </w:rPr>
              <w:instrText xml:space="preserve"> QUOTE </w:instrText>
            </w:r>
            <w:r w:rsidR="00B440C5" w:rsidRPr="00BB7039">
              <w:rPr>
                <w:rFonts w:ascii="TH Sarabun New" w:hAnsi="TH Sarabun New" w:cs="TH Sarabun New"/>
                <w:color w:val="FF0000"/>
                <w:position w:val="-20"/>
              </w:rPr>
              <w:pict>
                <v:shape id="_x0000_i1031" type="#_x0000_t75" style="width:117.1pt;height:26.3pt" equationxml="&lt;">
                  <v:imagedata r:id="rId11" o:title="" chromakey="white"/>
                </v:shape>
              </w:pict>
            </w:r>
            <w:r w:rsidR="004B13C1" w:rsidRPr="00CA4551">
              <w:rPr>
                <w:rFonts w:ascii="TH Sarabun New" w:hAnsi="TH Sarabun New" w:cs="TH Sarabun New"/>
                <w:color w:val="FF0000"/>
                <w:sz w:val="28"/>
                <w:cs/>
              </w:rPr>
              <w:instrText xml:space="preserve"> </w:instrText>
            </w:r>
            <w:r w:rsidRPr="00CA4551">
              <w:rPr>
                <w:rFonts w:ascii="TH Sarabun New" w:hAnsi="TH Sarabun New" w:cs="TH Sarabun New"/>
                <w:color w:val="FF0000"/>
                <w:sz w:val="28"/>
              </w:rPr>
              <w:fldChar w:fldCharType="separate"/>
            </w:r>
            <w:r w:rsidR="00B440C5" w:rsidRPr="00BB7039">
              <w:rPr>
                <w:rFonts w:ascii="TH Sarabun New" w:hAnsi="TH Sarabun New" w:cs="TH Sarabun New"/>
                <w:color w:val="FF0000"/>
                <w:position w:val="-20"/>
              </w:rPr>
              <w:pict>
                <v:shape id="_x0000_i1032" type="#_x0000_t75" style="width:117.1pt;height:26.3pt" equationxml="&lt;">
                  <v:imagedata r:id="rId11" o:title="" chromakey="white"/>
                </v:shape>
              </w:pict>
            </w:r>
            <w:r w:rsidRPr="00CA4551">
              <w:rPr>
                <w:rFonts w:ascii="TH Sarabun New" w:hAnsi="TH Sarabun New" w:cs="TH Sarabun New"/>
                <w:color w:val="FF0000"/>
                <w:sz w:val="28"/>
              </w:rPr>
              <w:fldChar w:fldCharType="end"/>
            </w:r>
          </w:p>
          <w:p w:rsidR="004B13C1" w:rsidRPr="00A56FCB" w:rsidRDefault="004B13C1" w:rsidP="004B13C1">
            <w:pPr>
              <w:pStyle w:val="aa"/>
              <w:spacing w:line="240" w:lineRule="auto"/>
              <w:ind w:left="54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5819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EB5904" w:rsidRDefault="005819F0" w:rsidP="005819F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5819F0" w:rsidRPr="00191ABF" w:rsidTr="005436A1">
        <w:trPr>
          <w:trHeight w:val="979"/>
        </w:trPr>
        <w:tc>
          <w:tcPr>
            <w:tcW w:w="2310" w:type="dxa"/>
          </w:tcPr>
          <w:p w:rsidR="005819F0" w:rsidRPr="001645A3" w:rsidRDefault="005819F0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5819F0" w:rsidRPr="001645A3" w:rsidRDefault="001645A3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="004F1E2B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3.51…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.…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5819F0" w:rsidRPr="001645A3" w:rsidRDefault="005819F0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5819F0" w:rsidRPr="001645A3" w:rsidRDefault="001F1801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9 ÷ 3  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=  </w:t>
            </w:r>
            <w:r w:rsidRPr="001645A3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 คะแนน</w:t>
            </w:r>
          </w:p>
        </w:tc>
        <w:tc>
          <w:tcPr>
            <w:tcW w:w="2311" w:type="dxa"/>
          </w:tcPr>
          <w:p w:rsidR="005819F0" w:rsidRPr="001645A3" w:rsidRDefault="005819F0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5819F0" w:rsidRPr="001645A3" w:rsidRDefault="004F1E2B" w:rsidP="00EB590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="00EB5904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…….…</w:t>
            </w:r>
            <w:r w:rsidR="005819F0"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5819F0" w:rsidRPr="001645A3" w:rsidRDefault="005819F0" w:rsidP="005819F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คณะกรรมการประเมิน</w:t>
            </w:r>
          </w:p>
          <w:p w:rsidR="005819F0" w:rsidRPr="001645A3" w:rsidRDefault="005819F0" w:rsidP="00413D50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645A3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………………….….…</w:t>
            </w:r>
            <w:r w:rsidRPr="001645A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</w:tr>
    </w:tbl>
    <w:p w:rsidR="00BE2139" w:rsidRPr="00191ABF" w:rsidRDefault="00BE2139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A56FCB" w:rsidRPr="00191ABF" w:rsidTr="009C7E85"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A56FCB" w:rsidRPr="00191ABF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 w:themeFill="background1" w:themeFillShade="BF"/>
            <w:vAlign w:val="center"/>
          </w:tcPr>
          <w:p w:rsidR="00A56FCB" w:rsidRPr="00191ABF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A56FCB" w:rsidRPr="00191ABF" w:rsidTr="00191AB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191ABF" w:rsidRDefault="00A56FCB" w:rsidP="00C9093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ผลที่เกิดกับอาจารย์ </w:t>
            </w:r>
          </w:p>
          <w:p w:rsidR="00A56FCB" w:rsidRPr="00191ABF" w:rsidRDefault="00A56FCB" w:rsidP="00C909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4.3)</w:t>
            </w:r>
          </w:p>
          <w:p w:rsidR="00A56FCB" w:rsidRPr="00191ABF" w:rsidRDefault="00A56FCB" w:rsidP="00C9093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56FCB" w:rsidRPr="00191ABF" w:rsidRDefault="00A56FCB" w:rsidP="00C9093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การคงอยู่ของอาจารย์</w:t>
            </w:r>
          </w:p>
          <w:p w:rsidR="00A56FCB" w:rsidRPr="00191ABF" w:rsidRDefault="00A56FCB" w:rsidP="00C90936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ความพึงพอใจของอาจารย์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EB5904" w:rsidRDefault="00A56FCB" w:rsidP="00A56FC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1. มีการรายงานผลการดำเนินงานในบางเรื่อง</w:t>
            </w: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-</w:t>
            </w: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2. มีการรายงานผลการดำเนินงานครบทุกเรื่อง ตามคำอธิบายในตัวบ่งชี้</w:t>
            </w:r>
          </w:p>
          <w:p w:rsidR="00A56FCB" w:rsidRPr="00EB5904" w:rsidRDefault="00A56FCB" w:rsidP="00A56FCB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-  อัตราการคงอยู่ของอาจารย์ประจำหลักสูตรนิติศาสตรบัณฑิต  มีอาจารย์ครบทั้ง 5 คน  อยู่ปฏิบัติงานตลอดปีการศึกษา  (4.3-2.1)</w:t>
            </w:r>
          </w:p>
          <w:p w:rsidR="00A56FCB" w:rsidRPr="00EB5904" w:rsidRDefault="00A56FCB" w:rsidP="00A56FCB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 xml:space="preserve">   -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หลักสูตรมีการประเมินความพึงพอใจของอาจารย์ประจำหลักสูตรต่อการบริหารจัดการหลักสูตร ประจำปีการศึกษา 25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ทั้ง 3 ด้าน  (4.3-2.2)  ได้แก่ </w:t>
            </w:r>
          </w:p>
          <w:p w:rsidR="00A56FCB" w:rsidRPr="00EB5904" w:rsidRDefault="00A56FCB" w:rsidP="00A56FCB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1) ด้านการบริหารและพัฒนาอาจารย์ ค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ิดเป็นร้อยละ 93.20  ระดับ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ดีมาก</w:t>
            </w:r>
          </w:p>
          <w:p w:rsidR="00A56FCB" w:rsidRPr="00EB5904" w:rsidRDefault="00A56FCB" w:rsidP="00A56FCB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2) ด้านกระบวนการบริหารหลักสูตร คิดเป็นร้อยละ 93.33  อยู่ในระดับ ดีมาก</w:t>
            </w:r>
          </w:p>
          <w:p w:rsidR="00A56FCB" w:rsidRPr="00EB5904" w:rsidRDefault="00A56FCB" w:rsidP="00A56FCB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3) ด้านกระบวนการเรียนการสอน คิดเป็นร้อยละ 90.90 อยู่ในระดับ ดีมาก</w:t>
            </w:r>
          </w:p>
          <w:p w:rsidR="00A56FCB" w:rsidRPr="00EB5904" w:rsidRDefault="00A56FCB" w:rsidP="00A56FCB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โดยมีผลประเมินในภาพรวมเท่ากับ 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ร้อยละ  92.40 อยู่ในระดับ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ดีมาก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 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(4.3-2.3)</w:t>
            </w: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3. มีแนวโน้มผลการดำเนินงานที่ดีขึ้นในบางเรื่อง</w:t>
            </w:r>
          </w:p>
          <w:p w:rsidR="00A56FCB" w:rsidRPr="00EB5904" w:rsidRDefault="00A56FCB" w:rsidP="00A56FC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 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-</w:t>
            </w:r>
          </w:p>
          <w:p w:rsidR="00A56FCB" w:rsidRDefault="00A56FCB" w:rsidP="00191AB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  <w:p w:rsidR="001645A3" w:rsidRPr="00EB5904" w:rsidRDefault="001645A3" w:rsidP="00191AB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</w:p>
        </w:tc>
      </w:tr>
      <w:tr w:rsidR="00A56FCB" w:rsidRPr="00191ABF" w:rsidTr="00A56FCB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56FCB" w:rsidRPr="00191ABF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ตัวบ่งชี้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56FCB" w:rsidRPr="00191ABF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A56FCB" w:rsidRPr="00191ABF" w:rsidTr="00191AB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191ABF" w:rsidRDefault="00A56FCB" w:rsidP="00F25CE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EB5904" w:rsidRDefault="00A56FCB" w:rsidP="00191AB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4. มีแนวโน้มผลการดำเนินงานที่ดีขึ้นในทุกเรื่อง</w:t>
            </w:r>
          </w:p>
          <w:p w:rsidR="00A56FCB" w:rsidRPr="00EB5904" w:rsidRDefault="00A56FCB" w:rsidP="00191AB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  - </w:t>
            </w: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u w:val="single"/>
                <w:cs/>
              </w:rPr>
              <w:t>อัตราการคงอยู่ของอาจารย์ประจำหลักสูตร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ยังมีจำนวนครบ 5 คนตามเกณฑ์ที่กำหนด จึงถือได้ว่ามีอัตราการคงอยู่ของอาจารย์ประจำหลักสูตรที่มีแนวโน้มที่ดีขึ้น  และเหมาะสมกับจำนวนนักศึกษาที่รับเข้าในหลักสูตร กล่าวคือมีอัตรา 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1 : 50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(4.3-4.1)   </w:t>
            </w:r>
          </w:p>
          <w:p w:rsidR="00A56FCB" w:rsidRPr="00EB5904" w:rsidRDefault="00A56FCB" w:rsidP="00191AB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</w:p>
          <w:p w:rsidR="00A56FCB" w:rsidRPr="00EB5904" w:rsidRDefault="00A56FCB" w:rsidP="00191AB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  - </w:t>
            </w: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u w:val="single"/>
                <w:cs/>
              </w:rPr>
              <w:t>การประเมินความพึงพอใจของอาจารย์ประจำหลักสูตรต่อการบริหารจัดการหลักสูตร ประจำปีการศึกษา 25</w:t>
            </w: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u w:val="single"/>
              </w:rPr>
              <w:t>60</w:t>
            </w:r>
          </w:p>
          <w:p w:rsidR="00A56FCB" w:rsidRPr="00EB5904" w:rsidRDefault="00A56FCB" w:rsidP="00191AB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 จากการที่หลักสูตรมีการประเมินความพึงพอใจของอาจารย์ประจำหลักสูตรต่อการบริหารจัดการหลักสูตร ประจำปีการศึกษา 25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ทั้ง 3 ด้าน  พบว่า เมื่อนำไปเปรียบเทียบกับผลการประเมินความพึงพอใจของอาจารย์ประจำหลักสูตรต่อการบริหารจัดการหลักสูตร ประจำปีการศึกษา 25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59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มีผลการประเมินที่ดีขึ้น  ดังนี้</w:t>
            </w:r>
          </w:p>
          <w:p w:rsidR="00A56FCB" w:rsidRPr="00EB5904" w:rsidRDefault="00A56FCB" w:rsidP="00191ABF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1. ด้านการบริหารและพัฒนาอาจารย์ ปีการศึกษา 25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59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คิดเป็น ร้อยละ 92.80 อยู่ในระดับ ดีมาก  ปีการศึกษา 2560  คิดเป็นร้อยละ 93.20  อยู่ในระดับ ดีมาก</w:t>
            </w:r>
          </w:p>
          <w:p w:rsidR="00A56FCB" w:rsidRPr="00EB5904" w:rsidRDefault="00A56FCB" w:rsidP="00191ABF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2. ด้านกระบวนการบริหารหลักสูตร ปีการศึกษา 255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คิดเป็นร้อยละ 92.60  อยู่ในระดับ ดีมาก  ปีการศึกษา 2560 คิดเป็นร้อยละ 93.33 อยู่ในระดับ ดีมาก</w:t>
            </w:r>
          </w:p>
          <w:p w:rsidR="00A56FCB" w:rsidRPr="00EB5904" w:rsidRDefault="00A56FCB" w:rsidP="00191ABF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3. ด้านกระบวนการเรียนการสอน ปีการศึกษา 255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คิดเป็นร้อยละ 89.00 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อยู่ในระดับ ดี  ปีการศึกษา 2560 คิดเป็นร้อยละ 90.90  อยู่ในระดับ ดีมาก</w:t>
            </w:r>
          </w:p>
          <w:p w:rsidR="00A56FCB" w:rsidRPr="00EB5904" w:rsidRDefault="00A56FCB" w:rsidP="00191AB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 โดยมีผลประเมินในภาพรวมใน  ปีการศึกษา 255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คิดเป็นร้อยละ 91.20 อยู่ในระดับ ดีมาก ปีการศึกษา 2560 คิดเป็นร้อยละ 92.40 อยู่ในระดับ ดีมาก ดังนี้ในผลการประเมินในปีการศึกษา 2560 มีอัตราการเพิ่มขึ้นจากปีการศึกษา 255</w:t>
            </w:r>
            <w:r w:rsidRPr="00EB5904">
              <w:rPr>
                <w:rFonts w:ascii="TH Sarabun New" w:hAnsi="TH Sarabun New" w:cs="TH Sarabun New"/>
                <w:color w:val="000000"/>
                <w:sz w:val="28"/>
              </w:rPr>
              <w:t xml:space="preserve">9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>คิดเป็น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</w:t>
            </w: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ร้อยละ 1.20  (4.3-4.3, 4.3-4.4)  </w:t>
            </w:r>
          </w:p>
          <w:p w:rsidR="00A56FCB" w:rsidRPr="00EB5904" w:rsidRDefault="00A56FCB" w:rsidP="00191ABF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จึงสรุปได้ว่าการบริหารหลักสูตรนิติศาสตรบัณฑิตมีแนวโน้มที่ดีขึ้นใน ทุกเรื่อง</w:t>
            </w:r>
          </w:p>
          <w:p w:rsidR="00A56FCB" w:rsidRPr="00EB5904" w:rsidRDefault="00A56FCB" w:rsidP="00191ABF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  <w:p w:rsidR="00A56FCB" w:rsidRPr="00EB5904" w:rsidRDefault="00A56FCB" w:rsidP="00191AB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5. มีผลการดำเนินงานที่โดดเด่นเทียบเคียงกับหลักสูตรนั้นในสถาบันกลุ่มเดียวกัน โดยมีหลักฐานเชิงประจักษ์ยืนยัน และกรรมการผู้ตรวจประเมินสามารถให้เหตุผลอธิบายว่า เป็นผลการดำเนินงานที่โดดเด่นอย่างแท้จริง</w:t>
            </w:r>
          </w:p>
          <w:p w:rsidR="00A56FCB" w:rsidRPr="00EB5904" w:rsidRDefault="00A56FCB" w:rsidP="00191ABF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         </w:t>
            </w:r>
            <w:r w:rsidRPr="00EB590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-</w:t>
            </w:r>
          </w:p>
          <w:p w:rsidR="00A56FCB" w:rsidRPr="00EB5904" w:rsidRDefault="00A56FCB" w:rsidP="00191ABF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EB5904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สรุปคะแนนการประเมิน</w:t>
            </w:r>
          </w:p>
        </w:tc>
      </w:tr>
      <w:tr w:rsidR="005819F0" w:rsidRPr="00191ABF" w:rsidTr="005436A1">
        <w:trPr>
          <w:trHeight w:val="979"/>
        </w:trPr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="00691A08" w:rsidRPr="00191ABF">
              <w:rPr>
                <w:rFonts w:ascii="TH Sarabun New" w:hAnsi="TH Sarabun New" w:cs="TH Sarabun New"/>
                <w:sz w:val="28"/>
              </w:rPr>
              <w:t>3……</w:t>
            </w:r>
            <w:r w:rsidRPr="00191ABF">
              <w:rPr>
                <w:rFonts w:ascii="TH Sarabun New" w:hAnsi="TH Sarabun New" w:cs="TH Sarabun New"/>
                <w:sz w:val="28"/>
              </w:rPr>
              <w:t>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</w:t>
            </w:r>
            <w:r w:rsidR="00691A08" w:rsidRPr="00191ABF">
              <w:rPr>
                <w:rFonts w:ascii="TH Sarabun New" w:hAnsi="TH Sarabun New" w:cs="TH Sarabun New"/>
                <w:sz w:val="28"/>
              </w:rPr>
              <w:t>4…</w:t>
            </w:r>
            <w:r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="00691A08" w:rsidRPr="00191ABF">
              <w:rPr>
                <w:rFonts w:ascii="TH Sarabun New" w:hAnsi="TH Sarabun New" w:cs="TH Sarabun New"/>
                <w:sz w:val="28"/>
              </w:rPr>
              <w:t>4…</w:t>
            </w:r>
            <w:r w:rsidRPr="00191ABF">
              <w:rPr>
                <w:rFonts w:ascii="TH Sarabun New" w:hAnsi="TH Sarabun New" w:cs="TH Sarabun New"/>
                <w:sz w:val="28"/>
              </w:rPr>
              <w:t>……….…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9C7E85" w:rsidRPr="00191ABF" w:rsidRDefault="009C7E85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DE42AC" w:rsidRDefault="00DE42AC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EB5904" w:rsidRDefault="00EB5904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EB5904" w:rsidRDefault="00EB5904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1B3E83" w:rsidRPr="00191ABF" w:rsidRDefault="001B3E83" w:rsidP="00A028F7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หมวดที่ 3 นักศึกษาและบัณฑิต</w:t>
      </w:r>
      <w:r w:rsidRPr="00191AB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D4C0E" w:rsidRPr="00191ABF">
        <w:rPr>
          <w:rFonts w:ascii="TH Sarabun New" w:hAnsi="TH Sarabun New" w:cs="TH Sarabun New"/>
          <w:sz w:val="24"/>
          <w:szCs w:val="24"/>
          <w:cs/>
        </w:rPr>
        <w:t>(องค์ประกอบ</w:t>
      </w:r>
      <w:r w:rsidRPr="00191ABF">
        <w:rPr>
          <w:rFonts w:ascii="TH Sarabun New" w:hAnsi="TH Sarabun New" w:cs="TH Sarabun New"/>
          <w:sz w:val="24"/>
          <w:szCs w:val="24"/>
          <w:cs/>
        </w:rPr>
        <w:t>ที่ 3</w:t>
      </w:r>
      <w:r w:rsidR="002D4C0E" w:rsidRPr="00191ABF">
        <w:rPr>
          <w:rFonts w:ascii="TH Sarabun New" w:hAnsi="TH Sarabun New" w:cs="TH Sarabun New"/>
          <w:sz w:val="24"/>
          <w:szCs w:val="24"/>
          <w:cs/>
        </w:rPr>
        <w:t>)</w:t>
      </w:r>
      <w:r w:rsidRPr="00191ABF">
        <w:rPr>
          <w:rFonts w:ascii="TH Sarabun New" w:hAnsi="TH Sarabun New" w:cs="TH Sarabun New"/>
          <w:sz w:val="24"/>
          <w:szCs w:val="24"/>
          <w:cs/>
        </w:rPr>
        <w:t xml:space="preserve"> </w:t>
      </w:r>
    </w:p>
    <w:p w:rsidR="001B3E83" w:rsidRPr="00191ABF" w:rsidRDefault="001B3E83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ข้อมูลนักศึกษา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08"/>
        <w:gridCol w:w="1170"/>
        <w:gridCol w:w="1170"/>
        <w:gridCol w:w="1080"/>
        <w:gridCol w:w="1080"/>
        <w:gridCol w:w="1034"/>
      </w:tblGrid>
      <w:tr w:rsidR="001B3E83" w:rsidRPr="00191ABF" w:rsidTr="00AE267F">
        <w:trPr>
          <w:tblHeader/>
        </w:trPr>
        <w:tc>
          <w:tcPr>
            <w:tcW w:w="3708" w:type="dxa"/>
            <w:vMerge w:val="restart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ปีการศึกษาที่รับเข้า</w:t>
            </w:r>
          </w:p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ตั้งแต่ปีการศึกษาที่เริ่มใช้หลักสูตร</w:t>
            </w:r>
            <w:r w:rsidR="0028188F"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นิติศาสตรบัณฑิต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หลักสูตรปรับปรุง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(พ.ศ. 2555)</w:t>
            </w:r>
          </w:p>
        </w:tc>
        <w:tc>
          <w:tcPr>
            <w:tcW w:w="5534" w:type="dxa"/>
            <w:gridSpan w:val="5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จำนวนนักศึกษาคงอยู่ (จำนวนจริง) ในแต่ละปีการศึกษา</w:t>
            </w:r>
          </w:p>
        </w:tc>
      </w:tr>
      <w:tr w:rsidR="001B3E83" w:rsidRPr="00191ABF" w:rsidTr="00AE267F">
        <w:trPr>
          <w:tblHeader/>
        </w:trPr>
        <w:tc>
          <w:tcPr>
            <w:tcW w:w="3708" w:type="dxa"/>
            <w:vMerge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2556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2557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2558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2559</w:t>
            </w:r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:rsidR="001B3E83" w:rsidRPr="00191ABF" w:rsidRDefault="001B3E83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2560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(คงอยู่)</w:t>
            </w:r>
          </w:p>
        </w:tc>
      </w:tr>
      <w:tr w:rsidR="001B3E83" w:rsidRPr="00191ABF" w:rsidTr="00AE267F">
        <w:tc>
          <w:tcPr>
            <w:tcW w:w="3708" w:type="dxa"/>
            <w:vAlign w:val="center"/>
          </w:tcPr>
          <w:p w:rsidR="001B3E83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ปีการศึกษา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 2557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(แรกเข้า 145 คน)</w:t>
            </w:r>
          </w:p>
        </w:tc>
        <w:tc>
          <w:tcPr>
            <w:tcW w:w="1170" w:type="dxa"/>
            <w:vAlign w:val="center"/>
          </w:tcPr>
          <w:p w:rsidR="001B3E83" w:rsidRPr="00191ABF" w:rsidRDefault="001B3E83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1B3E83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145</w:t>
            </w:r>
          </w:p>
        </w:tc>
        <w:tc>
          <w:tcPr>
            <w:tcW w:w="1080" w:type="dxa"/>
            <w:vAlign w:val="center"/>
          </w:tcPr>
          <w:p w:rsidR="001B3E83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73</w:t>
            </w:r>
          </w:p>
        </w:tc>
        <w:tc>
          <w:tcPr>
            <w:tcW w:w="1080" w:type="dxa"/>
            <w:vAlign w:val="center"/>
          </w:tcPr>
          <w:p w:rsidR="001B3E83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58</w:t>
            </w:r>
          </w:p>
        </w:tc>
        <w:tc>
          <w:tcPr>
            <w:tcW w:w="1034" w:type="dxa"/>
            <w:vAlign w:val="center"/>
          </w:tcPr>
          <w:p w:rsidR="001B3E83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28188F" w:rsidRPr="00191ABF" w:rsidTr="00AE267F">
        <w:tc>
          <w:tcPr>
            <w:tcW w:w="3708" w:type="dxa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ปีการศึกษา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 2558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(แรกเข้า 168 คน)</w:t>
            </w:r>
          </w:p>
        </w:tc>
        <w:tc>
          <w:tcPr>
            <w:tcW w:w="1170" w:type="dxa"/>
            <w:vAlign w:val="center"/>
          </w:tcPr>
          <w:p w:rsidR="0028188F" w:rsidRPr="00191ABF" w:rsidRDefault="0028188F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28188F" w:rsidRPr="00191ABF" w:rsidRDefault="0028188F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168</w:t>
            </w:r>
          </w:p>
        </w:tc>
        <w:tc>
          <w:tcPr>
            <w:tcW w:w="1080" w:type="dxa"/>
            <w:vAlign w:val="center"/>
          </w:tcPr>
          <w:p w:rsidR="0028188F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83</w:t>
            </w:r>
          </w:p>
        </w:tc>
        <w:tc>
          <w:tcPr>
            <w:tcW w:w="1034" w:type="dxa"/>
            <w:vAlign w:val="center"/>
          </w:tcPr>
          <w:p w:rsidR="0028188F" w:rsidRPr="00191ABF" w:rsidRDefault="003D31EB" w:rsidP="005F64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  <w:tr w:rsidR="0028188F" w:rsidRPr="00191ABF" w:rsidTr="00AE267F">
        <w:tc>
          <w:tcPr>
            <w:tcW w:w="3708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ปีการศึกษาที่รับเข้า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ตั้งแต่ปีการศึกษาที่เริ่มใช้หลักสูตรนิติศาสตรบัณฑิต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หลักสูตรปรับปรุง</w:t>
            </w:r>
          </w:p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(พ.ศ. 2559)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188F" w:rsidRPr="00191ABF" w:rsidTr="00AE267F">
        <w:tc>
          <w:tcPr>
            <w:tcW w:w="3708" w:type="dxa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ปีการศึกษา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 2559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(แรกเข้า 142 คน)</w:t>
            </w: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3D31EB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105</w:t>
            </w:r>
          </w:p>
        </w:tc>
        <w:tc>
          <w:tcPr>
            <w:tcW w:w="1034" w:type="dxa"/>
            <w:vAlign w:val="center"/>
          </w:tcPr>
          <w:p w:rsidR="0028188F" w:rsidRPr="00191ABF" w:rsidRDefault="003D31EB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57</w:t>
            </w:r>
          </w:p>
        </w:tc>
      </w:tr>
      <w:tr w:rsidR="0028188F" w:rsidRPr="00191ABF" w:rsidTr="00AE267F">
        <w:tc>
          <w:tcPr>
            <w:tcW w:w="3708" w:type="dxa"/>
            <w:vAlign w:val="center"/>
          </w:tcPr>
          <w:p w:rsidR="0028188F" w:rsidRPr="00191ABF" w:rsidRDefault="0028188F" w:rsidP="00AE26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ปีการศึกษา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 2560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(แรกเข้า 164 คน)</w:t>
            </w: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4" w:type="dxa"/>
            <w:vAlign w:val="center"/>
          </w:tcPr>
          <w:p w:rsidR="0028188F" w:rsidRPr="00191ABF" w:rsidRDefault="003D31EB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88</w:t>
            </w:r>
          </w:p>
        </w:tc>
      </w:tr>
      <w:tr w:rsidR="0028188F" w:rsidRPr="00191ABF" w:rsidTr="00AE267F">
        <w:tc>
          <w:tcPr>
            <w:tcW w:w="3708" w:type="dxa"/>
            <w:vAlign w:val="center"/>
          </w:tcPr>
          <w:p w:rsidR="0028188F" w:rsidRPr="00191ABF" w:rsidRDefault="0028188F" w:rsidP="00AE267F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สรุปยอดรวมนักศึกษาคงอยู่</w:t>
            </w:r>
          </w:p>
          <w:p w:rsidR="0028188F" w:rsidRPr="00191ABF" w:rsidRDefault="0028188F" w:rsidP="00AE267F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ณ 10 กรกฎาคม 2561</w:t>
            </w: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28188F" w:rsidRPr="00191ABF" w:rsidRDefault="0028188F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4" w:type="dxa"/>
            <w:vAlign w:val="center"/>
          </w:tcPr>
          <w:p w:rsidR="0028188F" w:rsidRPr="00191ABF" w:rsidRDefault="003D31EB" w:rsidP="003D31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235</w:t>
            </w:r>
          </w:p>
        </w:tc>
      </w:tr>
    </w:tbl>
    <w:p w:rsidR="001B3E83" w:rsidRPr="00191ABF" w:rsidRDefault="001B3E83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2D0D4A" w:rsidRDefault="001B3E83" w:rsidP="002D4C0E">
      <w:pPr>
        <w:outlineLvl w:val="0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ปัจจัยที่มีผลกระทบต่อจำนวนนักศึกษา</w:t>
      </w:r>
      <w:r w:rsidR="00FB6299" w:rsidRPr="00191ABF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 xml:space="preserve">       การย้ายสาขาการเรียน  </w:t>
      </w:r>
      <w:r w:rsidR="00FB6299" w:rsidRPr="00191ABF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</w:p>
    <w:p w:rsidR="00EB5904" w:rsidRPr="00191ABF" w:rsidRDefault="00EB5904" w:rsidP="002D4C0E">
      <w:pPr>
        <w:outlineLvl w:val="0"/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1B3E83" w:rsidRPr="00191ABF" w:rsidTr="005238BF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1B3E83" w:rsidRPr="00191ABF" w:rsidRDefault="001B3E83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1B3E83" w:rsidRPr="00191ABF" w:rsidRDefault="001B3E83" w:rsidP="005238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1B3E83" w:rsidRPr="00191ABF" w:rsidTr="005238BF">
        <w:tc>
          <w:tcPr>
            <w:tcW w:w="2943" w:type="dxa"/>
          </w:tcPr>
          <w:p w:rsidR="001B3E83" w:rsidRPr="00191ABF" w:rsidRDefault="001B3E83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การรับนักศึกษา</w:t>
            </w: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3.1)</w:t>
            </w:r>
          </w:p>
          <w:p w:rsidR="00CF7004" w:rsidRPr="00191ABF" w:rsidRDefault="00CF7004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- </w:t>
            </w:r>
            <w:r w:rsidR="004E0D9E"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การรับนักศึกษา</w:t>
            </w:r>
          </w:p>
          <w:p w:rsidR="004E0D9E" w:rsidRPr="00191ABF" w:rsidRDefault="004E0D9E" w:rsidP="005238B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การเตรียมความพร้อมก่อนเข้าศึกษา</w:t>
            </w:r>
          </w:p>
        </w:tc>
        <w:tc>
          <w:tcPr>
            <w:tcW w:w="6299" w:type="dxa"/>
          </w:tcPr>
          <w:p w:rsidR="001B3E83" w:rsidRPr="00191ABF" w:rsidRDefault="001B3E83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1.มีระบบ มีกลไก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 มีและใช้ระบบและกลไกการรับนักศึกษา (3.1-1.1) โดยมีการประชุมเพื่อกำหนดระบบและกลไก (3.1-1.2) กล่าวคือ</w:t>
            </w:r>
          </w:p>
          <w:p w:rsidR="008A3D2C" w:rsidRPr="00191ABF" w:rsidRDefault="008A3D2C" w:rsidP="00EB5904">
            <w:pPr>
              <w:pStyle w:val="aa"/>
              <w:numPr>
                <w:ilvl w:val="1"/>
                <w:numId w:val="7"/>
              </w:numPr>
              <w:spacing w:line="240" w:lineRule="auto"/>
              <w:ind w:hanging="42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การรับนักศึกษา โดยมีกระบวนการขั้นตอน ดังนี้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หลักสูตรนิติศาสตรบัณฑิตมีการประชุมวางแผนการรับนักศึกษา โดยกำหนดเป้าหมายจำนวนนักศึกษา คุณสมบัติ ตลอดจนเกณฑ์ในการคัดเลือก และแจ้งแผนการรับนักศึกษาไปยังกองบริการการศึกษา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หลักสูตรนิติศาสตรบัณฑิตประชาสัมพันธ์หลักสูตรตามสถาบันต่างๆ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กองบริการการศึกษาประกาศรับสมัครตามที่หลักสูตรนิติศาสตรบัณฑิตแจ้งแผนการรับศึกษา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กองบริการการศึกษาประกาศรายชื่อผู้มีสิทธิ์สอบ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ดำเนินการสอบคัดเลือกโดยการสอบข้อเขียนและสอบสัมภาษณ์และแจ้งผลไปยังกองบริการการศึกษา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กองบริการการศึกษาประกาศผลสอบ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หลักสูตรนิติศาสตรบัณฑิตรับรายงานตัวนักศึกษาใหม่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หลักสูตรนิติศาสตรบัณฑิตสรุปรายงานจำนวนนักศึกษาแจ้งต่อหลักสูตรและผู้บริหารมหาวิทยาลัย รวมทั้งแจ้งคณะเพื่อประเมินผลการดำเนินงาน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และประชุมปรับปรุงแผนการรับนักศึกษา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หลักสูตรกำหนดเป้าหมายจำนวนรับนักศึกษา</w:t>
            </w:r>
          </w:p>
          <w:p w:rsidR="008A3D2C" w:rsidRPr="00191ABF" w:rsidRDefault="008A3D2C" w:rsidP="00EB5904">
            <w:pPr>
              <w:pStyle w:val="aa"/>
              <w:numPr>
                <w:ilvl w:val="1"/>
                <w:numId w:val="7"/>
              </w:numPr>
              <w:spacing w:line="240" w:lineRule="auto"/>
              <w:ind w:left="504" w:hanging="186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การเตรียมความพร้อมก่อนเข้าศึกษา มีขั้นตอน ดังนี้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8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การประชุมวางแผนเพื่อเตรียมความพร้อมก่อนเข้าศึกษา 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8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จัดกิจกรรมเพื่อเตรียมความพร้อมก่อนเข้าศึกษา</w:t>
            </w:r>
          </w:p>
          <w:p w:rsidR="008A3D2C" w:rsidRPr="00191ABF" w:rsidRDefault="008A3D2C" w:rsidP="00EB5904">
            <w:pPr>
              <w:pStyle w:val="aa"/>
              <w:numPr>
                <w:ilvl w:val="0"/>
                <w:numId w:val="8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ประเมินผลการจัดกิจกรรมประชุมเพื่อปรับเปลี่ยนการเตรียมความพร้อมก่อนเข้าศึกษา</w:t>
            </w:r>
          </w:p>
          <w:p w:rsidR="00EB5904" w:rsidRDefault="00EB5904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2D0D4A" w:rsidRPr="00191ABF" w:rsidRDefault="001B3E83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2.1.</w:t>
            </w:r>
            <w:r w:rsidR="00EB590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    2.1.1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การรับนักศึกษา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หลักสูตรนิติศาสตรบัณฑิตมีการวางแผนการรับนักศึกษา โดยหลักสูตรได้กำหนดเป้าหมายจำนวนรับนักศึกษา คุณสมบัติและเกณฑ์การคัดเลือก (3.1-2.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1)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เพื่อรายงานคณะและมหาวิทยาลัย เพื่อจัดทำประกาศรับนักศึกษาและกำหนดการในการรับนักศึกษา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เมื่อได้ข้อมูลจากมหาวิทยาลัยแล้ว หลักสูตรจะนำข้อมูลไปประชาสัมพันธ์หลักสูตรให้แก่สถาบันศึกษาต่าง ๆ โดยแจกแผ่นพับ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.2) ข้อมูลของคณะนิติศาสตร์ อีกทั้งหลักสูตรยังได้มีการประชาสัมพันธ์เชิงรุก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.3) เพื่อให้นักเรียนได้รับทราบข้อมูลที่เพียงพอต่อการตัดสินใจในการเรียนคณะนิติศาสตร์โดยประชาสัมพันธ์ให้กับนักศึกษาแต่ละโรงเรียน 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.4)  นอกจากนี้ หลักสูตร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ได้มีการประชาสัมพันธ์ด้วยการเชิญชวนนักศึกษาที่จะเข้าศึกษาผ่านการประชาสัมพันธ์ในโครงการตอบปัญหาศาลรัฐธรรมนูญ ครั้งที่ 2 โดยแนะนำหลักสูตรผ่านวิดีทัศน์และกำหนดการเข้าศึกษา รวมถึงหลักสูตรที่จะเกิดขึ้นในภายภาคหน้าด้วย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.5 )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หลักสูตรนิติศาสตรบัณฑิตมีการรับสมัครระบบโควต้า และรับสมัครตรง 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.6) โดยผู้สมัครสามารถตรวจสอบรายชื่อผู้มีสิทธิ์สอบได้ที่กองบริการการศึกษา และเว็บไซต์ของมหาวิทยาลัย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.7)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และดำเนินการสอบข้อเขียนและสอบสัมภาษณ์ตามที่กำหนดไว้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.8) โดยในการสัมภาษณ์ของหลักสูตร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นิติศาสตรบัณฑิต จะใช้คำถามความรู้เบื้องต้นทางกฎหมายในการสัมภาษณ์ 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.9) และประกาศผลสอบ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.10) รวมถึงรายงานตัวตามลำดับ 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2.1.2 การเตรียมความพร้อมก่อนเข้าศึกษา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นอกจากหลักสูตรนิติศาสตรบัณฑิตจะมีระบบกลไกและกระบวนการในการรับนักศึกษาแล้ว </w:t>
            </w:r>
          </w:p>
          <w:p w:rsidR="008A3D2C" w:rsidRPr="00191ABF" w:rsidRDefault="008A3D2C" w:rsidP="00D77C1B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ได้มีการจัดทำโครงการปรับพื้นฐานความรู้ทางกฎหมายและพัฒนาภาษาอังกฤษสู่อาเซียน ประจำปีการศึกษา 2560 ก่อนเปิดภาคเรียน โดยโครงการดังกล่าวจัดขึ้นเพื่อเตรียมความพร้อมแก่นักศึกษาก่อนที่จะเข้ารับ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การศึกษาในหลักสูตรนิติศาสตรบัณฑิต และเป็นการทราบแนวทางการศึกษาของหลักสูตร โดยวิทยากรแต่ละท่านล้วนเป็นบุคลากรในหลากหลายสาขาวิชาชีพในทางกฎหมาย ไม่ว่าจะเป็นผู้พิพากษา อัยการ ตำรวจ และคณาจารย์ในคณะ เพื่อเป็นแนวทางในการศึกษา ในหลักสูตรนิติศาสตรบัณฑิตอย่าง ชัดเจน เพื่อลดปัญหานักศึกษาลาออกระหว่างกำลังศึกษา (3.1-2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.11)</w:t>
            </w:r>
          </w:p>
          <w:p w:rsidR="00EB5904" w:rsidRDefault="00EB5904" w:rsidP="008A3D2C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1B3E83" w:rsidRPr="00191ABF" w:rsidRDefault="001B3E83" w:rsidP="008A3D2C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2.2.มีการประเมินกระบวนการ</w:t>
            </w:r>
          </w:p>
          <w:p w:rsidR="008A3D2C" w:rsidRPr="00191ABF" w:rsidRDefault="008A3D2C" w:rsidP="00D77C1B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หลักสูตรนิติศาสตรบัณฑิตมีการจัดประชุมเพื่อประเมินเกี่ยวกับกระบวนการในการรับสมัครนักศึกษา เพื่อหาแนวทางในการพัฒนา ระบบ กลไกและกระบวนการในการรับนักศึกษาเพื่อหาแนวทางในการปรับปรุงพัฒนาให้มีนักศึกษาที่เพิ่มมากขึ้นในหลักสูตรนิติศาสตรบัณฑิต โด</w:t>
            </w:r>
            <w:r w:rsidR="00D17BBB" w:rsidRPr="00191ABF">
              <w:rPr>
                <w:rFonts w:ascii="TH Sarabun New" w:hAnsi="TH Sarabun New" w:cs="TH Sarabun New"/>
                <w:sz w:val="28"/>
                <w:cs/>
              </w:rPr>
              <w:t>ยจากการประเมินกระบวนการพบว่า กา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ประชาสัมพันธ์ในเชิงรุกค่อนข้างมีผลต่อการตัดสินใจของนักศึกษาที่เข้ามาศึกษาในคณะนิติศาสตร์ และคณะนิติศาสตร์เป็นที่สนใจแก่นักศึกษาตลอดจนแนวทางการประกอบอาชีพภายหลังการสำเร็จการศึกษา จึงทำให้หลักสูตรนิติศาสตรบัณฑิตมีจำนวนนักศึกษาที่เพิ่มขึ้น รวมถึงการจัดกิจกรรมตอบปัญหาที่คณะนิติศาสตร์เป็นผู้จัดนั้นทำให้นักศึกษาเห็นศักยภาพของคณะ หลักสูตร คณาจารย์รวมถึงนักศึกษา จึงมีความสนใจที่จะเข้าศึกษ</w:t>
            </w:r>
            <w:r w:rsidR="00EB5904">
              <w:rPr>
                <w:rFonts w:ascii="TH Sarabun New" w:hAnsi="TH Sarabun New" w:cs="TH Sarabun New"/>
                <w:sz w:val="28"/>
                <w:cs/>
              </w:rPr>
              <w:t>าต่อในคณะนิติศาสตร์  (3.1-2.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2.1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EB5904" w:rsidRDefault="00EB5904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3.</w:t>
            </w:r>
            <w:r w:rsidR="00EB590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มีการปรับปรุง/พัฒนากระบวนการจากผลการประเมิน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      3.1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การรับนักศึกษา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ภายหลังจากที่หลักสูตรนิติศาสตรบัณฑิตได้มีการประชุมประเมินกระบวนการเกี่ยวกับกระบวนการรับนักศึกษาแล้ว ทำให้ทราบว่าระบบและกลไก รวมทั้งกระบวนการหลักสูตรนิติศาสตรบัณฑิตมีความเพียงพอ และมีประสิทธิภาพที่เพียงพอต่อการรับนักศึกษาของหลักสูตรนิติศาสตรบัณฑิต ดังจะเห็นได้จากจำนวนนักศึกษาที่เพิ่มขึ้นมากจากเดิม ซึ่งแสดงให้เห็นว่า การดำเนินกระบวนการมีผลสัมฤทธิ์ที่ดีในด้านจำนวนนักศึกษาที่เพิ่มขึ้น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(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3.1-3.1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หลักสูตรนิติศาสตรบัณฑิตได้มีการพัฒนากระบวนการเชิงรุก โดยการพบนักเรียนที่โรงเรียน เป็นการประชาสัมพันธ์เพิ่มขึ้นอีกหนึ่งช่องทางด้วย (3.1-3.2)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 3.2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การเตรียมความพร้อมก่อนเข้าศึกษา</w:t>
            </w:r>
          </w:p>
          <w:p w:rsidR="008A3D2C" w:rsidRDefault="008A3D2C" w:rsidP="00A3516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มีการปรับปรุงกระบวนการเตรียมความพร้อมก่อนเข้าศึกษาโดยจากเดิมวิทยากรผู้บรรยายจะเป็นเพียงคณาจารย์ในคณะ แต่เมื่อหลักสูตรนิติศาสตรบัณฑิตเห็นถึงความพร้อมของนักศึกษาว่า กระบวนการเตรียมความพร้อมของนักศึกษาก่อนศึกษานั้น  นักศึกษาควรทราบแนวทางในการเรียนการสอนและแนวทางการประกอบวิชาชีพ เพื่อเปิดโอกาสให้นักศึกษาได้รับประสบการณ์โดยตรงจากสาขาวิชาชีพในทางนิติศาสตร์ จึงได้เพิ่มเติมกระบวนการในการเตรียมความ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พร้อมนักศึกษาก่อนการศึกษา ในกระบวนการการคัดเลือกวิทยากรเพื่อให้เกิดประโยชน์แก่นักศึกษาในกระบวนการการรับนักศึกษาและเตรียมความพร้อมก่อนศึกษาอย่างสูงสุด (3.1-3.3)</w:t>
            </w:r>
          </w:p>
          <w:p w:rsidR="00EB5904" w:rsidRPr="00191ABF" w:rsidRDefault="00EB5904" w:rsidP="00A3516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4.</w:t>
            </w:r>
            <w:r w:rsidR="00EB590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มีผลจากการปรับปรุงเห็นชัดเจนเป็นรูปธรรม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4.1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การรับนักศึกษา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จากการที่ได้มีการประเมินกระบวนการและนำไปสู่การปฏิบัติในการรับนักศึกษาแล้ว หลักสูตรนิติศาสตรบัณฑิตมีการปรับกระบวนการในการรับนักศึกษาโดยประชาสัมพันธ์เชิงรุกด้านการจัดทำบูธในการจัดแสดง การประชาสัมพันธ์เชิงรุกในระดับโรงเรียน การประชาสัมพันธ์ระดับสื่อประชาสัมพันธ์ (</w:t>
            </w:r>
            <w:r w:rsidRPr="00191ABF">
              <w:rPr>
                <w:rFonts w:ascii="TH Sarabun New" w:hAnsi="TH Sarabun New" w:cs="TH Sarabun New"/>
                <w:sz w:val="28"/>
              </w:rPr>
              <w:t>CTV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) ทำให้มีจำนวนนักศึกษาเพิ่มขึ้น (3.1-4.1) ดังจะเห็นว่าปีการศึกษา 2559 มีนักศึกษาเพิ่มขึ้นจากปี 2558 และจำนวนนักศึกษาปี 2560 เพิ่มขึ้นจากปี 2559 และเมื่อมีการสัมภาษณ์นักศึกษาด้วยคำถามของคณะนิติศาสตร์แล้วนั้น ทำให้นักศึกษามีความเข้าใจใจในบริบทของการศึกษาทางนิติศาสตร์มากขึ้น 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 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4.2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การเตรียมความพร้อมก่อนศึกษา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เมื่อนักศึกษาได้เข้ามาศึกษาในคณะนิติศาสตร์ การปรับพื้นฐานนักศึกษาก่อนเปิดภาคเรียนนั้น ทำให้นักศึกษามีความรู้ความเข้าใจในเนื้อหาทางนิติศาสตร์ ในการดำเนินการปรับพื้นฐานความรู้ด้านกฎหมายและภาษาอังกฤษซึ่งได้ดำเนินการติดต่อกันเป็นปีที่ 4 ต่อจากปี 2559 (3.1-4.2) ในการเตรียมความพร้อมก่อนเปิดภาคเรียน   ทำให้นักศึกษามองเห็นภาพรวมการศึกษาในทางนิติศาสตร์ตลอด 4 ปี และแนวทางการประกอบอาชีพในภายภาคหน้า อันเป็นการวางแผนในการศึกษาได้อย่างถูกต้องในการเรียนนิติศาสตร์ เพื่อให้การเรียนการสอนมีประสิทธิภาพและลดอัตราการออกระหว่างภาคการศึกษาของคณะนิติศาสตร์ได้เป็นอย่างดี 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เนื่องจากการจัดโครงการปรับพื้นฐานความรู้ด้านกฎหมายและพัฒนาภาษาอังกฤษสู่อาเซียนเป็นการจัดโครงการในลักษณะของการจัดเข้าค่ายเพื่อทำกิจกรรม ซึ่งโครงการดังกล่าวเป็นการจัดโครงการที่มีการเรียนการสอนพื้นฐานทางกฎหมาย รวมทั้งคุณธรรม จริยธรรมในการประกอบวิชาชีพ อย่างต่อเนื่องเป็นระยะเวลากว่า 3 วัน และได้มีการจัดโครงการต่อเนื่องติดต่อกันเป็นระยะเวลา 4 ปีแล้ว ซึ่งการจัดโครงการดังกล่าวมีผู้เข้าร่วมเป็นจำนวนเพิ่มมากขึ้นในทุกปี และมีวิทยากรที่หลากหลายในสาขาวิชาชีพนิติศาสตร์อันเป็นประโยชน์ต่อนักศึกษาในการปรับพื้นฐานทางการเรียนนิติศาสตร์และวิถีชีวิตมหาวิทยาลัย รวมทั้งในบริบทวิชาชีพทางนิติศาสตร์ ซึ่งโครงการดังกล่าวได้มีการสอดแทรกกิจกรรมกลุ่มสัมพันธ์ กิจกรรมสันทนาการจากสโมสรนักศึกษาคณะนิติศาสตร์ที่มีศักยภาพการเป็นผู้นำที่ได้รับการพัฒนามาจากการปรับพื้นฐานในปีที่ผ่านมาได้มาถ่ายทอดให้แก่นักศึกษารุ่นน้อง (3.1-4.3) ซึ่งเป็นผลิตผลจากเมล็ดพันธุ์ที่มีการสานต่อกันจากรุ่นต่อรุ่น อันเป็นการสะท้อนศักยภาพของนักศึกษาอันเกิดมาจากกระบวนการรับนักศึกษาและการเตรียมความพร้อมก่อนเข้าศึกษาโดยมีระยะเวลาที่ประจักษ์แก่สายตาบุคคล ภายนอก ติดต่อกันมาเป็นเวลา 4 ปีเต็ม 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 การดำเนินโครงการดังกล่าวได้มีการทำคลิปวิดีโอเผยแพร่สู่โซเชียลและอินเทอร์เน็ต ทำให้</w:t>
            </w:r>
            <w:r w:rsidRPr="00EB590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มหาวิทยาลัย</w:t>
            </w:r>
            <w:r w:rsidR="002D6D9F" w:rsidRPr="00EB590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ราชภัฏร้อยเอ็ด</w:t>
            </w:r>
            <w:r w:rsidR="002D6D9F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ได้มาศึกษาดูงานในด้านกิจการนักศึกษา การพัฒนานักศึกษา (ซึ่งจะกล่าวในส่วนการส่งเสริมและพัฒนานักศึกษาต่อไป) โดยหลักสูตรนิติศาสตรบัณฑิตได้มีการนำเสนอและเผยแพร่แนวปฏิบัติในการจัดทำโครงการให้แก่คณะศึกษาดูงาน (3.1-4.4) (3.1-4.5)</w:t>
            </w:r>
          </w:p>
          <w:p w:rsidR="008A3D2C" w:rsidRPr="00191ABF" w:rsidRDefault="008A3D2C" w:rsidP="008A3D2C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จากที่กล่าวมาข้างต้นจะเห็นได้ว่า กระบวนการรับนักศึกษาและการเตรียมความพร้อมของนักศึกษาของหลักสูตรนิติศาสตรบัณฑิตนั้น ได้สะท้อนผลลัพธ์ที่ดีผ่านความสัมฤทธิ์ผลทั้งในด้านนักศึกษาที่ตอบรับเป็นจำนวนเพิ่มขึ้น โดยใช้วิธีการประชาสัมพันธ์เชิงรุกได้เป็นอย่างดี</w:t>
            </w:r>
          </w:p>
          <w:p w:rsidR="008A3D2C" w:rsidRPr="00191ABF" w:rsidRDefault="008A3D2C" w:rsidP="00A3516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อีกทั้งการเตรียมความพร้อมก่อนการศึกษา นอกจากจะให้ผลสัมฤทธิ์ในทางวิชาการกิจกรรมกลุ่มสัมพันธ์ และการทำงานเป็นทีมแล้ว ทำให้นักศึกษาสามารถพัฒนาในด้านการเรียนรู้และศักยภาพของการเป็นผู้นำที่เกิดจากการทำกิจกรรมเตรียมความพร้อมก่อนศึกษาให้แก่นักศึกษา จนเกิดเป็นผลประจักษ์ผ่านสายตาของ</w:t>
            </w:r>
            <w:r w:rsidR="002D6D9F" w:rsidRPr="00EB590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มหาวิทยาลัยราชภัฏร้อยเอ็ด</w:t>
            </w:r>
            <w:r w:rsidR="002D6D9F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อันเป็นการยืนยันถึงกระบวนการและระบบกลไกการรับนักศึกษาและการเตรียมความพร้อมก่อนเข้าศึกษาของนักศึกษาหลักสูตร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 xml:space="preserve">  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นิติศาสตรบัณฑิตได้เป็นอย่างดี</w:t>
            </w: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sz w:val="28"/>
              </w:rPr>
            </w:pPr>
          </w:p>
          <w:p w:rsidR="001B3E83" w:rsidRPr="00191ABF" w:rsidRDefault="001B3E83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5.มีแนวทางปฏิบัติที่ดีโดยมีหลักฐานเชิงประจักษ์ยืนยันและกรรมการผู้ตรวจประเมิน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1B3E83" w:rsidRPr="00191ABF" w:rsidRDefault="00EB5904" w:rsidP="005238B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="008A3D2C"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EB5904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B590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5819F0" w:rsidRPr="00191ABF" w:rsidTr="005436A1">
        <w:trPr>
          <w:trHeight w:val="979"/>
        </w:trPr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5819F0" w:rsidRPr="00191ABF" w:rsidRDefault="008A3D2C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4………….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5819F0" w:rsidRPr="00191ABF" w:rsidRDefault="008A3D2C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</w:rPr>
              <w:t>4…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5819F0" w:rsidRPr="00191ABF" w:rsidRDefault="008A3D2C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</w:rPr>
              <w:t>4…………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2D0D4A" w:rsidRPr="00191ABF" w:rsidRDefault="002D0D4A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2D0D4A" w:rsidRDefault="002D0D4A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4B13C1" w:rsidRDefault="004B13C1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1F3852" w:rsidRPr="00191ABF" w:rsidTr="004B13C1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F3852" w:rsidRPr="00191ABF" w:rsidRDefault="001F3852" w:rsidP="001F385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F3852" w:rsidRPr="00191ABF" w:rsidRDefault="001F3852" w:rsidP="001F38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1F3852" w:rsidRPr="00191ABF" w:rsidTr="005238BF">
        <w:tc>
          <w:tcPr>
            <w:tcW w:w="2943" w:type="dxa"/>
          </w:tcPr>
          <w:p w:rsidR="001F3852" w:rsidRPr="00191ABF" w:rsidRDefault="001F3852" w:rsidP="005238BF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การส่งเสริมและพัฒนานักศึกษา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1F3852" w:rsidRPr="00191ABF" w:rsidRDefault="001645A3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3.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 w:rsidR="001F3852"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)</w:t>
            </w:r>
          </w:p>
          <w:p w:rsidR="002C5061" w:rsidRPr="00191ABF" w:rsidRDefault="002C5061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5061" w:rsidRPr="00191ABF" w:rsidRDefault="002C5061" w:rsidP="005238BF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  <w:p w:rsidR="001F3852" w:rsidRPr="00191ABF" w:rsidRDefault="001F3852" w:rsidP="005238BF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การควบคุมการดูแลการให้คำปรึกษาวิชาการและแนะแนวแก่นักศึกษา</w:t>
            </w:r>
          </w:p>
          <w:p w:rsidR="001F3852" w:rsidRPr="00191ABF" w:rsidRDefault="001F3852" w:rsidP="005238B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การพัฒนาศักยภาพนักศึกษาและการเสริมสร้างทักษะการเรียนรู้ในศตวรรษที่ 21</w:t>
            </w:r>
          </w:p>
        </w:tc>
        <w:tc>
          <w:tcPr>
            <w:tcW w:w="6299" w:type="dxa"/>
          </w:tcPr>
          <w:p w:rsidR="001F3852" w:rsidRPr="00191ABF" w:rsidRDefault="001F3852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</w:t>
            </w:r>
            <w:r w:rsidR="00EB590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มีระบบ มีกลไก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="00466E94" w:rsidRPr="00191ABF">
              <w:rPr>
                <w:rFonts w:ascii="TH Sarabun New" w:hAnsi="TH Sarabun New" w:cs="TH Sarabun New"/>
                <w:sz w:val="28"/>
                <w:cs/>
              </w:rPr>
              <w:t xml:space="preserve">   หลักสูตรนิติศาสตรบัณฑิต มีการ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ใช้ระบบและกลไกการส่งเสริมนักศึกษา</w:t>
            </w:r>
            <w:r w:rsidR="00466E94"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(3.2-1.1) โดยมีการประชุม (3.2-1.2 ) เพื่อวางกลไกในการส่งเสริมและพัฒนานักศึกษา ดังนี้</w:t>
            </w:r>
          </w:p>
          <w:p w:rsidR="00614674" w:rsidRPr="00191ABF" w:rsidRDefault="00614674" w:rsidP="004B13C1">
            <w:pPr>
              <w:pStyle w:val="aa"/>
              <w:numPr>
                <w:ilvl w:val="1"/>
                <w:numId w:val="9"/>
              </w:numPr>
              <w:spacing w:line="240" w:lineRule="auto"/>
              <w:ind w:left="34" w:firstLine="284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ระบบกลไกการควบคุมดูแลการให้คำปรึกษาวิชาการและแนะแนวแก่นักศึกษาปริญญาตรี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มีกลไก ดังนี้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ประชุมวางแผน ทบทวนด้านการส่งเสริม กิจกรรมนักศึกษา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หลักสูตรเสนอแต่งตั้งอาจารย์ที่ปรึกษา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คณะและมหาวิทยาลัยพิจารณาแต่งตั้งอาจารย์ที่ปรึกษา/กำหนดบทบาทหน้าที่ของอาจารย์ที่ปรึกษา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อาจารย์ที่ปรึกษาดำเนินการตามคำสั่งโดยให้คำปรึกษาหลักทั้ง 4 ด้าน คือ ด้านวิชาการ ด้านทักษะชีวิต ด้านเงินทุนสนับสนุนทางการศึกษา และปรึกษาเกี่ยวกับข้อร้องเรียน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อาจารย์ที่ปรึกษารายงานผลต่อคณะและมหาวิทยาลัย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0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มีการประเมินผลการดำเนินงานและแจ้งหลักสูตรเพื่อประเมินผลดำเนินงาน</w:t>
            </w:r>
          </w:p>
          <w:p w:rsidR="00614674" w:rsidRPr="00191ABF" w:rsidRDefault="00614674" w:rsidP="004B13C1">
            <w:pPr>
              <w:pStyle w:val="aa"/>
              <w:numPr>
                <w:ilvl w:val="1"/>
                <w:numId w:val="9"/>
              </w:numPr>
              <w:spacing w:line="240" w:lineRule="auto"/>
              <w:ind w:left="34" w:firstLine="284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ระบบและกลไกการพัฒนาศักยภาพนักศึกษาและการส่งเสริมทักษะการเรียนรู้ในศตวรรษที่ 21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1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หลักสูตรแต่งตั้งคณะกรรมการส่งเสริมและพัฒนานักศึกษา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1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คณะ/หลักสูตร จัดทำแผนและปฏิทินกิจกรรม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1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หลักสูตรเสนอคณะเพื่อพิจารณาและประกาศใช้</w:t>
            </w:r>
          </w:p>
          <w:p w:rsidR="00614674" w:rsidRPr="00191ABF" w:rsidRDefault="00614674" w:rsidP="004B13C1">
            <w:pPr>
              <w:pStyle w:val="aa"/>
              <w:numPr>
                <w:ilvl w:val="0"/>
                <w:numId w:val="11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ดำเนินการตามแผนและปฏิทินประเมินผลและแจ้งคณะกรรมการปรับปรุงผลการดำเนินงาน </w:t>
            </w:r>
          </w:p>
          <w:p w:rsidR="00EB5904" w:rsidRDefault="00EB5904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1F3852" w:rsidRPr="00191ABF" w:rsidRDefault="001F3852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2.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</w:t>
            </w:r>
            <w:r w:rsidR="00EB590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การควบคุม การดูแลการให้คำปรึกษาวิชาการและแนะแนวแก่นักศึกษาปริญญาตรี คือ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เมื่อมีการรับนักศึกษาเข้าสู่หลักสูตรแล้ว หลักสูตรนิติศาสตรบัณฑิตมีการแต่งตั้งอาจารย์ที่ปรึกษาเพื่อให้การดูแลนักศึกษาในด้านต่าง ๆ ดังต่อไปนี้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.1) คือ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ด้านวิชาการ ให้คำปรึกษาในการลงทะเบียน การเรียนการสอน กิจกรรมของนักศึกษา</w:t>
            </w:r>
          </w:p>
          <w:p w:rsidR="00614674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ด้านทักษะชีวิต กล่าวคือ การให้คำแนะนำในการใช้ชีวิต การปฏิบัติตนในมหาวิทยาลัย เพื่อให้นักศึกษาเกิดความสุขในการศึกษาทางนิติศาสตร์ โดยการกำหนดกิจกรรมโฮมรูม (</w:t>
            </w:r>
            <w:r w:rsidRPr="00191ABF">
              <w:rPr>
                <w:rFonts w:ascii="TH Sarabun New" w:hAnsi="TH Sarabun New" w:cs="TH Sarabun New"/>
                <w:sz w:val="28"/>
              </w:rPr>
              <w:t>Home-room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 เพื่อให้นักศึกษาได้พบปะอาจารย์ที่ปรึกษาเดือนละ 1 ครั้ง รายละเอียดปรากฏตามแผนการให้คำแนะนำในการโฮมรูมของนักศึกษาแต่ละชั้นปี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และมีการรายงานผลต่อคณบดีเพื่อรายงานผลไปยังอธิการบดีต่อไป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.2)</w:t>
            </w:r>
          </w:p>
          <w:p w:rsidR="004B13C1" w:rsidRPr="00191ABF" w:rsidRDefault="004B13C1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 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นอกจากนี้ยัง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มีการเปิดช่องทางการติดต่อระหว่างอาจารย์กับนักศึกษาผ่านทาง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Application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ต่าง ๆ ได้แก่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Facebook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Group Line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เพื่อให้การติดต่อสื่อสารกับนักศึกษาเป็นไปด้วยความสะดวก รวดเร็ว และเข้าถึงง่ายระหว่างอาจารย์กับนักศึกษา เพื่อให้นักศึกษารู้สึกอบอุ่นว่ามีอาจารย์อยู่เคียงข้าง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.3)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A35164" w:rsidRPr="00191ABF" w:rsidRDefault="00A3516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สำหรับนักศึกษาที่จะสำเร็จการศึกษาได้มีการให้คำปรึกษาผ่านทางโครงการปัจฉิมนิเทศให้นักศึกษาทราบแนวทางการศึกษาต่อ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3. ด้านเงินทุนสนับสนุนการศึกษา  ในด้านเงินทุนสนับสนุนการศึกษานั้น เมื่ออาจารย์ที่ปรึกษาได้รับแจ้งจากทางมหาวิทยาลัย หรือแหล่งเงินทุนให้เปล่าจากภายนอก อาจารย์ที่ปรึกษาอาจแจ้งให้กับนักศึกษาทราบ เพื่อยื่นใบสมัครแสดงคุณสมบัติของตนขอรับทุนการศึกษา เพื่อใช้ในการศึกษา นอกจากนี้ หลักสูตร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มีกิจกรรมที่เปิดโอกาสให้นักศึกษาเข้าร่วมและเข้าเพิ่มประโยชน์เพื่อเกิดจิตอาสาในกองทุนเงินให้กู้ยืมเพื่อการศึกษา (กยศ.) สำหรับนักศึกษาที่มีผลการเรียนอยู่ในเกณฑ์ดี แต่ขาดแคลนทุนทรัพย์ และมีจิตอาสาที่จะเข้าร่วมกิจกรรมหรือช่วยเหลือผู้อื่น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.4)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4) ด้านการจัดการเรียนการสอน  หลักสูตรนิติศาสตรบัณฑิตมีกระบวนการในการจัดการข้อเรียกร้องของนักศึกษา ให้นักศึกษาสามารถแจ้งปัญหาต่ออาจารย์ที่ปรึกษาตามช่องทางที่ได้กล่าวมาข้างต้นได้ หรือเขียนคำร้องแจ้งข้อร้องเรียนมายังคณะนิติศาสตร์ โดยคณบดีจะมอบหมายให้คณาจารย์ที่เกี่ยวข้องจัดการได้ เช่น การขอดูสมุดคำตอบในรายวิชากฎหมายซึ่งเป็นกรณีที่นักศึกษาเกิดความเคลือบแคลงสงสัยในคะแนน การตรวจข้อสอบของอาจารย์ผู้สอน หรือต้องการทราบข้อบกพร่องของตนเองในการทำข้อสอบ สามารถยื่นคำร้องเพื่อขอดูสมุดคำตอบได้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.5)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โดยกระบวนการทั้ง 4 มีกระบวนการรายงานไปยังมหาวิทยาลัยในชั้นที่สุด และยังมีการประชุมเพื่อปรับปรุงการดำเนินงานของหลักการดังกล่าวด้วย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นอกจากหลักสูตรนิติศาสตรบัณฑิต จะมีการควบคุมดูแลการให้คำปรึกษาวิชาการและแนะแนวแก่นักศึกษาปริญญาตรีแล้ว หลักสูตรนิติศาสตรบัณฑิตยังให้ความสำคัญด้านการพัฒนาศักยภาพนักศึกษารวมทั้งส่งเสริมทักษะการเรียนรู้ในศตวรรษที่ 21 ผ่านทางการจัดแผนการดำเนินโครงการพัฒนานักศึกษา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.6) และกิจกรรมของนักศึกษา ได้แก่ </w:t>
            </w:r>
          </w:p>
          <w:p w:rsidR="00614674" w:rsidRPr="00191ABF" w:rsidRDefault="00614674" w:rsidP="004B13C1">
            <w:pPr>
              <w:spacing w:line="240" w:lineRule="auto"/>
              <w:contextualSpacing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โครงการปฐมนิเทศนักศึกษาใหม่ และปรับพื้นฐานความรู้ทางกฎหมายและพื้นฐานภาษาอังกฤษ ปีการศึกษา 2560  เพื่อให้นักศึกษามีความรู้เกี่ยวกับนิติศาสตร์ วิชาชีพทางกฎหมาย และการใช้ชีวิตในรั้วมหาวิทยาลัย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.7)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โครงการพัฒนาศักยภาพการเป็นผู้นำของนักศึกษา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.8)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3) โครงการสัปดาห์วันรพี เพื่อแสดงความกตัญญูต่อพระบิดาแห่งกฎหมายไทย(3.2-2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.9)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4) โครงการกีฬาสวนบ้านแก้วเกมส์เพื่อให้นักศึกษามีกิจกรรมกีฬา เวทีในการแสดงออกอันเป็นการสร้างความสามัคคีในหมู่คณะ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.10)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5) โครงการต้นกล้านักกฎหมาย เพื่อให้นักศึกษาได้เตรียมความพร้อมและเข้าสู่การเตรียมการแข่งขันตอบปัญหากฎหมาย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.11)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 6) โครงการศึกษาดูงานทางวิชาการ ณ สภาทนายความในพระบรมราชูปถัมภ์และสำนักอบรมเนติบัณฑิตยสภาเพื่อให้นักศึกษาได้มีประสบการณ์ และมีประสบการณ์ในวิชาชีพ เพื่อเป็นแนวทางในการศึกษาและประกอบวิชาชีพต่อไป        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.12)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7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 โครงการปัจฉิมนิเทศและสานสัมพันธ์ชาวนิติศาสตร์ ครั้งที่ 5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.13 )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นอกจากนี้ หลักสูตรนิติศาสตรบัณฑิต ยังส่งเสริมให้นักศึกษาได้มีการพัฒนาการเรียนรู้ด้วยตนเองในทางกฎหมาย และสามารถแข่งขันตอบปัญหาเพื่อประเมินศักยภาพของตน และสามารถนำมาปรับปรุงข้อบกพร่องในการเรียนของตนได้ กล่าวคือ การส่งตัวแทนนักศึกษาเข้าร่วมโครงการการตอบปัญหากฎหมาย ดังนี้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การแข่งขันตอบปัญหากฎหมายทั่วไปประเทศ  เนื่องในวันรพี  ประจำปี พ.ศ. 2560  ระดับอุดมศึกษา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ณ โรงแรมเทา-ทอง  มหาวิทยาลัยบูรพา  จังหวัดชลบุรี ประจำสำนักงานอธิบดี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ผู้พิพากษาภาค 2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.14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การแข่งขันตอบปัญหาทางวิชาการ “ด้านกฎหมาย”นายทหารพระธรรมนูญซึ่งรางวัลดังกล่าวเป็นผลมาจากโครงการต้นกล้านักกฎหมาย ซึ่งเป็นหนึ่ง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ในโครงการพัฒนานักศึกษา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.15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นอกจากนี้ กิจกรรมในการพัฒนานักศึกษาของหลักสูตรนิติศาสตรบัณฑิต ยังมุ่งเน้นในการพัฒนานักศึกษาในการเรียนรู้การทำงานเป็นทีม และการบริการวิชาการเพื่อให้นักศึกษาสามารถจัดบริการวิชาการให้กับประชาชนได้ อันเป็นการพัฒนาศักยภาพของนักศึกษาให้เพิ่มขึ้นในการเรียนรู้ การจัดกิจกรรม และการถ่ายทอดความรู้เพื่อประโยชน์แก่ผู้อื่นและสังคมได้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โครงการที่นักศึกษามีส่วนร่วมในการจัดบริการวิชาการ คือ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โครงการบริการ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>วิชาการ กล้าใหม่ สร้างสรรค์ สร้างเครือข่ายยุติธรรมชุมชน ครั้งที่ 2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(3.2-2</w:t>
            </w:r>
            <w:r w:rsidR="00EB5904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614674" w:rsidRPr="00191ABF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</w:t>
            </w:r>
            <w:r w:rsidR="00A35164" w:rsidRPr="00191ABF">
              <w:rPr>
                <w:rFonts w:ascii="TH Sarabun New" w:hAnsi="TH Sarabun New" w:cs="TH Sarabun New"/>
                <w:sz w:val="28"/>
                <w:cs/>
              </w:rPr>
              <w:t xml:space="preserve">นอกจากนี้นักศึกษายังสามารถใช้กระบวนการจากการที่ได้มาส่งเสริมและพัฒนานักศึกษาจนสามารถจัดกรแข่งขันตอบปัญหากฎหมายได้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(3.2-2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>.1</w:t>
            </w:r>
            <w:r w:rsidR="00A56FCB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>7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614674" w:rsidRDefault="00614674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โดยโครงการทั้งสองนั้น นักศึกษาที่ผ่านการเข้าร่วมโครงการพัฒนาศักยภาพของนักศึกษาและกิจกรรมกลุ่มสัมพันธ์ในโครงการปรับพื้นฐานฯ ซึ่งมีประสบการณ์เป็น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ผู้ร่วมจัดโครงการดังกล่าว และดำเนินงานในโครงการรวมทั้งสรุปผลการดำเนินงานโครงการตามระบบ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PDCA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ด้วย</w:t>
            </w:r>
          </w:p>
          <w:p w:rsidR="00A56FCB" w:rsidRPr="00191ABF" w:rsidRDefault="00A56FCB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2.2 มีการประเมินกระบวนการ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สำหรับการประเมินกระบวนการนั้น หลักสูตรนิติศาสตรบัณฑิต มีการประชุมเพื่อประเมินกระบวนการในการส่งเสริมและพัฒนานักศึกษา โดยเน้นให้มีการ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ควบคุมดูแลการให้คำปรึกษาทั้ง 4 ด้าน และแนะแนวนักศึกษาปริญญาตรี</w:t>
            </w:r>
          </w:p>
          <w:p w:rsidR="008C7F16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พัฒนาศักยภาพนักศึกษาและส่งเสริมทักษะการเรียนรู้ในศตวรรษที่ 21 โดยกระบวนการต่าง ๆ มุ่งเน้นให้นักศึกษาดำเนินโครงการต่าง ๆ ด้วยตนเอง เพื่อให้นักศึกษามีทักษะครบทั้ง 5 ด้าน คือ</w:t>
            </w:r>
          </w:p>
          <w:p w:rsidR="009F3E3E" w:rsidRPr="00191ABF" w:rsidRDefault="009F3E3E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    ก. ด้านความรู้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ข. ด้านคุณธรรม จริยธรรม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ค. ด้านทักษะปัญญา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ง. ด้านทักษะความสัมพันธ์ระหว่างบุคคลและความรับผิดชอบ</w:t>
            </w:r>
          </w:p>
          <w:p w:rsidR="008C7F16" w:rsidRDefault="008C7F16" w:rsidP="004B13C1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จ. ด้านทักษะการวิเคราะห์เชิงตัวเลข การสื่อสาร </w:t>
            </w:r>
            <w:r w:rsidR="00A56FCB">
              <w:rPr>
                <w:rFonts w:ascii="TH Sarabun New" w:hAnsi="TH Sarabun New" w:cs="TH Sarabun New"/>
                <w:sz w:val="28"/>
                <w:cs/>
              </w:rPr>
              <w:t>การใช้เทคโนโลยีสารสนเทศ (3.2-2.2.1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A56FCB" w:rsidRPr="00191ABF" w:rsidRDefault="00A56FCB" w:rsidP="004B13C1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1F3852" w:rsidRPr="00191ABF" w:rsidRDefault="001F3852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3.มีการปรับปรุง/พัฒนากระบวนการจากผลการประเมิน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จากการประเมินกระบวนการ หลักสูตรนิติศาสตรบัณฑิต มีการปรับปรุงกระบวนการส่งเสริมและพัฒนานักศึกษาให้ครบ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PDCA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โดยให้ความสำคัญกับการพัฒนาศักยภาพของนักศึกษา จึงได้มอบหมายให้นักศึกษาเป็นผู้จัดทำโครงการบริการวิชาการด้วยตนเองเพื่อพัฒนาศักยภาพทั้ง 5 ด้าน คือ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1) ด้านความรู้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ด้านคุณธรรม จริยธรรม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3) ด้านทักษะปัญญา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4) ด้านทักษะความสัมพันธ์ระหว่างบุคคลและความรับผิดชอบ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5) ด้านทักษะการวิเคราะห์เชิงตัวเลข การสื่อสาร การใช้เทคโนโลยีสารสนเทศ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และยังส่งเสริมทักษะการเรียนรู้ในศตวรรษที่ 21 โดยเน้นให้นักศึกษาดำเนินโครงการต่าง ๆ ด้วยตนเองทั้งกิจกรรมในห้องเรียน และนอกห้องเรียน (3.2-3.1) แผนพัฒนากิจกรรมนักศึกษา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นอกจากนี้ การมุ่งเน้นให้นักศึกษามีทักษะการจัดกิจกรรมพัฒนาความรู้นั้น ทำให้นักศึกษาได้มีส่วนร่วมในการบริการวิชาการ โดยโครงการดังกล่าว เป็นการส่งเสริมให้นักศึกษามีโอกาสเผยแพร่ผลงานทางวิชาการของนักศึกษา และสร้างโอกาสการเรียนรู้ที่ส่งเสริมการพัฒนาศักยภาพนักศึกษาให้ได้มาตรฐานสากล (3.2-3.2)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นอกจากทักษะการจัดกิจกรรมในด้านบริการวิชาการแล้ว หลักสูตรนิติศาสตรบัณฑิตยังมุ่งเน้นให้นักศึกษาได้พัฒนาการเรียนรู้เพื่อเตรียมไปสู่การแข่งขันตอบปัญหากฎหมาย ในโครงการต้นกล้านักกฎหมาย เพื่อเตรียมฝึกไปแข่งขันในระดับภูมิภาคและระดับชาติ ซึ่งหลักสูตรนิติศาสตรบัณฑิตได้มีการบรรจุโครงการนี้ไว้ในแผนพัฒนากิจกรรมนักศึกษาเพิ่มจากเดิม เพื่อส่งเสริมศักยภาพนักศึกษาให้สูงยิ่งขึ้นและกระตุ้นการเรียนรู้ของนักศึกษานอกเหนือจากการศึกษาในห้องเรียน  (3.2-3.3)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นอกจากมีกิจกรรมของหลักสูตรนิติศาสตรบัณฑิตที่นักศึกษามีส่วนร่วม และเป็นผู้จัดกิจกรรมดังกล่าวเองแล้ว หลักสูต</w:t>
            </w:r>
            <w:r w:rsidR="003D27CE" w:rsidRPr="00191ABF">
              <w:rPr>
                <w:rFonts w:ascii="TH Sarabun New" w:hAnsi="TH Sarabun New" w:cs="TH Sarabun New"/>
                <w:sz w:val="28"/>
                <w:cs/>
              </w:rPr>
              <w:t>รนิติศาสตรบัณฑิตได้มีการปรับปรุง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กระบวนการในการเข้าร่วมกิจกรรมของหลักสูตรนิติศาสตรบัณฑิต เพื่อจัดทำเป็นประกาศในเข้าร่วมกิจกรรมของคณะนิติศาสตร์ เพื่อเป็นการกระตุ้นให้นักศึกษาเข้าร่วมกิจกรรม และฝึกจิตอาสาของนักศึกษา รวมทั้งให้นักศึกษาที่เข้าร่วมกิจกรรมของนักศึกษาได้รับสิ่งตอบแทนในจิตอาสาของตนเองเพื่อเป็นการยืนยันได้ว่า หากได้ปฏิบัติตนตามประกาศของคณะนิติศาสตร์ นักศึกษาจะผ่านกิจกรรมของคณะนิติศาสตร์ และทำให้กิจกรรมสำหรับพัฒนานักศึกษาได้รับการพัฒนาอย่างเต็มที่ให้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เป็นระบบมากขึ้น อันถือได้ว่าเป็นการปรับปรุงกลไกและกระบวนการในการพัฒนานักศึกษาอย่างมีประสิทธิภาพ เพื่อเป็นการพัฒนากระบวนการส่งเสริมและพัฒนานักศึกษาอย่างแท้จริง (3.2-3.4)</w:t>
            </w:r>
          </w:p>
          <w:p w:rsidR="00A56FCB" w:rsidRDefault="00A56FCB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1F3852" w:rsidRPr="00191ABF" w:rsidRDefault="001F3852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4.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มีผลจากการปรับปรุงเห็นชัดเจนเป็นรูปธรรม</w:t>
            </w:r>
          </w:p>
          <w:p w:rsidR="008C7F16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เนื่องจากการจัดกิจกรรมนักศึกษาเพื่อส่งเสริมและพัฒนานักศึกษา ได้มุ่งเน้นให้นักศึกษามีทักษะในการจัดกิจกรรมพัฒนาความรู้ในรูปแบบต่าง ๆ เพื่อพัฒนาศักยภาพทั้ง 5 ด้าน อันเป็นการพัฒนานักศึกษาทั้งในห้องเรียนและนอกห้องเรียน เมื่อหลักสูตรนิติศาสตรบัณฑิตได้มีการฝึกให้นักศึกษาจัดกิจกรรมและโครงการบริการทางวิชาการด้วยตนเองแล้ว ทำให้เกิดการเรียนรู้ตามหลักเกณฑ์ประกันคุณภาพการศึกษา “</w:t>
            </w:r>
            <w:r w:rsidRPr="00191ABF">
              <w:rPr>
                <w:rFonts w:ascii="TH Sarabun New" w:hAnsi="TH Sarabun New" w:cs="TH Sarabun New"/>
                <w:sz w:val="28"/>
              </w:rPr>
              <w:t>PDCA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” จนนักศึกษาสามารถจัดโครงการด้วยตนเอง และสรุปโครงการเพื่อเป็นแนวทางให้นักศึกษารุ่นต่อไปได้ยึดถือปฏิบัติ ซึ่งความรู้ที่นักศึกษาได้รับก็เกิดจากการที่หลักสูตรนิติศาสตรบัณฑิตจัดการอบรมประกันคุณภาพแก่นักศึกษา อันเป็นการสร้างการเรียนรู้ให้แก่นักศึกษาอีกทางหนึ่ง (3.2-4.1)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 การปรับปรุงในด้านการจัดกิจกรรม หรือโครงการของนักศึกษาแล้ว การที่หลักสูตรนิติศาสตรบัณฑิตได้มีการปรับปรุงกระบวนการการพัฒนานักศึกษา โดยเพิ่มโครงการต้นกล้านักกฎหมาย ยังทำให้นักศึกษาได้เข้ามารับการฝึกสอนอย่างเข้มข้นในการตอบปัญหาทางกฎหมาย </w:t>
            </w:r>
            <w:r w:rsidR="003D27CE" w:rsidRPr="00191ABF">
              <w:rPr>
                <w:rFonts w:ascii="TH Sarabun New" w:hAnsi="TH Sarabun New" w:cs="TH Sarabun New"/>
                <w:sz w:val="28"/>
                <w:cs/>
              </w:rPr>
              <w:t xml:space="preserve">ระดับภูมิภาคมหาวิทยาลัยบูรพา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(3.2-4.2)</w:t>
            </w:r>
          </w:p>
          <w:p w:rsidR="008C7F16" w:rsidRPr="00191ABF" w:rsidRDefault="008C7F16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หลักสูตรนิติศาสตรบัณฑิตได้มีการปรับปรุง ประกาศการร่วมกิจกรรมของคณะ เพื่อเป็นแนวทางในการเข้าร่วมกิจกรรมบังคับ และกิจกรรมพิเศษของคณะนิติศาสตร์ อันเป็นรูปแบบที่ชัดเจนและเป็นที่ทราบโดยทั่วกัน เพื่อเป็นพื้นฐานในการจัดกิจกรรมสร้างความเข้มแข็งในด้านกิจกรรมพัฒนานักศึกษาทำให้นักศึกษาเข้ามาร่วมกิจกรรมเป็นจำนวนมาก (3.2-4.3)</w:t>
            </w:r>
          </w:p>
          <w:p w:rsidR="00A56FCB" w:rsidRDefault="00A56FCB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1F3852" w:rsidRPr="00191ABF" w:rsidRDefault="001F3852" w:rsidP="004B13C1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5.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นักศึกษาของหลักสูตรนิติศาสตรบัณฑิต ได้เข้าร่วมพัฒนามาตั้งแต่การเตรียมความพร้อมก่อนการศึกษา เมื่อมีการเข้ารับการศึกษายังมีระบบการติดตามให้คำปรึกษาแนะแนวอย่างใกล้ชิด จนทำให้อาจารย์ได้สัมผัสถึงศักยภาพที่มีในตัวของนักศึกษา และสามารถพัฒนานักศึกษาได้เหมาะสมกับความสามารถ เมื่อนักศึกษามีความสามารถและมีความมุ่งมั่นที่ต้องการออกไปแข่งขันเพื่อหาประสบการณ์ หลักสูตรนิติศาสตรบัณฑิตจะนำนักศึกษามาเข้าร่วมการอบรมในโครงการต้นกล้านักกฎหมาย เพื่อฝึกฝนก่อนที่จะลงแข่งขันตอบปัญหากฎหมาย และผลที่ได้รับกับนักศึกษาภายหลังเข้าโครงการต้นกล้านักกฎหมายก็คือ นักศึกษาสามารถคว้ารางวัล</w:t>
            </w:r>
            <w:r w:rsidR="003E57D2" w:rsidRPr="00191ABF">
              <w:rPr>
                <w:rFonts w:ascii="TH Sarabun New" w:hAnsi="TH Sarabun New" w:cs="TH Sarabun New"/>
                <w:sz w:val="28"/>
                <w:cs/>
              </w:rPr>
              <w:t>ได้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(3.2-5.1) และความพยายามอย่างต่อเนื่องในการพัฒนานักศึก</w:t>
            </w:r>
            <w:r w:rsidR="00EF3BCE" w:rsidRPr="00191ABF">
              <w:rPr>
                <w:rFonts w:ascii="TH Sarabun New" w:hAnsi="TH Sarabun New" w:cs="TH Sarabun New"/>
                <w:sz w:val="28"/>
                <w:cs/>
              </w:rPr>
              <w:t>ษาของหลักสูตร ก็ทำให้นักศึกษาสามารถเข้าสู่กระบวนการทางวิชาชีพทางกฎหมายได้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(3.2-5.2)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นอกจากนี้ คณะนิติศาสตร์ยังได้รับความไว้วางใจจากศาลรัฐธรรมนูญให้จัดกิจกรรมแข่งขันตอบปัญหากฎหมายเกี่ยวกับรัฐธรรมนูญ เหตุเพราะคณะนิติศาสตร์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ได้แสดงศักยภาพทั้งในด้านการแข่งขันตอบปัญหากฎหมาย รวมทั้งการจัดกิจกรรมการแข่งขันตอบปัญหากฎหมายในนามคณะนิติศาสตร์ โดยนักศึกษาได้ใช้ความรู้ ความสามารถและศักยภาพจากการเข้าร่วมกิจกรรม และจากการบ่มเพาะความสามารถตลอดการทำกิจกรรมของนักศึกษาตามระบบหลักสูตรนิติศาสตรบัณฑิต รวมทั้งประสบการณ์ของนักศึกษาที่ได้ปฏิบัติตามระบบและกลไก กระบวนการของการเตรียมความพร้อมก่อนศึกษา การส่งเสริมและพัฒนานักศึกษา ทำให้สามารถจัดการแข่งขันได้อย่างลุล่วงไปด้วยดี (3.2-5.3)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นอกจากนี้ การจัดโครงการปรับพื้นฐานความรู้ด้านกฎหมายและพัฒนาภาษาอังกฤษสู่อาเซียนเป็นการจัดโครงการในลักษณะของการจัดเข้าค่ายเพื่อทำกิจกรรม ซึ่งโครงการดังกล่าวเป็นการจัดโครงการที่มีการเรียนการสอนพื้นฐานทางกฎหมาย รวมทั้งคุณธรรม จริยธรรมในการประกอบวิชาชีพ อย่างต่อเนื่องเป็นระยะเวลากว่า 3 วัน และได้มีการจัดโครงการ</w:t>
            </w:r>
            <w:r w:rsidR="003E57D2" w:rsidRPr="00191ABF">
              <w:rPr>
                <w:rFonts w:ascii="TH Sarabun New" w:hAnsi="TH Sarabun New" w:cs="TH Sarabun New"/>
                <w:sz w:val="28"/>
                <w:cs/>
              </w:rPr>
              <w:t>ต่อเนื่องติดต่อกันเป็นระยะเวลา 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ปีแล้ว ซึ่งการจัดโครงการดังกล่าวมีผู้เข้าร่วมเป็นจำนวนเพิ่มมากขึ้นในทุกปี และมีวิทยากรที่หลากหลายในสาขาวิชาชีพนิติศาสตร์อันเป็นประโยชน์ต่อนักศึกษาในการปรับพื้นฐานทางการเรียนนิติศาสตร์และวิถีชีวิตมหาวิทยาลัย รวมทั้งในบริบทวิชาชีพทางนิติศาสตร์ ซึ่งโครงการดังกล่าวได้มีการสอดแทรกกิจกรรมกลุ่มสัมพันธ์ กิจกรรมสันทนาการจากสโมสรนักศึกษาคณะนิติศาสตร์ที่มีศักยภาพการเป็นผู้นำที่ได้รับการพัฒนามาจากการปรับพื้นฐานในปีที่ผ่านมาได้มาถ่ายทอดให้แก่นักศึกษารุ่นน้อง ซึ่งเป็นผลิตผลจากเมล็ดพันธุ์ที่มีการสานต่อกันจากรุ่นต่อรุ่น อันเป็นการสะท้อนศักยภาพของนักศึกษาอันเกิดมาจากที่หลักสูตรนิติศาสตรบัณฑิตมีการส่งเสริมและพัฒนานักศึกษาเป็นอย่างดี โดยเป็นที่ประจักษ์แก่สายตาบุคคลภายนอก ติดต่อกันมาเป็นเวลา  4 ปีเต็ม </w:t>
            </w:r>
          </w:p>
          <w:p w:rsidR="008C7F16" w:rsidRPr="00191ABF" w:rsidRDefault="008C7F16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การดำเนินโครงการดังกล่าวได้มีการทำคลิปวิดีโอเผยแพร่สู่โซเชียลและอินเทอร์เน็ต</w:t>
            </w:r>
            <w:r w:rsidR="002D6D9F"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มหาวิทยาลัยราชภัฏร้อยเอ็ด</w:t>
            </w:r>
            <w:r w:rsidR="002D6D9F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ติดต่อมาศึกษาดูงานในด้านกิจการนักศึกษา การพัฒนานักศึกษา และการส่งเสริมให้นักศึกษาออกไปแข่งขันตอบปัญหาภายนอกมหาวิทยาลัย โดยหลักสูตรนิติศาสตรบัณฑิตได้มีการนำเสนอและเผยแพร่แนวปฏิบัติในการจัดทำโครงการให้แก่คณะศึกษาดูงาน (3.2-5.3)</w:t>
            </w:r>
          </w:p>
          <w:p w:rsidR="001F3852" w:rsidRDefault="008C7F16" w:rsidP="004B13C1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  </w:t>
            </w:r>
            <w:bookmarkStart w:id="0" w:name="_GoBack"/>
            <w:bookmarkEnd w:id="0"/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จากที่กล่าวมาข้างต้นจะเห็นได้ว่า กระบวนการส่งเสริมและพัฒนานักศึกษาของหลักสูตรนิติศาสตรบัณฑิตนั้น ได้สะท้อนผลลัพธ์ที่ดีผ่านความสัมฤทธิ์ผลทั้งในด้านการปฏิบัติกิจกรรม การจัดโครงการของนักศึกษา ผลรางวัลของนักศึกษาที่ให้ผลสัมฤทธิ์ในทางวิชาการและกิจกรรมกลุ่มสัมพันธ์และการทำงานเป็นทีมแล้ว ทำให้นักศึกษาสามารถพัฒนาในด้านการเรียนรู้และศักยภาพของการเป็นผู้นำที่เกิดจากการทำกิจกรรม การส่งเสริมและพัฒนานักศึกษาของหลักสูตรนิติศาสตรบัณฑิต จนเกิดเป็นผลประจักษ์ผ่านสายตาของมหาวิทยาลัยในกลุ่มราชภัฏด้วยกัน อันเป็นการยืนยันถึงกระบวนการและระบบกลไกหลักสูตรนิติศาสตรบัณฑิตได้เป็นอย่างดีในด้านการส่งเสริมและพัฒนานักศึกษา</w:t>
            </w:r>
          </w:p>
          <w:p w:rsidR="004B13C1" w:rsidRDefault="004B13C1" w:rsidP="004B13C1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4B13C1" w:rsidRPr="00191ABF" w:rsidRDefault="004B13C1" w:rsidP="004B13C1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A56FCB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56FCB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5819F0" w:rsidRPr="00191ABF" w:rsidTr="005436A1">
        <w:trPr>
          <w:trHeight w:val="979"/>
        </w:trPr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5819F0" w:rsidRPr="00191ABF" w:rsidRDefault="008C7F16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3………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.…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5819F0" w:rsidRPr="00191ABF" w:rsidRDefault="008C7F16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5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........ข้อ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5819F0" w:rsidRPr="00191ABF" w:rsidRDefault="008C7F16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…………</w:t>
            </w:r>
            <w:r w:rsidRPr="00191ABF">
              <w:rPr>
                <w:rFonts w:ascii="TH Sarabun New" w:hAnsi="TH Sarabun New" w:cs="TH Sarabun New"/>
                <w:sz w:val="28"/>
              </w:rPr>
              <w:t>5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………….…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1F3852" w:rsidRPr="00191ABF" w:rsidRDefault="001F3852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2D0D4A" w:rsidRPr="00191ABF" w:rsidRDefault="002D0D4A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5238BF" w:rsidRPr="00191ABF" w:rsidTr="004B13C1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238BF" w:rsidRPr="00191ABF" w:rsidRDefault="005238BF" w:rsidP="005238B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238BF" w:rsidRPr="00191ABF" w:rsidRDefault="005238BF" w:rsidP="005238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5238BF" w:rsidRPr="00191ABF" w:rsidTr="005238BF">
        <w:tc>
          <w:tcPr>
            <w:tcW w:w="2943" w:type="dxa"/>
          </w:tcPr>
          <w:p w:rsidR="005238BF" w:rsidRPr="00191ABF" w:rsidRDefault="005238BF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ผลที่เกิดกับนักศึกษา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3.3)</w:t>
            </w: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การคงอยู่</w:t>
            </w: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การสำเร็จการศึกษา</w:t>
            </w: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ความพึงพอใจและผลการจัดการข้อ</w:t>
            </w:r>
            <w:r w:rsidR="005144A9"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ร้องเรียนของนักศึกษา</w:t>
            </w:r>
          </w:p>
        </w:tc>
        <w:tc>
          <w:tcPr>
            <w:tcW w:w="6299" w:type="dxa"/>
          </w:tcPr>
          <w:p w:rsidR="00335C53" w:rsidRPr="00191ABF" w:rsidRDefault="005238BF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มีการรายงานผลการดำเนินงานในบางเรื่อง</w:t>
            </w:r>
          </w:p>
          <w:p w:rsidR="00335C53" w:rsidRPr="00A56FCB" w:rsidRDefault="00A56FCB" w:rsidP="005238B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   </w:t>
            </w:r>
            <w:r w:rsidR="00335C53" w:rsidRPr="00A56FCB">
              <w:rPr>
                <w:rFonts w:ascii="TH Sarabun New" w:hAnsi="TH Sarabun New" w:cs="TH Sarabun New"/>
                <w:sz w:val="28"/>
              </w:rPr>
              <w:t>-</w:t>
            </w: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มีการรายงานผลการดำเนินงานครบทุกเรื่อง ตามคำอธิบายในตัวบ่งชี้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ผลที่เกิดขึ้นกับนักศึกษา มุ่งเน้นไปที่การทำให้นักศึกษามีความพร้อมทางการเรียน มีอัตราการคงอยู่ของนักศึกษาในหลักสูตร อัตราการสำเร็จการศึกษาตามหลักสูตร ความพึงพอใจต่อหลักสูตร และผลการจัดการข้อร้องเรียนของนักศึกษา โดยหลักสูตรนิติศาสตรบัณฑิตมีการรายงานครบทุกเรื่อง ดังนี้</w:t>
            </w:r>
          </w:p>
          <w:p w:rsidR="00335C53" w:rsidRPr="00191ABF" w:rsidRDefault="00335C53" w:rsidP="00335C53">
            <w:pPr>
              <w:numPr>
                <w:ilvl w:val="0"/>
                <w:numId w:val="12"/>
              </w:numPr>
              <w:tabs>
                <w:tab w:val="left" w:pos="627"/>
              </w:tabs>
              <w:spacing w:line="240" w:lineRule="auto"/>
              <w:ind w:left="0" w:firstLine="30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การคงอยู่ของนักศึกษาในปี 2559  หลักสูตรนิติศาสตรบัณฑิตมีผลการดำเนินงาน  ดังนี้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ชั้นปีที่ 4 (รหัส 56) แรกเข้า 164 คน เหลือ 38 คนคิดเป็นร้อยละ ร้อยละ 23.17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ชั้นปีที่ 3 (รหัส 57) แรกเข้า 145 คน เหลือ 44 คนคิดเป็นร้อยละ ร้อยละ 30.34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ชั้นปีที่ 2 (รหัส 58) แรกเข้า 168 คน เหลือ 64 คน คิดเป็นร้อยละ ร้อยละ 38.09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ชั้นปีที่ 1 (รหัส 59) แรกเข้า 142 คน เหลือ 94 คน คิดเป็นร้อยละ ร้อยละ 66.19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จากข้อมูลดังกล่าว  พบว่าในปีการศึกษา 2559  เฉลี่ยโดยรวมหลักสูตร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 มีอัตราการคงอยู่ของนักศึกษาคิดเป็นร้อยละ 38.77</w:t>
            </w:r>
          </w:p>
          <w:p w:rsidR="00335C53" w:rsidRPr="00A56FCB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ส่วนอัตราการคงอยู่ของนักศึกษา</w:t>
            </w:r>
          </w:p>
          <w:p w:rsidR="00335C53" w:rsidRPr="00A56FCB" w:rsidRDefault="00335C53" w:rsidP="001E584B">
            <w:pPr>
              <w:spacing w:line="240" w:lineRule="auto"/>
              <w:ind w:firstLine="363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1)</w:t>
            </w: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ab/>
              <w:t>การคงอยู่ของนักศึกษาในปี 2560  หลักสูตรนิติศาสตรบัณฑิตมีผลการดำเนินงาน  ดังนี้</w:t>
            </w:r>
          </w:p>
          <w:p w:rsidR="00335C53" w:rsidRPr="00A56FCB" w:rsidRDefault="00335C53" w:rsidP="001E584B">
            <w:pPr>
              <w:spacing w:line="240" w:lineRule="auto"/>
              <w:ind w:firstLine="363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ช</w:t>
            </w:r>
            <w:r w:rsidR="001E584B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ั้นปีที่ 4 (รหัส 57) แรกเข้า 145 คน เหลือ 40</w:t>
            </w:r>
            <w:r w:rsidR="00EF3BCE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คนคิดเป็นร้อยละ ร้อยละ 27.58</w:t>
            </w:r>
          </w:p>
          <w:p w:rsidR="00335C53" w:rsidRPr="00A56FCB" w:rsidRDefault="00335C53" w:rsidP="001E584B">
            <w:pPr>
              <w:spacing w:line="240" w:lineRule="auto"/>
              <w:ind w:firstLine="363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ช</w:t>
            </w:r>
            <w:r w:rsidR="001E584B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ั้นปีที่ 3 (รหัส 58) แรกเข้า 168 คน เหลือ 50</w:t>
            </w:r>
            <w:r w:rsidR="00EF3BCE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คนคิดเป็นร้อยละ ร้อยละ 29.76</w:t>
            </w:r>
          </w:p>
          <w:p w:rsidR="00335C53" w:rsidRPr="00A56FCB" w:rsidRDefault="00335C53" w:rsidP="001E584B">
            <w:pPr>
              <w:spacing w:line="240" w:lineRule="auto"/>
              <w:ind w:firstLine="363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ช</w:t>
            </w:r>
            <w:r w:rsidR="001E584B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ั้นปีที่ 2 (รหัส 59) แรกเข้า 142 คน เหลือ 57</w:t>
            </w:r>
            <w:r w:rsidR="00EF3BCE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คน คิดเป็นร้อยละ ร้อยละ 40.14</w:t>
            </w:r>
          </w:p>
          <w:p w:rsidR="00335C53" w:rsidRPr="00A56FCB" w:rsidRDefault="00335C53" w:rsidP="001E584B">
            <w:pPr>
              <w:spacing w:line="240" w:lineRule="auto"/>
              <w:ind w:firstLine="363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ชั</w:t>
            </w:r>
            <w:r w:rsidR="001E584B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้นปีที่ 1 (รหัส 60 ) แรกเข้า 164 คน เหลือ 88</w:t>
            </w:r>
            <w:r w:rsidR="00EF3BCE" w:rsidRPr="00A56FCB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คน คิดเป็นร้อยละ ร้อยละ 53.65</w:t>
            </w:r>
          </w:p>
          <w:p w:rsidR="00335C53" w:rsidRPr="00A56FCB" w:rsidRDefault="00335C53" w:rsidP="00F664BD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จากข้อมูลดังกล่าว  พบว่าในปีการศึกษา 2560 เฉลี่ยโดยรวมหลักสูตร</w:t>
            </w:r>
            <w:r w:rsidR="00F664BD"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</w:t>
            </w:r>
            <w:r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นิติศาสตรบัณฑิต มีอัตราการคงอยู่ของนักศึกษาคิดเป็นร้อยละ </w:t>
            </w:r>
            <w:r w:rsidR="00EF3BCE"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38</w:t>
            </w:r>
          </w:p>
          <w:p w:rsidR="00335C53" w:rsidRPr="00191ABF" w:rsidRDefault="00335C53" w:rsidP="00335C53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ดังนั้น เมื่อไปเทียบกับอัตราการคงอยู่ในปีการศึกษา 2559 ซึ่งมีอัตราการคงอยู่คิดเป็นร้อยละ 38.77  และในปีการศึกษา 2560 ซึ่งมีอัตราการคงอยู่คิดเป็นร้อยละ </w:t>
            </w:r>
            <w:r w:rsidR="00EF3BCE" w:rsidRPr="00191ABF">
              <w:rPr>
                <w:rFonts w:ascii="TH Sarabun New" w:hAnsi="TH Sarabun New" w:cs="TH Sarabun New"/>
                <w:sz w:val="28"/>
                <w:cs/>
              </w:rPr>
              <w:t xml:space="preserve">38.00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เปรียบเทียบ 2 ปี พบว่าอัตราการคงอยู่</w:t>
            </w:r>
            <w:r w:rsidR="00EF3BCE" w:rsidRPr="00191ABF">
              <w:rPr>
                <w:rFonts w:ascii="TH Sarabun New" w:hAnsi="TH Sarabun New" w:cs="TH Sarabun New"/>
                <w:sz w:val="28"/>
                <w:cs/>
              </w:rPr>
              <w:t>คงที่ ทั้งที่ความจริงในทุกปีการศึกษาจำนวนนักศึกษาลดลงตลอดมา จึงสะท้อนให้เห็นว่ากระบวนการเตรียมความพร้อม/ส่งเสริมพัฒนานักศึกษามีประสิทธิภาพอย่างดี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191ABF">
              <w:rPr>
                <w:rFonts w:ascii="TH Sarabun New" w:hAnsi="TH Sarabun New" w:cs="TH Sarabun New"/>
                <w:sz w:val="28"/>
              </w:rPr>
              <w:t>3.3-2.1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2) การสำเร็จการศึกษา  หลักสูตรนิติศาสตรบัณฑิตได้รายงานผลจำนวนและร้อยละของผู้สำเร็จการศึกษา เมื่อสิ้นปีการศึกษา 2560</w:t>
            </w:r>
            <w:r w:rsidR="001E584B" w:rsidRPr="00191ABF">
              <w:rPr>
                <w:rFonts w:ascii="TH Sarabun New" w:hAnsi="TH Sarabun New" w:cs="TH Sarabun New"/>
                <w:sz w:val="28"/>
                <w:cs/>
              </w:rPr>
              <w:t xml:space="preserve"> มีนักศึกษาสำเร็จการศึกษา จำนวน</w:t>
            </w:r>
            <w:r w:rsidR="001E584B" w:rsidRPr="00191ABF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  <w:r w:rsidR="001E584B" w:rsidRPr="00A56FC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170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คน (</w:t>
            </w:r>
            <w:r w:rsidRPr="00191ABF">
              <w:rPr>
                <w:rFonts w:ascii="TH Sarabun New" w:hAnsi="TH Sarabun New" w:cs="TH Sarabun New"/>
                <w:sz w:val="28"/>
              </w:rPr>
              <w:t>3.3-2.2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จำนวนนักศึกษาสำเร็จการศึกษาแยกตามปีการศึกษา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นักศึกษารหัส 57 ปี 2560 จำนวน</w:t>
            </w:r>
            <w:r w:rsidR="000D7272" w:rsidRPr="00191ABF">
              <w:rPr>
                <w:rFonts w:ascii="TH Sarabun New" w:hAnsi="TH Sarabun New" w:cs="TH Sarabun New"/>
                <w:sz w:val="28"/>
                <w:cs/>
              </w:rPr>
              <w:t xml:space="preserve"> 30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  <w:p w:rsidR="00335C53" w:rsidRPr="00191ABF" w:rsidRDefault="00335C53" w:rsidP="00335C53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นักศึกษารหัส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56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ปี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2559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จำนวน  </w:t>
            </w:r>
            <w:r w:rsidR="000D7272" w:rsidRPr="00191ABF">
              <w:rPr>
                <w:rFonts w:ascii="TH Sarabun New" w:hAnsi="TH Sarabun New" w:cs="TH Sarabun New"/>
                <w:sz w:val="28"/>
                <w:cs/>
              </w:rPr>
              <w:t>51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คน</w:t>
            </w:r>
          </w:p>
          <w:p w:rsidR="00335C53" w:rsidRPr="00191ABF" w:rsidRDefault="00335C53" w:rsidP="00335C53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นักศึกษารหัส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55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ปี </w:t>
            </w:r>
            <w:r w:rsidRPr="00191ABF">
              <w:rPr>
                <w:rFonts w:ascii="TH Sarabun New" w:hAnsi="TH Sarabun New" w:cs="TH Sarabun New"/>
                <w:sz w:val="28"/>
              </w:rPr>
              <w:t>2558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จำนวน  </w:t>
            </w:r>
            <w:r w:rsidRPr="00191ABF">
              <w:rPr>
                <w:rFonts w:ascii="TH Sarabun New" w:hAnsi="TH Sarabun New" w:cs="TH Sarabun New"/>
                <w:sz w:val="28"/>
              </w:rPr>
              <w:t>28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คน</w:t>
            </w:r>
          </w:p>
          <w:p w:rsidR="00335C53" w:rsidRPr="00191ABF" w:rsidRDefault="00335C53" w:rsidP="00335C53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นักศึกษารหัส </w:t>
            </w:r>
            <w:r w:rsidRPr="00191ABF">
              <w:rPr>
                <w:rFonts w:ascii="TH Sarabun New" w:hAnsi="TH Sarabun New" w:cs="TH Sarabun New"/>
                <w:sz w:val="28"/>
              </w:rPr>
              <w:t>54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ปี </w:t>
            </w:r>
            <w:r w:rsidRPr="00191ABF">
              <w:rPr>
                <w:rFonts w:ascii="TH Sarabun New" w:hAnsi="TH Sarabun New" w:cs="TH Sarabun New"/>
                <w:sz w:val="28"/>
              </w:rPr>
              <w:t>2557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จำนวน  </w:t>
            </w:r>
            <w:r w:rsidRPr="00191ABF">
              <w:rPr>
                <w:rFonts w:ascii="TH Sarabun New" w:hAnsi="TH Sarabun New" w:cs="TH Sarabun New"/>
                <w:sz w:val="28"/>
              </w:rPr>
              <w:t>25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คน</w:t>
            </w:r>
          </w:p>
          <w:p w:rsidR="00335C53" w:rsidRPr="00191ABF" w:rsidRDefault="00335C53" w:rsidP="00335C53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นักศึกษารหัส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53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ปี </w:t>
            </w:r>
            <w:r w:rsidRPr="00191ABF">
              <w:rPr>
                <w:rFonts w:ascii="TH Sarabun New" w:hAnsi="TH Sarabun New" w:cs="TH Sarabun New"/>
                <w:sz w:val="28"/>
              </w:rPr>
              <w:t>2556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จำนวน  </w:t>
            </w:r>
            <w:r w:rsidRPr="00191ABF">
              <w:rPr>
                <w:rFonts w:ascii="TH Sarabun New" w:hAnsi="TH Sarabun New" w:cs="TH Sarabun New"/>
                <w:sz w:val="28"/>
              </w:rPr>
              <w:t>39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คน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 3) ความพึงพอใจและผลการจัดการข้อร้องเรียนของนักศึกษา  หลักสูตร</w:t>
            </w:r>
            <w:r w:rsidR="00A56FCB">
              <w:rPr>
                <w:rFonts w:ascii="TH Sarabun New" w:hAnsi="TH Sarabun New" w:cs="TH Sarabun New" w:hint="cs"/>
                <w:sz w:val="28"/>
                <w:cs/>
              </w:rPr>
              <w:t xml:space="preserve">  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ได้มีการสร้างเครื่องมือเพื่อประเมินความพึงพอใจของนักศึกษาและผลการจัดการข้อร้องเรียนของนักศึกษา จนนำมาซึ่งการได้รับคำแนะนำของนักศึกษาในการจัดทำประกาศกิจกรรมของคณะในเรื่องการประกาศกิจกรรมและคณะ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นักศึกษาได้ทำแบบสอบถามอันเป็นเครื่องมือเกี่ยวกับการสำรวจความพึงพอใจการจัดการข้อร้องเรียนของนักศึกษา เพื่อให้สามารถปรับปรุงแก้ไขข้อบกพร่องได้ โดยการประเมินผลความพึงพอใจของการจัดการหลักสูตรนิติศาสตรบัณฑิต โดยแบบสรุปผลความพึงพอใจในแต่ละหัวข้อ (</w:t>
            </w:r>
            <w:r w:rsidRPr="00191ABF">
              <w:rPr>
                <w:rFonts w:ascii="TH Sarabun New" w:hAnsi="TH Sarabun New" w:cs="TH Sarabun New"/>
                <w:sz w:val="28"/>
              </w:rPr>
              <w:t>3.3-2.3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 สรุปได้ดังนี้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3.1 </w:t>
            </w:r>
            <w:r w:rsidRPr="00191ABF">
              <w:rPr>
                <w:rFonts w:ascii="TH Sarabun New" w:hAnsi="TH Sarabun New" w:cs="TH Sarabun New"/>
                <w:spacing w:val="-6"/>
                <w:sz w:val="28"/>
                <w:cs/>
              </w:rPr>
              <w:t xml:space="preserve">การกำหนดวัตถุประสงค์ของหลักสูตร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pacing w:val="-6"/>
                <w:sz w:val="28"/>
              </w:rPr>
              <w:t>89.46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3.2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การกำหนดโครงสร้างของหลักสูตร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90.00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3.3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การกำหนดเนื้อหาของหลักสูตร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90.47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3.4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การกำหนดคุณสมบัติของผู้รับการ ศึกษาในหลักสูตร ความพึงพอใจคิดเป็น  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89.64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 3.5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อาจารย์ผู้สอน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91.83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 3.6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การจัดการเรียนการสอนของหลัก 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88.57</w:t>
            </w:r>
          </w:p>
          <w:p w:rsidR="00335C53" w:rsidRPr="00191ABF" w:rsidRDefault="00335C53" w:rsidP="00335C53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 3.7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การวัดและการประเมินผลการ ศึกษาของหลักสูตร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90.42</w:t>
            </w:r>
          </w:p>
          <w:p w:rsidR="00335C53" w:rsidRPr="00191ABF" w:rsidRDefault="00335C53" w:rsidP="000A529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   3.8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ผลสัมฤทธิ์ของหลักสูตร ความพึงพอใจคิดเป็นร้อยละ </w:t>
            </w:r>
            <w:r w:rsidR="000D7272" w:rsidRPr="00191ABF">
              <w:rPr>
                <w:rFonts w:ascii="TH Sarabun New" w:hAnsi="TH Sarabun New" w:cs="TH Sarabun New"/>
                <w:sz w:val="28"/>
              </w:rPr>
              <w:t>89.48</w:t>
            </w:r>
          </w:p>
          <w:p w:rsidR="00335C53" w:rsidRDefault="00335C53" w:rsidP="000A529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 นอกจากนั้นคณะนิติศาสตร์ได้มีการจัดการข้อร้องเรียนให้กับนักศึกษาที่คาดว่าจะสำเร็จการศึกษาด้วยการเปิดหมู่เรียนให้กับนักศึกษาที่ต้องการจบการศึกษา และ จัดการข้อเรียกร้องกับนักศึกษาที่ยื่นคำร้องในการขอดูสมุดคำตอบเพื่อทราบข้อผิดพลาดในการทำข้อสอบ (</w:t>
            </w:r>
            <w:r w:rsidRPr="00191ABF">
              <w:rPr>
                <w:rFonts w:ascii="TH Sarabun New" w:hAnsi="TH Sarabun New" w:cs="TH Sarabun New"/>
                <w:sz w:val="28"/>
              </w:rPr>
              <w:t>3.3-2.4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 เพื่อให้นักศึกษาสามารถแก้ไขข้อผิดพลาดของตัวเองได้</w:t>
            </w:r>
          </w:p>
          <w:p w:rsidR="00A56FCB" w:rsidRPr="004B13C1" w:rsidRDefault="00A56FCB" w:rsidP="000A529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3.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มีแนวโน้มผลการดำเนินงานที่ดีขึ้นในบางเรื่อง</w:t>
            </w:r>
          </w:p>
          <w:p w:rsidR="0020707E" w:rsidRPr="00A56FCB" w:rsidRDefault="00A56FCB" w:rsidP="005238B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</w:t>
            </w:r>
            <w:r w:rsidR="0020707E" w:rsidRPr="00A56FCB">
              <w:rPr>
                <w:rFonts w:ascii="TH Sarabun New" w:hAnsi="TH Sarabun New" w:cs="TH Sarabun New"/>
                <w:sz w:val="28"/>
              </w:rPr>
              <w:t>-</w:t>
            </w:r>
          </w:p>
          <w:p w:rsidR="0020707E" w:rsidRPr="004B13C1" w:rsidRDefault="0020707E" w:rsidP="005238BF">
            <w:pPr>
              <w:rPr>
                <w:rFonts w:ascii="TH Sarabun New" w:hAnsi="TH Sarabun New" w:cs="TH Sarabun New"/>
                <w:b/>
                <w:bCs/>
                <w:sz w:val="16"/>
                <w:szCs w:val="16"/>
              </w:rPr>
            </w:pPr>
          </w:p>
          <w:p w:rsidR="005238BF" w:rsidRPr="00191ABF" w:rsidRDefault="005238BF" w:rsidP="005238B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4.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มีแนวโน้มผลการดำเนินงานที่ดีขึ้นในทุกเรื่อง</w:t>
            </w:r>
          </w:p>
          <w:p w:rsidR="0020707E" w:rsidRDefault="0020707E" w:rsidP="004B13C1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  จากการดำเนินการระบบและกลไก และประเมินกระบวนการของหลักสูตร</w:t>
            </w:r>
            <w:r w:rsidR="004B13C1"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นิติศาสตรบัณฑิตในการรับนักศึกษา การพัฒนาส่งเสริมนักศึกษา ทำให้เกิดผลต่อนักศึกษาในอัตราด้านการคงอยู่และอัตราการสำเร็จการศึกษา ทำให้เห็นว่า มีแนวโน้มที่ดีขึ้นทุกเรื่องและอัตราของนักศึกษาเพิ่มขึ้นเรื่อย ๆ รวมทั้งการประเมินความพึงพอใจของหลั</w:t>
            </w:r>
            <w:r w:rsidR="004B13C1">
              <w:rPr>
                <w:rFonts w:ascii="TH Sarabun New" w:hAnsi="TH Sarabun New" w:cs="TH Sarabun New"/>
                <w:sz w:val="28"/>
                <w:cs/>
              </w:rPr>
              <w:t>กสูตร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นิติศาสตรบัณฑิตก็ได้ผ่านเกณฑ์ร้อยละ </w:t>
            </w:r>
            <w:r w:rsidRPr="00191ABF">
              <w:rPr>
                <w:rFonts w:ascii="TH Sarabun New" w:hAnsi="TH Sarabun New" w:cs="TH Sarabun New"/>
                <w:sz w:val="28"/>
              </w:rPr>
              <w:t>85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ทุกข้อ</w:t>
            </w:r>
          </w:p>
          <w:p w:rsidR="00A56FCB" w:rsidRPr="00191ABF" w:rsidRDefault="00A56FCB" w:rsidP="000A5298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5238BF" w:rsidRPr="00191ABF" w:rsidRDefault="005238BF" w:rsidP="000A5298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5.</w:t>
            </w:r>
            <w:r w:rsidR="00A56FC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มีผลการดำเนินงานที่โดดเด่นเทียบเคียงกับหลักสูตรนั้นในสถาบันกลุ่มเดียวกัน โดยมีหลักฐานเชิงประจักษ์ยืนยัน และกรรมการผู้ตรวจประเมินสามารถให้เหตุผลอธิบายว่า เป็นผลการดำเนินงานที่โดดเด่นอย่างแท้จริง</w:t>
            </w:r>
          </w:p>
          <w:p w:rsidR="00335C53" w:rsidRPr="00A56FCB" w:rsidRDefault="00A56FCB" w:rsidP="005238BF">
            <w:pPr>
              <w:rPr>
                <w:rFonts w:ascii="TH Sarabun New" w:hAnsi="TH Sarabun New" w:cs="TH Sarabun New"/>
                <w:sz w:val="28"/>
              </w:rPr>
            </w:pPr>
            <w:r w:rsidRPr="00A56FCB">
              <w:rPr>
                <w:rFonts w:ascii="TH Sarabun New" w:hAnsi="TH Sarabun New" w:cs="TH Sarabun New"/>
                <w:sz w:val="28"/>
              </w:rPr>
              <w:t xml:space="preserve">      </w:t>
            </w:r>
            <w:r w:rsidR="00335C53" w:rsidRPr="00A56FCB">
              <w:rPr>
                <w:rFonts w:ascii="TH Sarabun New" w:hAnsi="TH Sarabun New" w:cs="TH Sarabun New"/>
                <w:sz w:val="28"/>
              </w:rPr>
              <w:t>-</w:t>
            </w:r>
          </w:p>
          <w:p w:rsidR="00F80F0C" w:rsidRPr="00191ABF" w:rsidRDefault="00F80F0C" w:rsidP="005238BF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A56FCB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56FCB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5819F0" w:rsidRPr="00191ABF" w:rsidTr="005436A1">
        <w:trPr>
          <w:trHeight w:val="979"/>
        </w:trPr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5819F0" w:rsidRPr="00191ABF" w:rsidRDefault="00335C53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</w:rPr>
              <w:t>3………</w:t>
            </w:r>
            <w:r w:rsidR="005819F0" w:rsidRPr="00191ABF">
              <w:rPr>
                <w:rFonts w:ascii="TH Sarabun New" w:hAnsi="TH Sarabun New" w:cs="TH Sarabun New"/>
                <w:sz w:val="28"/>
              </w:rPr>
              <w:t>.…</w:t>
            </w:r>
            <w:r w:rsidR="005819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</w:t>
            </w:r>
            <w:r w:rsidR="0020707E" w:rsidRPr="00191ABF">
              <w:rPr>
                <w:rFonts w:ascii="TH Sarabun New" w:hAnsi="TH Sarabun New" w:cs="TH Sarabun New"/>
                <w:sz w:val="28"/>
              </w:rPr>
              <w:t>4</w:t>
            </w: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="0020707E" w:rsidRPr="00191ABF">
              <w:rPr>
                <w:rFonts w:ascii="TH Sarabun New" w:hAnsi="TH Sarabun New" w:cs="TH Sarabun New"/>
                <w:sz w:val="28"/>
              </w:rPr>
              <w:t>4</w:t>
            </w:r>
            <w:r w:rsidR="00335C53"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</w:rPr>
              <w:t>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5819F0" w:rsidRPr="00191ABF" w:rsidRDefault="005819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6D27F9" w:rsidRDefault="006D27F9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A56FCB" w:rsidRDefault="00A56FCB" w:rsidP="00523C31">
      <w:pPr>
        <w:tabs>
          <w:tab w:val="left" w:pos="1778"/>
        </w:tabs>
        <w:rPr>
          <w:rFonts w:ascii="TH Sarabun New" w:hAnsi="TH Sarabun New" w:cs="TH Sarabun New"/>
          <w:sz w:val="24"/>
          <w:szCs w:val="32"/>
        </w:rPr>
      </w:pPr>
    </w:p>
    <w:p w:rsidR="00F80F0C" w:rsidRPr="00191ABF" w:rsidRDefault="00F80F0C" w:rsidP="00A028F7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จำนวนผู้สำเร็จการศึกษา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060"/>
        <w:gridCol w:w="990"/>
        <w:gridCol w:w="990"/>
        <w:gridCol w:w="990"/>
        <w:gridCol w:w="972"/>
      </w:tblGrid>
      <w:tr w:rsidR="00F80F0C" w:rsidRPr="00191ABF" w:rsidTr="00B013A3">
        <w:trPr>
          <w:tblHeader/>
        </w:trPr>
        <w:tc>
          <w:tcPr>
            <w:tcW w:w="2178" w:type="dxa"/>
            <w:shd w:val="clear" w:color="auto" w:fill="BFBFBF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ปีการศึกษาที่รับเข้า </w:t>
            </w:r>
          </w:p>
          <w:p w:rsidR="00F80F0C" w:rsidRPr="00191ABF" w:rsidRDefault="00F80F0C" w:rsidP="00F91327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(ตั้งแต่ปีการศึกษาที่เริ่มใช้หลักสูตร</w:t>
            </w:r>
            <w:r w:rsidRPr="00191ABF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60" w:type="dxa"/>
            <w:shd w:val="clear" w:color="auto" w:fill="BFBFBF"/>
            <w:vAlign w:val="center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ปีที่สำเร็จการศึกษา</w:t>
            </w:r>
          </w:p>
        </w:tc>
        <w:tc>
          <w:tcPr>
            <w:tcW w:w="990" w:type="dxa"/>
            <w:shd w:val="clear" w:color="auto" w:fill="BFBFBF"/>
            <w:vAlign w:val="center"/>
          </w:tcPr>
          <w:p w:rsidR="00F80F0C" w:rsidRPr="00191ABF" w:rsidRDefault="00241159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</w:t>
            </w:r>
            <w:r w:rsidR="00B013A3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60</w:t>
            </w:r>
          </w:p>
        </w:tc>
        <w:tc>
          <w:tcPr>
            <w:tcW w:w="990" w:type="dxa"/>
            <w:shd w:val="clear" w:color="auto" w:fill="BFBFBF"/>
            <w:vAlign w:val="center"/>
          </w:tcPr>
          <w:p w:rsidR="00F80F0C" w:rsidRPr="00191ABF" w:rsidRDefault="00F80F0C" w:rsidP="0024115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  <w:r w:rsidR="00241159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56</w:t>
            </w:r>
            <w:r w:rsidR="00B013A3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990" w:type="dxa"/>
            <w:shd w:val="clear" w:color="auto" w:fill="BFBFBF"/>
            <w:vAlign w:val="center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  <w:r w:rsidR="00241159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56</w:t>
            </w:r>
            <w:r w:rsidR="00B013A3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972" w:type="dxa"/>
            <w:shd w:val="clear" w:color="auto" w:fill="BFBFBF"/>
            <w:vAlign w:val="center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256</w:t>
            </w:r>
            <w:r w:rsidR="00B013A3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F80F0C" w:rsidRPr="00191ABF" w:rsidTr="00B013A3">
        <w:tc>
          <w:tcPr>
            <w:tcW w:w="2178" w:type="dxa"/>
            <w:vMerge w:val="restart"/>
          </w:tcPr>
          <w:p w:rsidR="00F80F0C" w:rsidRPr="00191ABF" w:rsidRDefault="00F80F0C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</w:t>
            </w:r>
            <w:r w:rsidR="007D2F21"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2557</w:t>
            </w:r>
          </w:p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(แรกเข้า 145 คน)</w:t>
            </w:r>
          </w:p>
        </w:tc>
        <w:tc>
          <w:tcPr>
            <w:tcW w:w="3060" w:type="dxa"/>
          </w:tcPr>
          <w:p w:rsidR="00F80F0C" w:rsidRPr="00191ABF" w:rsidRDefault="00F80F0C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40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F80F0C" w:rsidRPr="00191ABF" w:rsidTr="00B013A3">
        <w:tc>
          <w:tcPr>
            <w:tcW w:w="2178" w:type="dxa"/>
            <w:vMerge/>
          </w:tcPr>
          <w:p w:rsidR="00F80F0C" w:rsidRPr="00191ABF" w:rsidRDefault="00F80F0C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60" w:type="dxa"/>
          </w:tcPr>
          <w:p w:rsidR="00F80F0C" w:rsidRPr="00191ABF" w:rsidRDefault="00F80F0C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27.58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F80F0C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 w:val="restart"/>
          </w:tcPr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 2558</w:t>
            </w:r>
          </w:p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(แรกเข้า 168 คน)</w:t>
            </w: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50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/>
          </w:tcPr>
          <w:p w:rsidR="007D2F21" w:rsidRPr="00191ABF" w:rsidRDefault="007D2F21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29.76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 w:val="restart"/>
          </w:tcPr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 2559</w:t>
            </w:r>
          </w:p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(แรกเข้า 142 คน)</w:t>
            </w: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57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/>
          </w:tcPr>
          <w:p w:rsidR="007D2F21" w:rsidRPr="00191ABF" w:rsidRDefault="007D2F21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40.14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 w:val="restart"/>
          </w:tcPr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 2560</w:t>
            </w:r>
          </w:p>
          <w:p w:rsidR="007D2F21" w:rsidRPr="00191ABF" w:rsidRDefault="007D2F21" w:rsidP="007D2F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(แรกเข้า 164 คน)</w:t>
            </w: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88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7D2F21" w:rsidRPr="00191ABF" w:rsidTr="00B013A3">
        <w:tc>
          <w:tcPr>
            <w:tcW w:w="2178" w:type="dxa"/>
            <w:vMerge/>
          </w:tcPr>
          <w:p w:rsidR="007D2F21" w:rsidRPr="00191ABF" w:rsidRDefault="007D2F21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60" w:type="dxa"/>
          </w:tcPr>
          <w:p w:rsidR="007D2F21" w:rsidRPr="00191ABF" w:rsidRDefault="007D2F21" w:rsidP="00F677F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53.65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72" w:type="dxa"/>
          </w:tcPr>
          <w:p w:rsidR="007D2F21" w:rsidRPr="00191ABF" w:rsidRDefault="002819D5" w:rsidP="00B013A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:rsidR="00F80F0C" w:rsidRPr="00191ABF" w:rsidRDefault="00F80F0C" w:rsidP="00F80F0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F0668" w:rsidRDefault="00F80F0C" w:rsidP="00F80F0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ปัจจัยที่มีผลกระทบต่อการสำเร็จการศึกษา</w:t>
      </w:r>
      <w:r w:rsidR="00D77C1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D77C1B" w:rsidRPr="00A56FCB" w:rsidRDefault="007F0668" w:rsidP="00A56FCB">
      <w:pPr>
        <w:spacing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เนื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องจาก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หลักสูตรนิติศาสตรบัณฑิท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มีการเตรียมความพร้อม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นักศึกษา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อย่างมีระบบและกลไก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ไม่ว่าจะเป็นการเตรียมความพร้อมด้วยโครงการปรับพื้นฐาน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และการส่งเสริมพัฒนานักศึกษา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ด้วยโครงการที่หลากหลาย ใกล้ชิดกับอาจารย์ที่ปรึกษา ส่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ผลให้นักศึกษาประสบความสำเร็จในการศึกษาเพิ่มขึ้น นอกจากนี้ยังมีการเตรียมความพร้อมก่อนการศึกษา (โครงการปัจฉิม ) เพื่อให</w:t>
      </w:r>
      <w:r w:rsidRPr="00A56F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้</w:t>
      </w:r>
      <w:r w:rsidRPr="00A56F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นักศึกษาสามารถทราบแนวทางการศึกษาต่อและการประกอบอาชีพเมื่อสำเร็จการศึกษาได้ และดำรงอยู่ในแนวทางของศาสตร์ทางนิติ</w:t>
      </w:r>
    </w:p>
    <w:p w:rsidR="00F664BD" w:rsidRDefault="00F664BD" w:rsidP="00F80F0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B13C1" w:rsidRDefault="004B13C1" w:rsidP="00F80F0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B13C1" w:rsidRPr="00191ABF" w:rsidRDefault="004B13C1" w:rsidP="00F80F0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80F0C" w:rsidRPr="00191ABF" w:rsidRDefault="00F80F0C" w:rsidP="00F80F0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ภาวะการมีงานทำของบัณฑิตภายใน 1 ปี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4"/>
          <w:szCs w:val="24"/>
          <w:cs/>
        </w:rPr>
        <w:t>(ตัวบ่งชี้ที่ 2.2)</w:t>
      </w:r>
    </w:p>
    <w:p w:rsidR="00F80F0C" w:rsidRPr="00191ABF" w:rsidRDefault="00F80F0C" w:rsidP="00A028F7">
      <w:pPr>
        <w:outlineLvl w:val="0"/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วันที่สำรวจ</w:t>
      </w:r>
      <w:r w:rsidR="00802840">
        <w:rPr>
          <w:rFonts w:ascii="TH Sarabun New" w:hAnsi="TH Sarabun New" w:cs="TH Sarabun New"/>
          <w:sz w:val="32"/>
          <w:szCs w:val="32"/>
          <w:u w:val="dotted"/>
          <w:cs/>
        </w:rPr>
        <w:tab/>
        <w:t>23 ก</w:t>
      </w:r>
      <w:r w:rsidR="0080284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รกฎาคม </w:t>
      </w:r>
      <w:r w:rsidR="005436A1" w:rsidRPr="00191ABF">
        <w:rPr>
          <w:rFonts w:ascii="TH Sarabun New" w:hAnsi="TH Sarabun New" w:cs="TH Sarabun New"/>
          <w:sz w:val="32"/>
          <w:szCs w:val="32"/>
          <w:u w:val="dotted"/>
          <w:cs/>
        </w:rPr>
        <w:t>2561</w:t>
      </w:r>
      <w:r w:rsidR="005436A1" w:rsidRPr="00191ABF">
        <w:rPr>
          <w:rFonts w:ascii="TH Sarabun New" w:hAnsi="TH Sarabun New" w:cs="TH Sarabun New"/>
          <w:sz w:val="32"/>
          <w:szCs w:val="32"/>
          <w:u w:val="dotte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8"/>
        <w:gridCol w:w="1170"/>
        <w:gridCol w:w="1124"/>
      </w:tblGrid>
      <w:tr w:rsidR="00F80F0C" w:rsidRPr="00191ABF" w:rsidTr="00F91327">
        <w:trPr>
          <w:tblHeader/>
        </w:trPr>
        <w:tc>
          <w:tcPr>
            <w:tcW w:w="6948" w:type="dxa"/>
            <w:shd w:val="clear" w:color="auto" w:fill="BFBFBF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ข้อมูลพื้นฐาน</w:t>
            </w:r>
          </w:p>
        </w:tc>
        <w:tc>
          <w:tcPr>
            <w:tcW w:w="1170" w:type="dxa"/>
            <w:shd w:val="clear" w:color="auto" w:fill="BFBFBF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24" w:type="dxa"/>
            <w:shd w:val="clear" w:color="auto" w:fill="BFBFBF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จำนวนบัณฑิตทั้งหมด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จำนวนบัณฑิตที่ตอบแบบสำรวจ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85.29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จำนวนบัณฑิตที่ได้งานทำหลังสำเร็จการศึกษา (ไม่นับรวมผู้ประกอบอาชีพอิสระ)</w:t>
            </w:r>
          </w:p>
          <w:p w:rsidR="00A56FCB" w:rsidRPr="00191ABF" w:rsidRDefault="00BB7039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4" type="#_x0000_t32" style="position:absolute;margin-left:-5.4pt;margin-top:20.45pt;width:460.5pt;height:.7pt;flip:y;z-index:251694080" o:connectortype="straight">
                  <v:stroke dashstyle="1 1" endcap="round"/>
                </v:shape>
              </w:pict>
            </w:r>
            <w:r w:rsidR="00A56FCB"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- ตรงสาขาที่เรียน</w:t>
            </w:r>
          </w:p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- ไม่ตรงสาขาที่เรียน</w:t>
            </w:r>
          </w:p>
        </w:tc>
        <w:tc>
          <w:tcPr>
            <w:tcW w:w="1170" w:type="dxa"/>
          </w:tcPr>
          <w:p w:rsidR="00A56FCB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56FCB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124" w:type="dxa"/>
          </w:tcPr>
          <w:p w:rsidR="00A56FCB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56FCB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33.33</w:t>
            </w:r>
          </w:p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17.64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จำนวนบัณฑิตที่ประกอบอาชีพอิสระ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8.82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จำนวนผู้สำเร็จการศึกษาที่มีงานทำก่อนเข้าศึกษา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14.70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จำนวนบัณฑิตที่ศึกษาต่อ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2.94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จำนวนบัณฑิตที่อุปสมบท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A56FCB" w:rsidRPr="00191ABF" w:rsidTr="00F91327">
        <w:tc>
          <w:tcPr>
            <w:tcW w:w="6948" w:type="dxa"/>
          </w:tcPr>
          <w:p w:rsidR="00A56FCB" w:rsidRPr="00191ABF" w:rsidRDefault="00A56FCB" w:rsidP="00A56FC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จำนวนบัณฑิตที่เกณฑ์ทหาร</w:t>
            </w:r>
          </w:p>
        </w:tc>
        <w:tc>
          <w:tcPr>
            <w:tcW w:w="1170" w:type="dxa"/>
          </w:tcPr>
          <w:p w:rsidR="00A56FCB" w:rsidRPr="00BB4E2F" w:rsidRDefault="00A56FCB" w:rsidP="00A56FCB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124" w:type="dxa"/>
          </w:tcPr>
          <w:p w:rsidR="00A56FCB" w:rsidRPr="00BB4E2F" w:rsidRDefault="00A56FCB" w:rsidP="00A56FCB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8.82</w:t>
            </w:r>
          </w:p>
        </w:tc>
      </w:tr>
    </w:tbl>
    <w:p w:rsidR="009F3E3E" w:rsidRDefault="009F3E3E" w:rsidP="00F80F0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80F0C" w:rsidRPr="00191ABF" w:rsidRDefault="00F80F0C" w:rsidP="00F80F0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การวิเคราะห์ผลที่ได้</w:t>
      </w:r>
    </w:p>
    <w:p w:rsidR="00A56FCB" w:rsidRPr="0021221C" w:rsidRDefault="00A56FCB" w:rsidP="00A56FC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รายงานสรุปภาว</w:t>
      </w:r>
      <w:r w:rsidR="00D1797D">
        <w:rPr>
          <w:rFonts w:ascii="TH Sarabun New" w:hAnsi="TH Sarabun New" w:cs="TH Sarabun New" w:hint="cs"/>
          <w:sz w:val="32"/>
          <w:szCs w:val="32"/>
          <w:cs/>
        </w:rPr>
        <w:t>ะการ</w:t>
      </w:r>
      <w:r>
        <w:rPr>
          <w:rFonts w:ascii="TH Sarabun New" w:hAnsi="TH Sarabun New" w:cs="TH Sarabun New" w:hint="cs"/>
          <w:sz w:val="32"/>
          <w:szCs w:val="32"/>
          <w:cs/>
        </w:rPr>
        <w:t>มีงานทำของบัณฑิตคณะนิติศาสตร์ มหาวิทยาลัยราชภัฏรำไพพรรณี จากสถาบันวิจัยและพัฒนา ประจำปีการศึกษา 2559 บัณฑิตคณะนิติศาสตร์ จำนวน 34 คน ตอบแบบสอบถาม จำนวน 29 คน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คิดเป็นร้อยละ 85.29 ของบัณฑิตที่จบการศึกษา เป็นบัณฑิตที่งานทำหลังสำเร็จการศึกษา จำนวน 9 คน (ไม่นับรวมผู้ประกอบอาชีพอิสระ) บัณฑิตที่ประกอบอาชีพอิสระ จำนวน 3 คน บัณฑิตผู้สำเร็จการศึกษาที่มีงานทำก่อนเข้าศึกษา จำนวน 5 คน บัณฑิตที่ศึกษาต่อจำนวน 1 คน และบัณฑิตที่เกณฑ์ทหาร จำนวน 3 คน  ดังนั้นสรุปได้ว่าบัณฑิตคณะนิติศาสตร์ที่ได้งานทำ ประจำปีการศึกษา 2559 จำแนกตามสาขาวิชาคิดเป็นร้อยละ 45 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2.25 คะแนน อยู่ในระดับปานกลาง</w:t>
      </w:r>
    </w:p>
    <w:p w:rsidR="00F91327" w:rsidRPr="00A56FCB" w:rsidRDefault="00F91327" w:rsidP="00F80F0C">
      <w:pPr>
        <w:rPr>
          <w:rFonts w:ascii="TH Sarabun New" w:hAnsi="TH Sarabun New" w:cs="TH Sarabun New"/>
          <w:b/>
          <w:bCs/>
          <w:sz w:val="16"/>
          <w:szCs w:val="16"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A56FCB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56FCB">
              <w:rPr>
                <w:rFonts w:ascii="TH Sarabun New" w:hAnsi="TH Sarabun New" w:cs="TH Sarabun New"/>
                <w:b/>
                <w:bCs/>
                <w:sz w:val="28"/>
                <w:cs/>
              </w:rPr>
              <w:t>สรุปคะแนนการประเมิน</w:t>
            </w:r>
          </w:p>
        </w:tc>
      </w:tr>
      <w:tr w:rsidR="004220F0" w:rsidRPr="00191ABF" w:rsidTr="005436A1">
        <w:trPr>
          <w:trHeight w:val="979"/>
        </w:trPr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4220F0" w:rsidRPr="00191ABF" w:rsidRDefault="00A56FCB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4  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4220F0" w:rsidRPr="00191ABF" w:rsidRDefault="00A56FCB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2.25 คะแนน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4220F0" w:rsidRPr="00191ABF" w:rsidRDefault="00A56FCB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2.25 คะแนน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4220F0" w:rsidRPr="00191ABF" w:rsidRDefault="004220F0" w:rsidP="004B13C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915EE7" w:rsidRPr="00191ABF" w:rsidRDefault="00915EE7" w:rsidP="00F91327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</w:rPr>
      </w:pPr>
    </w:p>
    <w:p w:rsidR="00915EE7" w:rsidRPr="00191ABF" w:rsidRDefault="00915EE7" w:rsidP="00F80F0C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  <w:sectPr w:rsidR="00915EE7" w:rsidRPr="00191ABF" w:rsidSect="007F0E19">
          <w:footerReference w:type="default" r:id="rId12"/>
          <w:pgSz w:w="11906" w:h="16838"/>
          <w:pgMar w:top="993" w:right="1440" w:bottom="851" w:left="1440" w:header="708" w:footer="0" w:gutter="0"/>
          <w:cols w:space="708"/>
          <w:docGrid w:linePitch="360"/>
        </w:sectPr>
      </w:pPr>
    </w:p>
    <w:p w:rsidR="00915EE7" w:rsidRPr="00191ABF" w:rsidRDefault="00915EE7" w:rsidP="00915EE7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หมวดที่ 4 ข้อมูลผลการเรียนรายวิชาของหลักสูตรและคุณภาพการสอนในหลักสูตร</w:t>
      </w:r>
      <w:r w:rsidRPr="00191AB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:rsidR="00F80F0C" w:rsidRPr="00191ABF" w:rsidRDefault="00F80F0C" w:rsidP="00F80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ข้อมูลผลการเรียนรายวิชาของหลักสูตร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46E34" w:rsidRPr="00191ABF" w:rsidRDefault="00F80F0C" w:rsidP="00446E34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สรุปผลรายวิชาที่เปิดสอนในภาค/ปีการศึกษา</w:t>
      </w:r>
    </w:p>
    <w:tbl>
      <w:tblPr>
        <w:tblStyle w:val="a7"/>
        <w:tblW w:w="5000" w:type="pct"/>
        <w:tblLook w:val="04A0"/>
      </w:tblPr>
      <w:tblGrid>
        <w:gridCol w:w="5287"/>
        <w:gridCol w:w="2123"/>
        <w:gridCol w:w="1214"/>
        <w:gridCol w:w="1165"/>
        <w:gridCol w:w="441"/>
        <w:gridCol w:w="478"/>
        <w:gridCol w:w="429"/>
        <w:gridCol w:w="475"/>
        <w:gridCol w:w="429"/>
        <w:gridCol w:w="496"/>
        <w:gridCol w:w="432"/>
        <w:gridCol w:w="435"/>
        <w:gridCol w:w="432"/>
        <w:gridCol w:w="377"/>
        <w:gridCol w:w="508"/>
        <w:gridCol w:w="490"/>
      </w:tblGrid>
      <w:tr w:rsidR="00446E34" w:rsidRPr="00191ABF" w:rsidTr="005572C0">
        <w:trPr>
          <w:cantSplit/>
          <w:tblHeader/>
        </w:trPr>
        <w:tc>
          <w:tcPr>
            <w:tcW w:w="173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รายวิชาในหลักสูตร นิติศาสตรบัณฑิต (2555)</w:t>
            </w:r>
          </w:p>
        </w:tc>
        <w:tc>
          <w:tcPr>
            <w:tcW w:w="69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2" w:type="pct"/>
            <w:gridSpan w:val="12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446E34" w:rsidRPr="00191ABF" w:rsidTr="005572C0">
        <w:trPr>
          <w:cantSplit/>
          <w:tblHeader/>
        </w:trPr>
        <w:tc>
          <w:tcPr>
            <w:tcW w:w="173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9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6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0010103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ภาษาอังกฤษเพื่อการสื่อสาร 3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0031201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คณิตศาสตร์เพื่อการตัดสินใจ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07089D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0041204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ศิลปะพื้นบ้าน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หมวดวิชาเฉพาะ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กฎหมายลักษณะทรัพย์สิน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กฎหมายลักษณะหนี้ 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หลักทั่วไป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กฎหมายลักษณะละเมิด จัดการงานนอกสั่ง และลาภมิควรได้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กฎหมายลักษณะละเมิด จัดการงานนอกสั่ง และลาภมิควรได้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กฎหมายลักษณะครอบครัว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กฎหมายลักษณะหุ้นส่วน - บริษัท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กฎหมายลักษณะตั๋วเงิน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745546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กฎหมายลักษณะมรดก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383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5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57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6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3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2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5572C0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7014016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กฎหมายล้มละลายและฟื้นฟูกิจการ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40</w:t>
            </w:r>
          </w:p>
        </w:tc>
        <w:tc>
          <w:tcPr>
            <w:tcW w:w="38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33</w:t>
            </w:r>
          </w:p>
        </w:tc>
        <w:tc>
          <w:tcPr>
            <w:tcW w:w="145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15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156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10</w:t>
            </w:r>
          </w:p>
        </w:tc>
        <w:tc>
          <w:tcPr>
            <w:tcW w:w="16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4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7014017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กฎหมายทรัพย์สินทางปัญญา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46</w:t>
            </w:r>
          </w:p>
        </w:tc>
        <w:tc>
          <w:tcPr>
            <w:tcW w:w="38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33</w:t>
            </w:r>
          </w:p>
        </w:tc>
        <w:tc>
          <w:tcPr>
            <w:tcW w:w="145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15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56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6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13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7014019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กฎหมายคุ้มครองผู้บริโภค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40</w:t>
            </w:r>
          </w:p>
        </w:tc>
        <w:tc>
          <w:tcPr>
            <w:tcW w:w="38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33</w:t>
            </w:r>
          </w:p>
        </w:tc>
        <w:tc>
          <w:tcPr>
            <w:tcW w:w="145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5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156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16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7022002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กฎหมายอาญา 2 (ภาคความผิด)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38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5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5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6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7032002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กฎหมายรัฐธรรมนูญ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38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5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6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3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626733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7032004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กฎหมายสิ่งแวดล้อม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38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5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7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6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7033004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กฎหมายปกครอง 2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8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7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2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E277F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lastRenderedPageBreak/>
              <w:t xml:space="preserve">7034008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กฎหมายการปกครองท้องถิ่น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7044002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กฎหมายระหว่างประเทศแผนกคดีเมืองและคดีบุคคล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47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36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กฎหมายวิธีพิจารณาความแพ่ง 1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>7053002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กฎหมายวิธีพิจารณาความอาญา 1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>7064001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ระเบียงวิธีวิจัยทางสังคมศาสตร์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หมวดวิชาเลือกเสรี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7012002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กฎหมายลักษณะหนี้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หลักทั่วไป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7044014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กฎหมายการค้าระหว่างประเทศ</w:t>
            </w:r>
          </w:p>
        </w:tc>
        <w:tc>
          <w:tcPr>
            <w:tcW w:w="698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41</w:t>
            </w:r>
          </w:p>
        </w:tc>
        <w:tc>
          <w:tcPr>
            <w:tcW w:w="38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145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5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56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3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42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1" w:type="pct"/>
          </w:tcPr>
          <w:p w:rsidR="00446E34" w:rsidRPr="00191ABF" w:rsidRDefault="005F2864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</w:tbl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tbl>
      <w:tblPr>
        <w:tblStyle w:val="a7"/>
        <w:tblW w:w="5000" w:type="pct"/>
        <w:tblLook w:val="04A0"/>
      </w:tblPr>
      <w:tblGrid>
        <w:gridCol w:w="5287"/>
        <w:gridCol w:w="2126"/>
        <w:gridCol w:w="1214"/>
        <w:gridCol w:w="1165"/>
        <w:gridCol w:w="441"/>
        <w:gridCol w:w="478"/>
        <w:gridCol w:w="429"/>
        <w:gridCol w:w="475"/>
        <w:gridCol w:w="429"/>
        <w:gridCol w:w="496"/>
        <w:gridCol w:w="432"/>
        <w:gridCol w:w="435"/>
        <w:gridCol w:w="432"/>
        <w:gridCol w:w="377"/>
        <w:gridCol w:w="508"/>
        <w:gridCol w:w="487"/>
      </w:tblGrid>
      <w:tr w:rsidR="00446E34" w:rsidRPr="00191ABF" w:rsidTr="005572C0">
        <w:trPr>
          <w:tblHeader/>
        </w:trPr>
        <w:tc>
          <w:tcPr>
            <w:tcW w:w="173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รายวิชาในหลักสูตร นิติศาสตรบัณฑิต (2558)</w:t>
            </w:r>
          </w:p>
        </w:tc>
        <w:tc>
          <w:tcPr>
            <w:tcW w:w="699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1" w:type="pct"/>
            <w:gridSpan w:val="12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99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60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446E34" w:rsidRPr="00191ABF" w:rsidTr="005572C0">
        <w:trPr>
          <w:tblHeader/>
        </w:trPr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0001101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ภาษาอังกฤษพื้นฐาน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2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6E36E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หมวดวิชาเฉพาะ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7012005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กฎหมายลักษณะละเมิด จัดการงานนอกสั่ง และลาภมิควรได้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7013012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กฎหมายลักษณะครอบครัว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52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34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13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18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7013013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กฎหมายลักษณะหุ้นส่วน – บริษัท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43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7013014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กฎหมายลักษณะตั๋วเงิน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45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7032002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กฎหมายรัฐธรรมนูญ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7033004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กฎหมายปกครอง 2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39</w:t>
            </w:r>
          </w:p>
        </w:tc>
        <w:tc>
          <w:tcPr>
            <w:tcW w:w="145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5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6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1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6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3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42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1E4D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7043001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ภาษาอังกฤษสำหรับนักกฎหมาย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45</w:t>
            </w:r>
          </w:p>
        </w:tc>
        <w:tc>
          <w:tcPr>
            <w:tcW w:w="145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18</w:t>
            </w:r>
          </w:p>
        </w:tc>
        <w:tc>
          <w:tcPr>
            <w:tcW w:w="15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6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47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7053001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กฎหมายวิธีพิจารณาความแพ่ง 1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36</w:t>
            </w:r>
          </w:p>
        </w:tc>
        <w:tc>
          <w:tcPr>
            <w:tcW w:w="145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5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16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4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73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7053002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กฎหมายวิธีพิจารณาความอาญา 1</w:t>
            </w:r>
          </w:p>
        </w:tc>
        <w:tc>
          <w:tcPr>
            <w:tcW w:w="699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38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36</w:t>
            </w:r>
          </w:p>
        </w:tc>
        <w:tc>
          <w:tcPr>
            <w:tcW w:w="145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41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6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42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0" w:type="pct"/>
          </w:tcPr>
          <w:p w:rsidR="00446E34" w:rsidRPr="00191ABF" w:rsidRDefault="00FC3B59" w:rsidP="006E36E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</w:tbl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tbl>
      <w:tblPr>
        <w:tblStyle w:val="a7"/>
        <w:tblW w:w="5000" w:type="pct"/>
        <w:tblLook w:val="04A0"/>
      </w:tblPr>
      <w:tblGrid>
        <w:gridCol w:w="4830"/>
        <w:gridCol w:w="2586"/>
        <w:gridCol w:w="1214"/>
        <w:gridCol w:w="1165"/>
        <w:gridCol w:w="441"/>
        <w:gridCol w:w="478"/>
        <w:gridCol w:w="429"/>
        <w:gridCol w:w="475"/>
        <w:gridCol w:w="429"/>
        <w:gridCol w:w="496"/>
        <w:gridCol w:w="432"/>
        <w:gridCol w:w="435"/>
        <w:gridCol w:w="432"/>
        <w:gridCol w:w="377"/>
        <w:gridCol w:w="508"/>
        <w:gridCol w:w="484"/>
      </w:tblGrid>
      <w:tr w:rsidR="00446E34" w:rsidRPr="00191ABF" w:rsidTr="005572C0">
        <w:trPr>
          <w:tblHeader/>
        </w:trPr>
        <w:tc>
          <w:tcPr>
            <w:tcW w:w="158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รายวิชาในหลักสูตร นิติศาสตรบัณฑิต (2560)</w:t>
            </w:r>
          </w:p>
        </w:tc>
        <w:tc>
          <w:tcPr>
            <w:tcW w:w="850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0" w:type="pct"/>
            <w:gridSpan w:val="12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50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59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446E34" w:rsidRPr="00191ABF" w:rsidTr="005572C0">
        <w:trPr>
          <w:tblHeader/>
        </w:trPr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0001101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ภาษาอังกฤษพื้นฐาน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86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58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14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25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27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0001201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ภาษาไทยเพื่อการสื่อสาร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87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80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14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28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24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Cs w:val="22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0002101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จริยธรรมเพื่อการพั</w:t>
            </w:r>
            <w:r w:rsidRPr="00191ABF">
              <w:rPr>
                <w:rFonts w:ascii="TH Sarabun New" w:hAnsi="TH Sarabun New" w:cs="TH Sarabun New"/>
                <w:szCs w:val="22"/>
                <w:cs/>
              </w:rPr>
              <w:t>ฒนาตน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39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35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20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0002302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มนุษยสัมพันธ์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53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47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18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26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0003206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สถิติในชีวิตประจำวัน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86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73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18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10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13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446E34" w:rsidRPr="00191ABF" w:rsidTr="005572C0">
        <w:trPr>
          <w:tblHeader/>
        </w:trPr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หมวดวิชาเลือกเสรี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>0002101 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จริยศึกษาเพื่อการพัฒนาตน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47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47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22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>0002302 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มนุษยสัมพันธ์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1/2560</w:t>
            </w:r>
          </w:p>
        </w:tc>
        <w:tc>
          <w:tcPr>
            <w:tcW w:w="39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34</w:t>
            </w:r>
          </w:p>
        </w:tc>
        <w:tc>
          <w:tcPr>
            <w:tcW w:w="38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33</w:t>
            </w:r>
          </w:p>
        </w:tc>
        <w:tc>
          <w:tcPr>
            <w:tcW w:w="145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10</w:t>
            </w:r>
          </w:p>
        </w:tc>
        <w:tc>
          <w:tcPr>
            <w:tcW w:w="156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141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16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3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42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24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7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9" w:type="pct"/>
          </w:tcPr>
          <w:p w:rsidR="00446E34" w:rsidRPr="00191ABF" w:rsidRDefault="00A93028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  <w:cs/>
              </w:rPr>
              <w:t>-</w:t>
            </w:r>
          </w:p>
        </w:tc>
      </w:tr>
    </w:tbl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tbl>
      <w:tblPr>
        <w:tblStyle w:val="a7"/>
        <w:tblW w:w="5000" w:type="pct"/>
        <w:tblLook w:val="04A0"/>
      </w:tblPr>
      <w:tblGrid>
        <w:gridCol w:w="4829"/>
        <w:gridCol w:w="2584"/>
        <w:gridCol w:w="1212"/>
        <w:gridCol w:w="1163"/>
        <w:gridCol w:w="439"/>
        <w:gridCol w:w="476"/>
        <w:gridCol w:w="427"/>
        <w:gridCol w:w="473"/>
        <w:gridCol w:w="427"/>
        <w:gridCol w:w="495"/>
        <w:gridCol w:w="431"/>
        <w:gridCol w:w="434"/>
        <w:gridCol w:w="455"/>
        <w:gridCol w:w="376"/>
        <w:gridCol w:w="507"/>
        <w:gridCol w:w="483"/>
      </w:tblGrid>
      <w:tr w:rsidR="00446E34" w:rsidRPr="00191ABF" w:rsidTr="005572C0">
        <w:trPr>
          <w:tblHeader/>
        </w:trPr>
        <w:tc>
          <w:tcPr>
            <w:tcW w:w="158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รายวิชาในหลักสูตร นิติศาสตรบัณฑิต (2555)</w:t>
            </w:r>
          </w:p>
        </w:tc>
        <w:tc>
          <w:tcPr>
            <w:tcW w:w="850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0" w:type="pct"/>
            <w:gridSpan w:val="12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50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59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0003301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เทคโนโลยีสารสนเทศและการสื่อสารข้อมูลเบื้องต้น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หมวดวิชาเฉพาะ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7011002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กฎหมายลักษณะนิติกรรมและสัญญา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กฎหมายลักษณะมรดก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7032002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กฎหมายรัฐธรรมนูญ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7033003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กฎหมายปกครอง 1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7033004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กฎหมายปกครอง 2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7034005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กฎหมายแรงงาน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383" w:type="pct"/>
          </w:tcPr>
          <w:p w:rsidR="00446E34" w:rsidRPr="00191ABF" w:rsidRDefault="00852537" w:rsidP="00852537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169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7034006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กฎหมายการภาษีอากร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23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7034008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กฎหมายการปกครองท้องถิ่น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37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22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7034023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กฎหมายการคลัง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39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23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106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กฎหมายวิธีพิจารณาความแพ่ง 2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กฎหมายวิธีพิจารณาความอาญา 2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กฎหมายลักษณะพยาน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ระบบศาลและหลักทั่วไปว่าด้วยการพิจารณาคดี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7072001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นิติปรัชญา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7072001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ประวัติศาสตร์กฎหมายไทย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7074002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นิติปรัชญา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หมวดวิชาเลือกเสรี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0002201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การเมืองการปกครองไทย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7011002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กฎหมายลักษณะนิติกรรมและสัญญา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เอกเทศสัญญา 1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เอกเทศสัญญา 2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4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852537" w:rsidP="00A93028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กฎหมายลักษณะประกันด้วยบุคคลและทรัพย์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8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145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-*</w:t>
            </w:r>
          </w:p>
        </w:tc>
        <w:tc>
          <w:tcPr>
            <w:tcW w:w="157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4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7012007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กฎหมายลักษณะประกันภัย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8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7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1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24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617B59" w:rsidP="00617B59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Merge w:val="restar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รายวิชาในหลักสูตร นิติศาสตรบัณฑิต (2558)</w:t>
            </w:r>
          </w:p>
        </w:tc>
        <w:tc>
          <w:tcPr>
            <w:tcW w:w="850" w:type="pct"/>
            <w:vMerge w:val="restar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0" w:type="pct"/>
            <w:gridSpan w:val="12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Merge/>
            <w:shd w:val="clear" w:color="auto" w:fill="D9D9D9" w:themeFill="background1" w:themeFillShade="D9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50" w:type="pct"/>
            <w:vMerge/>
            <w:shd w:val="clear" w:color="auto" w:fill="D9D9D9" w:themeFill="background1" w:themeFillShade="D9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59" w:type="pct"/>
            <w:shd w:val="clear" w:color="auto" w:fill="D9D9D9" w:themeFill="background1" w:themeFillShade="D9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72384A" w:rsidRPr="00191ABF" w:rsidTr="0028188F">
        <w:trPr>
          <w:tblHeader/>
        </w:trPr>
        <w:tc>
          <w:tcPr>
            <w:tcW w:w="5000" w:type="pct"/>
            <w:gridSpan w:val="16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0003201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คณิตศาสตร์เพื่อการตัดสินใจ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5000" w:type="pct"/>
            <w:gridSpan w:val="16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หมวดวิชาเฉพาะ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7013015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กฎหมายลักษณะมรดก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7053003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กฎหมายวิธีพิจารณาความแพ่ง 2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995BFD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7053004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กฎหมายพิจารณาความอาญา 2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36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กฎหมายลักษณะพยาน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21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29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7053006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ระบบศาลและหลักทั่วไปว่าด้วยการพิจารณาคดี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7064001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ระเบียบวิธีวิจัยทางสังคมศาสตร์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28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26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7072001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>: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ประวัติศาสตร์กฎหมายไทย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36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72384A" w:rsidRPr="00191ABF" w:rsidTr="0028188F">
        <w:trPr>
          <w:tblHeader/>
        </w:trPr>
        <w:tc>
          <w:tcPr>
            <w:tcW w:w="1588" w:type="pct"/>
            <w:vAlign w:val="center"/>
          </w:tcPr>
          <w:p w:rsidR="0072384A" w:rsidRPr="00191ABF" w:rsidRDefault="0072384A" w:rsidP="0028188F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7084002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หลักวิชาชีพและการว่าความในศาล</w:t>
            </w:r>
          </w:p>
        </w:tc>
        <w:tc>
          <w:tcPr>
            <w:tcW w:w="850" w:type="pct"/>
            <w:vAlign w:val="center"/>
          </w:tcPr>
          <w:p w:rsidR="0072384A" w:rsidRPr="00191ABF" w:rsidRDefault="0072384A" w:rsidP="0028188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38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46</w:t>
            </w:r>
          </w:p>
        </w:tc>
        <w:tc>
          <w:tcPr>
            <w:tcW w:w="145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56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41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6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24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72384A" w:rsidRPr="00191ABF" w:rsidRDefault="00307C0E" w:rsidP="00307C0E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</w:tbl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p w:rsidR="0072384A" w:rsidRPr="00191ABF" w:rsidRDefault="0072384A" w:rsidP="00446E34">
      <w:pPr>
        <w:rPr>
          <w:rFonts w:ascii="TH Sarabun New" w:hAnsi="TH Sarabun New" w:cs="TH Sarabun New"/>
        </w:rPr>
      </w:pPr>
    </w:p>
    <w:tbl>
      <w:tblPr>
        <w:tblStyle w:val="a7"/>
        <w:tblW w:w="5000" w:type="pct"/>
        <w:tblLook w:val="04A0"/>
      </w:tblPr>
      <w:tblGrid>
        <w:gridCol w:w="4830"/>
        <w:gridCol w:w="2586"/>
        <w:gridCol w:w="1214"/>
        <w:gridCol w:w="1165"/>
        <w:gridCol w:w="441"/>
        <w:gridCol w:w="478"/>
        <w:gridCol w:w="429"/>
        <w:gridCol w:w="475"/>
        <w:gridCol w:w="429"/>
        <w:gridCol w:w="496"/>
        <w:gridCol w:w="432"/>
        <w:gridCol w:w="435"/>
        <w:gridCol w:w="432"/>
        <w:gridCol w:w="377"/>
        <w:gridCol w:w="508"/>
        <w:gridCol w:w="484"/>
      </w:tblGrid>
      <w:tr w:rsidR="00446E34" w:rsidRPr="00191ABF" w:rsidTr="005572C0">
        <w:trPr>
          <w:tblHeader/>
        </w:trPr>
        <w:tc>
          <w:tcPr>
            <w:tcW w:w="1588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รายวิชาในหลักสูตร นิติศาสตรบัณฑิต (2560)</w:t>
            </w:r>
          </w:p>
        </w:tc>
        <w:tc>
          <w:tcPr>
            <w:tcW w:w="850" w:type="pct"/>
            <w:vMerge w:val="restar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ภาค/ปีการศึกษา</w:t>
            </w:r>
          </w:p>
        </w:tc>
        <w:tc>
          <w:tcPr>
            <w:tcW w:w="782" w:type="pct"/>
            <w:gridSpan w:val="2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จำนวนนักศึกษา</w:t>
            </w:r>
          </w:p>
        </w:tc>
        <w:tc>
          <w:tcPr>
            <w:tcW w:w="1780" w:type="pct"/>
            <w:gridSpan w:val="12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การกระจายระดับคะแนน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50" w:type="pct"/>
            <w:vMerge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ลงทะเบียน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สอบผ่าน</w:t>
            </w:r>
          </w:p>
        </w:tc>
        <w:tc>
          <w:tcPr>
            <w:tcW w:w="145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A</w:t>
            </w:r>
          </w:p>
        </w:tc>
        <w:tc>
          <w:tcPr>
            <w:tcW w:w="15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B</w:t>
            </w:r>
          </w:p>
        </w:tc>
        <w:tc>
          <w:tcPr>
            <w:tcW w:w="156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C+</w:t>
            </w:r>
          </w:p>
        </w:tc>
        <w:tc>
          <w:tcPr>
            <w:tcW w:w="141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C</w:t>
            </w:r>
          </w:p>
        </w:tc>
        <w:tc>
          <w:tcPr>
            <w:tcW w:w="16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D+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D</w:t>
            </w:r>
          </w:p>
        </w:tc>
        <w:tc>
          <w:tcPr>
            <w:tcW w:w="143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F</w:t>
            </w:r>
          </w:p>
        </w:tc>
        <w:tc>
          <w:tcPr>
            <w:tcW w:w="142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I</w:t>
            </w:r>
          </w:p>
        </w:tc>
        <w:tc>
          <w:tcPr>
            <w:tcW w:w="124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P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NP</w:t>
            </w:r>
          </w:p>
        </w:tc>
        <w:tc>
          <w:tcPr>
            <w:tcW w:w="159" w:type="pct"/>
            <w:shd w:val="clear" w:color="auto" w:fill="D9D9D9" w:themeFill="background1" w:themeFillShade="D9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</w:rPr>
              <w:t>W</w:t>
            </w:r>
          </w:p>
        </w:tc>
      </w:tr>
      <w:tr w:rsidR="00446E34" w:rsidRPr="00191ABF" w:rsidTr="005572C0">
        <w:trPr>
          <w:tblHeader/>
        </w:trPr>
        <w:tc>
          <w:tcPr>
            <w:tcW w:w="5000" w:type="pct"/>
            <w:gridSpan w:val="16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b/>
                <w:bCs/>
              </w:rPr>
            </w:pPr>
            <w:r w:rsidRPr="00191ABF">
              <w:rPr>
                <w:rFonts w:ascii="TH Sarabun New" w:hAnsi="TH Sarabun New" w:cs="TH Sarabun New"/>
                <w:b/>
                <w:bCs/>
                <w:cs/>
              </w:rPr>
              <w:t>หมวดวิชาศึกษาทั่วไป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0001102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ภาษาอังกฤษเพื่อการสื่อสาร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70</w:t>
            </w:r>
          </w:p>
        </w:tc>
        <w:tc>
          <w:tcPr>
            <w:tcW w:w="38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145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5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6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6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0001301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ภาษาจีนเพื่อการสื่อสาร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70</w:t>
            </w:r>
          </w:p>
        </w:tc>
        <w:tc>
          <w:tcPr>
            <w:tcW w:w="38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66</w:t>
            </w:r>
          </w:p>
        </w:tc>
        <w:tc>
          <w:tcPr>
            <w:tcW w:w="145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5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56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6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24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0002201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การเมืองการปกครองไทย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70</w:t>
            </w:r>
          </w:p>
        </w:tc>
        <w:tc>
          <w:tcPr>
            <w:tcW w:w="38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67</w:t>
            </w:r>
          </w:p>
        </w:tc>
        <w:tc>
          <w:tcPr>
            <w:tcW w:w="145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5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56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16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4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0003105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การเกษตรในชีวิตประจะวัน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70</w:t>
            </w:r>
          </w:p>
        </w:tc>
        <w:tc>
          <w:tcPr>
            <w:tcW w:w="38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68</w:t>
            </w:r>
          </w:p>
        </w:tc>
        <w:tc>
          <w:tcPr>
            <w:tcW w:w="145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52</w:t>
            </w:r>
          </w:p>
        </w:tc>
        <w:tc>
          <w:tcPr>
            <w:tcW w:w="15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56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4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</w:tr>
      <w:tr w:rsidR="00446E34" w:rsidRPr="00191ABF" w:rsidTr="005572C0">
        <w:trPr>
          <w:tblHeader/>
        </w:trPr>
        <w:tc>
          <w:tcPr>
            <w:tcW w:w="1588" w:type="pct"/>
            <w:vAlign w:val="center"/>
          </w:tcPr>
          <w:p w:rsidR="00446E34" w:rsidRPr="00191ABF" w:rsidRDefault="00446E34" w:rsidP="005572C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0003310 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นันทนาการเพื่อสุขภาพ</w:t>
            </w:r>
          </w:p>
        </w:tc>
        <w:tc>
          <w:tcPr>
            <w:tcW w:w="850" w:type="pct"/>
            <w:vAlign w:val="center"/>
          </w:tcPr>
          <w:p w:rsidR="00446E34" w:rsidRPr="00191ABF" w:rsidRDefault="00446E34" w:rsidP="005572C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2/2560</w:t>
            </w:r>
          </w:p>
        </w:tc>
        <w:tc>
          <w:tcPr>
            <w:tcW w:w="39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70</w:t>
            </w:r>
          </w:p>
        </w:tc>
        <w:tc>
          <w:tcPr>
            <w:tcW w:w="38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68</w:t>
            </w:r>
          </w:p>
        </w:tc>
        <w:tc>
          <w:tcPr>
            <w:tcW w:w="145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5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156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1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3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42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4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7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9" w:type="pct"/>
          </w:tcPr>
          <w:p w:rsidR="00446E34" w:rsidRPr="00191ABF" w:rsidRDefault="00307C0E" w:rsidP="0007089D">
            <w:pPr>
              <w:jc w:val="center"/>
              <w:rPr>
                <w:rFonts w:ascii="TH Sarabun New" w:hAnsi="TH Sarabun New" w:cs="TH Sarabun New"/>
              </w:rPr>
            </w:pPr>
            <w:r w:rsidRPr="00191ABF">
              <w:rPr>
                <w:rFonts w:ascii="TH Sarabun New" w:hAnsi="TH Sarabun New" w:cs="TH Sarabun New"/>
              </w:rPr>
              <w:t>1</w:t>
            </w:r>
          </w:p>
        </w:tc>
      </w:tr>
    </w:tbl>
    <w:p w:rsidR="00446E34" w:rsidRPr="00191ABF" w:rsidRDefault="00446E34" w:rsidP="00446E34">
      <w:pPr>
        <w:rPr>
          <w:rFonts w:ascii="TH Sarabun New" w:hAnsi="TH Sarabun New" w:cs="TH Sarabun New"/>
        </w:rPr>
      </w:pPr>
    </w:p>
    <w:p w:rsidR="00446E34" w:rsidRPr="00191ABF" w:rsidRDefault="00446E34" w:rsidP="00F80F0C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446E34" w:rsidRPr="00191ABF" w:rsidSect="00446E34">
          <w:pgSz w:w="16838" w:h="11906" w:orient="landscape"/>
          <w:pgMar w:top="993" w:right="992" w:bottom="1276" w:left="851" w:header="709" w:footer="0" w:gutter="0"/>
          <w:cols w:space="708"/>
          <w:docGrid w:linePitch="360"/>
        </w:sectPr>
      </w:pPr>
    </w:p>
    <w:p w:rsidR="00F80F0C" w:rsidRPr="00191ABF" w:rsidRDefault="00F80F0C" w:rsidP="00F80F0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คุณภาพหลักสูตรการเรียนการสอนและการประเมินผล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4"/>
          <w:szCs w:val="24"/>
          <w:cs/>
        </w:rPr>
        <w:t>(</w:t>
      </w:r>
      <w:r w:rsidR="00272BE6" w:rsidRPr="00191ABF">
        <w:rPr>
          <w:rFonts w:ascii="TH Sarabun New" w:hAnsi="TH Sarabun New" w:cs="TH Sarabun New"/>
          <w:sz w:val="24"/>
          <w:szCs w:val="24"/>
          <w:cs/>
        </w:rPr>
        <w:t>องค์ประกอบที่</w:t>
      </w:r>
      <w:r w:rsidRPr="00191ABF">
        <w:rPr>
          <w:rFonts w:ascii="TH Sarabun New" w:hAnsi="TH Sarabun New" w:cs="TH Sarabun New"/>
          <w:sz w:val="24"/>
          <w:szCs w:val="24"/>
          <w:cs/>
        </w:rPr>
        <w:t xml:space="preserve"> 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F80F0C" w:rsidRPr="00191ABF" w:rsidTr="004B13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F80F0C" w:rsidRPr="00191ABF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F80F0C" w:rsidRPr="00191ABF" w:rsidTr="00F91327">
        <w:tc>
          <w:tcPr>
            <w:tcW w:w="2943" w:type="dxa"/>
          </w:tcPr>
          <w:p w:rsidR="00F80F0C" w:rsidRPr="00191ABF" w:rsidRDefault="00F80F0C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สาระของรายวิชาในหลักสูตร</w:t>
            </w:r>
          </w:p>
          <w:p w:rsidR="00F80F0C" w:rsidRPr="00191ABF" w:rsidRDefault="00F80F0C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5.1)</w:t>
            </w:r>
          </w:p>
          <w:p w:rsidR="00F80F0C" w:rsidRPr="00191ABF" w:rsidRDefault="00F80F0C" w:rsidP="00A028F7">
            <w:pPr>
              <w:tabs>
                <w:tab w:val="left" w:pos="676"/>
              </w:tabs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6326" w:rsidRPr="00191ABF" w:rsidRDefault="00A028F7" w:rsidP="00306326">
            <w:pPr>
              <w:pStyle w:val="aa"/>
              <w:numPr>
                <w:ilvl w:val="0"/>
                <w:numId w:val="3"/>
              </w:numPr>
              <w:tabs>
                <w:tab w:val="left" w:pos="142"/>
              </w:tabs>
              <w:spacing w:line="240" w:lineRule="auto"/>
              <w:ind w:left="0" w:firstLine="0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การออกแบบหลักสูตรและสาระรายวิช</w:t>
            </w:r>
            <w:r w:rsidR="005144A9"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า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ในหลักสูตร</w:t>
            </w:r>
          </w:p>
          <w:p w:rsidR="00A028F7" w:rsidRPr="00191ABF" w:rsidRDefault="00A028F7" w:rsidP="00306326">
            <w:pPr>
              <w:pStyle w:val="aa"/>
              <w:numPr>
                <w:ilvl w:val="0"/>
                <w:numId w:val="3"/>
              </w:numPr>
              <w:tabs>
                <w:tab w:val="left" w:pos="142"/>
              </w:tabs>
              <w:spacing w:line="240" w:lineRule="auto"/>
              <w:ind w:left="0" w:firstLine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การปรับปรุงหลักสูตรให้ทันสมัยต</w:t>
            </w:r>
            <w:r w:rsidR="00306326"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าม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ความก้าวหน้าในศาสตร์สาขานั้นๆ</w:t>
            </w:r>
          </w:p>
          <w:p w:rsidR="00F80F0C" w:rsidRPr="00191ABF" w:rsidRDefault="00F80F0C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299" w:type="dxa"/>
          </w:tcPr>
          <w:p w:rsidR="00D62603" w:rsidRPr="00191ABF" w:rsidRDefault="00D62603" w:rsidP="00420AC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1.มีระบบ มีกลไก</w:t>
            </w:r>
          </w:p>
          <w:p w:rsidR="00D62603" w:rsidRDefault="00A56FCB" w:rsidP="00420AC2">
            <w:pPr>
              <w:tabs>
                <w:tab w:val="left" w:pos="10240"/>
              </w:tabs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หลักสูตรนิติศาสตร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บัณฑิต </w:t>
            </w:r>
            <w:r w:rsidR="00D62603" w:rsidRPr="00191ABF">
              <w:rPr>
                <w:rFonts w:ascii="TH Sarabun New" w:hAnsi="TH Sarabun New" w:cs="TH Sarabun New"/>
                <w:sz w:val="28"/>
                <w:cs/>
              </w:rPr>
              <w:t xml:space="preserve">มีการจัดวางระบบและกลไกในการออกแบบหลักสูตร และรายวิชาโดย ดำเนินการตามระบบ </w:t>
            </w:r>
            <w:r w:rsidR="00D62603" w:rsidRPr="00191ABF">
              <w:rPr>
                <w:rFonts w:ascii="TH Sarabun New" w:hAnsi="TH Sarabun New" w:cs="TH Sarabun New"/>
                <w:sz w:val="28"/>
              </w:rPr>
              <w:t xml:space="preserve">FLOW CHART  </w:t>
            </w:r>
            <w:r w:rsidR="00D62603" w:rsidRPr="00191ABF">
              <w:rPr>
                <w:rFonts w:ascii="TH Sarabun New" w:hAnsi="TH Sarabun New" w:cs="TH Sarabun New"/>
                <w:sz w:val="28"/>
                <w:cs/>
              </w:rPr>
              <w:t>ดังนี้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ประชุมโดย คณะกรรมการ (อาจารย์ประจำหลักสูตร)เพื่อวางแผนในการปรับปรุงหรือพัฒนาหลักสูตรนิติศาสตรบัณฑิต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นักวิชาการการศึกษาร่วมวางแผนและดำเนินการจัดทำแบบสอบถามการพัฒนาหรือปรับปรุงหลักสูตร เช่น การทำแบบสำรวจผู้ใช้บัณฑิตหรือ แบบประเมินการบริหารจัดการหลักสูตรจากศิษย์เก่าหรือจากนักศึกษาชั้นปีสุดท้าย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นักวิชาการการศึกษารวบรวมแบบสำรวจ/แบบประเมินและนำเสนอผลสรุปให้อาจารย์ประจำหลักสูตร  เพื่อให้จัดการประชุมอาจารย์ประจำในการพัฒนาหรือปรับปรุงหลักสูตรนิติศาสตรบัณฑิต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 ประชุมพิจารณา หลักสูตรนิติศาสตรบัณฑิตที่จะดำเนินการแก้ไขปรับปรุง เช่น การเพิ่ม ลด ควบ รวม รายวิชา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 xml:space="preserve">เสนอเล่ม มคอ </w:t>
            </w:r>
            <w:r w:rsidRPr="00420AC2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420AC2">
              <w:rPr>
                <w:rFonts w:ascii="TH Sarabun New" w:hAnsi="TH Sarabun New" w:cs="TH Sarabun New"/>
                <w:sz w:val="28"/>
                <w:cs/>
              </w:rPr>
              <w:t xml:space="preserve">หลักสูตรนิติศาสตรบัณฑิตต่อ สภาวิชาการ  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 xml:space="preserve">สภาวิชาการ ดำเนินการ </w:t>
            </w:r>
            <w:r w:rsidRPr="00420AC2">
              <w:rPr>
                <w:rFonts w:ascii="TH Sarabun New" w:hAnsi="TH Sarabun New" w:cs="TH Sarabun New"/>
                <w:sz w:val="28"/>
              </w:rPr>
              <w:t xml:space="preserve"> 2  </w:t>
            </w:r>
            <w:r w:rsidRPr="00420AC2">
              <w:rPr>
                <w:rFonts w:ascii="TH Sarabun New" w:hAnsi="TH Sarabun New" w:cs="TH Sarabun New"/>
                <w:sz w:val="28"/>
                <w:cs/>
              </w:rPr>
              <w:t>กระบวนการ</w:t>
            </w:r>
          </w:p>
          <w:p w:rsidR="00420AC2" w:rsidRPr="00420AC2" w:rsidRDefault="00420AC2" w:rsidP="00420AC2">
            <w:pPr>
              <w:pStyle w:val="aa"/>
              <w:tabs>
                <w:tab w:val="left" w:pos="10240"/>
              </w:tabs>
              <w:spacing w:line="240" w:lineRule="auto"/>
              <w:ind w:left="81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420AC2">
              <w:rPr>
                <w:rFonts w:ascii="TH Sarabun New" w:hAnsi="TH Sarabun New" w:cs="TH Sarabun New"/>
                <w:sz w:val="28"/>
                <w:cs/>
              </w:rPr>
              <w:t>อนุมัตินำเสนอ สภามหาวิทยาลัย</w:t>
            </w:r>
          </w:p>
          <w:p w:rsidR="00420AC2" w:rsidRPr="00420AC2" w:rsidRDefault="00420AC2" w:rsidP="00420AC2">
            <w:pPr>
              <w:pStyle w:val="aa"/>
              <w:tabs>
                <w:tab w:val="left" w:pos="10240"/>
              </w:tabs>
              <w:spacing w:line="240" w:lineRule="auto"/>
              <w:ind w:left="819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420AC2">
              <w:rPr>
                <w:rFonts w:ascii="TH Sarabun New" w:hAnsi="TH Sarabun New" w:cs="TH Sarabun New"/>
                <w:sz w:val="28"/>
                <w:cs/>
              </w:rPr>
              <w:t>ไม่อนุมัติ ให้นำกลับมาแก้ไขปรับปรุง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 ดำเนินการแก้ไข ปรับปรุง ตามข้อเสนอแนะ หลังจากปรับปรุงแล้วเสร็จ จึงนำเสนอต่อสภาวิชาการ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 xml:space="preserve">สภาวิชาการ รับเล่ม มคอ. </w:t>
            </w:r>
            <w:r w:rsidRPr="00420AC2">
              <w:rPr>
                <w:rFonts w:ascii="TH Sarabun New" w:hAnsi="TH Sarabun New" w:cs="TH Sarabun New"/>
                <w:sz w:val="28"/>
              </w:rPr>
              <w:t xml:space="preserve">2  </w:t>
            </w:r>
            <w:r w:rsidRPr="00420AC2">
              <w:rPr>
                <w:rFonts w:ascii="TH Sarabun New" w:hAnsi="TH Sarabun New" w:cs="TH Sarabun New"/>
                <w:sz w:val="28"/>
                <w:cs/>
              </w:rPr>
              <w:t>ฉบับที่แก้ไขปรับปรุงตามคำแนะนำ เมื่อมีความถูกต้องในรูปแบบและเนื้อหาเล่มในการกำหนดสาระของรายวิชาแล้ว นำเสนอ สภามหาวิทยาลัย</w:t>
            </w:r>
          </w:p>
          <w:p w:rsidR="00420AC2" w:rsidRPr="00420AC2" w:rsidRDefault="00420AC2" w:rsidP="00420AC2">
            <w:pPr>
              <w:pStyle w:val="aa"/>
              <w:numPr>
                <w:ilvl w:val="0"/>
                <w:numId w:val="27"/>
              </w:numPr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420AC2">
              <w:rPr>
                <w:rFonts w:ascii="TH Sarabun New" w:hAnsi="TH Sarabun New" w:cs="TH Sarabun New"/>
                <w:sz w:val="28"/>
                <w:cs/>
              </w:rPr>
              <w:t>สภามหาวิทยาลัยราชภัฏรำไพพรรณี มีมติอนุมัติ ให้ปรับปรุงหลักสูตรนิติศาสตรบัณฑิต และอนุญาตให้รับนักศึกษาเพื่อเข้าทำการศึกษาตามหลักสูตรนิติศาสตรบัณฑิตฉบับปรับปรุง</w:t>
            </w:r>
          </w:p>
          <w:p w:rsidR="00D62603" w:rsidRPr="00420AC2" w:rsidRDefault="00D62603" w:rsidP="00420AC2">
            <w:pPr>
              <w:pStyle w:val="aa"/>
              <w:tabs>
                <w:tab w:val="left" w:pos="10240"/>
              </w:tabs>
              <w:ind w:left="1545"/>
              <w:jc w:val="both"/>
              <w:rPr>
                <w:rFonts w:ascii="TH Sarabun New" w:hAnsi="TH Sarabun New" w:cs="TH Sarabun New"/>
                <w:sz w:val="28"/>
              </w:rPr>
            </w:pPr>
          </w:p>
          <w:p w:rsidR="0087712C" w:rsidRPr="0088079D" w:rsidRDefault="0087712C" w:rsidP="0087712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079D">
              <w:rPr>
                <w:rFonts w:ascii="TH SarabunPSK" w:hAnsi="TH SarabunPSK" w:cs="TH SarabunPSK"/>
                <w:b/>
                <w:bCs/>
                <w:sz w:val="28"/>
              </w:rPr>
              <w:t>2.1 .</w:t>
            </w:r>
            <w:r w:rsidRPr="0088079D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87712C" w:rsidRPr="00ED0221" w:rsidRDefault="0087712C" w:rsidP="0087712C">
            <w:pPr>
              <w:rPr>
                <w:rFonts w:ascii="TH SarabunPSK" w:hAnsi="TH SarabunPSK" w:cs="TH SarabunPSK"/>
                <w:sz w:val="28"/>
                <w:cs/>
              </w:rPr>
            </w:pPr>
            <w:r w:rsidRPr="00ED0221">
              <w:rPr>
                <w:rFonts w:ascii="TH SarabunPSK" w:hAnsi="TH SarabunPSK" w:cs="TH SarabunPSK"/>
                <w:sz w:val="28"/>
                <w:cs/>
              </w:rPr>
              <w:t xml:space="preserve">            จาก ข้อ </w:t>
            </w:r>
            <w:r w:rsidRPr="00ED0221">
              <w:rPr>
                <w:rFonts w:ascii="TH SarabunPSK" w:hAnsi="TH SarabunPSK" w:cs="TH SarabunPSK"/>
                <w:sz w:val="28"/>
              </w:rPr>
              <w:t xml:space="preserve">1 </w:t>
            </w:r>
            <w:r w:rsidRPr="00ED0221">
              <w:rPr>
                <w:rFonts w:ascii="TH SarabunPSK" w:hAnsi="TH SarabunPSK" w:cs="TH SarabunPSK"/>
                <w:sz w:val="28"/>
                <w:cs/>
              </w:rPr>
              <w:t>หลักสูตรฯ</w:t>
            </w:r>
            <w:r w:rsidRPr="00ED0221">
              <w:rPr>
                <w:rFonts w:ascii="TH SarabunPSK" w:hAnsi="TH SarabunPSK" w:cs="TH SarabunPSK"/>
                <w:sz w:val="28"/>
              </w:rPr>
              <w:t xml:space="preserve"> </w:t>
            </w:r>
            <w:r w:rsidRPr="00ED0221">
              <w:rPr>
                <w:rFonts w:ascii="TH SarabunPSK" w:hAnsi="TH SarabunPSK" w:cs="TH SarabunPSK"/>
                <w:sz w:val="28"/>
                <w:cs/>
              </w:rPr>
              <w:t xml:space="preserve">ได้นำกระบวนการในแต่ละ </w:t>
            </w:r>
            <w:r w:rsidRPr="00ED0221">
              <w:rPr>
                <w:rFonts w:ascii="TH SarabunPSK" w:hAnsi="TH SarabunPSK" w:cs="TH SarabunPSK"/>
                <w:sz w:val="28"/>
              </w:rPr>
              <w:t xml:space="preserve">Flow Chart </w:t>
            </w:r>
            <w:r w:rsidRPr="00ED0221">
              <w:rPr>
                <w:rFonts w:ascii="TH SarabunPSK" w:hAnsi="TH SarabunPSK" w:cs="TH SarabunPSK"/>
                <w:sz w:val="28"/>
                <w:cs/>
              </w:rPr>
              <w:t xml:space="preserve">มาสู่การดำเนินงานในการพัฒนาและปรับปรุงรายวิชา ดังต่อไปนี้ </w:t>
            </w:r>
          </w:p>
          <w:p w:rsidR="0087712C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D0221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ED0221">
              <w:rPr>
                <w:rFonts w:ascii="TH SarabunPSK" w:hAnsi="TH SarabunPSK" w:cs="TH SarabunPSK"/>
                <w:sz w:val="28"/>
                <w:cs/>
              </w:rPr>
              <w:t>1)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ประชุมโดยคณะกรรมการ</w:t>
            </w:r>
            <w:r w:rsidRPr="00ED022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(อาจารย์ประจำหลักสูตร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)เพื่อวางแผนในการปรับปรุงหรือพัฒน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าหลักสูตรนิติศาสตรบัณฑิต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 xml:space="preserve">โดยหลักสูตรนิติศาสตร์ จะมีการดำเนินการวางแผนซึ่งในการวางแผนปรับปรุง พ.ศ. 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2559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จะมีการสำรวจหลักสูตรและดำเนินการวิเคราะห์รายวิชาในหลักสูตร โดยการสำรวจจากผู้ใช้บัณฑิตและความต้องการของตลาดแรงงาน เพื่อตอบสนองความชัดเจนในการผลิตบัณฑิตเพื่อชุมชน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และในปี พ.ศ.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2560 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หลักสูตรยังคงใช้ การใช้เล่มหลักสูตร นิติศาสตรบัณฑิต ฉบับปรับปรุง พ</w:t>
            </w:r>
            <w:r w:rsidRPr="00104119">
              <w:rPr>
                <w:rFonts w:ascii="TH SarabunPSK" w:hAnsi="TH SarabunPSK" w:cs="TH SarabunPSK"/>
                <w:sz w:val="28"/>
              </w:rPr>
              <w:t>.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ศ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.2559 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 xml:space="preserve"> โดยในการประเมินนั้น หลักสูตรยังจัดให้มีการประเมินการใช้หลักสูตร โดย นักศึกษาชั้นปีที่ 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4 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ที่เป็นชั้นปีสุดท้าย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(5.1-2.1.1)</w:t>
            </w:r>
          </w:p>
          <w:p w:rsidR="0087712C" w:rsidRPr="00104119" w:rsidRDefault="0087712C" w:rsidP="0087712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       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2) นักวิชาการการศึกษาร่วมวางแผนและดำเนินการจัดทำแบบสอบถามการพัฒนาหรือปรับปรุงหลักสูตร เช่น การทำแบบสำรวจผู้ใช้บัณฑิต หรือ แบบประเมินการบริหารจัดการหลักสูตรจากศิษย์เก่าหรือจากนักศึกษาชั้นปีสุดท้าย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5.1-2.1.2 , 5.1-2.1.3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 xml:space="preserve">)        </w:t>
            </w:r>
          </w:p>
          <w:p w:rsidR="0087712C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3)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 xml:space="preserve">นักวิชาการการศึกษารวบรวมแบบสำรวจ/แบบประเมินและนำเสนอผลสรุปให้อาจารย์ประจำหลักสูตร  เพื่อให้จัดการประชุมอาจารย์ประจำในการพัฒนาหรือปรับปรุงหลักสูตรนิติศาสตรบัณฑิต 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(5.1-2.1.4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87712C" w:rsidRDefault="0087712C" w:rsidP="0087712C">
            <w:pPr>
              <w:jc w:val="thaiDistribute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>4) อาจารย์ประจำหลักสูตร ประชุมพิจารณา หลักสูตรนิติศาสตรบัณฑิตที่จะดำเนินการแก้ไขปรับปรุง เช่น การเพิ่ม ลด ควบ รวม รายวิชา</w:t>
            </w:r>
            <w:r w:rsidRPr="00104119">
              <w:rPr>
                <w:rFonts w:ascii="TH SarabunPSK" w:hAnsi="TH SarabunPSK" w:cs="TH SarabunPSK"/>
                <w:sz w:val="28"/>
              </w:rPr>
              <w:t xml:space="preserve"> </w:t>
            </w:r>
            <w:r w:rsidRPr="00104119">
              <w:rPr>
                <w:rFonts w:ascii="TH SarabunPSK" w:hAnsi="TH SarabunPSK" w:cs="TH SarabunPSK"/>
                <w:sz w:val="28"/>
                <w:cs/>
              </w:rPr>
              <w:t xml:space="preserve">โดยในการดำเนินการจะพิจารณาจากแนวนโยบายของมหาวิทยาลัย  จากแนวทางการสอนในรายวิชาของสำนักอบรมศึกษากฎหมายแห่งเนติบัณฑิตบัณฑิตยสภาและจากบริบทของท้องถิ่นที่เกี่ยวข้องกับการพัฒนาตามนโยบายของรัฐบาลที่เป็นจังหวัดที่อยู่ติดชายแดน       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5.1-2.1.5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     </w:t>
            </w:r>
          </w:p>
          <w:p w:rsidR="0087712C" w:rsidRPr="0075239F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         </w:t>
            </w:r>
            <w:r w:rsidRPr="0075239F">
              <w:rPr>
                <w:rFonts w:ascii="TH SarabunPSK" w:hAnsi="TH SarabunPSK" w:cs="TH SarabunPSK"/>
                <w:noProof/>
                <w:sz w:val="28"/>
              </w:rPr>
              <w:t>5</w:t>
            </w:r>
            <w:r w:rsidRPr="0075239F">
              <w:rPr>
                <w:rFonts w:ascii="TH SarabunPSK" w:hAnsi="TH SarabunPSK" w:cs="TH SarabunPSK"/>
                <w:noProof/>
                <w:sz w:val="28"/>
                <w:cs/>
              </w:rPr>
              <w:t>) หลังจากอาจารย์ประจำหลักสูตร ได้ร่วมพิจารณาเล่ม มคอ. 2 หลักสูตร</w:t>
            </w:r>
            <w:r w:rsidR="004B13C1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</w:t>
            </w:r>
            <w:r w:rsidRPr="0075239F">
              <w:rPr>
                <w:rFonts w:ascii="TH SarabunPSK" w:hAnsi="TH SarabunPSK" w:cs="TH SarabunPSK"/>
                <w:noProof/>
                <w:sz w:val="28"/>
                <w:cs/>
              </w:rPr>
              <w:t xml:space="preserve">นิติศาสตรบัณฑิต ก็จะนำเสนอต่อสภาวิชาการโดยผ่านทางกองบริการ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5.1-2.1.6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>ซึ่งจะมีหน่วยงานหลักสูตรในการเป็นหน่วยงานที่ช่ว</w:t>
            </w:r>
            <w:r>
              <w:rPr>
                <w:rFonts w:ascii="TH SarabunPSK" w:hAnsi="TH SarabunPSK" w:cs="TH SarabunPSK"/>
                <w:sz w:val="28"/>
                <w:cs/>
              </w:rPr>
              <w:t>ยในการกลั่นกรองและตรวจทานความถู</w:t>
            </w:r>
            <w:r>
              <w:rPr>
                <w:rFonts w:ascii="TH SarabunPSK" w:hAnsi="TH SarabunPSK" w:cs="TH SarabunPSK" w:hint="cs"/>
                <w:sz w:val="28"/>
                <w:cs/>
              </w:rPr>
              <w:t>ก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 xml:space="preserve">ต้องของรูปเล่ม  และเมื่อดำเนินการถึงขั้นตอนสภาวิชาการ ก็จะมี </w:t>
            </w:r>
            <w:r w:rsidRPr="0075239F">
              <w:rPr>
                <w:rFonts w:ascii="TH SarabunPSK" w:hAnsi="TH SarabunPSK" w:cs="TH SarabunPSK"/>
                <w:sz w:val="28"/>
              </w:rPr>
              <w:t xml:space="preserve"> 2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 xml:space="preserve">กระบวนการที่ สำคัญ </w:t>
            </w:r>
          </w:p>
          <w:p w:rsidR="0087712C" w:rsidRDefault="0087712C" w:rsidP="0087712C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- อนุมัตินำเสนอสภามหาวิทยาลัย</w:t>
            </w:r>
          </w:p>
          <w:p w:rsidR="0087712C" w:rsidRPr="0075239F" w:rsidRDefault="0087712C" w:rsidP="0087712C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</w:t>
            </w:r>
            <w:r w:rsidRPr="0075239F">
              <w:rPr>
                <w:rFonts w:ascii="TH SarabunPSK" w:hAnsi="TH SarabunPSK" w:cs="TH SarabunPSK"/>
                <w:noProof/>
                <w:sz w:val="28"/>
                <w:cs/>
              </w:rPr>
              <w:t xml:space="preserve">- ไม่อนุมัติ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>ให้นำกลับมาแก้ไขปรับปรุง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5.1-2.1.7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87712C" w:rsidRPr="0075239F" w:rsidRDefault="0087712C" w:rsidP="0087712C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6)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>กรณี 5.</w:t>
            </w:r>
            <w:r w:rsidRPr="0075239F">
              <w:rPr>
                <w:rFonts w:ascii="TH SarabunPSK" w:hAnsi="TH SarabunPSK" w:cs="TH SarabunPSK"/>
                <w:sz w:val="28"/>
              </w:rPr>
              <w:t xml:space="preserve">1 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 xml:space="preserve">เมื่ออาจารย์ประจำหลักสูตร นำเล่ม มคอ </w:t>
            </w:r>
            <w:r w:rsidRPr="0075239F">
              <w:rPr>
                <w:rFonts w:ascii="TH SarabunPSK" w:hAnsi="TH SarabunPSK" w:cs="TH SarabunPSK"/>
                <w:sz w:val="28"/>
              </w:rPr>
              <w:t xml:space="preserve">2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 xml:space="preserve">กลับมาดำเนินการแก้ไข ปรับปรุง ตามข้อเสนอแนะ หลังจากปรับปรุงแล้วเสร็จ จึงนำเสนอต่อสภาวิชาการ อีกครั้งในการแก้ไขตามคำแนะนำ และนำเสนอต่อ สภามหาวิทยาลัยต่อไป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5.1-2.1.8</w:t>
            </w:r>
            <w:r w:rsidRPr="007E5321">
              <w:rPr>
                <w:rFonts w:ascii="TH SarabunPSK" w:hAnsi="TH SarabunPSK" w:cs="TH SarabunPSK"/>
                <w:sz w:val="28"/>
              </w:rPr>
              <w:t>)</w:t>
            </w:r>
          </w:p>
          <w:p w:rsidR="0087712C" w:rsidRPr="0075239F" w:rsidRDefault="0087712C" w:rsidP="0087712C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</w:t>
            </w:r>
            <w:r w:rsidRPr="0075239F">
              <w:rPr>
                <w:rFonts w:ascii="TH SarabunPSK" w:hAnsi="TH SarabunPSK" w:cs="TH SarabunPSK"/>
                <w:noProof/>
                <w:sz w:val="28"/>
                <w:cs/>
              </w:rPr>
              <w:t xml:space="preserve">7)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>สภามหาวิทยาลัยราชภัฏรำไพพรรณี มีมติอนุมัติ ให้ปรับปรุงหลักสูตรนิติศาสตรบัณฑิต และอนุญาตให้รับนักศึกษาเพื่อเข้าทำการศึกษาตามหลักสูตรนิติศาสตรบัณฑิตฉบับปรับปรุง</w:t>
            </w:r>
            <w:r w:rsidRPr="0075239F">
              <w:rPr>
                <w:rFonts w:ascii="TH SarabunPSK" w:hAnsi="TH SarabunPSK" w:cs="TH SarabunPSK"/>
                <w:sz w:val="28"/>
              </w:rPr>
              <w:t xml:space="preserve"> </w:t>
            </w:r>
            <w:r w:rsidRPr="0075239F">
              <w:rPr>
                <w:rFonts w:ascii="TH SarabunPSK" w:hAnsi="TH SarabunPSK" w:cs="TH SarabunPSK"/>
                <w:sz w:val="28"/>
                <w:cs/>
              </w:rPr>
              <w:t xml:space="preserve">และให้ดำเนินการส่งเล่ม มคอ 2 ต่อไปเพื่อให้ สกอ รับทราบ หลักสูตรนิติศาสตรบัณฑิต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5.1-2.1.9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87712C" w:rsidRDefault="0087712C" w:rsidP="0087712C">
            <w:pPr>
              <w:tabs>
                <w:tab w:val="left" w:pos="463"/>
              </w:tabs>
              <w:rPr>
                <w:rFonts w:ascii="TH SarabunPSK" w:hAnsi="TH SarabunPSK" w:cs="TH SarabunPSK"/>
                <w:noProof/>
                <w:sz w:val="28"/>
              </w:rPr>
            </w:pPr>
          </w:p>
          <w:p w:rsidR="0087712C" w:rsidRPr="0088079D" w:rsidRDefault="0087712C" w:rsidP="0087712C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88079D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2.2 มีการประเมินกระบวนการ</w:t>
            </w:r>
          </w:p>
          <w:p w:rsidR="0087712C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ในปีการศึกษา 2559  เดิมหลักสูตรนิติศาสตร ได้มีการประชุม ประเมิน เพื่อทำการปรับปรุงหลักสูตรนิติศาสตร</w:t>
            </w:r>
            <w:r w:rsidRPr="00863D74">
              <w:rPr>
                <w:rFonts w:ascii="TH SarabunPSK" w:hAnsi="TH SarabunPSK" w:cs="TH SarabunPSK"/>
                <w:spacing w:val="-4"/>
                <w:sz w:val="28"/>
                <w:cs/>
              </w:rPr>
              <w:t>บัณฑิต ภายในวงรอบ 5 ปี โดยคณะกรรมการ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ที่ดูแลและรับผิดชอบในการ จัดการเรียนการสอน ทั้งระดับ ของที่ประชุมผู้บริหาร และ ในอาจารย์ประจำหลักสูตร มีการร่วมประชุมและประเมินกระบวนการในการจัดสาระรายวิชา ของหลักสูตรนิติศาสตรบัณฑิต ว่า เหมาะสมหรือไม่ หรือไม่เหมาะสมเพื่อ จะได้นำไปสู่การปรับปรุงในวงรอบถัดไป ซึ่งภายในปีการศึกษา 2559 หลักสูตรนิติศาสตรบัณฑิต ได้มีการประชุมเพี่อปรับปรุงรายวิชา ซึ่งนำไปสู่การร่าง มคอ2 ฉบับ ปรับปรุง พ.ศ. 2559</w:t>
            </w:r>
          </w:p>
          <w:p w:rsidR="00420AC2" w:rsidRPr="00863D74" w:rsidRDefault="00420AC2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87712C" w:rsidRPr="00863D74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            ในปีการศึกษา 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2560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หลักสูตรได้มีการประชุม ประเมินกระบวนการ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 xml:space="preserve">( 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5.1-2.2.1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โดย ในปี 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2560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หลักสูตรนิติศาสตรบัณฑิต พ</w:t>
            </w:r>
            <w:r w:rsidRPr="00863D74">
              <w:rPr>
                <w:rFonts w:ascii="TH SarabunPSK" w:hAnsi="TH SarabunPSK" w:cs="TH SarabunPSK"/>
                <w:sz w:val="28"/>
              </w:rPr>
              <w:t>.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ศ 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2559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ได้มีการพัฒนาและปรับปรุงเนื้อหาสาระของรายวิชา จากเดิมในหลักสูตรเดิม ปี พ.ศ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 2555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ซึ่ง ในปีการศึกษา 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2560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หลักสูตรได้ดำเนินการจัดการเรียนการสอนตามรายวิชาที่ปรากฏในแผนการเรียน โดยยังเห็นว่า กระบวนการเดิมในการพัฒนาหรือปรับปรุงหลักสูตร ที่ใช้แบบประเมินที่เกิดจากผู้ใช้บัณฑิต จากกรรมการผู้วิพากษ์หลักสูตร และจากการประชุมของอาจารย์ประจำหลักสูตร มีความเพียงพอและเหมาะสม อาจารย์ประจำหลักสูตร มีการจัดประชุมเพื่อพิจารณาประเมินกระบวนการในส่วนของการจัดการเนื้อหาสาระของการกำหนดรายวิชาในการพัฒนาหลักสูตร อาทิเช่น การควบรวม  การลดรายวิชา การสร้างเพิ่มรายวิชาใหม่ เพื่อให้เหมาะสมต่อการเปลี่ยนแปลงทางสังคมที่มีผลต่อการจัดการเรียนรู้ของนักศึกษาโดยในข้อ 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และ 1.3 ซึ่งในการปรับปรุงหรือพัฒนาหลักสูตรใหม่ขึ้นจะเป็นการ นำเสนอโดยพิจารณาจากการนำทิศทางแนวนโยบายของมหาวิทยาลัยมาเป็นส่วนหนึ่งของการประเมิน ในหลักสูตรฯ ว่า ควรมีการ ดำเนินการเพิ่ม  ลด  ควบ รวม หรือ ยกเลิกรายวิชา โดยในการพัฒนาหรือปรับปรุงรายวิชาประกอบการตัดสินใจ จะมีแนวทางจัดการสาระสำคัญในเนื้อหาสาระรายวิชาที่สำคัญ  จากแนวทางนี้ </w:t>
            </w:r>
          </w:p>
          <w:p w:rsidR="0087712C" w:rsidRPr="00863D74" w:rsidRDefault="0087712C" w:rsidP="0087712C">
            <w:pPr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      </w:t>
            </w:r>
            <w:r w:rsidRPr="00863D74">
              <w:rPr>
                <w:rFonts w:ascii="TH SarabunPSK" w:hAnsi="TH SarabunPSK" w:cs="TH SarabunPSK"/>
                <w:sz w:val="28"/>
              </w:rPr>
              <w:t>1.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นโยบายของมหาวิทยาลัย </w:t>
            </w:r>
          </w:p>
          <w:p w:rsidR="0087712C" w:rsidRPr="00863D74" w:rsidRDefault="0087712C" w:rsidP="0087712C">
            <w:pPr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</w:rPr>
              <w:t xml:space="preserve">       2.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รายวิชาที่สอนในสำนักอบรมศึกษากฎหมายแห่งเนติบัณฑิตยสภา </w:t>
            </w:r>
          </w:p>
          <w:p w:rsidR="0087712C" w:rsidRDefault="0087712C" w:rsidP="0087712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      </w:t>
            </w:r>
            <w:r w:rsidRPr="00863D74">
              <w:rPr>
                <w:rFonts w:ascii="TH SarabunPSK" w:hAnsi="TH SarabunPSK" w:cs="TH SarabunPSK"/>
                <w:sz w:val="28"/>
              </w:rPr>
              <w:t>3.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ความทันสมัยของสถานการณ์โลก และความสอดคล้องต่อบริบทท้องถิ่นจังหวัดจันทบุรี</w:t>
            </w:r>
          </w:p>
          <w:p w:rsidR="0087712C" w:rsidRDefault="0087712C" w:rsidP="0087712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87712C" w:rsidRPr="0088079D" w:rsidRDefault="0087712C" w:rsidP="0087712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079D">
              <w:rPr>
                <w:rFonts w:ascii="TH SarabunPSK" w:hAnsi="TH SarabunPSK" w:cs="TH SarabunPSK"/>
                <w:b/>
                <w:bCs/>
                <w:sz w:val="28"/>
                <w:cs/>
              </w:rPr>
              <w:t>3.</w:t>
            </w:r>
            <w:r w:rsidR="004B13C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88079D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มีการปรับปรุง/พัฒนากระบวนการจากผลการประเมิน</w:t>
            </w:r>
          </w:p>
          <w:p w:rsidR="0087712C" w:rsidRPr="00863D74" w:rsidRDefault="0087712C" w:rsidP="0087712C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      </w:t>
            </w:r>
            <w:r w:rsidRPr="00863D74">
              <w:rPr>
                <w:rFonts w:ascii="TH SarabunPSK" w:hAnsi="TH SarabunPSK" w:cs="TH SarabunPSK"/>
                <w:sz w:val="28"/>
              </w:rPr>
              <w:t>1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) นำนโยบายของมหาวิทยาลัยมาสู่การพิจารณาในการจัดการหลักสูตร อาทิเช่น  การเสริม รายวิชาสหกิจศึกษาเพื่อให้นักศึกษาได้ทำงานเป็น ได้เห็นของจริง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5.1-3.1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87712C" w:rsidRPr="00863D74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</w:rPr>
              <w:t xml:space="preserve">       2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) การที่หลักสูตรนิติศาสตรบัณฑิต ได้รับการรับรองมาตรฐานการจัดการศึกษา จากสำนักอบรมศึกษากฎหมายแห่งเนติบัณฑิตยสภา ซึ่งภายในหลักสูตรนิติศาสตรฉบับปรับปรุง พ.ศ.</w:t>
            </w:r>
            <w:r w:rsidRPr="00863D74">
              <w:rPr>
                <w:rFonts w:ascii="TH SarabunPSK" w:hAnsi="TH SarabunPSK" w:cs="TH SarabunPSK"/>
                <w:sz w:val="28"/>
              </w:rPr>
              <w:t>2559,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มีการจัดการแยกรายวิชาเป็นวิชาแกน(วิชาบังคับ) โดยจะเป็นการนำเอารายวิชาหลักที่มีการเรียนการสอนในสำนักอบรมศึกษากฎหมายแห่งเนติบัณฑิตยสภา มาเป็นหลักในการจัดรายวิชาเพื่อเตรียมความพร้อมให้นักศึกษาผู้ที่ประสงค์จะศึกษาต่อยังสำนักอบรมศึกษากฎหมายแห่งเนติบัณฑิตยสภา</w:t>
            </w:r>
          </w:p>
          <w:p w:rsidR="0087712C" w:rsidRPr="007E5321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5.1-3.2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87712C" w:rsidRPr="00863D74" w:rsidRDefault="0087712C" w:rsidP="0087712C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 w:rsidR="004B13C1">
              <w:rPr>
                <w:rFonts w:ascii="TH SarabunPSK" w:hAnsi="TH SarabunPSK" w:cs="TH SarabunPSK"/>
                <w:sz w:val="28"/>
              </w:rPr>
              <w:t xml:space="preserve">   </w:t>
            </w:r>
            <w:r w:rsidRPr="00863D74">
              <w:rPr>
                <w:rFonts w:ascii="TH SarabunPSK" w:hAnsi="TH SarabunPSK" w:cs="TH SarabunPSK"/>
                <w:sz w:val="28"/>
              </w:rPr>
              <w:t>3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) หลักสูตรมีการเพิ่มเติมรายวิชาใหม่ ที่มีความสัมพันธ์กับบริบทของการเข้าสู่การดำเนินการตามทิศทางของรัฐคือ  เป็นมหาวิทยาลัยสำหรับการพัฒนาท้องถิ่น จึงมีการปรับเพิ่มและควบรวมรายวิชา ให้มีความหลากหลายในการเรียนรู้ เช่น วิชากฎหมายการค้าระหว่างประเทศและความร่วมมือทางเศรษฐกิจอาเซียน และ รายวิชาที่มีความสอดคล้องกับการบริบทในกระบวนการวิธีพิจารณาความอาญาที่กระทบต่อสิทธิ เสรีภาพของประชาชน จึงให้ความสำคัญต่อการเพิ่มเติมรายวิชา อาชญาวิทยาและทัณฑวิทยา </w:t>
            </w:r>
            <w:r w:rsidRPr="007E5321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E5321">
              <w:rPr>
                <w:rFonts w:ascii="TH SarabunPSK" w:hAnsi="TH SarabunPSK" w:cs="TH SarabunPSK" w:hint="cs"/>
                <w:sz w:val="28"/>
                <w:cs/>
              </w:rPr>
              <w:t>5.1-3.3</w:t>
            </w:r>
            <w:r w:rsidRPr="007E5321">
              <w:rPr>
                <w:rFonts w:ascii="TH SarabunPSK" w:hAnsi="TH SarabunPSK" w:cs="TH SarabunPSK"/>
                <w:sz w:val="28"/>
              </w:rPr>
              <w:t>)</w:t>
            </w:r>
          </w:p>
          <w:p w:rsidR="0087712C" w:rsidRDefault="0087712C" w:rsidP="0087712C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4) นอกจากนี้ ในปี พ.ศ.</w:t>
            </w:r>
            <w:r w:rsidRPr="00863D74">
              <w:rPr>
                <w:rFonts w:ascii="TH SarabunPSK" w:hAnsi="TH SarabunPSK" w:cs="TH SarabunPSK"/>
                <w:sz w:val="28"/>
              </w:rPr>
              <w:t xml:space="preserve">2560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 xml:space="preserve">หลักสูตรก็ได้ดำเนินการในการเพิ่มรายวิชา 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t>ที่สอดคล้องต่อนโยบาย โดยมีการเพิ่มเติมรายวิชาในหมวดการศึกษาทั่วไป โดย</w:t>
            </w:r>
            <w:r w:rsidRPr="00863D74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กำหนดให้เป็นวิชาบังคับ คือ วิชา ศาสตร์แพระราชาสู่การพัฒนาอย่างยั่งยืน </w:t>
            </w:r>
          </w:p>
          <w:p w:rsidR="0087712C" w:rsidRDefault="0087712C" w:rsidP="0087712C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E5321">
              <w:rPr>
                <w:rFonts w:ascii="TH SarabunPSK" w:hAnsi="TH SarabunPSK" w:cs="TH SarabunPSK"/>
                <w:sz w:val="28"/>
                <w:cs/>
              </w:rPr>
              <w:t>(5.1-3.4)</w:t>
            </w:r>
          </w:p>
          <w:p w:rsidR="0087712C" w:rsidRPr="007E5321" w:rsidRDefault="0087712C" w:rsidP="0087712C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87712C" w:rsidRPr="00826006" w:rsidRDefault="0087712C" w:rsidP="0087712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26006">
              <w:rPr>
                <w:rFonts w:ascii="TH SarabunPSK" w:hAnsi="TH SarabunPSK" w:cs="TH SarabunPSK"/>
                <w:b/>
                <w:bCs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87712C" w:rsidRPr="00826006" w:rsidRDefault="0087712C" w:rsidP="0087712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826006">
              <w:rPr>
                <w:rFonts w:ascii="TH SarabunPSK" w:hAnsi="TH SarabunPSK" w:cs="TH SarabunPSK"/>
                <w:sz w:val="28"/>
              </w:rPr>
              <w:t xml:space="preserve">            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>จากผลการปรับปรุงและการพัฒนาสาระของรายวิชา ทำให้หลักสูตร</w:t>
            </w:r>
            <w:r w:rsidR="004B13C1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 xml:space="preserve">นิติศาสตรบัณฑิต ฉบับปรับปรุง พ.ศ. </w:t>
            </w:r>
            <w:r w:rsidRPr="00826006">
              <w:rPr>
                <w:rFonts w:ascii="TH SarabunPSK" w:hAnsi="TH SarabunPSK" w:cs="TH SarabunPSK"/>
                <w:sz w:val="28"/>
              </w:rPr>
              <w:t xml:space="preserve">2559 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>ได้รับการ ควบ รวม และเพิ่มรายวิชาใหม่ ให้มีความทันสมัยและสอดคล้องต่อนโยบายของมหาวิทยาลัย โดยผลของการปรับปรุง ได้รับการรับอนุมั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ติจากสภามหาวิทยาลัยเมื่อวันที่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8 เมษายน 2559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 xml:space="preserve">และ สกอ ได้รับทราบหลักสูตรนิติศาสตรบัณฑิต ฉบับปรับปรุง พ.ศ. ๒๕๕๙  เมื่อวันที่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22 มิถุนายน 2561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5.1-4.1</w:t>
            </w:r>
            <w:r w:rsidRPr="00826006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87712C" w:rsidRDefault="0087712C" w:rsidP="0087712C">
            <w:pPr>
              <w:jc w:val="thaiDistribute"/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</w:p>
          <w:p w:rsidR="0087712C" w:rsidRPr="004C51B7" w:rsidRDefault="0087712C" w:rsidP="0087712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C51B7">
              <w:rPr>
                <w:rFonts w:ascii="TH SarabunPSK" w:hAnsi="TH SarabunPSK" w:cs="TH SarabunPSK"/>
                <w:b/>
                <w:bCs/>
                <w:sz w:val="28"/>
                <w:cs/>
              </w:rPr>
              <w:t>5.</w:t>
            </w:r>
            <w:r w:rsidR="004B13C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4C51B7">
              <w:rPr>
                <w:rFonts w:ascii="TH SarabunPSK" w:hAnsi="TH SarabunPSK" w:cs="TH SarabunPSK"/>
                <w:b/>
                <w:bCs/>
                <w:sz w:val="28"/>
                <w:cs/>
              </w:rPr>
              <w:t>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D1672E" w:rsidRDefault="0087712C" w:rsidP="0087712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</w:t>
            </w:r>
            <w:r w:rsidRPr="004C51B7">
              <w:rPr>
                <w:rFonts w:ascii="TH SarabunPSK" w:hAnsi="TH SarabunPSK" w:cs="TH SarabunPSK"/>
                <w:noProof/>
                <w:sz w:val="28"/>
                <w:cs/>
              </w:rPr>
              <w:t>-</w:t>
            </w:r>
          </w:p>
          <w:p w:rsidR="004B13C1" w:rsidRDefault="004B13C1" w:rsidP="0087712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4B13C1" w:rsidRPr="00191ABF" w:rsidRDefault="004B13C1" w:rsidP="0087712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332E38" w:rsidRPr="00191ABF" w:rsidTr="00466E94">
        <w:trPr>
          <w:trHeight w:val="421"/>
        </w:trPr>
        <w:tc>
          <w:tcPr>
            <w:tcW w:w="9242" w:type="dxa"/>
            <w:gridSpan w:val="4"/>
            <w:vAlign w:val="bottom"/>
          </w:tcPr>
          <w:p w:rsidR="00332E38" w:rsidRPr="004B13C1" w:rsidRDefault="00332E38" w:rsidP="00466E94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13C1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332E38" w:rsidRPr="00191ABF" w:rsidTr="00466E94">
        <w:trPr>
          <w:trHeight w:val="979"/>
        </w:trPr>
        <w:tc>
          <w:tcPr>
            <w:tcW w:w="2310" w:type="dxa"/>
          </w:tcPr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……………3……….…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………………4………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……………4………….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332E38" w:rsidRPr="00191ABF" w:rsidRDefault="00332E38" w:rsidP="00466E94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F80F0C" w:rsidRPr="00191ABF" w:rsidRDefault="00F80F0C" w:rsidP="00F80F0C">
      <w:pPr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355907" w:rsidRPr="00191ABF" w:rsidTr="007F22C1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55907" w:rsidRPr="00191ABF" w:rsidRDefault="00355907" w:rsidP="00163A2C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55907" w:rsidRPr="00191ABF" w:rsidRDefault="00355907" w:rsidP="0035590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4B13C1" w:rsidRPr="00191ABF" w:rsidTr="00F91327">
        <w:tc>
          <w:tcPr>
            <w:tcW w:w="2943" w:type="dxa"/>
          </w:tcPr>
          <w:p w:rsidR="004B13C1" w:rsidRPr="00191ABF" w:rsidRDefault="004B13C1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การวางระบบผู้สอนและกระบวนการจัดการเรียน</w:t>
            </w:r>
          </w:p>
          <w:p w:rsidR="004B13C1" w:rsidRPr="00191ABF" w:rsidRDefault="004B13C1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การสอน</w:t>
            </w:r>
          </w:p>
          <w:p w:rsidR="004B13C1" w:rsidRPr="00191ABF" w:rsidRDefault="004B13C1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5.2)</w:t>
            </w:r>
          </w:p>
          <w:p w:rsidR="004B13C1" w:rsidRPr="00191ABF" w:rsidRDefault="004B13C1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B13C1" w:rsidRPr="00191ABF" w:rsidRDefault="004B13C1" w:rsidP="00F91327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การกำหนดผู้สอน</w:t>
            </w:r>
          </w:p>
          <w:p w:rsidR="004B13C1" w:rsidRPr="00191ABF" w:rsidRDefault="004B13C1" w:rsidP="00E565D0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การกำกับ ติดตาม และตรวจสอบการจักทำแผนการเรียนรู้ (มคอ.3 และ มคอ.4) และการจัดการเรียนการสอน</w:t>
            </w:r>
          </w:p>
          <w:p w:rsidR="004B13C1" w:rsidRPr="00191ABF" w:rsidRDefault="004B13C1" w:rsidP="00E565D0">
            <w:pPr>
              <w:spacing w:line="240" w:lineRule="auto"/>
              <w:ind w:right="175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การจัดการเรียนการสอนในระดับปริญญาตรี ที่มีการบูรณาการกับการวิจัย การบริการวิชาการทางสังคมและการทำนุบำรุงศิลปะและวัฒนธรรม</w:t>
            </w: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  <w:p w:rsidR="004B13C1" w:rsidRPr="00191ABF" w:rsidRDefault="004B13C1" w:rsidP="007F0E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6299" w:type="dxa"/>
          </w:tcPr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1. มีระบบ มีกลไก</w:t>
            </w:r>
          </w:p>
          <w:p w:rsidR="004B13C1" w:rsidRPr="00CA5E7E" w:rsidRDefault="007F22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="004B13C1" w:rsidRPr="00CA5E7E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หลักสูตรนิติศาสตรบัณฑิตมีระบบและกลไก ดังนี้</w:t>
            </w:r>
          </w:p>
          <w:p w:rsidR="004B13C1" w:rsidRPr="00CA5E7E" w:rsidRDefault="004B13C1" w:rsidP="00CA5E7E">
            <w:pPr>
              <w:spacing w:line="240" w:lineRule="auto"/>
              <w:ind w:firstLine="318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1. กลไกกระบวนการเรียนการสอน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เน้นการพัฒนานักศึกษาให้มีความรู้ตามโครงสร้างหลักสูตรที่กำหนดและได้รับการพัฒนาตามกรอบมาตรฐานคุณวุฒิ  มีการกำกับติดตามและจัดทำแผนการเรียนรู้  (5.2-1.1)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มีขั้นตอนดังนี้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1.1</w:t>
            </w:r>
            <w:r w:rsidRPr="00CA5E7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ผู้สอนตรวจสอบตารางสอนในระบบออนไลน์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1.2 ผู้สอนจัดทำ มคอ.3, มคอ.4   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1.3 ดำเนินการจัดการเรียนการสอน ตาม มคอ.3, มคอ.4 โดยมีการแลกเปลี่ยนเรียนรู้กับอาจารย์พิเศษ รวมถึงการนำไป บรูณาการการเรียนการสอนด้านการวิจัย, ด้านบริการวิชาการทางสังคม, การทำนุบำรุงศิลปะวัฒนธรรม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1.4 ประเมินการเรียนการสอน พิจารณาจากผลการประเมินของผู้สอนออนไลน์ และ การทวนสอบผลสัมฤทธิ์ทางการเรียน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1.5 กำกับและติดตามการจัดการเรียนการสอน (มคอ.5- มคอ.6)</w:t>
            </w: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  1.6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รายงานผลให้กับอาจารย์ผู้รับผิดชอบรายวิชาทราบ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1.7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รายงานผลไปสู่ มคอ. 7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1.8 นำผลการประเมินมาปรับปรุงใน มคอ.3, มคอ. 4  ในภาคการศึกษาต่อไป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2. ระบบกลไกการกำหนดผู้สอน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ในแต่ละรายวิชาโดยคำนึงถึงความสามารถของผู้สอนและความเชี่ยวชาญในวิชาที่สอน ประกอบกับการเชิญอาจารย์พิเศษที่มีทั้งความรู้และประสบการณ์ทางสายอาชีพ ที่ได้นำความรู้ที่เป็นปัจจุบันมาสอนควบคู่กับรายวิชานั้นๆให้กับนักศึกษา </w:t>
            </w:r>
            <w:r w:rsidRPr="00CA5E7E">
              <w:rPr>
                <w:rFonts w:ascii="TH Sarabun New" w:hAnsi="TH Sarabun New" w:cs="TH Sarabun New"/>
                <w:sz w:val="28"/>
              </w:rPr>
              <w:t>(5.2-1.2)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และกำหนดให้ผู้สอนได้มีการจัดการเรียนการสอนที่นำไปสู่การบูรณาการกับการวิจัย การบริการวิชาการทางสังคม และการทำนุบำรุงศิลปะและวัฒนธรรมให้กับนักศึกษา มีขั้นตอนดังนี้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CA5E7E">
              <w:rPr>
                <w:rFonts w:ascii="TH Sarabun New" w:hAnsi="TH Sarabun New" w:cs="TH Sarabun New"/>
                <w:sz w:val="28"/>
              </w:rPr>
              <w:t xml:space="preserve">2.1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จัดประชุมคณะกรรมการหลักสูตร/อาจารย์ประจำหลักสูตร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2.2  กำหนด/ยืนยันผู้สอน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2.3  ผู้สอนตรวจสอบตารางสอนในระบบออนไลน์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2.4  เตรียมการสอน และจัดทำ มคอ.3,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>มคอ.4 มีการเรียนการสอนที่บูณาการกับงานวิจัย, การบริการวิชาการทางสังคม, และการบำรุงศิลปะและวัฒนธรรม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2.5 ดำเนินการสอนและแลกเปลี่ยนเรียนรู้กับอาจารย์พิเศษที่มีประสบการณ์และความเชี่ยวชาญจากส่วนกลาง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2.6  นักศึกษาประเมินผลการเรียนการสอนของผู้สอนผ่านระบบออนไลน์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 w:rsidR="007F22C1" w:rsidRPr="00CA5E7E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CA5E7E">
              <w:rPr>
                <w:rFonts w:ascii="TH Sarabun New" w:hAnsi="TH Sarabun New" w:cs="TH Sarabun New"/>
                <w:sz w:val="28"/>
                <w:cs/>
              </w:rPr>
              <w:t>2.7  นำผลการประเมินไปพิจารณาปรับปรุงการกำหนดผู้สอนในภาคการศึกษาต่อไป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  ทั้งนี้ ระบบและกลไกได้ผ่านการพิจารณาจากคณะกรรมการบริหารประกันคุณภาพการศึกษาคณะนิติศาสตร์ เรียบร้อยแล้ว </w:t>
            </w:r>
            <w:r w:rsidRPr="00CA5E7E">
              <w:rPr>
                <w:rFonts w:ascii="TH Sarabun New" w:hAnsi="TH Sarabun New" w:cs="TH Sarabun New"/>
                <w:sz w:val="28"/>
              </w:rPr>
              <w:t xml:space="preserve">(5.2-1.3) </w:t>
            </w:r>
          </w:p>
          <w:p w:rsidR="007F22C1" w:rsidRPr="00CA5E7E" w:rsidRDefault="007F22C1" w:rsidP="00CA5E7E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b/>
                <w:bCs/>
                <w:sz w:val="28"/>
              </w:rPr>
              <w:t>2.</w:t>
            </w: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1.</w:t>
            </w:r>
            <w:r w:rsidR="007F22C1"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</w:rPr>
              <w:t xml:space="preserve">      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Pr="00CA5E7E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.1 </w:t>
            </w:r>
            <w:r w:rsidRPr="00CA5E7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คณะนิติศาสตร์มีระบบและกลไกไปสู่การปฏิบัติจริง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ดังนี้</w:t>
            </w:r>
          </w:p>
          <w:p w:rsidR="004B13C1" w:rsidRPr="00CA5E7E" w:rsidRDefault="004B13C1" w:rsidP="00CA5E7E">
            <w:pPr>
              <w:spacing w:line="240" w:lineRule="auto"/>
              <w:ind w:left="363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2.1.1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กลไกกระบวนเรียนการสอน</w:t>
            </w:r>
          </w:p>
          <w:p w:rsidR="004B13C1" w:rsidRPr="00CA5E7E" w:rsidRDefault="004B13C1" w:rsidP="00CA5E7E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      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2.1.1.1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ผู้สอนตรวจสอบตารางสอนในระบบออนไลน์ของมหาวิทยาลัย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.1)</w:t>
            </w:r>
          </w:p>
          <w:p w:rsidR="004B13C1" w:rsidRPr="00CA5E7E" w:rsidRDefault="004B13C1" w:rsidP="00CA5E7E">
            <w:pPr>
              <w:spacing w:line="240" w:lineRule="auto"/>
              <w:ind w:firstLine="363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       2.1.1.2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ผู้สอนจัดทำ มคอ.3, มคอ.4 เน้นการพัฒนาผลการเรียนรู้ของนักศึกษาตามกรอบมาตรฐานคุณวุฒิระดับอุดม ศึกษาแห่งชาติ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ด้าน คือ ด้านคุณธรรม จริยธรรม,ด้านความรู้, ด้านทักษะทางปัญญา, ด้านทักษะความสัมพันธ์ระหว่างบุคคลและความรับผิดชอบที่ต้องพัฒนา และด้านทักษะการวิเคราะห์เชิงตัวเลข การสื่อสาร และการใช้เทคโนโลยีสารสนเทศ โดยกองบริการการศึกษาเปิดระบบ มคอ.ออนไลน์ เพื่อให้ผู้สอนได้ส่งแผนการสอน มคอ.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3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, มคอ.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4 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.2) 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.3)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ภายใน 30 วัน ก่อนเปิดภาคการศึกษา</w:t>
            </w:r>
          </w:p>
          <w:p w:rsidR="004B13C1" w:rsidRPr="00CA5E7E" w:rsidRDefault="007F22C1" w:rsidP="00CA5E7E">
            <w:pPr>
              <w:spacing w:line="240" w:lineRule="auto"/>
              <w:ind w:firstLine="36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       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2.1.1.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ผู้สอนส่ง มคอ.3, มคอ.4 เข้าระบบออนไลน์มหาวิทยาลัย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.4)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กรณีไม่ผ่านระบบจะทำการแจ้งกลับให้ผู้สอนทำการแก้ไขปรับปรุง กรณีผ่าน ผู้สอนดำเนินการสอนตาม มคอ.3, มคอ.4 </w:t>
            </w:r>
          </w:p>
          <w:p w:rsidR="004B13C1" w:rsidRPr="00CA5E7E" w:rsidRDefault="007F22C1" w:rsidP="00CA5E7E">
            <w:pPr>
              <w:spacing w:line="240" w:lineRule="auto"/>
              <w:ind w:firstLine="36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        2.1.1.4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ผู้สอนดำเนินการเรียนการสอนตาม มคอ.3, มคอ.4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โดยมีการแลกเปลี่ยนเรียนรู้ระหว่างอาจารย์พิเศษเพื่อให้เกิดการเรียนรู้ เพื่อพัฒนาการ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>สอนให้กับอาจารย์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.5)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และผู้สอนมีการจัดการเรียนการสอนที่มีการนำไปบูรณาการในด้านต่างๆได้ดี </w:t>
            </w:r>
          </w:p>
          <w:p w:rsidR="00E15DA6" w:rsidRPr="00E15DA6" w:rsidRDefault="00E15DA6" w:rsidP="00E15DA6">
            <w:pPr>
              <w:spacing w:line="240" w:lineRule="auto"/>
              <w:ind w:firstLine="173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 การนำไปบูรณาการกับการวิจัย ตัวอย่างเช่น รายวิชากฎหมายสิ่งแวดล้อมที่มีการจัดการเรียนการสอนบูรณาการกับงานวิจัยเรื่องปัญหาทางกฎหมายในการอนุรักษ์ช้างป่าโดยชุมชนอย่างยั่งยืน กรณีศึกษาชุมชนที่ได้รับผลกระทบจากช้างป่าในอำเภอแก่งหางแมว จังหวัดจันทบุรี (5.2-2</w:t>
            </w:r>
            <w:r w:rsidRPr="00E15DA6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.1</w:t>
            </w:r>
            <w:r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.6)    </w:t>
            </w:r>
          </w:p>
          <w:p w:rsidR="004B13C1" w:rsidRPr="00E15DA6" w:rsidRDefault="00E15DA6" w:rsidP="00E15DA6">
            <w:pPr>
              <w:spacing w:line="240" w:lineRule="auto"/>
              <w:ind w:firstLine="173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2. การบรูณาการการเรียนการสอนกับการบริการวิชาการทางสังคม ตัวอย่างเช่น รายวิชากฎหมายสิ่งแวดล้อมที่นำการเรียนการสอนไปบูรณาการการบริการวิชาการทางสังคม โดยให้นักศึกษาเป็นผู้ช่วยวิทยากรในการจัดกิจกรรมกลุ่ม ในโครงการบริการวิชาการ </w:t>
            </w:r>
            <w:r w:rsidRPr="00E15DA6">
              <w:rPr>
                <w:rFonts w:ascii="TH Sarabun New" w:hAnsi="TH Sarabun New" w:cs="TH Sarabun New"/>
                <w:color w:val="000000" w:themeColor="text1"/>
                <w:sz w:val="28"/>
              </w:rPr>
              <w:t>“</w:t>
            </w:r>
            <w:r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กล้าใหม่ สร้างสรรค์ สร้างเครือข่ายยุติธรรมชุมชน ครั้งที่ 2 (5.2-</w:t>
            </w:r>
            <w:r w:rsidRPr="00E15DA6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.1</w:t>
            </w:r>
            <w:r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.7)</w:t>
            </w:r>
            <w:r w:rsidR="004B13C1" w:rsidRPr="00E15DA6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4B13C1" w:rsidRDefault="004B13C1" w:rsidP="00CA5E7E">
            <w:pPr>
              <w:spacing w:line="240" w:lineRule="auto"/>
              <w:ind w:firstLine="173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3. การบูรณาการการเรียนการสอนกับ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u w:val="single"/>
                <w:cs/>
              </w:rPr>
              <w:t>การทำนุบำรุงศิลปวัฒนธรรม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ตัวอย่างเช่น รายวิชาหลักวิชาชีพและการว่าความในศาล ในหัวข้อการเรียนด้านจริยธรรมนักกฎหมายเกี่ยวกับการบูรณาการการเรียนการสอนเข้ากับกิจกรรมสัปดาห์วันรพีที่มีการแสดงความกตัญญูต่อพระบิดาแห่งกฎหมายไทยทุกปี นักศึกษาจะแสดงความจงรักและซื่อสัตย์ต่อวิชาชีพของตน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.8)</w:t>
            </w:r>
          </w:p>
          <w:p w:rsidR="004B13C1" w:rsidRPr="00CA5E7E" w:rsidRDefault="007F22C1" w:rsidP="00CA5E7E">
            <w:pPr>
              <w:spacing w:line="240" w:lineRule="auto"/>
              <w:ind w:firstLine="1168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2.1.1.5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ประเมินการเรียนการสอน โดยพิจารณาจาก</w:t>
            </w:r>
          </w:p>
          <w:p w:rsidR="004B13C1" w:rsidRPr="00CA5E7E" w:rsidRDefault="004B13C1" w:rsidP="00CA5E7E">
            <w:pPr>
              <w:spacing w:line="240" w:lineRule="auto"/>
              <w:ind w:firstLine="173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1. ผลการประเมินการเรียนการสอนออนไลน์ ทั้ง 5 ด้าน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.9)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ได้แก่ ด้านการเรียนการสอน, ด้านการวัดผลและการประเมินผล, ด้านเอกสารและสื่อประกอบการสอน, ด้านการวางตนในสภาพภาพของการเป็นอาจารย์ และด้านความพึงพอใจ </w:t>
            </w:r>
          </w:p>
          <w:p w:rsidR="004B13C1" w:rsidRPr="00CA5E7E" w:rsidRDefault="004B13C1" w:rsidP="00CA5E7E">
            <w:pPr>
              <w:spacing w:line="240" w:lineRule="auto"/>
              <w:ind w:firstLine="173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2.  ผลทวนสอบผลสัมฤทธิ์ทางการเรียน ทั้ง 5 ด้าน 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        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.10)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ได้แก่ ด้านคุณธรรมจริยธรรม, ด้านความรู้, ด้านทักษะทางปัญญา, ด้านความสัมพันธ์ระหว่างบุคคลและความรับผิดชอบ, ด้านทักษะในการวิเคราะห์การสื่อสารและเทคโนโลยีสารสนเทศ</w:t>
            </w:r>
          </w:p>
          <w:p w:rsidR="004B13C1" w:rsidRPr="00CA5E7E" w:rsidRDefault="004B13C1" w:rsidP="00CA5E7E">
            <w:pPr>
              <w:spacing w:line="240" w:lineRule="auto"/>
              <w:ind w:firstLine="1168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2.1.1.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ผู้สอนจัดทำ มคอ.5, มคอ.6 ส่งเข้าระบบออนไลน์มหาวิทยาลัย ภายใน 30 วัน หลังสิ้นสุดภาคการศึกษา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.11) </w:t>
            </w:r>
          </w:p>
          <w:p w:rsidR="004B13C1" w:rsidRPr="00CA5E7E" w:rsidRDefault="007F22C1" w:rsidP="00CA5E7E">
            <w:pPr>
              <w:spacing w:line="240" w:lineRule="auto"/>
              <w:ind w:firstLine="1168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2.1.1.7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รายงานผลให้กับอาจารย์ผู้รับผิดชอบรายวิชา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(5.2-2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.12)</w:t>
            </w:r>
          </w:p>
          <w:p w:rsidR="004B13C1" w:rsidRPr="00CA5E7E" w:rsidRDefault="004B13C1" w:rsidP="00CA5E7E">
            <w:pPr>
              <w:spacing w:line="240" w:lineRule="auto"/>
              <w:ind w:firstLine="1168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2.1.1.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ผู้สอนนำมคอ.5,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มคอ6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ที่รายงานไว้มาพิจารณาปรับปรุง มคอ.3, มคอ.4 ในภาคการศึกษาต่อไป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  <w:p w:rsidR="004B13C1" w:rsidRPr="00CA5E7E" w:rsidRDefault="004B13C1" w:rsidP="00CA5E7E">
            <w:pPr>
              <w:spacing w:line="240" w:lineRule="auto"/>
              <w:ind w:left="36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2.1.2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ระบบกลไกการวางระบบผู้สอน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/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อาจารย์พิเศษ</w:t>
            </w:r>
          </w:p>
          <w:p w:rsidR="004B13C1" w:rsidRPr="00CA5E7E" w:rsidRDefault="004B13C1" w:rsidP="00CA5E7E">
            <w:pPr>
              <w:spacing w:line="240" w:lineRule="auto"/>
              <w:ind w:firstLine="88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2.1.2.1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จัดประชุมเพื่อพิจารณาจัดผู้สอนตามแผนการเรียนของนักศึกษา และตามรายวิชาที่ได้รับแจ้งจากกองบริการการศึกษา โดยพิจารณาดังนี้</w:t>
            </w:r>
          </w:p>
          <w:p w:rsidR="004B13C1" w:rsidRPr="00CA5E7E" w:rsidRDefault="004B13C1" w:rsidP="00CA5E7E">
            <w:pPr>
              <w:spacing w:line="240" w:lineRule="auto"/>
              <w:ind w:firstLine="1452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1.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กำหนดผู้สอนในแต่ละราย วิชาโดยคำนึงถึงความรู้ ความสามารถและความเชี่ยวชาญในวิชาที่สอนเพื่อให้ผู้เรียนได้รับความรู้และประสบการณ์สอนที่สามารถนำไปพัฒนาในสายอาชีพกฎหมายได้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)</w:t>
            </w:r>
          </w:p>
          <w:p w:rsidR="004B13C1" w:rsidRPr="00CA5E7E" w:rsidRDefault="004B13C1" w:rsidP="00CA5E7E">
            <w:pPr>
              <w:spacing w:line="240" w:lineRule="auto"/>
              <w:ind w:firstLine="1452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2.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พิจารณาจำนวนชั่วโมงต่อภาระงานตามที่มหาวิทยาลัยกำหนด เพื่อให้ผู้สอนมีภาระงานสอนที่เหมาะสมต่อการพัฒนาการเรียนการสอน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>ให้กับผู้เรียนได้เต็มความสามารถ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) </w:t>
            </w:r>
          </w:p>
          <w:p w:rsidR="004B13C1" w:rsidRPr="00CA5E7E" w:rsidRDefault="004B13C1" w:rsidP="00CA5E7E">
            <w:pPr>
              <w:spacing w:line="240" w:lineRule="auto"/>
              <w:ind w:firstLine="1452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3.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พิจารณาผู้สอนในรายวิชาของภาคปกติและภาคพิเศษ เป็นผู้สอนคนเดียวกัน เพื่อให้มีมาตรฐานการสอนเดียวกันทั้งภาคปกติและภาคพิเศษ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)</w:t>
            </w:r>
          </w:p>
          <w:p w:rsidR="004B13C1" w:rsidRPr="00CA5E7E" w:rsidRDefault="004B13C1" w:rsidP="00CA5E7E">
            <w:pPr>
              <w:spacing w:line="240" w:lineRule="auto"/>
              <w:ind w:firstLine="1452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4.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พิจารณากำหนดอาจารย์พิเศษที่มีความเชี่ยวชาญในวิชาชีพทางหลักสูตรนิติศาสตร์โดยสภาวิชาการมหาวิทยาลัย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)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.17) </w:t>
            </w:r>
          </w:p>
          <w:p w:rsidR="004B13C1" w:rsidRPr="00CA5E7E" w:rsidRDefault="007F22C1" w:rsidP="00CA5E7E">
            <w:pPr>
              <w:spacing w:line="240" w:lineRule="auto"/>
              <w:ind w:firstLine="88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2.1.2.2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แจ้งรายชื่อผู้สอนไปยังกองบริการการศึกษา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.18)</w:t>
            </w:r>
          </w:p>
          <w:p w:rsidR="004B13C1" w:rsidRPr="00CA5E7E" w:rsidRDefault="004B13C1" w:rsidP="00CA5E7E">
            <w:pPr>
              <w:spacing w:line="240" w:lineRule="auto"/>
              <w:ind w:firstLine="885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>2.1.2.3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แจ้งรายวิชาให้ผู้สอนรับ ทราบผ่านระบบบริการการศึกษา </w:t>
            </w:r>
          </w:p>
          <w:p w:rsidR="004B13C1" w:rsidRPr="00CA5E7E" w:rsidRDefault="004B13C1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.19)  </w:t>
            </w:r>
          </w:p>
          <w:p w:rsidR="004B13C1" w:rsidRPr="00CA5E7E" w:rsidRDefault="007F22C1" w:rsidP="00CA5E7E">
            <w:pPr>
              <w:spacing w:line="240" w:lineRule="auto"/>
              <w:ind w:firstLine="885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2.1.2.4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ผู้สอนเตรียมการสอนโดยคำนึงการพัฒนานักศึกษาตามทักษะการเรียนรู้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TQF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(มคอ.3, มคอ.4) และจัดเตรียมสิ่งสนับสนุนการเรียนรู้ อุปกรณ์และสื่อการสอน และผู้สอนแลกเปลี่ยนเรียนรู้กับอาจารย์พิเศษเพื่อเกิดการพัฒนาการเรียนการสอน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0)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และให้คำนึงถึงการนำการเรียนการสอนไปบูรณาการด้านต่างๆ คือ ด้านการวิจัย การบริการทางสังคม และ การทำนุบำรุงศิลปวัฒธรรม</w:t>
            </w:r>
          </w:p>
          <w:p w:rsidR="004B13C1" w:rsidRPr="00CA5E7E" w:rsidRDefault="007F22C1" w:rsidP="00CA5E7E">
            <w:pPr>
              <w:spacing w:line="240" w:lineRule="auto"/>
              <w:ind w:firstLine="885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 2.1.2.5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กำกับติดตามให้ผู้สอนดำเนินการสอนตามที่ระบุ โดยพิจารณา มคอ.5, มคอ.6 รวมทั้งพิจารณาผลการประเมินการสอนออนไลน์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4B13C1"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1)  </w:t>
            </w:r>
          </w:p>
          <w:p w:rsidR="004B13C1" w:rsidRPr="00CA5E7E" w:rsidRDefault="004B13C1" w:rsidP="00CA5E7E">
            <w:pPr>
              <w:spacing w:line="240" w:lineRule="auto"/>
              <w:ind w:firstLine="1026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2.1.2.</w:t>
            </w:r>
            <w:r w:rsidR="007F22C1" w:rsidRPr="00CA5E7E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นำผลไปปรับปรุงการกำหนดผู้สอนในภาคการศึกษาต่อไป   (5.2-2</w:t>
            </w:r>
            <w:r w:rsidR="00CA5E7E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.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2)</w:t>
            </w:r>
          </w:p>
          <w:p w:rsidR="004B13C1" w:rsidRPr="00CA5E7E" w:rsidRDefault="004B13C1" w:rsidP="00CA5E7E">
            <w:pPr>
              <w:spacing w:line="240" w:lineRule="auto"/>
              <w:ind w:firstLine="36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สำหรับอาจารย์ประจำที่เป็นอาจารย์ใหม่ จะได้รับการดูแลจากพี่เลี้ยงซึ่งแต่งตั้งจากมหาวิทยาลัย มีหน้าที่ให้คำแนะนำ และช่วยเหลืออาจารย์ใหม่ เกี่ยวกับการจัดทำ มคอ. ตามกรอบมาตรฐานคุณวุฒิระดับอุดมศึกษาแห่งชาติและสังเกตการณ์ในการเรียนการสอน พร้อมให้แนวทางปฏิบัติตามระบบและกลไกกระบวนการเรียนการสอนของคณะนิติศาสตร์ (5.2-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CA5E7E">
              <w:rPr>
                <w:rFonts w:ascii="TH Sarabun New" w:hAnsi="TH Sarabun New" w:cs="TH Sarabun New"/>
                <w:color w:val="000000"/>
                <w:sz w:val="28"/>
              </w:rPr>
              <w:t>.1</w:t>
            </w:r>
            <w:r w:rsidRPr="00CA5E7E">
              <w:rPr>
                <w:rFonts w:ascii="TH Sarabun New" w:hAnsi="TH Sarabun New" w:cs="TH Sarabun New"/>
                <w:color w:val="000000"/>
                <w:sz w:val="28"/>
              </w:rPr>
              <w:t>.2</w:t>
            </w: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>3)</w:t>
            </w: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2.2 มีการประเมินกระบวนการ</w:t>
            </w:r>
          </w:p>
          <w:p w:rsidR="00CA5E7E" w:rsidRPr="00D1797D" w:rsidRDefault="00CA5E7E" w:rsidP="00CA5E7E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D1797D">
              <w:rPr>
                <w:rFonts w:ascii="TH Sarabun New" w:hAnsi="TH Sarabun New" w:cs="TH Sarabun New"/>
                <w:sz w:val="28"/>
                <w:cs/>
              </w:rPr>
              <w:t xml:space="preserve">     หลักสูตรนิติศาสตรบัณฑิตมีการจัดประชุมเพื่อประเมินกระบวนการ การวางระบบผู้สอนและกระบวนการจัดการเรียนการสอนซึ่งจากการประเมินพบว่า ในระบบและกลไกของหลักสูตรนิติศาสตรบัณฑิตซึ่งพบว่ามีกระบวนการดำเนินการที่มีความเชื่อมโยงการรายงานผลการดำเนินงาน </w:t>
            </w:r>
            <w:r w:rsidRPr="00D1797D">
              <w:rPr>
                <w:rFonts w:ascii="TH Sarabun New" w:hAnsi="TH Sarabun New" w:cs="TH Sarabun New"/>
                <w:sz w:val="28"/>
              </w:rPr>
              <w:t xml:space="preserve">PDCA </w:t>
            </w:r>
            <w:r w:rsidRPr="00D1797D">
              <w:rPr>
                <w:rFonts w:ascii="TH Sarabun New" w:hAnsi="TH Sarabun New" w:cs="TH Sarabun New"/>
                <w:sz w:val="28"/>
                <w:cs/>
              </w:rPr>
              <w:t>เห็นควร</w:t>
            </w:r>
            <w:r w:rsidR="00362B76">
              <w:rPr>
                <w:rFonts w:ascii="TH Sarabun New" w:hAnsi="TH Sarabun New" w:cs="TH Sarabun New"/>
                <w:sz w:val="28"/>
                <w:cs/>
              </w:rPr>
              <w:t>ใช้ระบบและกลไกดังกล่าวต่อไป (</w:t>
            </w:r>
            <w:r w:rsidR="00362B76">
              <w:rPr>
                <w:rFonts w:ascii="TH Sarabun New" w:hAnsi="TH Sarabun New" w:cs="TH Sarabun New"/>
                <w:sz w:val="28"/>
              </w:rPr>
              <w:t>5.2</w:t>
            </w:r>
            <w:r w:rsidRPr="00D1797D">
              <w:rPr>
                <w:rFonts w:ascii="TH Sarabun New" w:hAnsi="TH Sarabun New" w:cs="TH Sarabun New"/>
                <w:sz w:val="28"/>
                <w:cs/>
              </w:rPr>
              <w:t xml:space="preserve">-2.2.1) </w:t>
            </w: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>.</w:t>
            </w:r>
          </w:p>
          <w:p w:rsidR="00CA5E7E" w:rsidRPr="00CA5E7E" w:rsidRDefault="00CA5E7E" w:rsidP="00CA5E7E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CA5E7E" w:rsidRPr="00D1797D" w:rsidRDefault="00CA5E7E" w:rsidP="00CA5E7E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13D50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    </w:t>
            </w:r>
            <w:r w:rsidRPr="00D1797D">
              <w:rPr>
                <w:rFonts w:ascii="TH Sarabun New" w:hAnsi="TH Sarabun New" w:cs="TH Sarabun New"/>
                <w:sz w:val="28"/>
                <w:cs/>
              </w:rPr>
              <w:t xml:space="preserve">สืบเนื่องจากการปฏิบัติงานตามระบบและกลไกดังกล่าวแล้วข้างต้น หลักสูตร          นิติศาสตรบัณฑิตมีกระบวนการดำเนินการที่มีความเชื่อมโยงการรายงานผลการดำเนินงาน </w:t>
            </w:r>
            <w:r w:rsidRPr="00D1797D">
              <w:rPr>
                <w:rFonts w:ascii="TH Sarabun New" w:hAnsi="TH Sarabun New" w:cs="TH Sarabun New"/>
                <w:sz w:val="28"/>
              </w:rPr>
              <w:t xml:space="preserve">PDCA </w:t>
            </w:r>
            <w:r w:rsidRPr="00D1797D">
              <w:rPr>
                <w:rFonts w:ascii="TH Sarabun New" w:hAnsi="TH Sarabun New" w:cs="TH Sarabun New"/>
                <w:sz w:val="28"/>
                <w:cs/>
              </w:rPr>
              <w:t>เห็นควรใช้ระบบและกลไกดังกล่าวต่อไปนั้น จึงไม่มีการปรับปรุงกระบวนการ</w:t>
            </w:r>
          </w:p>
          <w:p w:rsidR="00CA5E7E" w:rsidRDefault="00CA5E7E" w:rsidP="00CA5E7E">
            <w:pPr>
              <w:rPr>
                <w:rFonts w:ascii="TH Sarabun New" w:hAnsi="TH Sarabun New" w:cs="TH Sarabun New"/>
                <w:sz w:val="28"/>
              </w:rPr>
            </w:pPr>
          </w:p>
          <w:p w:rsidR="00420AC2" w:rsidRPr="00CA5E7E" w:rsidRDefault="00420AC2" w:rsidP="00CA5E7E">
            <w:pPr>
              <w:rPr>
                <w:rFonts w:ascii="TH Sarabun New" w:hAnsi="TH Sarabun New" w:cs="TH Sarabun New"/>
                <w:sz w:val="28"/>
              </w:rPr>
            </w:pPr>
          </w:p>
          <w:p w:rsidR="00CA5E7E" w:rsidRPr="00CA5E7E" w:rsidRDefault="00CA5E7E" w:rsidP="00CA5E7E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4.มีผลจากการปรับปรุงเห็นชัดเจนเป็นรูปธรรม</w:t>
            </w:r>
          </w:p>
          <w:p w:rsidR="00CA5E7E" w:rsidRPr="00CA5E7E" w:rsidRDefault="00CA5E7E" w:rsidP="00CA5E7E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CA5E7E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    -</w:t>
            </w:r>
          </w:p>
          <w:p w:rsidR="00CA5E7E" w:rsidRPr="00CA5E7E" w:rsidRDefault="00CA5E7E" w:rsidP="00CA5E7E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4B13C1" w:rsidRPr="00CA5E7E" w:rsidRDefault="004B13C1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A5E7E">
              <w:rPr>
                <w:rFonts w:ascii="TH Sarabun New" w:hAnsi="TH Sarabun New" w:cs="TH Sarabun New"/>
                <w:b/>
                <w:bCs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4B13C1" w:rsidRDefault="00CA5E7E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5E7E">
              <w:rPr>
                <w:rFonts w:ascii="TH Sarabun New" w:hAnsi="TH Sarabun New" w:cs="TH Sarabun New"/>
                <w:sz w:val="28"/>
                <w:cs/>
              </w:rPr>
              <w:t xml:space="preserve">           -</w:t>
            </w:r>
          </w:p>
          <w:p w:rsidR="00CA5E7E" w:rsidRPr="00CA5E7E" w:rsidRDefault="00CA5E7E" w:rsidP="00CA5E7E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191ABF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4220F0" w:rsidRPr="00191ABF" w:rsidTr="005436A1">
        <w:trPr>
          <w:trHeight w:val="979"/>
        </w:trPr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4220F0" w:rsidRPr="00191ABF" w:rsidRDefault="00CA5E7E" w:rsidP="00CA5E7E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…….…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4220F0" w:rsidRPr="00191ABF" w:rsidRDefault="004220F0" w:rsidP="00CA5E7E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="00CA5E7E">
              <w:rPr>
                <w:rFonts w:ascii="TH Sarabun New" w:hAnsi="TH Sarabun New" w:cs="TH Sarabun New"/>
                <w:sz w:val="28"/>
              </w:rPr>
              <w:t>3</w:t>
            </w:r>
            <w:r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4220F0" w:rsidRPr="00191ABF" w:rsidRDefault="004220F0" w:rsidP="00CA5E7E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="00CA5E7E">
              <w:rPr>
                <w:rFonts w:ascii="TH Sarabun New" w:hAnsi="TH Sarabun New" w:cs="TH Sarabun New"/>
                <w:sz w:val="28"/>
              </w:rPr>
              <w:t>3</w:t>
            </w:r>
            <w:r w:rsidRPr="00191ABF">
              <w:rPr>
                <w:rFonts w:ascii="TH Sarabun New" w:hAnsi="TH Sarabun New" w:cs="TH Sarabun New"/>
                <w:sz w:val="28"/>
              </w:rPr>
              <w:t>…….…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F80F0C" w:rsidRDefault="00F80F0C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CA5E7E" w:rsidRDefault="00CA5E7E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8C4534" w:rsidRPr="00191ABF" w:rsidTr="00CA5E7E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8C4534" w:rsidRPr="00191ABF" w:rsidRDefault="008C4534" w:rsidP="008C4534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8C4534" w:rsidRPr="00191ABF" w:rsidRDefault="008C4534" w:rsidP="008C453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8F512B" w:rsidRPr="00191ABF" w:rsidTr="00F91327">
        <w:tc>
          <w:tcPr>
            <w:tcW w:w="2943" w:type="dxa"/>
          </w:tcPr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การประเมินผู้เรียน</w:t>
            </w: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(ตัวบ่งชี้ที่ 5.3)</w:t>
            </w: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การประเมินผลการเรียนรู้ตามกรอบมาตรฐานคุณวุฒิระดับอุดมศึกษาแห่งชาติ</w:t>
            </w: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การตรวจสอบการประเมินผลการเรียนรู้ของนักศึกษา</w:t>
            </w: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การกำกับการประเมินการจัดการเรียนการสอนและประเมินหลักสูตร</w:t>
            </w:r>
            <w:r w:rsidRPr="00191ABF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(มคอ.5 มคอ.6 และ มคอ.7)</w:t>
            </w:r>
          </w:p>
          <w:p w:rsidR="008F512B" w:rsidRPr="00191ABF" w:rsidRDefault="008F512B" w:rsidP="00F91327">
            <w:pPr>
              <w:spacing w:line="240" w:lineRule="auto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6299" w:type="dxa"/>
          </w:tcPr>
          <w:p w:rsidR="008F512B" w:rsidRPr="002F7693" w:rsidRDefault="008F512B" w:rsidP="00466E94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1.มีระบบ มีกลไก</w:t>
            </w:r>
          </w:p>
          <w:p w:rsidR="008F512B" w:rsidRDefault="00CA5E7E" w:rsidP="00C90936">
            <w:pPr>
              <w:tabs>
                <w:tab w:val="left" w:pos="10240"/>
              </w:tabs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</w:t>
            </w:r>
            <w:r w:rsidR="008F512B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หลักสูตรนิติศาสตรบัณฑิต มีการจัดวางระบบและกลไกในการประเมินผลการเรียนรู้ตามกรอบมาตร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ฐานคุณวุฒิระดับอุดมศึกษาแห่ชาติ </w:t>
            </w:r>
            <w:r w:rsidR="008F512B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ดำเนินการตามระบบ </w:t>
            </w:r>
            <w:r w:rsidR="008F512B"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FLOW CHART  </w:t>
            </w:r>
            <w:r w:rsidR="008F512B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ดังนี้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>ประชุมโดย คณะกรรมการ (อาจารย์ประจำหลักสูตร)เพื่อวางแผนในการประเมินผลผู้เรียน ตามกรอบมาตรฐานคุณวุฒิระดับอุดมศึกษาแห่งชาติ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 xml:space="preserve">ฝ่ายวิชาการ กำหนดให้มีการจัดทำตารางการสอบปลายภาคเพื่อทดสอบความรู้โดยให้มีการอนุมัติจากที่ประชุมอาจารย์ประจำหลักสูตร(เป็นการประเมินผลการเรียน เพื่อให้ระดับค่าคะแนน </w:t>
            </w:r>
            <w:r w:rsidRPr="00F71135">
              <w:rPr>
                <w:rFonts w:ascii="TH Sarabun New" w:hAnsi="TH Sarabun New" w:cs="TH Sarabun New"/>
                <w:sz w:val="28"/>
              </w:rPr>
              <w:t>A  B</w:t>
            </w:r>
            <w:r w:rsidRPr="00F71135">
              <w:rPr>
                <w:rFonts w:ascii="TH Sarabun New" w:hAnsi="TH Sarabun New" w:cs="TH Sarabun New"/>
                <w:sz w:val="28"/>
                <w:vertAlign w:val="superscript"/>
              </w:rPr>
              <w:t>+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 B C</w:t>
            </w:r>
            <w:r w:rsidRPr="00F71135">
              <w:rPr>
                <w:rFonts w:ascii="TH Sarabun New" w:hAnsi="TH Sarabun New" w:cs="TH Sarabun New"/>
                <w:sz w:val="28"/>
                <w:vertAlign w:val="superscript"/>
              </w:rPr>
              <w:t>+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 C  D D</w:t>
            </w:r>
            <w:r w:rsidRPr="00F71135">
              <w:rPr>
                <w:rFonts w:ascii="TH Sarabun New" w:hAnsi="TH Sarabun New" w:cs="TH Sarabun New"/>
                <w:sz w:val="28"/>
                <w:vertAlign w:val="superscript"/>
              </w:rPr>
              <w:t>+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 I  F </w:t>
            </w:r>
            <w:r w:rsidRPr="00F71135">
              <w:rPr>
                <w:rFonts w:ascii="TH Sarabun New" w:hAnsi="TH Sarabun New" w:cs="TH Sarabun New"/>
                <w:sz w:val="28"/>
                <w:cs/>
              </w:rPr>
              <w:t xml:space="preserve"> )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 xml:space="preserve">ฝ่ายวิชาการ จัดทำแบบการประเมินผลการเรียนรู้ในรายวิชา ตามกรอบมาตรฐานคุณวุฒิระดับอุดมศึกษาแห่งชาติ 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TQF 5 </w:t>
            </w:r>
            <w:r w:rsidRPr="00F71135">
              <w:rPr>
                <w:rFonts w:ascii="TH Sarabun New" w:hAnsi="TH Sarabun New" w:cs="TH Sarabun New"/>
                <w:sz w:val="28"/>
                <w:cs/>
              </w:rPr>
              <w:t>ด้านสำหรับทุกรายวิชา เพื่อให้นักศึกษาประเมินผลการเรียนรู้หลังจากเรียนและหลังจากทำข้อสอบวัดผลในรายวิชานั้นๆ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>กำหนดวันประชุม เพื่อพิจารณารับรองเกรดในรายวิชา ภายหลังจากได้ดำเนินการสอบแล้ว และทำการส่งเกรดเข้าสู่ระบบออนไลน์ของมหาวิทยาลัย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 xml:space="preserve">ฝ่ายวิชาการดำเนินการรวบรวมและทำผลสรุป ผลการประเมินการเรียนรู้ในรายวิชา(ทวนสอบผลสัมฤทธิ์) ทุกรายวิชาที่ได้รับการสุ่ม ไม่น้อยกว่าร้อยละ 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25 </w:t>
            </w:r>
            <w:r w:rsidRPr="00F71135">
              <w:rPr>
                <w:rFonts w:ascii="TH Sarabun New" w:hAnsi="TH Sarabun New" w:cs="TH Sarabun New"/>
                <w:sz w:val="28"/>
                <w:cs/>
              </w:rPr>
              <w:t>ของจำนวนรายวิชาที่สอนในเทอมการศึกษานั้นๆ</w:t>
            </w:r>
          </w:p>
          <w:p w:rsidR="00F71135" w:rsidRPr="00F71135" w:rsidRDefault="00F71135" w:rsidP="00F71135">
            <w:pPr>
              <w:pStyle w:val="aa"/>
              <w:numPr>
                <w:ilvl w:val="0"/>
                <w:numId w:val="25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F71135">
              <w:rPr>
                <w:rFonts w:ascii="TH Sarabun New" w:hAnsi="TH Sarabun New" w:cs="TH Sarabun New"/>
                <w:sz w:val="28"/>
                <w:cs/>
              </w:rPr>
              <w:t>อาจารย์ผู้สอนนำผลการประเมินการเรียนรู้ของนักศึกษา   ในรายวิชาตนเอง รายงานใน มคอ</w:t>
            </w:r>
            <w:r w:rsidRPr="00F71135">
              <w:rPr>
                <w:rFonts w:ascii="TH Sarabun New" w:hAnsi="TH Sarabun New" w:cs="TH Sarabun New"/>
                <w:sz w:val="28"/>
              </w:rPr>
              <w:t xml:space="preserve">.5 </w:t>
            </w:r>
            <w:r w:rsidRPr="00F71135">
              <w:rPr>
                <w:rFonts w:ascii="TH Sarabun New" w:hAnsi="TH Sarabun New" w:cs="TH Sarabun New"/>
                <w:sz w:val="28"/>
                <w:cs/>
              </w:rPr>
              <w:t>และให้อาจารย์ประจำหลักสูตรร่วมสรุปผลประเมินการเรียนรู้ของนักศึกษาในภาพรวมสู่การทำรายงาน  มคอ.</w:t>
            </w:r>
            <w:r w:rsidRPr="00F71135">
              <w:rPr>
                <w:rFonts w:ascii="TH Sarabun New" w:hAnsi="TH Sarabun New" w:cs="TH Sarabun New"/>
                <w:sz w:val="28"/>
              </w:rPr>
              <w:t>7</w:t>
            </w:r>
          </w:p>
          <w:p w:rsidR="00C90936" w:rsidRDefault="00C90936" w:rsidP="00466E94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420AC2" w:rsidRPr="002F7693" w:rsidRDefault="00420AC2" w:rsidP="00466E94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F521DE" w:rsidRPr="002F7693" w:rsidRDefault="00F521DE" w:rsidP="00F521D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lastRenderedPageBreak/>
              <w:t>2.</w:t>
            </w: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1.</w:t>
            </w:r>
            <w:r w:rsidR="00CA5E7E"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หลักสูตรนิติศาสตรบัณฑิต นำระบบและกลไกข้อ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ไปสู่การปฎิบัติหรือการดำเนินงาน ดังรายละเอียดต่อไปนี้ 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 ฝ่ายวิชาการกำหนดวันประชุมโดยให้ประธานหลักสูตรเชิญประชุม คณะกรรมการ (อาจารย์ประจำหลักสูตร) เพื่อวางแผนในการประเมินผลผู้เรียน            ตามกรอบมาตรฐานคุณวุฒิระดับอุดมศึกษาแห่งชาติ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2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ฝ่ายวิชาการ จัดเตรียมและกำหนดวันสอบในรายวิชาที่เป็นของ หลักสูตรนิติศาสตร์ โดยเฉพาะ ซึ่งจะเป็นรายวิชาที่เป็น วิชาบังคับ วิชาบังคับเลือก และวิชาเลือกเสรี โดยจะเป็นการจัดทำตารางสอบ ตามจำนวนรายวิชาในแผนการศึกษา            ที่กำหนดในหลักสูตร (5.3-2.1.1)  ให้มีการจัดทำตารางการสอบปลายภาคเพื่อทดสอบความรู้ (5.3-2.1.2)  หลังจากนั้น เตรียมตามรางสอบแล้ว นักวิชาการการศึกษา จะนำตารางสอบและรายชื่อผู้คุมสอบเข้าที่ประชุมอาจารย์ประจำหลักสูตรนิติศาสตร (5.3-2.1.3) ซึ่งในการจัดทำตารางสอบนั้น จะเป็นการจัดทำตารางสอบที่แตกต่างจากปฎิทินกลางของมหาวิทยาลัย (5.3-2.1.4)  ด้วยหลักสูตรนิติศาสตร์                ที่ผ่านมาจะเป็นการจัดสอบในลักษณะของการ รวมสอบนักศึกษาภาคปกติและนักศึกษาภาคพิเศษ  (5.3-2.1.5)</w:t>
            </w:r>
          </w:p>
          <w:p w:rsidR="00C90936" w:rsidRPr="002F7693" w:rsidRDefault="00F521DE" w:rsidP="00C90936">
            <w:pPr>
              <w:spacing w:line="240" w:lineRule="auto"/>
              <w:ind w:firstLine="601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ในการประชุมอาจารย์ประจำหลักสูตร  ฝ่ายวิชาการจะเตรียมเอกสารที่เกี่ยวข้องกับการประเมินผลการเรียนรู้ของนักศึกษา เช่น ซองของอาจารย์ผู้ออกข้อสอบในรายวิชาที่จัดสอบในเทอมการศึกษานั้นๆ  ซึ่งภายในซองจะประกอบด้วย สมุดคำตอบในรายวิชา ใบรับรองเกรด กระดาษคำถาม เพื่อให้คณะกรรมการ(อาจารย์ประจำหลักสูตร) ร่วมพิจารณา ประเมินผลการเรียนรู้ของนักศึกษาในด้านการทดสอบความรู้ ในทักษะด้านที่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โดยในการกำหนดค่าคะแนนของนักศึกษา อาจารย์ผู้สอนจะเป็นผู้มีดุลพินิจในการให้ค่าคะแนน ตามประกาศที่ คณะนิติศาสตร์ได้ ดำเนินการแจ้งให้เป็นแนวทาง (5.3-2.1.6) ทั้งนี้ หลักสูตรนิติศาสตรบัณฑิต จะมีข้อบังคับภายในคณะนิติศาสตร์ ที่จะต้องปฎิบัติตามอันเป็นแนวปฎิบัติมาแล้วกว่า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10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ปี  คือ การสำเร็จการศึกษาตามหลักสูตรนิติศาสตร์ให้เป็นไปตามข้อบังคับมหาวิทยาลัยราชภัฎรำไพพรรณี ว่าด้วยการจัดการศึกษาระดับปริญญาตรี พ.ศ. 2549 และฉบับที่ 2 (พ.ศ. 2552) และฉบับที่ 3 (พ.ศ. 2553) และข้อบังคับมหาวิทยาลัยราชภัฏรำไพพรรณี ว่าด้วยการจัดการศึกษาระดับปริญญ</w:t>
            </w:r>
            <w:r w:rsidR="00C90936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าตรีของคณะนิติศาสตร์ พ.ศ. 2550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(5.3-2.1.7 , 5.3-2.1.8 , 5.3-2.1.9)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         </w:t>
            </w:r>
          </w:p>
          <w:p w:rsidR="00F521DE" w:rsidRPr="002F7693" w:rsidRDefault="00F521DE" w:rsidP="00C90936">
            <w:pPr>
              <w:spacing w:line="240" w:lineRule="auto"/>
              <w:ind w:firstLine="601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ในส่วนที่เป็นการประเมินผลการเรียนรู้ตามกรอบมาตรฐานคุณวุฒิ ระดับอุดมศึกษาแห่งชาติ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TQF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5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ด้านนั้น ฝ่ายวิชาการจะทำการรวบรวมแบบประเมินและสรุปผลการประเมินที่นักศึกษาเป็นผู้ทำการประเมินหลังจากสอบแล้ว  เพื่อทำการประเมินให้ครบ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5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ด้าน ตามหลักเกณฑ์ในเรื่อง “กรอบมาตรฐานคุณวุฒิระดับอุดมศึกษาแห่งชาติ พ.ศ. 2552 (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TQF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 ”เพื่อเป็นการประกันคุณภาพหลักสูตรว่าได้มาตรฐาน ใน 5 ด้าน คือ คุณธรรมจริยธรรม, ความรู้,ปัญญา,ความสัมพันธ์ระหว่างบุคคลและความรับผิดชอบ และด้านการวิเคราะห์สื่อสาร โดยแบ่งกระบวนการทวนสอบ ดังนี้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i/>
                <w:iCs/>
                <w:color w:val="000000" w:themeColor="text1"/>
                <w:sz w:val="28"/>
              </w:rPr>
              <w:lastRenderedPageBreak/>
              <w:tab/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>4.1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การทวนสอบมาตรฐานผลการเรียนรู้ขณะนักศึกษายังไม่สำเร็จการศึกษา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ab/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กำหนดให้มีการทวนสอบผลสัมฤทธิ์ของการเรียนรู้ โดยให้อาจารย์ผู้สอน จัดให้มีการวัดผลจากการเรียนภายหลังจากที่มีการศึกษาในรายวิชาที่อาจารย์ผู้สอนรับผิดชอบแล้ว (5.3-2.1.10)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ab/>
              <w:t xml:space="preserve">    -  กำหนดให้ ระบบการทวนสอบมาตรฐานผลสัมฤทธิ์ของนักศึกษาเป็นส่วนหนึ่งของระบบการประกันคุณภาพภายในของมหาวิทยาลัย (5.3-2.1.11)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ab/>
              <w:t xml:space="preserve">    -  กำหนดให้มีการทวนสอบมาตรฐานผลสัมฤทธิ์ของนักศึกษา โดยให้อาจารย์ประจำหลักสูตรนิติศาสตร์ มีการตรวจสอบมาตรฐานในการประเมินผลจากรายงานในการให้คะแนนของอาจารย์ผู้สอนโดยความเห็นชอบของคณบดี  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(5.3-2.1.12 , 5.3-2.1.13)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    -  ให้นักศึกษามีส่วนร่วมในการประเมิน การเรียนการสอนในระดับรายวิชา  (5.3-2.1.14)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ab/>
              <w:t xml:space="preserve">4.2) การทวนสอบมาตรฐานผลการเรียนรู้หลังจากนักศึกษาสำเร็จการศึกษา 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ab/>
              <w:t xml:space="preserve">     -  ให้มีการเก็บรวมรวมข้อมูลบัณฑิต ที่จบการศึกษาทำทะเบียนรายชื่อบัณฑิตที่สำเร็จการศึกษา (5.3-2.1.15)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ab/>
              <w:t xml:space="preserve">      - ให้มีการทำรายงานผลของภาวการณ์มีงานทำของผู้สำเร็จการศึกษา โดยอาจทำเป็นแบบสอบถาม หรือ การทำวิจัยหรือ การใช้วิธีสัมภาษณ์ </w:t>
            </w:r>
            <w:r w:rsidRPr="002F7693">
              <w:rPr>
                <w:rFonts w:ascii="TH Sarabun New" w:hAnsi="TH Sarabun New" w:cs="TH Sarabun New"/>
                <w:i/>
                <w:iCs/>
                <w:color w:val="000000" w:themeColor="text1"/>
                <w:sz w:val="28"/>
                <w:cs/>
              </w:rPr>
              <w:t xml:space="preserve">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(5.3-2.1.16)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 xml:space="preserve">2.2 </w:t>
            </w: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มีการประเมินกระบวนการ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หลักสูตรนิติศาสตรบัณฑิต มีการประเมินกระบวนการจากคณะกรรมการประกันคุณภาพ ฯ โดยยึดถือตามระบบและกลไกของการประเมินผู้เรียน ประจำปีการศึกษา 2559 (5.3-2.2.1)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กระบวนการในปีการศึกษา 2559 มีการระบุให้ประเมินระหว่างเรียนเพื่อมาปรับปรุงพัฒนาการเรียนการสอน แต่เนื่องจากรายวิชามีความหลากหลายในการสอนจึงควรให้มีการเพิ่มเติมในส่วนของการมีแบบทดสอบก่อนเรียน ระหว่างเรียนและหลังเรียนตามความเหมาะสมของรายวิชานั้น ๆ เพื่อให้ผู้เรียนได้ประเมินตนเองและทราบจุดอ่อนจุดแข็งในรายวิชา (5.3-2.2.2)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521DE" w:rsidRPr="002F7693" w:rsidRDefault="00F521DE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3.</w:t>
            </w:r>
            <w:r w:rsidR="00C90936" w:rsidRPr="002F7693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มีการปรับปรุง/พัฒนากระบวนการจากผลการประเมิน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จากผลการประเมินผู้เรียนในปี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2559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หลักสูตรนิติศาสตรบัณฑิต ยังคงใช้กระบวนการเดิม คือ รายวิชาที่ทำการศึกษาภายในหลักสูตรนิติศาสตร์ ให้มีการจัดตารางสอบเป็นการเฉพาะ  ซึ่งแตกต่างจากปฎิทินกลางของมหาวิทยาลัย โดยทางหลักสูตรฯ ยังไม่สามารถเปลี่ยนแปลงกระบวนการจัดสอบ เนื่องด้วย ระบบการสอบภายในหลักสูตรนิติศาสตรบัณฑิต มีการจัดสอบ ตามข้อบังคับของคณะนิติศาสตร์ ในกรณีที่ นักศึกษาสอบไม่ผ่านการวัดผลในครั้งแรก  นักศึกษายังมีสิทธิในการสอบแก้ตัว </w:t>
            </w:r>
            <w:r w:rsidR="00C90936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แก้ไอ) ได้โดยนักศึกษาต้องมีการชำระค่าธรรมเนียมในการสอบแก้ไอ             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 xml:space="preserve">หน่วยกิตละ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200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บาท (5.3-3.1 , 5.3-3.1.2)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  ดังนั้น หากในการสอบแก้ตัว นักศึกษาไม่สามารถผ่านเกณฑ์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60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คะแนนในรายวิชานั้น ก็จะต้องได้รับการปรับค่าคะแนนเป็น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F 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ในเทอมการศึกษาถัดไป โดยในการจัดให้มีการสอบแก้ไอนั้น การชำระค่าธรรมเนียมการสอบแก้ไอ  จะเป็นการชำระตาม ประกาศของคณะนิติศาสตร์ ที่กำหนดในการจัดสอบแก้ไอ </w:t>
            </w:r>
          </w:p>
          <w:p w:rsidR="00F521DE" w:rsidRPr="002F7693" w:rsidRDefault="00F521DE" w:rsidP="00C90936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( หลักฐาน ประกาศคณะนิติศาสตร์เรื่องกำหนดการการจัดสอบแก้ไอ ) 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ทั้งนี้ ในปีการศึกษา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2560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มีบางรายวิชาที่อาจารย์ผู้สอนในหลักสูตร  ได้เข้าร่วมกับนโยบายของมหาวิทยาลัยในการปรับปรุงและพัฒนาการเรียนการสอน ได้นำวิธีการในการ ปรับปรุงรูปแบบในการพัฒนาการเรียนการสอน ที่เป็นการดำเนินการตามแนวนโยบายของมหาวิทยาลัย ที่เรียกว่า การพัฒนากระบวนทัศน์การเรียนรู้ของนักศึกษา ซึ่งมีการกำหนดโมเดลต่างๆ  ไว้ที่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8 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โมเดล (5.3-3.1.3) 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ซึ่งในการใช้รูปแบบนี้ยังอยู่ระหว่างการพัฒนาและปรับปรุงรูปแบบ ในการจัดการเรียนการสอนให้เกิดผลการเรียนรู้โดยมุ่งหวังให้ผลการเรียนรู้ที่ได้ สะท้อนระดับความสามารถที่แท้จริงของนักศึกษา</w:t>
            </w:r>
          </w:p>
          <w:p w:rsidR="00C90936" w:rsidRPr="002F7693" w:rsidRDefault="00C90936" w:rsidP="00C90936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521DE" w:rsidRPr="002F7693" w:rsidRDefault="00F521DE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F521DE" w:rsidRPr="002F7693" w:rsidRDefault="00F521DE" w:rsidP="00C90936">
            <w:pPr>
              <w:tabs>
                <w:tab w:val="left" w:pos="-249"/>
                <w:tab w:val="left" w:pos="34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จากข้อ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3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หลังจากที่ได้มีการจัดทำการประเมินการเรียนรู้ของนักศึกษา       ฝ่ายวิชาการจึงได้ทำการสรุป รายวิชาที่ชี้ให้เห็นถึงผลสัมฤทธิ์ในการเรียนรู้.               ของนักศึกษาจากเครื่องมือคือ “ แบบประเมินการทวนสอบผลการเรียนรู้” โดยสุ่มบางรายวิชาที่มีการจัดให้เป็นรายวิชาที่ต้องดำเนินการทวนสอบผลสัมฤทธิ์</w:t>
            </w:r>
          </w:p>
          <w:p w:rsidR="00F521DE" w:rsidRPr="002F7693" w:rsidRDefault="00F521DE" w:rsidP="00C90936">
            <w:pPr>
              <w:tabs>
                <w:tab w:val="left" w:pos="-249"/>
                <w:tab w:val="left" w:pos="34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5.3-4.1.1 , 5.3-4.1.2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shd w:val="clear" w:color="auto" w:fill="FFFFFF"/>
                <w:cs/>
              </w:rPr>
              <w:t>)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  </w:t>
            </w:r>
          </w:p>
          <w:p w:rsidR="00C90936" w:rsidRPr="002F7693" w:rsidRDefault="00C90936" w:rsidP="00F521DE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tbl>
            <w:tblPr>
              <w:tblW w:w="6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88"/>
              <w:gridCol w:w="2835"/>
              <w:gridCol w:w="1701"/>
            </w:tblGrid>
            <w:tr w:rsidR="00E2452D" w:rsidRPr="002F7693" w:rsidTr="005E3E7D">
              <w:tc>
                <w:tcPr>
                  <w:tcW w:w="1588" w:type="dxa"/>
                </w:tcPr>
                <w:p w:rsidR="00E2452D" w:rsidRPr="002F7693" w:rsidRDefault="00E2452D" w:rsidP="005E3E7D">
                  <w:pPr>
                    <w:spacing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</w:rPr>
                  </w:pPr>
                  <w:r w:rsidRPr="002F7693"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  <w:cs/>
                    </w:rPr>
                    <w:t>ทักษะการเรียนรู้</w:t>
                  </w:r>
                </w:p>
              </w:tc>
              <w:tc>
                <w:tcPr>
                  <w:tcW w:w="2835" w:type="dxa"/>
                </w:tcPr>
                <w:p w:rsidR="00E2452D" w:rsidRPr="002F7693" w:rsidRDefault="00E2452D" w:rsidP="005E3E7D">
                  <w:pPr>
                    <w:spacing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</w:rPr>
                  </w:pPr>
                  <w:r w:rsidRPr="002F7693"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  <w:cs/>
                    </w:rPr>
                    <w:t>สิ่งที่สะท้อนให้เห็นจากผลการประเมิน</w:t>
                  </w:r>
                </w:p>
              </w:tc>
              <w:tc>
                <w:tcPr>
                  <w:tcW w:w="1701" w:type="dxa"/>
                </w:tcPr>
                <w:p w:rsidR="00E2452D" w:rsidRPr="002F7693" w:rsidRDefault="00E2452D" w:rsidP="005E3E7D">
                  <w:pPr>
                    <w:spacing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</w:rPr>
                  </w:pPr>
                  <w:r w:rsidRPr="002F7693"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  <w:cs/>
                    </w:rPr>
                    <w:t>ผลสัมฤทธิ์การเรียนรู้ (</w:t>
                  </w:r>
                  <w:r w:rsidRPr="002F7693">
                    <w:rPr>
                      <w:rFonts w:ascii="TH Sarabun New" w:hAnsi="TH Sarabun New" w:cs="TH Sarabun New"/>
                      <w:b/>
                      <w:bCs/>
                      <w:color w:val="000000" w:themeColor="text1"/>
                      <w:sz w:val="28"/>
                    </w:rPr>
                    <w:t>%)</w:t>
                  </w:r>
                </w:p>
              </w:tc>
            </w:tr>
            <w:tr w:rsidR="00E2452D" w:rsidRPr="002F7693" w:rsidTr="005E3E7D">
              <w:tc>
                <w:tcPr>
                  <w:tcW w:w="1588" w:type="dxa"/>
                </w:tcPr>
                <w:p w:rsidR="00E2452D" w:rsidRPr="002F7693" w:rsidRDefault="00E2452D" w:rsidP="005E3E7D">
                  <w:pPr>
                    <w:spacing w:line="240" w:lineRule="auto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ด้านที่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1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คุณธรรม</w:t>
                  </w:r>
                </w:p>
              </w:tc>
              <w:tc>
                <w:tcPr>
                  <w:tcW w:w="2835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จากการสุ่มสรุปแบบทวนสอบผลสัมฤทธิ์ จำนวน 5 รายวิชาทักษะการเรียนรู้ด้านคุณธรรมวิชา7033004 กฎหมายปกครอง 2 มีคะแนนมากเป็นอันดับ 1 วิชา 7034008 กฎหมายการปกครองส่วนท้องถิ่น เป็นอันดับ 2 วิชา 7034005 กฎหมายแรงงานเป็นอันดับ 3 7072001 นิติปรัชญา อันดับ 4 และ 7074002 นิติปรัชญา เป็นอันดับ 5</w:t>
                  </w:r>
                </w:p>
              </w:tc>
              <w:tc>
                <w:tcPr>
                  <w:tcW w:w="1701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7033004 กฎหมายปกครอง 2 92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7034008 กฎหมายการปกครองส่วนท้องถิ่น 90.91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7034005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กฎหมายแรงงาน 88.84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7072001               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  <w:cs/>
                    </w:rPr>
                    <w:t xml:space="preserve">นิติปรัชญา 88.17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7074002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นิติปรัชญา 86.46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</w:tc>
            </w:tr>
            <w:tr w:rsidR="00E2452D" w:rsidRPr="002F7693" w:rsidTr="005E3E7D">
              <w:tc>
                <w:tcPr>
                  <w:tcW w:w="1588" w:type="dxa"/>
                </w:tcPr>
                <w:p w:rsidR="00E2452D" w:rsidRPr="002F7693" w:rsidRDefault="00E2452D" w:rsidP="005E3E7D">
                  <w:pPr>
                    <w:spacing w:line="240" w:lineRule="auto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ด้านที่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 ความรู้</w:t>
                  </w:r>
                </w:p>
              </w:tc>
              <w:tc>
                <w:tcPr>
                  <w:tcW w:w="2835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จากการสุ่มสรุปแบบทวนสอบผลสัมฤทธิ์ จำนวน 5 รายวิชาทักษะการเรียนรู้ด้านความรู้วิชา 7034005 กฎหมายแรงงานมีคะแนนมากเป็นอันดับ 1 7034008 กฎหมายการปกครองท้องถิ่น เป็นอันดับ 2 วิชา 7033004 กฎหมายปกครอง 2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lastRenderedPageBreak/>
                    <w:t>เป็นอันดับ 3 วิชา 7074002 นิติปรัชญา เป็นอันดับ 4 และวิชา 7072001 นิติปรัชญา เป็นอันดับ 5</w:t>
                  </w:r>
                </w:p>
              </w:tc>
              <w:tc>
                <w:tcPr>
                  <w:tcW w:w="1701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lastRenderedPageBreak/>
                    <w:t xml:space="preserve">7034005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กฎหมายแรงงาน 90.00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7034008 กฎหมายการปกครองส่วนท้องถิ่น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 88.33 %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7033004 กฎหมาย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lastRenderedPageBreak/>
                    <w:t xml:space="preserve">ปกครอง 2 88.18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7074002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นิติปรัชญา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87.69 %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7072001               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  <w:cs/>
                    </w:rPr>
                    <w:t xml:space="preserve">นิติปรัชญา 88.09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</w:rPr>
                    <w:t>%</w:t>
                  </w:r>
                </w:p>
              </w:tc>
            </w:tr>
            <w:tr w:rsidR="00E2452D" w:rsidRPr="002F7693" w:rsidTr="005E3E7D">
              <w:tc>
                <w:tcPr>
                  <w:tcW w:w="1588" w:type="dxa"/>
                </w:tcPr>
                <w:p w:rsidR="00E2452D" w:rsidRPr="002F7693" w:rsidRDefault="00E2452D" w:rsidP="005E3E7D">
                  <w:pPr>
                    <w:spacing w:line="240" w:lineRule="auto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lastRenderedPageBreak/>
                    <w:t xml:space="preserve">ด้านที่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3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 ปัญญา</w:t>
                  </w:r>
                </w:p>
              </w:tc>
              <w:tc>
                <w:tcPr>
                  <w:tcW w:w="2835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จากการสุ่มสรุปแบบทวนสอบผลสัมฤทธิ์ จำนวน 5 รายวิชาทักษะการเรียนรู้ด้านปัญญา วิชา7034008 กฎหมายการปกครองท้องถิ่น มีคะแนนมากเป็นอันดับ 1 วิชา 7033004 กฎหมายปกครอง 2 เป็นอันดับ 2 7034005 กฎหมายแรงงาน เป็นอันดับ 3 7074002 นิติปรัชญา เป็นอันดับ 4 และวิชา 7072001 นิติปรัชญา เป็นอันดับ 5</w:t>
                  </w:r>
                </w:p>
              </w:tc>
              <w:tc>
                <w:tcPr>
                  <w:tcW w:w="1701" w:type="dxa"/>
                </w:tcPr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 xml:space="preserve">7034008 กฎหมายการปกครองท้องถิ่น 90.30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7033004 กฎหมายปกครอง 2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 90.18 %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7034005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กฎหมายแรงงาน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 89.05 %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7074002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  <w:cs/>
                    </w:rPr>
                    <w:t>นิติปรัชญา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>88.20 %</w:t>
                  </w:r>
                </w:p>
                <w:p w:rsidR="00E2452D" w:rsidRPr="002F7693" w:rsidRDefault="00E2452D" w:rsidP="005E3E7D">
                  <w:pPr>
                    <w:spacing w:line="240" w:lineRule="auto"/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</w:pPr>
                  <w:r w:rsidRPr="002F7693">
                    <w:rPr>
                      <w:rFonts w:ascii="TH Sarabun New" w:hAnsi="TH Sarabun New" w:cs="TH Sarabun New"/>
                      <w:color w:val="000000" w:themeColor="text1"/>
                      <w:sz w:val="24"/>
                      <w:szCs w:val="24"/>
                    </w:rPr>
                    <w:t xml:space="preserve">7072001                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  <w:cs/>
                    </w:rPr>
                    <w:t>นิติปรัชญา</w:t>
                  </w:r>
                  <w:r w:rsidRPr="002F7693">
                    <w:rPr>
                      <w:rFonts w:ascii="TH Sarabun New" w:hAnsi="TH Sarabun New" w:cs="TH Sarabun New"/>
                      <w:color w:val="000000" w:themeColor="text1"/>
                      <w:spacing w:val="6"/>
                      <w:sz w:val="24"/>
                      <w:szCs w:val="24"/>
                    </w:rPr>
                    <w:t xml:space="preserve"> 86.72 %</w:t>
                  </w:r>
                </w:p>
              </w:tc>
            </w:tr>
          </w:tbl>
          <w:p w:rsidR="00F521DE" w:rsidRPr="002F7693" w:rsidRDefault="00F521DE" w:rsidP="00F521DE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(5.3-4.1.3)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ซึ่งในการรายงานผลการประเมินการเรียนรู้ ของนักศึกษานั้น อาจารย์ผู้สอน จะต้องมีการรายงานผลใน มคอ. 5 เพื่อทำการพัฒนาหรือปรับปรุงกระบวนการในการจัดการเรียนการสอนของตนเอง</w:t>
            </w: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 xml:space="preserve"> </w:t>
            </w:r>
          </w:p>
          <w:p w:rsidR="00F521DE" w:rsidRPr="002F7693" w:rsidRDefault="00F521DE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(5.3-4.1.4)</w:t>
            </w:r>
          </w:p>
          <w:p w:rsidR="00F521DE" w:rsidRPr="002F7693" w:rsidRDefault="00F521DE" w:rsidP="00C90936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521DE" w:rsidRPr="002F7693" w:rsidRDefault="00F521DE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8F512B" w:rsidRPr="002F7693" w:rsidRDefault="00C90936" w:rsidP="00F521D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</w:t>
            </w:r>
            <w:r w:rsidR="00F521DE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</w:p>
          <w:p w:rsidR="00C90936" w:rsidRPr="002F7693" w:rsidRDefault="00C90936" w:rsidP="00F521D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C90936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4220F0" w:rsidRPr="00191ABF" w:rsidTr="005436A1">
        <w:trPr>
          <w:trHeight w:val="979"/>
        </w:trPr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4220F0" w:rsidRPr="00191ABF" w:rsidRDefault="008F512B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3………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.…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</w:t>
            </w:r>
            <w:r w:rsidR="008F512B" w:rsidRPr="00191ABF">
              <w:rPr>
                <w:rFonts w:ascii="TH Sarabun New" w:hAnsi="TH Sarabun New" w:cs="TH Sarabun New"/>
                <w:sz w:val="28"/>
              </w:rPr>
              <w:t>4</w:t>
            </w: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4220F0" w:rsidRPr="00191ABF" w:rsidRDefault="008F512B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4……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….…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F37DBE" w:rsidRDefault="00F37DBE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420AC2" w:rsidRPr="00191ABF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7D47F5" w:rsidRPr="00191ABF" w:rsidRDefault="007D47F5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ผลการดำเนินงานตามกรอบมาตรฐานคุณวุฒิ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4"/>
          <w:szCs w:val="24"/>
          <w:cs/>
        </w:rPr>
        <w:t>(ตัวบ่งชี้ที่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976"/>
        <w:gridCol w:w="3544"/>
        <w:gridCol w:w="1134"/>
        <w:gridCol w:w="1054"/>
      </w:tblGrid>
      <w:tr w:rsidR="0009625F" w:rsidRPr="00191ABF" w:rsidTr="00C90936">
        <w:trPr>
          <w:trHeight w:val="921"/>
          <w:tblHeader/>
        </w:trPr>
        <w:tc>
          <w:tcPr>
            <w:tcW w:w="534" w:type="dxa"/>
            <w:shd w:val="clear" w:color="auto" w:fill="BFBFBF"/>
          </w:tcPr>
          <w:p w:rsidR="0009625F" w:rsidRPr="00191ABF" w:rsidRDefault="0009625F" w:rsidP="00F91327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2976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ดัชนีบ่งชี้ผลการดำเนินงาน</w:t>
            </w:r>
          </w:p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(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</w:rPr>
              <w:t>Key Performance Indicators)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ผลการดำเนินงาน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625F" w:rsidRPr="00191ABF" w:rsidRDefault="0009625F" w:rsidP="00DA61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เป็นไปตามเกณฑ์</w:t>
            </w:r>
          </w:p>
        </w:tc>
        <w:tc>
          <w:tcPr>
            <w:tcW w:w="1054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ไม่เป็นไปตามเกณฑ์</w:t>
            </w: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อาจารย์ประจำหลักสูตรอย่างน้อยร้อยละ 80 มีส่วนร่วมในการประชุมเพื่อวางแผน ติดตามและทบทวนการดำเนินงานหลักสูตร</w:t>
            </w:r>
          </w:p>
        </w:tc>
        <w:tc>
          <w:tcPr>
            <w:tcW w:w="3544" w:type="dxa"/>
          </w:tcPr>
          <w:p w:rsidR="0009625F" w:rsidRPr="00C90936" w:rsidRDefault="00C90936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</w:t>
            </w:r>
            <w:r w:rsidR="00F677F5" w:rsidRPr="00C90936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 มีการดำเนินการประชุม อาจารย์ประจำหลักสูตร เพื่อวางแผนการดำเนินงานของหลักสูตรโดยกำหนดตารางการดำเนินงานในแต่ละขั้นตอนซึ่งอาจารย์ประจำหลักสูตรก็ได้ดำเนินการตามตารางที่ได้กำหนดไว้เมื่อดำเนินการตามตารางการดำเนินงานแล้วก็จะดำเนินการติดตามและทบทวนการดำเนินงานของหลักสูตรต่อไป  โดยในการเข้าร่วมประชุมแต่ละครั้ง จะมีอาจารย์ประจำหลักสูตร ที่เข้าร่วมในการประชุมไม่น้อยกว่าร้อยละ 80 ของอาจารย์ประจำหลักสูตร  5 คน (5.4-1.1) (5.4-1.2)            (5.4-1.3)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มีรายละเอียดของหลักสูตร ตามแบบ มคอ.2 ที่สอดคล้องกับมาตรฐานคุณวุฒิ ระดับอุดมศึกษาแห่งชาติ หรือมาตรฐานคุณวุฒิสาขา/สาขาวิชา (ถ้ามี)</w:t>
            </w:r>
          </w:p>
        </w:tc>
        <w:tc>
          <w:tcPr>
            <w:tcW w:w="3544" w:type="dxa"/>
          </w:tcPr>
          <w:p w:rsidR="00F677F5" w:rsidRPr="00C90936" w:rsidRDefault="00F677F5" w:rsidP="00C90936">
            <w:pPr>
              <w:spacing w:line="240" w:lineRule="auto"/>
              <w:ind w:firstLine="41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หลักสูตรนิติศาสตรบัณฑิตมีรายละเอียดของหลักสูตร ตามแบบ มคอ.2 จำนวน 2 เล่ม ที่สอดคล้องกับมาตรฐานคุณวุฒิ ระดับ</w:t>
            </w:r>
            <w:r w:rsidR="00C90936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อุดมศึกษาแห่งชาติ </w:t>
            </w:r>
          </w:p>
          <w:p w:rsidR="00F677F5" w:rsidRPr="00C90936" w:rsidRDefault="00F677F5" w:rsidP="00C90936">
            <w:pPr>
              <w:pStyle w:val="aa"/>
              <w:numPr>
                <w:ilvl w:val="0"/>
                <w:numId w:val="19"/>
              </w:numPr>
              <w:spacing w:line="240" w:lineRule="auto"/>
              <w:ind w:left="0" w:firstLine="412"/>
              <w:jc w:val="thaiDistribute"/>
              <w:rPr>
                <w:rFonts w:ascii="TH Sarabun New" w:hAnsi="TH Sarabun New" w:cs="TH Sarabun New"/>
                <w:spacing w:val="-20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 หลักสูตรปรับปรุง พ.ศ. 2555 สภามหาวิทยาลัยอนุมัติหลักสูตรในการประชุมครั้งที่ 10/2555 เมื่อวันที่ 14 มกราคม 2556  (5.4-2.1) (5.4-2.2)</w:t>
            </w:r>
          </w:p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 หลักสูตรปรับปรุง พ.ศ. 2559 สภามหาวิทยาลัยอนุมัติหลักสูตรในการประชุมครั้งที่ 4/2559 เมื่อวันที่ 8 เมษายน 2559 (5.4-2.3)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C90936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color w:val="000000"/>
                <w:sz w:val="28"/>
              </w:rPr>
            </w:pP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มีรายละเอียดของรายวิชาและรายละเอียดของประสบการณ์ภาคสนาม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ถ้ามี) ตามแบบ มคอ.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3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และ มคอ.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4 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อย่างน้อยก่อนเปิดภาคสอนในแต่ละภาคการศึกษาให้ครบทุกรายวิชา</w:t>
            </w:r>
          </w:p>
        </w:tc>
        <w:tc>
          <w:tcPr>
            <w:tcW w:w="3544" w:type="dxa"/>
          </w:tcPr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    หลักสูตรนิติศาสตรบัณฑิต กำหนดให้อาจารย์ผู้สอนจัดทำ มคอ. 3 , มคอ. 4 ส่งเข้าระบบ มคอ.ออนไลน์ของมหาวิทยาลัย ตามรูปแบบ และ ตามรอบระยะเวลาที่มหาวิทยาลัยมีการเปิดระบบให้ดำเนินการจัดส่ง ก่อนเปิดภาคเรียนอย่างน้อย 30 วัน หลักสูตร  ทั้งนี้ อาจารย์ผู้สอนในภาคการศึกษาที่ 1/2560 , 2/2560 มีการจัดส่ง มคอ.3 และ มคอ 4 ภายในรอบระยะเวลาที่มหาวิทยาลัยกำหนด ทุกรายวิชา (5.4-3.1) - (5.4-3.4)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C90936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lastRenderedPageBreak/>
              <w:t>4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color w:val="000000"/>
                <w:sz w:val="28"/>
              </w:rPr>
            </w:pP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จัดทำรายงานผลการดำเนินงานของรายวิชาและรายงานผลการดำเนินการของประสบการณ์ภาคสนาม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ถ้ามี) ตามแบบ มคอ.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และ มคอ.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ภายใน 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30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วันหลังสิ้นสุดภาคการศึกษา</w:t>
            </w:r>
          </w:p>
        </w:tc>
        <w:tc>
          <w:tcPr>
            <w:tcW w:w="3544" w:type="dxa"/>
          </w:tcPr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   เมื่อสิ้นสุดการเรียนการสอนในแต่ละภาคการศึกษา หลักสูตรนิติศาสตรบัณฑิตกำหนดให้อาจารย์ผู้สอนในรายวิชาที่ได้รับมอบหมาย ต้องดำเนินการจัดทำ มคอ.5 และ มคอ.6 เพื่อรายงานผลการเรียนการสอนในภาคการศึกษาที่ผ่านมาภายใน 30 วัน หลังสิ้นสุดภาคการศึกษาที่ 1/2560 , 2/2560 และ ทั้งนี้ หลักสูตรนิติศาสตรบัณฑิต มีการกำหนดระบบการติดตามตรวจสอบ โดยในปีการศึกษา 2560 ได้กำหนดเพิ่มเติมให้ อาจารย์ผู้สอน ต้องตรวจสอบ อาจารย์ผู้รับผิดชอบรายวิชา ให้ถูกต้องตรงตามที่คณะนิติศาสตร์ มีการประชุม กำหนด ผู้รับผิดชอบรายวิชา อาจารย์ผู้สอน มีการจัดทำรายงานตามแบบ มคอ.5 และ มคอ. 6 ครบทุกรายวิชา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(5.4-4.1) – (5.4-4.4)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C90936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color w:val="000000"/>
                <w:sz w:val="28"/>
              </w:rPr>
            </w:pP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จัดทำรายงานผลการดำเนินงานของหลักสูตร ตามแบบ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มคอ.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7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ภายในวัน </w:t>
            </w:r>
            <w:r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60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วัน หลังสิ้นสุดปีการศึกษา</w:t>
            </w:r>
          </w:p>
        </w:tc>
        <w:tc>
          <w:tcPr>
            <w:tcW w:w="3544" w:type="dxa"/>
          </w:tcPr>
          <w:p w:rsidR="0009625F" w:rsidRPr="00C90936" w:rsidRDefault="00C90936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  <w:r w:rsidR="00F677F5" w:rsidRPr="00C90936">
              <w:rPr>
                <w:rFonts w:ascii="TH Sarabun New" w:hAnsi="TH Sarabun New" w:cs="TH Sarabun New"/>
                <w:sz w:val="28"/>
                <w:cs/>
              </w:rPr>
              <w:t xml:space="preserve">หลักสูตรนิติศาสตรบัณฑิตมีการจัดทำรายงานผลการดำเนินงานของหลักสูตรตามแบบ มคอ.7 </w:t>
            </w:r>
            <w:r w:rsidR="00F677F5"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ภายในวัน </w:t>
            </w:r>
            <w:r w:rsidR="00F677F5" w:rsidRPr="00C90936">
              <w:rPr>
                <w:rFonts w:ascii="TH Sarabun New" w:hAnsi="TH Sarabun New" w:cs="TH Sarabun New"/>
                <w:color w:val="000000"/>
                <w:sz w:val="28"/>
              </w:rPr>
              <w:t xml:space="preserve">60 </w:t>
            </w:r>
            <w:r w:rsidR="00F677F5"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วัน หลังสิ้นสุดปีการศึกษา</w:t>
            </w:r>
            <w:r w:rsidR="00F677F5" w:rsidRPr="00C90936">
              <w:rPr>
                <w:rFonts w:ascii="TH Sarabun New" w:hAnsi="TH Sarabun New" w:cs="TH Sarabun New"/>
                <w:sz w:val="28"/>
                <w:cs/>
              </w:rPr>
              <w:t xml:space="preserve"> (5.4-5.1)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มีการทวนสอบผลสัมฤทธิ์ของนักศึกษาตามมาตรฐานผลการเรียนรู้ที่กำหนดใน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มคอ</w:t>
            </w:r>
            <w:r w:rsidRPr="00C90936">
              <w:rPr>
                <w:rFonts w:ascii="TH Sarabun New" w:hAnsi="TH Sarabun New" w:cs="TH Sarabun New"/>
                <w:sz w:val="28"/>
              </w:rPr>
              <w:t>.3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และ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มคอ</w:t>
            </w:r>
            <w:r w:rsidRPr="00C90936">
              <w:rPr>
                <w:rFonts w:ascii="TH Sarabun New" w:hAnsi="TH Sarabun New" w:cs="TH Sarabun New"/>
                <w:sz w:val="28"/>
              </w:rPr>
              <w:t>.4 (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ถ้ามี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)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อย่างน้อยร้อยละ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25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ของรายวิชาที่เปิดสอนในแต่ละปีการศึกษา</w:t>
            </w:r>
          </w:p>
        </w:tc>
        <w:tc>
          <w:tcPr>
            <w:tcW w:w="3544" w:type="dxa"/>
          </w:tcPr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   หลักสูตรนิติศาสตรบัณฑิต ฉบับปรับปรุง พ.ศ.2555 เริ่มมีบัณฑิตที่สำเร็จการศึกษา และยังมีบางส่วนที่ยังไม่สำเร็จการศึกษา ซึ่งได้มีการเรียนในทุกรายวิชาแล้ว ของหลักสูตรในเล่มนี้  โดยในปีการศึกษา 2560 จึงมีการทวนสอบผลสัมฤทธิ์ เพื่อให้ทราบมาตรฐานผลการเรียนรู้ ของนักศึกษา ไม่น้อยกว่าร้อยละ 25  ของรายวิชาที่เปิดการเรียนการสอนในปีการศึกษา 2560 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(5.4-6.1)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มีการพัฒนา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ปรับปรุงการจัดการเรียนการสอน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กลยุทธ์การสอน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หรือการประเมินผลการเรียนรู้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จากผลการประเมินการดำเนินงานที่รายงานใน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มคอ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.7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ของปีที่แล้ว</w:t>
            </w:r>
          </w:p>
        </w:tc>
        <w:tc>
          <w:tcPr>
            <w:tcW w:w="3544" w:type="dxa"/>
          </w:tcPr>
          <w:p w:rsidR="0009625F" w:rsidRDefault="00F677F5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อาจารย์ผู้สอนในแต่ละรายวิชามีการนำ ผลการดำเนินงานตาม มคอ.5 มาปรับปรุงเพื่อพัฒนารายวิชาในปีการศึกษาถัดไป และพัฒนาการแนวทางในการจัดการเรียน การสอนโดยระบุไว้ในแผนการเรียน ในปีการศึกษาถัดไป (5.4-7.1)</w:t>
            </w:r>
          </w:p>
          <w:p w:rsidR="00C90936" w:rsidRDefault="00C90936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C90936" w:rsidRPr="00C90936" w:rsidRDefault="00C90936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lastRenderedPageBreak/>
              <w:t>8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อาจารย์ใหม่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ถ้ามี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)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ทุกคน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ได้รับการปฐมนิเทศหรือคำแนะนำด้านการจัดการเรียนการสอน</w:t>
            </w:r>
          </w:p>
        </w:tc>
        <w:tc>
          <w:tcPr>
            <w:tcW w:w="3544" w:type="dxa"/>
          </w:tcPr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หลักสูตรนิติศาสตรบัณฑิต ได้ดำเนินการรับสมัครอาจารย์ใหม่เพิ่มเพื่อทดแทนอัตราเดิมที่ได้ลาออก โดยอาจารย์ที่รับเข้ามา ได้รับการอบรมในการเป็นอาจารย์ผู้สอนที่ได้คุณภาพตามที่ สกอ.และมาตรฐานวิชาชีพกำหนดไว้ อีกทั้งยังได้รับการแนะนำในเรื่องการกรอกผลการเรียน  การทำรายละเอียดรายวิชาที่สอน              (5.4-8.1)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อาจารย์ประจำทุกคนได้รับการพัฒนาทางวิชาการ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และ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หรือวิชาชีพ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อย่างน้อยปีละหนึ่งครั้ง</w:t>
            </w:r>
          </w:p>
        </w:tc>
        <w:tc>
          <w:tcPr>
            <w:tcW w:w="3544" w:type="dxa"/>
          </w:tcPr>
          <w:p w:rsidR="0009625F" w:rsidRPr="00C90936" w:rsidRDefault="00F677F5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อาจารย์ประจำหลักสูตร ที่ร่วมกันรับผิดชอบ ได้มีการรับการพัฒนาทางวิชาการและ/หรือวิชาชีพ ซึ่งในปีการศึกษา 2560 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มีอาจารย์ที่ได้เข้าร่วมประชุมเพื่อพัฒนาการดำรงตำแหน่งทางวิชาการ , การประชุมงานวิจัย, การเข้าอบรมการจัดทำ มคอ. เป็นต้น 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(5.4-9.1)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จำนวนบุคลากรสนับสนุนการเรียนการสอน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ถ้ามี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)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ได้รับการพัฒนาวิชาการ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และ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หรือวิชาชีพ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ไม่น้อยกว่าร้อยละ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50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ต่อปี</w:t>
            </w:r>
          </w:p>
        </w:tc>
        <w:tc>
          <w:tcPr>
            <w:tcW w:w="3544" w:type="dxa"/>
          </w:tcPr>
          <w:p w:rsidR="0009625F" w:rsidRPr="00C90936" w:rsidRDefault="00084808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    มีการพัฒนาบุคลากรสายสนับสนุนการเรียนการสอน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ให้ได้รับการพัฒนาวิชาการ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และ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หรือวิชาชีพ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ไม่น้อยกว่า ร้อยละ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50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ต่อปี (5.4-10.1)</w:t>
            </w:r>
          </w:p>
        </w:tc>
        <w:tc>
          <w:tcPr>
            <w:tcW w:w="1134" w:type="dxa"/>
            <w:vAlign w:val="center"/>
          </w:tcPr>
          <w:p w:rsidR="00DA61DB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ระดับความพึงพอใจของนักศึกษาปีสุดท้าย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บัณฑิตใหม่ที่มีต่อคุณภาพหลักสูตรเฉลี่ยไม่น้อยกว่า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3.5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จากคะแนนเต็ม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5.0</w:t>
            </w:r>
          </w:p>
        </w:tc>
        <w:tc>
          <w:tcPr>
            <w:tcW w:w="3544" w:type="dxa"/>
          </w:tcPr>
          <w:p w:rsidR="0009625F" w:rsidRPr="00C90936" w:rsidRDefault="00084808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        หลักสูตรนิติศาสตรบัณฑิต มีแบบสำรวจระดับความพึงพอใจของนักศึกษาปีสุดท้าย</w:t>
            </w:r>
            <w:r w:rsidRPr="00C90936">
              <w:rPr>
                <w:rFonts w:ascii="TH Sarabun New" w:hAnsi="TH Sarabun New" w:cs="TH Sarabun New"/>
                <w:sz w:val="28"/>
              </w:rPr>
              <w:t>/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บัณฑิตใหม่ที่มีต่อคุณภาพหลักสูตร</w:t>
            </w:r>
            <w:r w:rsidRPr="00C90936"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โดยได้ระดับคะแนนเฉลี่ยไม่น้อยกว่า 3.5           </w:t>
            </w:r>
            <w:r w:rsidRPr="00C90936">
              <w:rPr>
                <w:rFonts w:ascii="TH Sarabun New" w:hAnsi="TH Sarabun New" w:cs="TH Sarabun New"/>
                <w:color w:val="000000"/>
                <w:sz w:val="28"/>
                <w:cs/>
              </w:rPr>
              <w:t>(5.4-11.1)</w:t>
            </w:r>
          </w:p>
        </w:tc>
        <w:tc>
          <w:tcPr>
            <w:tcW w:w="1134" w:type="dxa"/>
            <w:vAlign w:val="center"/>
          </w:tcPr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C90936">
        <w:trPr>
          <w:trHeight w:val="1645"/>
        </w:trPr>
        <w:tc>
          <w:tcPr>
            <w:tcW w:w="534" w:type="dxa"/>
          </w:tcPr>
          <w:p w:rsidR="0009625F" w:rsidRPr="00C90936" w:rsidRDefault="0009625F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2976" w:type="dxa"/>
          </w:tcPr>
          <w:p w:rsidR="0009625F" w:rsidRPr="00C90936" w:rsidRDefault="0009625F" w:rsidP="00C90936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ระดับความพึงพอใจของผู้ใช้บัณฑิตที่มีต่อบัณฑิตใหม่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เฉลี่ยไม่น้อยกว่า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3.5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จากคะแนนเต็ม</w:t>
            </w:r>
            <w:r w:rsidRPr="00C90936">
              <w:rPr>
                <w:rFonts w:ascii="TH Sarabun New" w:hAnsi="TH Sarabun New" w:cs="TH Sarabun New"/>
                <w:sz w:val="28"/>
              </w:rPr>
              <w:t xml:space="preserve"> 5.0</w:t>
            </w:r>
          </w:p>
        </w:tc>
        <w:tc>
          <w:tcPr>
            <w:tcW w:w="3544" w:type="dxa"/>
          </w:tcPr>
          <w:p w:rsidR="0009625F" w:rsidRPr="00C90936" w:rsidRDefault="00084808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 xml:space="preserve">หลักสูตรนิติศาสตรบัณฑิต มีการสำรวจระดับความพึงพอใจของผู้ใช้บัณฑิตที่มีต่อบัณฑิตใหม่ โดยมีคะแนนเฉลี่ย ไม่น้อยกว่า 3.5 </w:t>
            </w:r>
            <w:r w:rsidR="00C90936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90936">
              <w:rPr>
                <w:rFonts w:ascii="TH Sarabun New" w:hAnsi="TH Sarabun New" w:cs="TH Sarabun New"/>
                <w:sz w:val="28"/>
                <w:cs/>
              </w:rPr>
              <w:t>(5.4-12.1)</w:t>
            </w:r>
          </w:p>
        </w:tc>
        <w:tc>
          <w:tcPr>
            <w:tcW w:w="1134" w:type="dxa"/>
            <w:vAlign w:val="center"/>
          </w:tcPr>
          <w:p w:rsidR="00084808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09625F" w:rsidRPr="00C90936" w:rsidRDefault="00DA61DB" w:rsidP="00C90936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sym w:font="Wingdings" w:char="F0FC"/>
            </w:r>
          </w:p>
        </w:tc>
        <w:tc>
          <w:tcPr>
            <w:tcW w:w="1054" w:type="dxa"/>
          </w:tcPr>
          <w:p w:rsidR="00084808" w:rsidRPr="00C90936" w:rsidRDefault="00084808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09625F" w:rsidRPr="00C90936" w:rsidTr="00DA61DB">
        <w:tc>
          <w:tcPr>
            <w:tcW w:w="7054" w:type="dxa"/>
            <w:gridSpan w:val="3"/>
          </w:tcPr>
          <w:p w:rsidR="0009625F" w:rsidRPr="00C90936" w:rsidRDefault="0009625F" w:rsidP="00C90936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รวมตัวบ่งชี้ในปีนี้</w:t>
            </w:r>
          </w:p>
        </w:tc>
        <w:tc>
          <w:tcPr>
            <w:tcW w:w="1134" w:type="dxa"/>
            <w:vAlign w:val="center"/>
          </w:tcPr>
          <w:p w:rsidR="0009625F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t>12</w:t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7054" w:type="dxa"/>
            <w:gridSpan w:val="3"/>
          </w:tcPr>
          <w:p w:rsidR="0009625F" w:rsidRPr="00C90936" w:rsidRDefault="0009625F" w:rsidP="00C90936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จำนวนตัวบ่งชี้ที่ดำเนินการผ่านเฉพาะตัวบ่งชี้ที่ 1-5</w:t>
            </w:r>
          </w:p>
        </w:tc>
        <w:tc>
          <w:tcPr>
            <w:tcW w:w="1134" w:type="dxa"/>
            <w:vAlign w:val="center"/>
          </w:tcPr>
          <w:p w:rsidR="0009625F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</w:rPr>
              <w:t>5</w:t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7054" w:type="dxa"/>
            <w:gridSpan w:val="3"/>
          </w:tcPr>
          <w:p w:rsidR="0009625F" w:rsidRPr="00C90936" w:rsidRDefault="0009625F" w:rsidP="00C90936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ร้อยละของตัวบ่งชี้ที่ 1-5</w:t>
            </w:r>
          </w:p>
        </w:tc>
        <w:tc>
          <w:tcPr>
            <w:tcW w:w="1134" w:type="dxa"/>
            <w:vAlign w:val="center"/>
          </w:tcPr>
          <w:p w:rsidR="0009625F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  <w:cs/>
              </w:rPr>
              <w:t>100</w:t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7054" w:type="dxa"/>
            <w:gridSpan w:val="3"/>
          </w:tcPr>
          <w:p w:rsidR="0009625F" w:rsidRPr="00C90936" w:rsidRDefault="0009625F" w:rsidP="00C90936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จำนวนตัวบ่งชี้ในปีนี้ที่ดำเนินการผ่าน</w:t>
            </w:r>
          </w:p>
        </w:tc>
        <w:tc>
          <w:tcPr>
            <w:tcW w:w="1134" w:type="dxa"/>
            <w:vAlign w:val="center"/>
          </w:tcPr>
          <w:p w:rsidR="0009625F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  <w:cs/>
              </w:rPr>
              <w:t>12</w:t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09625F" w:rsidRPr="00C90936" w:rsidTr="00DA61DB">
        <w:tc>
          <w:tcPr>
            <w:tcW w:w="7054" w:type="dxa"/>
            <w:gridSpan w:val="3"/>
          </w:tcPr>
          <w:p w:rsidR="0009625F" w:rsidRPr="00C90936" w:rsidRDefault="0009625F" w:rsidP="00C90936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ร้อยละของตัวบ่งชี้ทั้งหมดในปีนี้</w:t>
            </w:r>
          </w:p>
        </w:tc>
        <w:tc>
          <w:tcPr>
            <w:tcW w:w="1134" w:type="dxa"/>
            <w:vAlign w:val="center"/>
          </w:tcPr>
          <w:p w:rsidR="0009625F" w:rsidRPr="00C90936" w:rsidRDefault="00084808" w:rsidP="00C9093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90936">
              <w:rPr>
                <w:rFonts w:ascii="TH Sarabun New" w:hAnsi="TH Sarabun New" w:cs="TH Sarabun New"/>
                <w:b/>
                <w:bCs/>
                <w:sz w:val="28"/>
                <w:cs/>
              </w:rPr>
              <w:t>100</w:t>
            </w:r>
          </w:p>
        </w:tc>
        <w:tc>
          <w:tcPr>
            <w:tcW w:w="1054" w:type="dxa"/>
          </w:tcPr>
          <w:p w:rsidR="0009625F" w:rsidRPr="00C90936" w:rsidRDefault="0009625F" w:rsidP="00C9093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:rsidR="004220F0" w:rsidRPr="00191ABF" w:rsidRDefault="004220F0" w:rsidP="0009625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220F0" w:rsidRPr="00191ABF" w:rsidRDefault="004220F0" w:rsidP="0009625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220F0" w:rsidRPr="00191ABF" w:rsidRDefault="004220F0" w:rsidP="0009625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การวิเคราะห์รายวิชาที่มีผลการเรียนไม่ปกติ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09625F" w:rsidRPr="00191ABF" w:rsidTr="00F91327">
        <w:trPr>
          <w:tblHeader/>
        </w:trPr>
        <w:tc>
          <w:tcPr>
            <w:tcW w:w="1540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 ชื่อวิชา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ภาคการศึกษา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ความผิดปกติ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การตรวจสอบ</w:t>
            </w:r>
          </w:p>
        </w:tc>
        <w:tc>
          <w:tcPr>
            <w:tcW w:w="1541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เหตุที่ทำให้ผิดปกติ</w:t>
            </w:r>
          </w:p>
        </w:tc>
        <w:tc>
          <w:tcPr>
            <w:tcW w:w="1541" w:type="dxa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มาตรการแก้ไข</w:t>
            </w:r>
          </w:p>
        </w:tc>
      </w:tr>
      <w:tr w:rsidR="0009625F" w:rsidRPr="00191ABF" w:rsidTr="00F91327"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:rsidR="004220F0" w:rsidRPr="00191ABF" w:rsidRDefault="003256C6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09625F" w:rsidRPr="00191ABF" w:rsidRDefault="00C90936" w:rsidP="0009625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รายวิชาที่</w:t>
      </w:r>
      <w:r w:rsidRPr="00C90936">
        <w:rPr>
          <w:rFonts w:ascii="TH Sarabun New" w:hAnsi="TH Sarabun New" w:cs="TH Sarabun New"/>
          <w:b/>
          <w:bCs/>
          <w:sz w:val="32"/>
          <w:szCs w:val="32"/>
          <w:cs/>
        </w:rPr>
        <w:t>ไม่</w:t>
      </w:r>
      <w:r w:rsidR="0009625F" w:rsidRPr="00C90936">
        <w:rPr>
          <w:rFonts w:ascii="TH Sarabun New" w:hAnsi="TH Sarabun New" w:cs="TH Sarabun New"/>
          <w:b/>
          <w:bCs/>
          <w:sz w:val="32"/>
          <w:szCs w:val="32"/>
          <w:cs/>
        </w:rPr>
        <w:t>ไ</w:t>
      </w:r>
      <w:r w:rsidR="0009625F" w:rsidRPr="00191ABF">
        <w:rPr>
          <w:rFonts w:ascii="TH Sarabun New" w:hAnsi="TH Sarabun New" w:cs="TH Sarabun New"/>
          <w:b/>
          <w:bCs/>
          <w:sz w:val="32"/>
          <w:szCs w:val="32"/>
          <w:cs/>
        </w:rPr>
        <w:t>ด้เปิดสอนในปีการศึกษา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2310"/>
        <w:gridCol w:w="2311"/>
        <w:gridCol w:w="2311"/>
      </w:tblGrid>
      <w:tr w:rsidR="0009625F" w:rsidRPr="00191ABF" w:rsidTr="00F91327">
        <w:trPr>
          <w:tblHeader/>
        </w:trPr>
        <w:tc>
          <w:tcPr>
            <w:tcW w:w="125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 ชื่อวิชา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ภาคการศึกษา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เหตุผลที่ไม่เปิดสอน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มาตรการที่ดำเนินการ</w:t>
            </w:r>
          </w:p>
        </w:tc>
      </w:tr>
      <w:tr w:rsidR="0009625F" w:rsidRPr="00191ABF" w:rsidTr="00F91327"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191ABF" w:rsidRDefault="0009625F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5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:rsidR="00F37DBE" w:rsidRPr="00191ABF" w:rsidRDefault="00F37DBE" w:rsidP="0009625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รายวิชาที่สอนเนื้อหาไม่ครบในปีการศึกษา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9"/>
        <w:gridCol w:w="1849"/>
        <w:gridCol w:w="1848"/>
        <w:gridCol w:w="1848"/>
        <w:gridCol w:w="1848"/>
      </w:tblGrid>
      <w:tr w:rsidR="0009625F" w:rsidRPr="00191ABF" w:rsidTr="00F91327">
        <w:trPr>
          <w:tblHeader/>
        </w:trPr>
        <w:tc>
          <w:tcPr>
            <w:tcW w:w="100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 ชื่อวิชา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ภาคการศึกษา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หัวข้อที่ขาด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สาเหตุที่ไม่ได้สอน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วิธีแก้ไข</w:t>
            </w:r>
          </w:p>
        </w:tc>
      </w:tr>
      <w:tr w:rsidR="0009625F" w:rsidRPr="00191ABF" w:rsidTr="00F91327"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  <w:tr w:rsidR="0009625F" w:rsidRPr="00191ABF" w:rsidTr="00F91327"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191ABF" w:rsidRDefault="0009625F" w:rsidP="000848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09625F" w:rsidRPr="00191ABF" w:rsidRDefault="0009625F" w:rsidP="0009625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9625F" w:rsidRPr="00191ABF" w:rsidRDefault="0009625F" w:rsidP="0009625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คุณภาพการสอน</w:t>
      </w: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การประเมินรายวิชาที่เปิดสอนในปีที่รายงาน</w:t>
      </w:r>
    </w:p>
    <w:p w:rsidR="0009625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รายวิชาที่มีการประเมินคุณภาพการสอน และแผนการปรับปรุงจากผลการประเมิน</w:t>
      </w:r>
      <w:r w:rsidR="00B53D6B"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634F23" w:rsidRPr="00634F23" w:rsidRDefault="00634F23" w:rsidP="0009625F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543"/>
        <w:gridCol w:w="1375"/>
        <w:gridCol w:w="893"/>
        <w:gridCol w:w="851"/>
        <w:gridCol w:w="1715"/>
      </w:tblGrid>
      <w:tr w:rsidR="00932D17" w:rsidRPr="00283BBE" w:rsidTr="009F66A3">
        <w:trPr>
          <w:trHeight w:val="714"/>
          <w:tblHeader/>
        </w:trPr>
        <w:tc>
          <w:tcPr>
            <w:tcW w:w="4644" w:type="dxa"/>
            <w:gridSpan w:val="2"/>
            <w:vMerge w:val="restart"/>
            <w:shd w:val="clear" w:color="auto" w:fill="BFBFBF"/>
            <w:vAlign w:val="center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 ชื่อวิชา</w:t>
            </w:r>
          </w:p>
        </w:tc>
        <w:tc>
          <w:tcPr>
            <w:tcW w:w="1375" w:type="dxa"/>
            <w:vMerge w:val="restart"/>
            <w:shd w:val="clear" w:color="auto" w:fill="BFBFBF"/>
            <w:vAlign w:val="center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ภาคการศึกษา</w:t>
            </w:r>
          </w:p>
        </w:tc>
        <w:tc>
          <w:tcPr>
            <w:tcW w:w="1744" w:type="dxa"/>
            <w:gridSpan w:val="2"/>
            <w:shd w:val="clear" w:color="auto" w:fill="BFBFBF"/>
            <w:vAlign w:val="center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  <w:t>โดยนักศึกษา</w:t>
            </w:r>
          </w:p>
        </w:tc>
        <w:tc>
          <w:tcPr>
            <w:tcW w:w="1715" w:type="dxa"/>
            <w:vMerge w:val="restart"/>
            <w:shd w:val="clear" w:color="auto" w:fill="BFBFBF"/>
            <w:vAlign w:val="center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แผนการปรับปรุง</w:t>
            </w:r>
          </w:p>
        </w:tc>
      </w:tr>
      <w:tr w:rsidR="00932D17" w:rsidRPr="00283BBE" w:rsidTr="009F66A3">
        <w:trPr>
          <w:tblHeader/>
        </w:trPr>
        <w:tc>
          <w:tcPr>
            <w:tcW w:w="4644" w:type="dxa"/>
            <w:gridSpan w:val="2"/>
            <w:vMerge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75" w:type="dxa"/>
            <w:vMerge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893" w:type="dxa"/>
            <w:shd w:val="clear" w:color="auto" w:fill="D9D9D9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มี</w:t>
            </w:r>
          </w:p>
        </w:tc>
        <w:tc>
          <w:tcPr>
            <w:tcW w:w="851" w:type="dxa"/>
            <w:shd w:val="clear" w:color="auto" w:fill="D9D9D9"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83BBE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ไม่มี</w:t>
            </w:r>
          </w:p>
        </w:tc>
        <w:tc>
          <w:tcPr>
            <w:tcW w:w="1715" w:type="dxa"/>
            <w:vMerge/>
          </w:tcPr>
          <w:p w:rsidR="009F66A3" w:rsidRPr="00283BBE" w:rsidRDefault="009F66A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2061302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กฎหมายปกครอง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7011001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line="20" w:lineRule="atLeast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ความรู้เบื้องต้นเกี่ยวกับกฎหมายและระบบกฎหมาย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7012001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กฎหมายลักษณะทรัพย์สิน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7032002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กฎหมายรัฐธรรมนูญ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7032004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กฎหมายสิ่งแวดล้อม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7022002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กฎหมายอาญา 2 (ภาคความผิด)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7053002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กฎหมายวิธีพิจารณาความอาญา 1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705300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กฎหมายวิธีพิจารณาความแพ่ง 1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lastRenderedPageBreak/>
              <w:t>7013015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กฎหมายลักษณะมรดก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7014001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กฎหมายทรัพย์สินทางปัญญา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7014017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กฎหมายทรัพย์สินทางปัญญา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7043001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ภาษาอังกฤษสำหรับนักกฎหมาย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7044002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กฎหมายระหว่างประเทศแผนกคดีเมืองและคดีบุคคล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83BBE">
              <w:rPr>
                <w:rFonts w:ascii="TH SarabunPSK" w:hAnsi="TH SarabunPSK" w:cs="TH SarabunPSK"/>
                <w:sz w:val="28"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7044014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กฎหมายการค้าระหว่างประเทศ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7032001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กฎหมายมหาชนเบื้องต้น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7003127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กฎหมายลักษณะตั๋วเงิน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7003402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นิติปรัชญา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7003501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กฎหมายแรงงานและวิธีพิจารณาคดีในศาลแรงงาน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7011001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ความรู้เบื้องต้นเกี่ยวกับกฎหมายและระบบกฎหมาย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กฎหมายลักษณะหนี้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หลักทั่วไป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7013014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กฎหมายลักษณะตั๋วเงิน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2061302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กฎหมายอาญา 1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บทบัญญัติทั่วไป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7022002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กฎหมายอาญา 2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(ภาคความผิด</w:t>
            </w:r>
            <w:r w:rsidRPr="00E85E75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0002202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กฎหมายทั่วไปในชีวิตประจำวัน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2063306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กฎหมายวิธีพิจารณาความอาญา</w:t>
            </w:r>
            <w:r>
              <w:rPr>
                <w:rFonts w:ascii="TH SarabunPSK" w:hAnsi="TH SarabunPSK" w:cs="TH SarabunPSK"/>
                <w:sz w:val="28"/>
              </w:rPr>
              <w:t xml:space="preserve"> 1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กฎหมายลักษณะหนี้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หลักทั่วไป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7012004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กฎหมายลักษณะหนี้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หลักทั่วไป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7034008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กฎหมายการปกครองท้องถิ่น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7033004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กฎหมายปกครอง 2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7013012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กฎหมายลักษณะครอบครัว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7014016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กฎหมายล้มละลายและฟื้นฟูกิจการ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7014019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กฎหมายคุ้มครองผู้บริโภค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7013013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กฎหมายลักษณะหุ้นส่วน-บริษัท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7012002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กฎหมายลักษณะหนี้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หลักทั่วไป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7014016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กฎหมายล้มละลายและฟื้นฟูกิจการ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7004406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หลักวิชาชีพและจริยธรรมของนักกฎหมาย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7012003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กฎหมายลักษณะละเมิด จัดการงานนอกสั่งฯ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7064001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ระเบียบวิธีวิจัยทางสังคมศาสตร์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2061302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กฎหมายอาญา 1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บทบัญญัติทั่วไป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2064308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กฎหมายลักษณะพยาน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2061302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กฎหมายปกครอง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7011001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ความรู้เบื้องต้นเกี่ยวกับกฎหมายและระบบกฎหมาย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7012001</w:t>
            </w:r>
          </w:p>
        </w:tc>
        <w:tc>
          <w:tcPr>
            <w:tcW w:w="354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กฎหมายลักษณะทรัพย์สิน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 w:rsidRPr="00283BBE">
              <w:rPr>
                <w:rFonts w:ascii="TH SarabunPSK" w:hAnsi="TH SarabunPSK" w:cs="TH SarabunPSK"/>
                <w:sz w:val="28"/>
                <w:cs/>
              </w:rPr>
              <w:t>1/2560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2061301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กฎหมายแพ่งและพาณิชย์</w:t>
            </w:r>
          </w:p>
        </w:tc>
        <w:tc>
          <w:tcPr>
            <w:tcW w:w="137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2062301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กฎหมายอาญา 2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ภาคความผิด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2062302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กฎหมายปกครอง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7012006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กฎหมายลักษณะประกันด้วยบุคคลและทรัพย์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7032002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กฎหมายรัฐธรรมนูญ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7032003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กฎหมายปกครอง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7032004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กฎหมายสิ่งแวดล้อม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7033003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กฎหมายปกครอง 1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7034021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กฎหมายสิ่งแวดล้อม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F66A3">
        <w:tc>
          <w:tcPr>
            <w:tcW w:w="1101" w:type="dxa"/>
          </w:tcPr>
          <w:p w:rsidR="002F7693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7034006</w:t>
            </w:r>
          </w:p>
        </w:tc>
        <w:tc>
          <w:tcPr>
            <w:tcW w:w="3543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กฎหมายการภาษีอากร</w:t>
            </w:r>
          </w:p>
        </w:tc>
        <w:tc>
          <w:tcPr>
            <w:tcW w:w="1375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</w:tcPr>
          <w:p w:rsidR="002F7693" w:rsidRPr="00283BBE" w:rsidRDefault="002F7693" w:rsidP="00283BBE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7053003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กฎหมายวิธีพิจารณาความแพ่ง 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เอกเทศสัญญา 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กฎหมายลักษณะประกันด้วยบุคคลและทรัพย์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0002202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กฎหมายทั่วไปในชีวิตประจำวัน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1101202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ความรู้พื้นฐานทางกฎหมายทั่วไป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เอกเทศสัญญา 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เอกเทศสัญญา 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7013015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กฎหมายลักษณะมรดก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7034005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กฎหมายแรงงาน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7032002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กฎหมายรัฐธรรมนูญ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0002401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ศาสตร์พระราชาสู่การพัฒนาอย่างยั่งยืน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7053006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ระบบศาลและหลักทั่วไปว่าด้วยการพิจารณาคดี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2061301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กฎหมายแพ่งและพาณิชย์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7021001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กฎหมายอาญา 2 </w:t>
            </w:r>
            <w:r>
              <w:rPr>
                <w:rFonts w:ascii="TH SarabunPSK" w:hAnsi="TH SarabunPSK" w:cs="TH SarabunPSK"/>
                <w:sz w:val="28"/>
              </w:rPr>
              <w:t xml:space="preserve">: 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ภาคความผิด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7053003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กฎหมายอาญา 1 (ภาคทั่วไป)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7053004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กฎหมายวิธีพิจารณาความแพ่ง 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7053005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กฎหมายลักษณะพยาน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7084002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หลักวิชาชีพและการว่าความในศาล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7011002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กฎหมายลักษณะนิติกรรมและสัญญา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7012007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กฎหมายลักษณะประกันภัย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F7693" w:rsidRPr="00283BBE" w:rsidTr="009263E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7013014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กฎหมายลักษณะตั๋วเงิน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0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693" w:rsidRPr="00283BBE" w:rsidRDefault="002F7693" w:rsidP="00A76782">
            <w:pPr>
              <w:spacing w:before="100" w:beforeAutospacing="1" w:after="100" w:afterAutospacing="1" w:line="20" w:lineRule="atLeast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220F0" w:rsidRPr="00191ABF" w:rsidRDefault="004220F0" w:rsidP="0009625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ผลการประเมินคุณภาพการสอนโดยรวม</w:t>
      </w:r>
    </w:p>
    <w:p w:rsidR="0009625F" w:rsidRPr="00FB4CD1" w:rsidRDefault="00B53D6B" w:rsidP="00FB4CD1">
      <w:pPr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FB4CD1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ผลการประเมินคุณภาพการสอนโดยรวมของหลักสูตรนิติศาสตรบัณฑิต </w:t>
      </w:r>
      <w:r w:rsidR="00802840" w:rsidRPr="00FB4CD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ในภาคการศึกษาที่ 1 ปีการศึกษา 2560  เท่ากับ 4.25  คิดเป็นร้อยละ 85.00  ในภาคการศึกษาที่ 2 ปีการศึกษา 2560  เท่ากับ 4.28  คิดเป</w:t>
      </w:r>
      <w:r w:rsidR="00FB4CD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</w:t>
      </w:r>
      <w:r w:rsidR="00802840" w:rsidRPr="00FB4CD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นร้อยละ 85.60  </w:t>
      </w:r>
      <w:r w:rsidRPr="00FB4CD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B4CD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ดังนั้นค่าเฉลี่ยต่อปีการศึกษา  เท่ากับ 4.265  คิดเป็นร้อยละ 85.30  อยู่ในระดับ ดี</w:t>
      </w:r>
    </w:p>
    <w:p w:rsidR="002F7693" w:rsidRDefault="002F7693" w:rsidP="0009625F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F7693" w:rsidRDefault="002F7693" w:rsidP="0009625F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F7693" w:rsidRDefault="002F7693" w:rsidP="0009625F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F7693" w:rsidRDefault="002F7693" w:rsidP="0009625F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09625F" w:rsidRPr="00191ABF" w:rsidRDefault="0009625F" w:rsidP="0009625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ประสิทธิผลของกลยุทธ์การสอน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4"/>
          <w:szCs w:val="24"/>
          <w:cs/>
        </w:rPr>
        <w:t xml:space="preserve">(ตัวบ่งชี้ที่ 2.1) ค่า </w:t>
      </w:r>
      <w:r w:rsidRPr="00191ABF">
        <w:rPr>
          <w:rFonts w:ascii="TH Sarabun New" w:hAnsi="TH Sarabun New" w:cs="TH Sarabun New"/>
          <w:sz w:val="24"/>
          <w:szCs w:val="24"/>
        </w:rPr>
        <w:t xml:space="preserve">TQF </w:t>
      </w:r>
      <w:r w:rsidRPr="00191ABF">
        <w:rPr>
          <w:rFonts w:ascii="TH Sarabun New" w:hAnsi="TH Sarabun New" w:cs="TH Sarabun New"/>
          <w:sz w:val="24"/>
          <w:szCs w:val="24"/>
          <w:cs/>
        </w:rPr>
        <w:t>การประเมินความพึงพอใจผู้ใช้บัณฑิต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3652"/>
        <w:gridCol w:w="3322"/>
      </w:tblGrid>
      <w:tr w:rsidR="0009625F" w:rsidRPr="00191ABF" w:rsidTr="00157108">
        <w:trPr>
          <w:tblHeader/>
        </w:trPr>
        <w:tc>
          <w:tcPr>
            <w:tcW w:w="1227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มาตรฐานผลการเรียนรู้</w:t>
            </w:r>
          </w:p>
        </w:tc>
        <w:tc>
          <w:tcPr>
            <w:tcW w:w="1976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สรุปข้อคิดเห็นของผู้สอน</w:t>
            </w:r>
          </w:p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และข้อมูลป้อนกลับจากแหล่งต่างๆ</w:t>
            </w:r>
          </w:p>
        </w:tc>
        <w:tc>
          <w:tcPr>
            <w:tcW w:w="1797" w:type="pct"/>
            <w:shd w:val="clear" w:color="auto" w:fill="BFBFBF"/>
            <w:vAlign w:val="center"/>
          </w:tcPr>
          <w:p w:rsidR="0009625F" w:rsidRPr="00191ABF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แนวทางแก้ไขปรับปรุง</w:t>
            </w:r>
          </w:p>
        </w:tc>
      </w:tr>
      <w:tr w:rsidR="00C90936" w:rsidRPr="00C90936" w:rsidTr="00157108">
        <w:tc>
          <w:tcPr>
            <w:tcW w:w="1227" w:type="pct"/>
          </w:tcPr>
          <w:p w:rsidR="00C90936" w:rsidRPr="00C90936" w:rsidRDefault="00C90936" w:rsidP="00157108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คุณธรรมจริยธรรม</w:t>
            </w:r>
          </w:p>
        </w:tc>
        <w:tc>
          <w:tcPr>
            <w:tcW w:w="1976" w:type="pct"/>
          </w:tcPr>
          <w:p w:rsidR="00C90936" w:rsidRPr="00C90936" w:rsidRDefault="00C90936" w:rsidP="00157108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 w:hint="cs"/>
                <w:sz w:val="28"/>
                <w:cs/>
              </w:rPr>
              <w:t>นักศึกษาหลักสูตรนิติศาสตร์ มีความซื่อสัตย์ กล่าวคือไม่พบการทุจริต</w:t>
            </w:r>
            <w:r w:rsidRPr="00C90936">
              <w:rPr>
                <w:rFonts w:ascii="TH Sarabun New" w:hAnsi="TH Sarabun New" w:cs="TH Sarabun New" w:hint="cs"/>
                <w:spacing w:val="-10"/>
                <w:sz w:val="28"/>
                <w:cs/>
              </w:rPr>
              <w:t>ในการสอบ ปฏิบัติตามระเบียบ ข้อบังคับ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ของคณะและมหาวิทยาลัยโดยเคร่งครัด เคารพสิทธิและความคิดของผู้อื่น สามารถจัดกิจกรรมโครงการได้โดยกระบวนการทำงานเป็นทีม ตลอดทั้งแก้ไขข้อขัดแย้ง และลำดับความสำคัญได้</w:t>
            </w:r>
            <w:r w:rsidRPr="00C90936">
              <w:rPr>
                <w:rFonts w:ascii="TH Sarabun New" w:hAnsi="TH Sarabun New" w:cs="TH Sarabun New" w:hint="cs"/>
                <w:sz w:val="28"/>
                <w:cs/>
              </w:rPr>
              <w:t>อย่างชัดเจน</w:t>
            </w:r>
          </w:p>
        </w:tc>
        <w:tc>
          <w:tcPr>
            <w:tcW w:w="1797" w:type="pct"/>
          </w:tcPr>
          <w:p w:rsidR="00C90936" w:rsidRPr="00C90936" w:rsidRDefault="00C90936" w:rsidP="00157108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 w:hint="cs"/>
                <w:sz w:val="28"/>
                <w:u w:val="single"/>
                <w:cs/>
              </w:rPr>
              <w:t>ข้อควรปรับปรุง</w:t>
            </w:r>
          </w:p>
          <w:p w:rsidR="00C90936" w:rsidRPr="00C90936" w:rsidRDefault="00C90936" w:rsidP="00157108">
            <w:pPr>
              <w:spacing w:line="240" w:lineRule="auto"/>
              <w:ind w:firstLine="373"/>
              <w:jc w:val="thaiDistribute"/>
              <w:rPr>
                <w:rFonts w:ascii="TH Sarabun New" w:hAnsi="TH Sarabun New" w:cs="TH Sarabun New"/>
                <w:spacing w:val="-8"/>
                <w:sz w:val="28"/>
              </w:rPr>
            </w:pP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นักศึกษาส่วนน้อยไม่ปฏิบัติตาม</w:t>
            </w:r>
            <w:r w:rsidRPr="00C90936">
              <w:rPr>
                <w:rFonts w:ascii="TH Sarabun New" w:hAnsi="TH Sarabun New" w:cs="TH Sarabun New" w:hint="cs"/>
                <w:spacing w:val="-14"/>
                <w:sz w:val="28"/>
                <w:cs/>
              </w:rPr>
              <w:t>ระเบียบ ข้อบังคับของคณะและมหาวิทยาลัย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 xml:space="preserve"> เช่น การเข้าเรียนตรงต่อเวลา การแต่งกายที่ถูกระเบียบ การยื่นคำขอ คำร้อง การดำเนินการเกี่ยวกับระบบการศึกษาตรงเวลา เป็นต้น</w:t>
            </w:r>
          </w:p>
          <w:p w:rsidR="00C90936" w:rsidRPr="00C90936" w:rsidRDefault="00C90936" w:rsidP="00157108">
            <w:pPr>
              <w:spacing w:line="240" w:lineRule="auto"/>
              <w:jc w:val="thaiDistribute"/>
              <w:rPr>
                <w:rFonts w:ascii="TH Sarabun New" w:hAnsi="TH Sarabun New" w:cs="TH Sarabun New"/>
                <w:spacing w:val="-8"/>
                <w:sz w:val="28"/>
                <w:u w:val="single"/>
              </w:rPr>
            </w:pPr>
            <w:r w:rsidRPr="00C90936">
              <w:rPr>
                <w:rFonts w:ascii="TH Sarabun New" w:hAnsi="TH Sarabun New" w:cs="TH Sarabun New" w:hint="cs"/>
                <w:spacing w:val="-8"/>
                <w:sz w:val="28"/>
                <w:u w:val="single"/>
                <w:cs/>
              </w:rPr>
              <w:t>ข้อควรปรับปรุง</w:t>
            </w:r>
          </w:p>
          <w:p w:rsidR="00C90936" w:rsidRPr="00C90936" w:rsidRDefault="00C90936" w:rsidP="00157108">
            <w:pPr>
              <w:spacing w:line="240" w:lineRule="auto"/>
              <w:ind w:firstLine="373"/>
              <w:jc w:val="thaiDistribute"/>
              <w:rPr>
                <w:rFonts w:ascii="TH Sarabun New" w:hAnsi="TH Sarabun New" w:cs="TH Sarabun New"/>
                <w:spacing w:val="-8"/>
                <w:sz w:val="28"/>
              </w:rPr>
            </w:pP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1. ประชาสัมพันธ์เกี่ยวกับตารางกำหนดการเรียนการสอนในภาคการศึกษา</w:t>
            </w:r>
            <w:r w:rsidR="00157108">
              <w:rPr>
                <w:rFonts w:ascii="TH Sarabun New" w:hAnsi="TH Sarabun New" w:cs="TH Sarabun New" w:hint="cs"/>
                <w:spacing w:val="-8"/>
                <w:sz w:val="28"/>
                <w:cs/>
              </w:rPr>
              <w:t xml:space="preserve">       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นั้น ๆ</w:t>
            </w:r>
          </w:p>
          <w:p w:rsidR="00C90936" w:rsidRPr="00C90936" w:rsidRDefault="00C90936" w:rsidP="00157108">
            <w:pPr>
              <w:spacing w:line="240" w:lineRule="auto"/>
              <w:ind w:firstLine="373"/>
              <w:jc w:val="thaiDistribute"/>
              <w:rPr>
                <w:rFonts w:ascii="TH Sarabun New" w:hAnsi="TH Sarabun New" w:cs="TH Sarabun New"/>
                <w:spacing w:val="-8"/>
                <w:sz w:val="28"/>
                <w:cs/>
              </w:rPr>
            </w:pP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2. กำหนดมาตรฐานการลงโทษ</w:t>
            </w:r>
          </w:p>
        </w:tc>
      </w:tr>
      <w:tr w:rsidR="00C90936" w:rsidRPr="00C90936" w:rsidTr="00157108">
        <w:tc>
          <w:tcPr>
            <w:tcW w:w="122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ความรู้</w:t>
            </w:r>
          </w:p>
        </w:tc>
        <w:tc>
          <w:tcPr>
            <w:tcW w:w="1976" w:type="pct"/>
          </w:tcPr>
          <w:p w:rsidR="00C90936" w:rsidRPr="00C90936" w:rsidRDefault="00C90936" w:rsidP="009436C7">
            <w:pPr>
              <w:spacing w:line="240" w:lineRule="auto"/>
              <w:ind w:right="-16" w:firstLine="308"/>
              <w:jc w:val="thaiDistribute"/>
              <w:rPr>
                <w:rFonts w:ascii="TH Sarabun New" w:hAnsi="TH Sarabun New" w:cs="TH Sarabun New"/>
                <w:spacing w:val="-8"/>
                <w:sz w:val="28"/>
                <w:cs/>
              </w:rPr>
            </w:pPr>
            <w:r w:rsidRPr="00C90936">
              <w:rPr>
                <w:rFonts w:ascii="TH Sarabun New" w:hAnsi="TH Sarabun New" w:cs="TH Sarabun New" w:hint="cs"/>
                <w:spacing w:val="-20"/>
                <w:sz w:val="28"/>
                <w:cs/>
              </w:rPr>
              <w:t>นักศึกษามีความรู้ ความเข้าใจในหลักการ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 xml:space="preserve"> แนวคิดและทฤษฎีของกฎหมายตามมาตรฐานวิชาการ และวิชาชีพ เห็นได้</w:t>
            </w:r>
            <w:r w:rsidRPr="00C90936">
              <w:rPr>
                <w:rFonts w:ascii="TH Sarabun New" w:hAnsi="TH Sarabun New" w:cs="TH Sarabun New" w:hint="cs"/>
                <w:sz w:val="28"/>
                <w:cs/>
              </w:rPr>
              <w:t>จากการสอบวัดผลประเมินผลความรู้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 xml:space="preserve">   ในปลายภาคการศึกษานั้น ๆ</w:t>
            </w:r>
          </w:p>
          <w:p w:rsidR="00C90936" w:rsidRPr="00C90936" w:rsidRDefault="00C90936" w:rsidP="009436C7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นักศึกษาสามารถอธิบายถึงความสัมพันธ์ระหว่างกฎหมายกับศาสตร์ต่าง ๆ ได้ ตลอดทั้งนักศึกษาสามารถนำความรู้ไปวิเคราะห์ปัญหาด้านกฎหมายที่เกิดขึ้นในสังคมได้ ไม่ว่าจะเป็นการแสดงเกี่ยวกับกฎหมายเชิงสร้างสรรค์ในรายวิชาการว่าความและศาลจำลองได้เป็น</w:t>
            </w:r>
            <w:r>
              <w:rPr>
                <w:rFonts w:ascii="TH Sarabun New" w:hAnsi="TH Sarabun New" w:cs="TH Sarabun New" w:hint="cs"/>
                <w:spacing w:val="-8"/>
                <w:sz w:val="28"/>
                <w:cs/>
              </w:rPr>
              <w:t xml:space="preserve"> </w:t>
            </w:r>
            <w:r w:rsidRPr="00C90936">
              <w:rPr>
                <w:rFonts w:ascii="TH Sarabun New" w:hAnsi="TH Sarabun New" w:cs="TH Sarabun New" w:hint="cs"/>
                <w:spacing w:val="-8"/>
                <w:sz w:val="28"/>
                <w:cs/>
              </w:rPr>
              <w:t>อย่างดี</w:t>
            </w:r>
          </w:p>
        </w:tc>
        <w:tc>
          <w:tcPr>
            <w:tcW w:w="179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C90936" w:rsidRPr="00C90936" w:rsidTr="00157108">
        <w:tc>
          <w:tcPr>
            <w:tcW w:w="122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ทักษะทางปัญญา</w:t>
            </w:r>
          </w:p>
        </w:tc>
        <w:tc>
          <w:tcPr>
            <w:tcW w:w="1976" w:type="pct"/>
          </w:tcPr>
          <w:p w:rsidR="00C90936" w:rsidRPr="00C90936" w:rsidRDefault="00C90936" w:rsidP="009436C7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 w:hint="cs"/>
                <w:sz w:val="28"/>
                <w:cs/>
              </w:rPr>
              <w:t>นักศึกษาสามารถค้นหาข้อเท็จจริง ข้อกฎหมาย ทำความเข้าใจและประเมินข้อมูลจากแหล่งข้อมูลหลากหลาย เพื่อใช้ในการแก้ปัญหาได้ด้วยตนเอง</w:t>
            </w:r>
          </w:p>
        </w:tc>
        <w:tc>
          <w:tcPr>
            <w:tcW w:w="179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C90936" w:rsidRPr="00C90936" w:rsidTr="00157108">
        <w:tc>
          <w:tcPr>
            <w:tcW w:w="122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976" w:type="pct"/>
          </w:tcPr>
          <w:p w:rsidR="00C90936" w:rsidRPr="00C90936" w:rsidRDefault="00C90936" w:rsidP="009436C7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 w:hint="cs"/>
                <w:sz w:val="28"/>
                <w:cs/>
              </w:rPr>
              <w:t>หลักสูตรนิติศาสตร์มีคณะกรรมการสโมสรนักศึกษาคณะนิติศาสตร์เป็นผู้นำในการดำเนินการจัดกิจกรรมของนักศึกษา ไม่ว่าจะเป็นกิจกรรมโครงการปฐมนิเทศ เพื่อปรับพื้นฐานความรู้ด้านกฎหมาย พัฒนาภาษาอังกฤษ และเสริมสร้างวินัยให้กับนักศึกษา ประจำปีการศึกษา 2561 กิจกรรมปัจฉิมนิเทศ ซึ่งเห็นได้ว่าการดำเนินการจัดกิจกรรมดังกล่าวสำเร็จลุล่วงไปด้วยดี อีกทั้งยังให้ความร่วมมือกิจกรรม โครงการทั้งภายในและภายนอกมหาวิทยาลัยตามที่หลักสูตรมอบหมายเป็นอย่างดี</w:t>
            </w:r>
          </w:p>
        </w:tc>
        <w:tc>
          <w:tcPr>
            <w:tcW w:w="179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C90936" w:rsidRPr="00C90936" w:rsidTr="00157108">
        <w:tc>
          <w:tcPr>
            <w:tcW w:w="122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C90936">
              <w:rPr>
                <w:rFonts w:ascii="TH Sarabun New" w:hAnsi="TH Sarabun New" w:cs="TH Sarabun New"/>
                <w:sz w:val="28"/>
                <w:cs/>
              </w:rPr>
              <w:lastRenderedPageBreak/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1976" w:type="pct"/>
          </w:tcPr>
          <w:p w:rsidR="00C90936" w:rsidRPr="00C90936" w:rsidRDefault="00C90936" w:rsidP="009436C7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 w:hint="cs"/>
                <w:sz w:val="28"/>
                <w:cs/>
              </w:rPr>
              <w:t>นักศึกษาสามารถใช้เทคโนโลยีสารสนเทศในการสืบค้นข้อมูล การค้นคว้าหาคำพิพากษาศาลฎีกาที่เกี่ยวข้องกับรายวิชาที่อาจารย์ผู้สอนแนะนำให้ไปค้นคว้าต่อได้</w:t>
            </w:r>
          </w:p>
          <w:p w:rsidR="00C90936" w:rsidRPr="00C90936" w:rsidRDefault="00C90936" w:rsidP="009436C7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90936">
              <w:rPr>
                <w:rFonts w:ascii="TH Sarabun New" w:hAnsi="TH Sarabun New" w:cs="TH Sarabun New" w:hint="cs"/>
                <w:sz w:val="28"/>
                <w:cs/>
              </w:rPr>
              <w:t>สามารถสรุปกระเด็น และสื่อสารทั้งการพูด การเขียน รู้จักเลือกและใช้รูปแบบการนำเสนอที่เหมาะสมกับเรื่องและผู้ฟังอย่างมีประสิทธิภาพ</w:t>
            </w:r>
          </w:p>
        </w:tc>
        <w:tc>
          <w:tcPr>
            <w:tcW w:w="1797" w:type="pct"/>
          </w:tcPr>
          <w:p w:rsidR="00C90936" w:rsidRPr="00C90936" w:rsidRDefault="00C90936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:rsidR="004220F0" w:rsidRDefault="004220F0" w:rsidP="00F37DB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867D7" w:rsidRDefault="00E867D7" w:rsidP="00E867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การวิเคราะห์ผลที่ได้</w:t>
      </w:r>
    </w:p>
    <w:p w:rsidR="00E867D7" w:rsidRDefault="00E867D7" w:rsidP="00E867D7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คุณภาพบัณฑิตตามกรอบมาตรฐานคุณวุฒิระดับอุดมศึกษา ด้านคุณธรรม จริยธรรม คิดเป็นร้อยละ </w:t>
      </w:r>
      <w:r w:rsidRPr="00CB093F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73.80 </w:t>
      </w:r>
      <w:r w:rsidRPr="00CB093F">
        <w:rPr>
          <w:rFonts w:ascii="TH Sarabun New" w:hAnsi="TH Sarabun New" w:cs="TH Sarabun New"/>
          <w:spacing w:val="-4"/>
          <w:sz w:val="32"/>
          <w:szCs w:val="32"/>
        </w:rPr>
        <w:t>=</w:t>
      </w:r>
      <w:r w:rsidRPr="00CB093F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3.69 คะแนน ด้านความรู้ คิดเป็นร้อยละ 69.75 </w:t>
      </w:r>
      <w:r w:rsidRPr="00CB093F">
        <w:rPr>
          <w:rFonts w:ascii="TH Sarabun New" w:hAnsi="TH Sarabun New" w:cs="TH Sarabun New"/>
          <w:spacing w:val="-4"/>
          <w:sz w:val="32"/>
          <w:szCs w:val="32"/>
        </w:rPr>
        <w:t xml:space="preserve">= </w:t>
      </w:r>
      <w:r w:rsidRPr="00CB093F">
        <w:rPr>
          <w:rFonts w:ascii="TH Sarabun New" w:hAnsi="TH Sarabun New" w:cs="TH Sarabun New" w:hint="cs"/>
          <w:spacing w:val="-4"/>
          <w:sz w:val="32"/>
          <w:szCs w:val="32"/>
          <w:cs/>
        </w:rPr>
        <w:t>3.49 คะแนน ด้านทักษะทางปัญญา คิดเป็นร้อยละ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4E1D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69.50 </w:t>
      </w:r>
      <w:r w:rsidRPr="00554E1D">
        <w:rPr>
          <w:rFonts w:ascii="TH Sarabun New" w:hAnsi="TH Sarabun New" w:cs="TH Sarabun New"/>
          <w:spacing w:val="-6"/>
          <w:sz w:val="32"/>
          <w:szCs w:val="32"/>
        </w:rPr>
        <w:t>=</w:t>
      </w:r>
      <w:r w:rsidRPr="00554E1D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3.47 คะแนน ด้านทักษะความสัมพันธ์ ระหว่างบุคคลและความรับผิดชอบ คิดเป็นร้อยละ 73.75 </w:t>
      </w:r>
      <w:r w:rsidRPr="00554E1D">
        <w:rPr>
          <w:rFonts w:ascii="TH Sarabun New" w:hAnsi="TH Sarabun New" w:cs="TH Sarabun New"/>
          <w:spacing w:val="-6"/>
          <w:sz w:val="32"/>
          <w:szCs w:val="32"/>
        </w:rPr>
        <w:t>=</w:t>
      </w:r>
      <w:r w:rsidRPr="00554E1D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3.69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4E1D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คะแนน และทักษะการวิเคราะห์เชิงตัวเลข การสื่อสาร และเทคโนโลยีสารสนเทศ คิดเป็นร้อยละ 66.75 </w:t>
      </w:r>
      <w:r w:rsidRPr="00554E1D">
        <w:rPr>
          <w:rFonts w:ascii="TH Sarabun New" w:hAnsi="TH Sarabun New" w:cs="TH Sarabun New"/>
          <w:spacing w:val="-6"/>
          <w:sz w:val="32"/>
          <w:szCs w:val="32"/>
        </w:rPr>
        <w:t>=</w:t>
      </w:r>
      <w:r w:rsidRPr="00554E1D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3.34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คะแนน  โดยภาพรวมทั้ง 5 ด้าน คิดเป็นร้อยละ 70.71 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3.46 คะแนน อยู่ในระดับ</w:t>
      </w:r>
      <w:r w:rsidRPr="00554E1D">
        <w:rPr>
          <w:rFonts w:ascii="TH Sarabun New" w:hAnsi="TH Sarabun New" w:cs="TH Sarabun New" w:hint="cs"/>
          <w:sz w:val="32"/>
          <w:szCs w:val="32"/>
          <w:cs/>
        </w:rPr>
        <w:t>ดี</w:t>
      </w: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867D7" w:rsidRPr="00191ABF" w:rsidTr="00A76782">
        <w:trPr>
          <w:trHeight w:val="421"/>
        </w:trPr>
        <w:tc>
          <w:tcPr>
            <w:tcW w:w="9242" w:type="dxa"/>
            <w:gridSpan w:val="4"/>
            <w:vAlign w:val="bottom"/>
          </w:tcPr>
          <w:p w:rsidR="00E867D7" w:rsidRPr="009436C7" w:rsidRDefault="00E867D7" w:rsidP="00A76782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28"/>
                <w:cs/>
              </w:rPr>
              <w:t>สรุปคะแนนการประเมิน</w:t>
            </w:r>
          </w:p>
        </w:tc>
      </w:tr>
      <w:tr w:rsidR="00E867D7" w:rsidRPr="00191ABF" w:rsidTr="00A76782">
        <w:trPr>
          <w:trHeight w:val="979"/>
        </w:trPr>
        <w:tc>
          <w:tcPr>
            <w:tcW w:w="2310" w:type="dxa"/>
          </w:tcPr>
          <w:p w:rsidR="00E867D7" w:rsidRPr="00191ABF" w:rsidRDefault="00E867D7" w:rsidP="00A76782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E867D7" w:rsidRPr="00191ABF" w:rsidRDefault="00E867D7" w:rsidP="00E867D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>
              <w:rPr>
                <w:rFonts w:ascii="TH Sarabun New" w:hAnsi="TH Sarabun New" w:cs="TH Sarabun New"/>
                <w:sz w:val="28"/>
              </w:rPr>
              <w:t>3.51</w:t>
            </w:r>
            <w:r w:rsidRPr="00191ABF">
              <w:rPr>
                <w:rFonts w:ascii="TH Sarabun New" w:hAnsi="TH Sarabun New" w:cs="TH Sarabun New"/>
                <w:sz w:val="28"/>
              </w:rPr>
              <w:t>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E867D7" w:rsidRPr="00191ABF" w:rsidRDefault="00E867D7" w:rsidP="00A76782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E867D7" w:rsidRPr="00191ABF" w:rsidRDefault="00E867D7" w:rsidP="00E867D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>
              <w:rPr>
                <w:rFonts w:ascii="TH Sarabun New" w:hAnsi="TH Sarabun New" w:cs="TH Sarabun New"/>
                <w:sz w:val="28"/>
              </w:rPr>
              <w:t>3.46</w:t>
            </w:r>
            <w:r w:rsidRPr="00191ABF">
              <w:rPr>
                <w:rFonts w:ascii="TH Sarabun New" w:hAnsi="TH Sarabun New" w:cs="TH Sarabun New"/>
                <w:sz w:val="28"/>
              </w:rPr>
              <w:t>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E867D7" w:rsidRPr="00191ABF" w:rsidRDefault="00E867D7" w:rsidP="00A76782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E867D7" w:rsidRPr="00191ABF" w:rsidRDefault="00E867D7" w:rsidP="00E867D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>
              <w:rPr>
                <w:rFonts w:ascii="TH Sarabun New" w:hAnsi="TH Sarabun New" w:cs="TH Sarabun New"/>
                <w:sz w:val="28"/>
              </w:rPr>
              <w:t>3.46</w:t>
            </w:r>
            <w:r w:rsidRPr="00191ABF">
              <w:rPr>
                <w:rFonts w:ascii="TH Sarabun New" w:hAnsi="TH Sarabun New" w:cs="TH Sarabun New"/>
                <w:sz w:val="28"/>
              </w:rPr>
              <w:t>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E867D7" w:rsidRPr="00191ABF" w:rsidRDefault="00E867D7" w:rsidP="00A76782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E867D7" w:rsidRPr="00191ABF" w:rsidRDefault="00E867D7" w:rsidP="00A76782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9436C7" w:rsidRPr="00191ABF" w:rsidRDefault="009436C7" w:rsidP="00F37DB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37DBE" w:rsidRPr="00191ABF" w:rsidRDefault="00F37DBE" w:rsidP="00F37DB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การปฐมนิเทศอาจารย์ใหม่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ในหลักสูตร</w:t>
      </w:r>
    </w:p>
    <w:p w:rsidR="00F37DBE" w:rsidRPr="00191ABF" w:rsidRDefault="00F37DBE" w:rsidP="00F37DB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91ABF">
        <w:rPr>
          <w:rFonts w:ascii="TH Sarabun New" w:hAnsi="TH Sarabun New" w:cs="TH Sarabun New"/>
          <w:sz w:val="32"/>
          <w:szCs w:val="32"/>
          <w:cs/>
        </w:rPr>
        <w:t>การปฐมนิเทศเพื่อชี้แจงหลักสูตร</w:t>
      </w:r>
      <w:r w:rsidRPr="00191ABF">
        <w:rPr>
          <w:rFonts w:ascii="TH Sarabun New" w:hAnsi="TH Sarabun New" w:cs="TH Sarabun New"/>
          <w:sz w:val="32"/>
          <w:szCs w:val="32"/>
          <w:cs/>
        </w:rPr>
        <w:tab/>
      </w:r>
      <w:r w:rsidRPr="00191ABF">
        <w:rPr>
          <w:rFonts w:ascii="TH Sarabun New" w:hAnsi="TH Sarabun New" w:cs="TH Sarabun New"/>
          <w:sz w:val="32"/>
          <w:szCs w:val="32"/>
        </w:rPr>
        <w:sym w:font="Wingdings" w:char="F06F"/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 มี</w:t>
      </w:r>
      <w:r w:rsidRPr="00191ABF">
        <w:rPr>
          <w:rFonts w:ascii="TH Sarabun New" w:hAnsi="TH Sarabun New" w:cs="TH Sarabun New"/>
          <w:sz w:val="32"/>
          <w:szCs w:val="32"/>
          <w:cs/>
        </w:rPr>
        <w:tab/>
      </w:r>
      <w:r w:rsidRPr="00191ABF">
        <w:rPr>
          <w:rFonts w:ascii="TH Sarabun New" w:hAnsi="TH Sarabun New" w:cs="TH Sarabun New"/>
          <w:sz w:val="32"/>
          <w:szCs w:val="32"/>
          <w:cs/>
        </w:rPr>
        <w:tab/>
      </w:r>
      <w:r w:rsidR="00634F23">
        <w:rPr>
          <w:rFonts w:ascii="TH Sarabun New" w:hAnsi="TH Sarabun New" w:cs="TH Sarabun New"/>
          <w:sz w:val="32"/>
          <w:szCs w:val="32"/>
        </w:rPr>
        <w:sym w:font="Wingdings 2" w:char="F052"/>
      </w:r>
      <w:r w:rsidRPr="00191ABF">
        <w:rPr>
          <w:rFonts w:ascii="TH Sarabun New" w:hAnsi="TH Sarabun New" w:cs="TH Sarabun New"/>
          <w:sz w:val="32"/>
          <w:szCs w:val="32"/>
          <w:cs/>
        </w:rPr>
        <w:t>ไม่มี</w:t>
      </w:r>
    </w:p>
    <w:p w:rsidR="00634F23" w:rsidRPr="00191ABF" w:rsidRDefault="00F37DBE" w:rsidP="00F37DBE">
      <w:pPr>
        <w:rPr>
          <w:rFonts w:ascii="TH Sarabun New" w:hAnsi="TH Sarabun New" w:cs="TH Sarabun New"/>
          <w:sz w:val="32"/>
          <w:szCs w:val="32"/>
          <w:cs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ab/>
        <w:t>จำนวนอาจารย์ใหม่..........</w:t>
      </w:r>
      <w:r w:rsidR="00634F23">
        <w:rPr>
          <w:rFonts w:ascii="TH Sarabun New" w:hAnsi="TH Sarabun New" w:cs="TH Sarabun New" w:hint="cs"/>
          <w:sz w:val="32"/>
          <w:szCs w:val="32"/>
          <w:cs/>
        </w:rPr>
        <w:t>0</w:t>
      </w:r>
      <w:r w:rsidRPr="00191ABF">
        <w:rPr>
          <w:rFonts w:ascii="TH Sarabun New" w:hAnsi="TH Sarabun New" w:cs="TH Sarabun New"/>
          <w:sz w:val="32"/>
          <w:szCs w:val="32"/>
          <w:cs/>
        </w:rPr>
        <w:t>............คน   จำนวนอาจารย์ที่เข้าร่วมปฐมนิเทศ...........</w:t>
      </w:r>
      <w:r w:rsidR="00634F23">
        <w:rPr>
          <w:rFonts w:ascii="TH Sarabun New" w:hAnsi="TH Sarabun New" w:cs="TH Sarabun New" w:hint="cs"/>
          <w:sz w:val="32"/>
          <w:szCs w:val="32"/>
          <w:cs/>
        </w:rPr>
        <w:t>0</w:t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...........คน   </w:t>
      </w:r>
    </w:p>
    <w:p w:rsidR="00F37DBE" w:rsidRDefault="00F37DBE" w:rsidP="00F37DBE">
      <w:pPr>
        <w:rPr>
          <w:rFonts w:ascii="TH Sarabun New" w:hAnsi="TH Sarabun New" w:cs="TH Sarabun New"/>
          <w:sz w:val="32"/>
          <w:szCs w:val="32"/>
        </w:rPr>
      </w:pPr>
    </w:p>
    <w:p w:rsidR="009436C7" w:rsidRDefault="009436C7" w:rsidP="00F37DBE">
      <w:pPr>
        <w:rPr>
          <w:rFonts w:ascii="TH Sarabun New" w:hAnsi="TH Sarabun New" w:cs="TH Sarabun New"/>
          <w:sz w:val="32"/>
          <w:szCs w:val="32"/>
        </w:rPr>
      </w:pPr>
    </w:p>
    <w:p w:rsidR="009436C7" w:rsidRDefault="009436C7" w:rsidP="00F37DBE">
      <w:pPr>
        <w:rPr>
          <w:rFonts w:ascii="TH Sarabun New" w:hAnsi="TH Sarabun New" w:cs="TH Sarabun New"/>
          <w:sz w:val="32"/>
          <w:szCs w:val="32"/>
        </w:rPr>
      </w:pPr>
    </w:p>
    <w:p w:rsidR="002F7693" w:rsidRDefault="002F7693" w:rsidP="00F37DBE">
      <w:pPr>
        <w:rPr>
          <w:rFonts w:ascii="TH Sarabun New" w:hAnsi="TH Sarabun New" w:cs="TH Sarabun New"/>
          <w:sz w:val="32"/>
          <w:szCs w:val="32"/>
        </w:rPr>
      </w:pPr>
    </w:p>
    <w:p w:rsidR="002F7693" w:rsidRDefault="002F7693" w:rsidP="00F37DBE">
      <w:pPr>
        <w:rPr>
          <w:rFonts w:ascii="TH Sarabun New" w:hAnsi="TH Sarabun New" w:cs="TH Sarabun New"/>
          <w:sz w:val="32"/>
          <w:szCs w:val="32"/>
        </w:rPr>
      </w:pPr>
    </w:p>
    <w:p w:rsidR="002F7693" w:rsidRDefault="002F7693" w:rsidP="00F37DBE">
      <w:pPr>
        <w:rPr>
          <w:rFonts w:ascii="TH Sarabun New" w:hAnsi="TH Sarabun New" w:cs="TH Sarabun New"/>
          <w:sz w:val="32"/>
          <w:szCs w:val="32"/>
        </w:rPr>
      </w:pPr>
    </w:p>
    <w:p w:rsidR="002F7693" w:rsidRDefault="002F7693" w:rsidP="00F37DBE">
      <w:pPr>
        <w:rPr>
          <w:rFonts w:ascii="TH Sarabun New" w:hAnsi="TH Sarabun New" w:cs="TH Sarabun New"/>
          <w:sz w:val="32"/>
          <w:szCs w:val="32"/>
        </w:rPr>
      </w:pPr>
    </w:p>
    <w:p w:rsidR="009436C7" w:rsidRPr="00191ABF" w:rsidRDefault="009436C7" w:rsidP="00F37DBE">
      <w:pPr>
        <w:rPr>
          <w:rFonts w:ascii="TH Sarabun New" w:hAnsi="TH Sarabun New" w:cs="TH Sarabun New"/>
          <w:sz w:val="32"/>
          <w:szCs w:val="32"/>
        </w:rPr>
      </w:pPr>
    </w:p>
    <w:p w:rsidR="00F37DBE" w:rsidRPr="00191ABF" w:rsidRDefault="00F37DBE" w:rsidP="00F37DB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กิจกรรมการพัฒนาวิชาชีพของอาจารย์และบุคลากรสายสนับสนุน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992"/>
        <w:gridCol w:w="1134"/>
        <w:gridCol w:w="4031"/>
      </w:tblGrid>
      <w:tr w:rsidR="00F37DBE" w:rsidRPr="00191ABF" w:rsidTr="00413D50">
        <w:trPr>
          <w:tblHeader/>
        </w:trPr>
        <w:tc>
          <w:tcPr>
            <w:tcW w:w="3085" w:type="dxa"/>
            <w:vMerge w:val="restart"/>
            <w:shd w:val="clear" w:color="auto" w:fill="BFBFBF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กิจกรรมที่จัด</w:t>
            </w:r>
          </w:p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หรือเข้าร่วม</w:t>
            </w:r>
          </w:p>
        </w:tc>
        <w:tc>
          <w:tcPr>
            <w:tcW w:w="2126" w:type="dxa"/>
            <w:gridSpan w:val="2"/>
            <w:shd w:val="clear" w:color="auto" w:fill="BFBFBF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4031" w:type="dxa"/>
            <w:vMerge w:val="restart"/>
            <w:shd w:val="clear" w:color="auto" w:fill="BFBFBF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สรุปข้อ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FBFBF"/>
                <w:cs/>
              </w:rPr>
              <w:t>คิ</w:t>
            </w: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ดเห็น และประโยชน์ที่ผู้เข้าร่วมกิจกรรมได้รับ</w:t>
            </w:r>
          </w:p>
        </w:tc>
      </w:tr>
      <w:tr w:rsidR="00F37DBE" w:rsidRPr="00191ABF" w:rsidTr="00413D50">
        <w:trPr>
          <w:tblHeader/>
        </w:trPr>
        <w:tc>
          <w:tcPr>
            <w:tcW w:w="3085" w:type="dxa"/>
            <w:vMerge/>
          </w:tcPr>
          <w:p w:rsidR="00F37DBE" w:rsidRPr="00191ABF" w:rsidRDefault="00F37DBE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อาจารย์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บุคลากรสายสนับสนุน</w:t>
            </w:r>
          </w:p>
        </w:tc>
        <w:tc>
          <w:tcPr>
            <w:tcW w:w="4031" w:type="dxa"/>
            <w:vMerge/>
            <w:shd w:val="clear" w:color="auto" w:fill="BFBFBF"/>
          </w:tcPr>
          <w:p w:rsidR="00F37DBE" w:rsidRPr="00191ABF" w:rsidRDefault="00F37DBE" w:rsidP="00F9132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B366E" w:rsidRPr="00191ABF" w:rsidTr="00413D50">
        <w:tc>
          <w:tcPr>
            <w:tcW w:w="3085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>ฝึกอบรมโครงการปฏิรูปทนายความอาสา ทนายความขอแรง และที่ปรึกษากฎหมายเด็กและเยาวชน</w:t>
            </w:r>
          </w:p>
        </w:tc>
        <w:tc>
          <w:tcPr>
            <w:tcW w:w="992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031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>สามารถนำมาพัฒนาการเรียนการสอนให้กับนักศึกษา และสามารถนำมาช่วยเหลือประชาชนตามวัตถุประสงค์ของศูนย์ช่วยเหลือประชาชนทางกฎหมายของคณะนิติศาสตร์</w:t>
            </w:r>
          </w:p>
        </w:tc>
      </w:tr>
      <w:tr w:rsidR="008B366E" w:rsidRPr="00191ABF" w:rsidTr="00413D50">
        <w:tc>
          <w:tcPr>
            <w:tcW w:w="3085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 xml:space="preserve">ประชุมสัมมนาเชิงปฏิบัติการ “การเพิ่มประสิทธิภาพการบริหารงานของผู้บริหาร ยุค </w:t>
            </w:r>
            <w:r w:rsidRPr="00C65780">
              <w:rPr>
                <w:rFonts w:ascii="TH Sarabun New" w:hAnsi="TH Sarabun New" w:cs="TH Sarabun New"/>
                <w:sz w:val="28"/>
              </w:rPr>
              <w:t>Thailand 4.0</w:t>
            </w:r>
            <w:r w:rsidRPr="00C65780">
              <w:rPr>
                <w:rFonts w:ascii="TH Sarabun New" w:hAnsi="TH Sarabun New" w:cs="TH Sarabun New" w:hint="cs"/>
                <w:sz w:val="28"/>
                <w:cs/>
              </w:rPr>
              <w:t>” สำหรับผู้บริหารระดับสูง</w:t>
            </w:r>
          </w:p>
        </w:tc>
        <w:tc>
          <w:tcPr>
            <w:tcW w:w="992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031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>นำมาพัฒนางานด้านการบริหารหลักสูตรและบริหารคณะ เพื่อให้มีการพัฒนาอย่างต่อเนื่องและทันสมัยอยู่ตลอดเวลา</w:t>
            </w:r>
          </w:p>
        </w:tc>
      </w:tr>
      <w:tr w:rsidR="008B366E" w:rsidRPr="00191ABF" w:rsidTr="00413D50">
        <w:tc>
          <w:tcPr>
            <w:tcW w:w="3085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>ศึกษาดูงานทางวิชาการ ประจำปีการศึกษา 2560</w:t>
            </w:r>
            <w:r w:rsidRPr="00C65780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65780">
              <w:rPr>
                <w:rFonts w:ascii="TH Sarabun New" w:hAnsi="TH Sarabun New" w:cs="TH Sarabun New" w:hint="cs"/>
                <w:sz w:val="28"/>
                <w:cs/>
              </w:rPr>
              <w:t>ณ สำนักงานอบรมศึกษากฎหมายแห่งเนติบัณฑิตยสภา และสภาทนายความ</w:t>
            </w:r>
          </w:p>
        </w:tc>
        <w:tc>
          <w:tcPr>
            <w:tcW w:w="992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4031" w:type="dxa"/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 w:rsidRPr="00C65780">
              <w:rPr>
                <w:rFonts w:ascii="TH Sarabun New" w:hAnsi="TH Sarabun New" w:cs="TH Sarabun New" w:hint="cs"/>
                <w:sz w:val="28"/>
                <w:cs/>
              </w:rPr>
              <w:t xml:space="preserve">เป็นการนำนักศึกษา และคณาจารย์ในคณะนิติศาสตร์ไปศึกษาดูงานทางวิชาการ เพื่อให้นักศึกษาให้เห็นสถานที่จริง และการทำงานจริง นอกเหนือจากในตำรา รวมไปถึงเป็นการกระตุ้นให้นักศึกษามีจุดมุ่งหมายในการเรียนมากขึ้น </w:t>
            </w:r>
          </w:p>
        </w:tc>
      </w:tr>
      <w:tr w:rsidR="008B366E" w:rsidRPr="00191ABF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ฝึกอบรมโครงการวิจัย เรื่อง การพัฒนางานวิจัยสู่การขอผลงานทางวิชาการ”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เพื่อเป็นการสนับสนุนให้คณาจารย์เข้าสู่ตำแหน่งทางวิชาการ และนำมาพัฒนาหลักสูตรต่อไป</w:t>
            </w:r>
          </w:p>
        </w:tc>
      </w:tr>
      <w:tr w:rsidR="008B366E" w:rsidRPr="00191ABF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สัมมนาโครงการความร่วมมือทางวิชาการและแลกเปลี่ยนเรียนรู้กับสถาบันอุดมศึกษาต่างประเทศ ณ ประเทศสาธารณรัฐประชาชนจีน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เพื่อนำความรู้ที่ได้จากการไปเข้าร่วมสัมมนา มาต่อยอดกับหลักสูตรของคณะนิติศาสตร์  ทั้งในด้านการแลกเปลี่ยนบุคลากร การแลกเปลี่ยนนักศึกษา และการพัฒนาหลักสูตรนานาชาติ</w:t>
            </w:r>
          </w:p>
        </w:tc>
      </w:tr>
      <w:tr w:rsidR="008B366E" w:rsidRPr="00191ABF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การเสวนาวิชาการ เรื่อง “ศาลปกครองกับการเข้าถึงกระบวนการยุติธรรมทางปกครองของประชาชน”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C65780" w:rsidRDefault="008B366E" w:rsidP="00E85E7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นักศึกษา ประชาชน  และบุคลากร  ได้รับรู้  รับทราบ และเข้าถึงกระบวนการยุติธรรมทางการปกครองของประชาชนได้มากขึ้น  </w:t>
            </w:r>
          </w:p>
        </w:tc>
      </w:tr>
      <w:tr w:rsidR="009436C7" w:rsidRPr="00191ABF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Default="009436C7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การจัดการความรู้ เรื่อง “แนวทางการเขียนตอบข้อสอบกฎหมาย” ครั้งที่ 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Pr="00C65780" w:rsidRDefault="009436C7" w:rsidP="00A7678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65780">
              <w:rPr>
                <w:rFonts w:ascii="TH Sarabun New" w:hAnsi="TH Sarabun New" w:cs="TH Sarabun New" w:hint="cs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Default="009436C7" w:rsidP="00E85E7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Default="009436C7" w:rsidP="00E85E7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นักศึกษา  และคณาจารย์ ได้แลกเปลี่ยนเรียนรู้  นักศึกษามีความรู้  ความเข้าใจ  ในการเขียนตอบข้อสอบกฎหมาย และสามารถนำมาใช้ในการสอบได้จริง</w:t>
            </w:r>
          </w:p>
        </w:tc>
      </w:tr>
    </w:tbl>
    <w:p w:rsidR="008B366E" w:rsidRDefault="008B366E" w:rsidP="004220F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B366E" w:rsidRDefault="008B366E" w:rsidP="004220F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436C7" w:rsidRDefault="009436C7" w:rsidP="004220F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37DBE" w:rsidRPr="00191ABF" w:rsidRDefault="00F37DBE" w:rsidP="004220F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หมวดที่ 5 การบริหารหลักสูตร</w:t>
      </w:r>
    </w:p>
    <w:p w:rsidR="00F37DBE" w:rsidRPr="00191ABF" w:rsidRDefault="00F37DBE" w:rsidP="00F37DB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การบริหารหลักสูตร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3605"/>
      </w:tblGrid>
      <w:tr w:rsidR="00F37DBE" w:rsidRPr="00191ABF" w:rsidTr="009436C7">
        <w:trPr>
          <w:tblHeader/>
        </w:trPr>
        <w:tc>
          <w:tcPr>
            <w:tcW w:w="2660" w:type="dxa"/>
            <w:shd w:val="clear" w:color="auto" w:fill="BFBFBF"/>
            <w:vAlign w:val="center"/>
          </w:tcPr>
          <w:p w:rsidR="009436C7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ปัญหาในการบริหาร</w:t>
            </w:r>
          </w:p>
          <w:p w:rsidR="00F37DBE" w:rsidRPr="00191ABF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977" w:type="dxa"/>
            <w:shd w:val="clear" w:color="auto" w:fill="BFBFBF"/>
            <w:vAlign w:val="center"/>
          </w:tcPr>
          <w:p w:rsidR="00F37DBE" w:rsidRPr="00191ABF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ผลกระทบของปัญหาต่อสัมฤทธิผลตามวัตถุประสงค์ของหลักสูตร</w:t>
            </w:r>
          </w:p>
        </w:tc>
        <w:tc>
          <w:tcPr>
            <w:tcW w:w="3605" w:type="dxa"/>
            <w:shd w:val="clear" w:color="auto" w:fill="BFBFBF"/>
            <w:vAlign w:val="center"/>
          </w:tcPr>
          <w:p w:rsidR="00F37DBE" w:rsidRPr="00191ABF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แนวทางการป้องกันและแก้ไขปัญหาในอนาคต</w:t>
            </w:r>
          </w:p>
        </w:tc>
      </w:tr>
      <w:tr w:rsidR="00F37DBE" w:rsidRPr="00191ABF" w:rsidTr="009436C7">
        <w:tc>
          <w:tcPr>
            <w:tcW w:w="2660" w:type="dxa"/>
          </w:tcPr>
          <w:p w:rsidR="00F37DBE" w:rsidRPr="00191ABF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ขาดแคลนอัตรากำลังที่มีตำแหน่งทางวิชาการ</w:t>
            </w:r>
          </w:p>
        </w:tc>
        <w:tc>
          <w:tcPr>
            <w:tcW w:w="2977" w:type="dxa"/>
          </w:tcPr>
          <w:p w:rsidR="00F37DBE" w:rsidRPr="00191ABF" w:rsidRDefault="00B53D6B" w:rsidP="009436C7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ทำให้หลักสูตรนิติศาสตรบัณฑิตมีคะแนนประเมิน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มีอาจารย์ประจำซึ่งดำรงตำแหน่งทางวิชาการน้อย</w:t>
            </w:r>
            <w:r w:rsidR="008D0AB0" w:rsidRPr="00191ABF">
              <w:rPr>
                <w:rFonts w:ascii="TH Sarabun New" w:hAnsi="TH Sarabun New" w:cs="TH Sarabun New"/>
                <w:sz w:val="28"/>
                <w:cs/>
              </w:rPr>
              <w:t>ขาดความเฉพาะทางทางด้านนิ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ติศาสตร์</w:t>
            </w:r>
          </w:p>
        </w:tc>
        <w:tc>
          <w:tcPr>
            <w:tcW w:w="3605" w:type="dxa"/>
          </w:tcPr>
          <w:p w:rsidR="00F37DBE" w:rsidRPr="00191ABF" w:rsidRDefault="00D96506" w:rsidP="009436C7">
            <w:pPr>
              <w:pStyle w:val="aa"/>
              <w:numPr>
                <w:ilvl w:val="0"/>
                <w:numId w:val="3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รับสมัครอาจารย์ที่มีตำแหน่งทางวิชาการเพื่อแต่งตั้งให้เป็นอาจารย์ประจำหลักสูตร ซึ่งจะทำให้หลักสูตรนิติศาสตรบัณฑิตมีความเฉพาะทางทางด้านกฎหมายมากยิ่งขึ้น</w:t>
            </w:r>
          </w:p>
          <w:p w:rsidR="00D96506" w:rsidRPr="00191ABF" w:rsidRDefault="00D96506" w:rsidP="009436C7">
            <w:pPr>
              <w:pStyle w:val="aa"/>
              <w:numPr>
                <w:ilvl w:val="0"/>
                <w:numId w:val="3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ส่งเสริมและสนับสนุนให้อาจารย์ในคณะจัดทำผลงานทางวิชาการหรืองานวิจัยให้มากขึ้น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โดยการลดภาระงานสอน งานบริหาร หรือตลอดจนการสนับสนุนงบประมาณให้เพียงพอต่อการดำเนินงาน</w:t>
            </w:r>
          </w:p>
        </w:tc>
      </w:tr>
      <w:tr w:rsidR="00F37DBE" w:rsidRPr="00191ABF" w:rsidTr="009436C7">
        <w:tc>
          <w:tcPr>
            <w:tcW w:w="2660" w:type="dxa"/>
          </w:tcPr>
          <w:p w:rsidR="00F37DBE" w:rsidRPr="00191ABF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ปัญหาหาการลงทะเบียนข้ามหลักสูตร ระหว่างหลักสูตรนิติศาสตรบัณฑิต ฉบับปรับปรุง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2555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191ABF">
              <w:rPr>
                <w:rFonts w:ascii="TH Sarabun New" w:hAnsi="TH Sarabun New" w:cs="TH Sarabun New"/>
                <w:sz w:val="28"/>
              </w:rPr>
              <w:t>2559</w:t>
            </w:r>
          </w:p>
        </w:tc>
        <w:tc>
          <w:tcPr>
            <w:tcW w:w="2977" w:type="dxa"/>
          </w:tcPr>
          <w:p w:rsidR="00F37DBE" w:rsidRPr="00191ABF" w:rsidRDefault="008D0AB0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ทำให้นักศึกษาเกิดปัญหาในการลงทะเบียนเรียนและการสำเร็จการศึกษาตามแผนการศึกษาที่</w:t>
            </w:r>
            <w:r w:rsidR="00120518" w:rsidRPr="00191ABF">
              <w:rPr>
                <w:rFonts w:ascii="TH Sarabun New" w:hAnsi="TH Sarabun New" w:cs="TH Sarabun New"/>
                <w:sz w:val="28"/>
                <w:cs/>
              </w:rPr>
              <w:t>ได้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วางไว้</w:t>
            </w:r>
          </w:p>
        </w:tc>
        <w:tc>
          <w:tcPr>
            <w:tcW w:w="3605" w:type="dxa"/>
          </w:tcPr>
          <w:p w:rsidR="00F37DBE" w:rsidRPr="00191ABF" w:rsidRDefault="001C67C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ปัจจุบันสำนักงานคณะกรรมการอุดมศึกษา (สกอ.) ได้รับทราบหลักสสูตรนิติศาสตร</w:t>
            </w:r>
            <w:r w:rsidR="002C49FC" w:rsidRPr="00191ABF">
              <w:rPr>
                <w:rFonts w:ascii="TH Sarabun New" w:hAnsi="TH Sarabun New" w:cs="TH Sarabun New"/>
                <w:sz w:val="28"/>
                <w:cs/>
              </w:rPr>
              <w:t>บัณฑิต ฉบับ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ปรับปรุง </w:t>
            </w:r>
            <w:r w:rsidRPr="00191ABF">
              <w:rPr>
                <w:rFonts w:ascii="TH Sarabun New" w:hAnsi="TH Sarabun New" w:cs="TH Sarabun New"/>
                <w:sz w:val="28"/>
              </w:rPr>
              <w:t>2559</w:t>
            </w:r>
            <w:r w:rsidR="002C49FC"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="002C49FC" w:rsidRPr="00191ABF">
              <w:rPr>
                <w:rFonts w:ascii="TH Sarabun New" w:hAnsi="TH Sarabun New" w:cs="TH Sarabun New"/>
                <w:sz w:val="28"/>
                <w:cs/>
              </w:rPr>
              <w:t>ทำให้เกิดความชัดเจนในการลงทะเบียนและวางแผนการศึกษา</w:t>
            </w:r>
          </w:p>
        </w:tc>
      </w:tr>
      <w:tr w:rsidR="00F37DBE" w:rsidRPr="00191ABF" w:rsidTr="009436C7">
        <w:tc>
          <w:tcPr>
            <w:tcW w:w="2660" w:type="dxa"/>
          </w:tcPr>
          <w:p w:rsidR="00F37DBE" w:rsidRPr="00191ABF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ปัญหาการใช้ข้อบังคับของหลักสูตรนิติศาสตรบัณฑิตที่เกิดจากการวัดและประเมินผลที่ใช้คะแนนปลายภาค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100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977" w:type="dxa"/>
          </w:tcPr>
          <w:p w:rsidR="00F37DBE" w:rsidRPr="00191ABF" w:rsidRDefault="00120518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นักศึกษาสอบตกเป็นจำนวนมากส่งผลทำให้ต้องมีการสอบซ่อมส่วนหนึ่งต้องลาออกระหว่างภาคการศึกษาและทำให้มีจำนวนนักศึกษาของหลักสูตรจบการศึกษาน้อย</w:t>
            </w:r>
          </w:p>
        </w:tc>
        <w:tc>
          <w:tcPr>
            <w:tcW w:w="3605" w:type="dxa"/>
          </w:tcPr>
          <w:p w:rsidR="00F37DBE" w:rsidRPr="00191ABF" w:rsidRDefault="002C49FC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มหาวิทยาลัยต้องบังคับใช้ข้อบังคับของหลักสูตรนิติศาสตรบัณฑิต </w:t>
            </w:r>
            <w:r w:rsidR="002E18FB" w:rsidRPr="00191ABF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ที่ยังคงมีผลใช้บังคับอยู่</w:t>
            </w:r>
          </w:p>
          <w:p w:rsidR="00F52E39" w:rsidRPr="00191ABF" w:rsidRDefault="00F52E39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ในกรณีที่ต้องการแก้ไขการจัดการเรียนการสอนการประเมินผลของหลักสูตรให้เป็นไปตามเกณฑ์กลางของมหาวิทยาลัยนั้นจำเป็นที่จะต้องมีการปรับปรุงแก้ไขข้องคับเดิมเสียก่อน</w:t>
            </w:r>
          </w:p>
        </w:tc>
      </w:tr>
      <w:tr w:rsidR="00B53D6B" w:rsidRPr="00191ABF" w:rsidTr="009436C7">
        <w:tc>
          <w:tcPr>
            <w:tcW w:w="2660" w:type="dxa"/>
          </w:tcPr>
          <w:p w:rsidR="00B53D6B" w:rsidRPr="00191ABF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การจัดการเกี่ยวกับคุณสมบัติผู้สอนหรืออาจารย์ประจำตามประกาศกระทรวงศึกษาธิการ</w:t>
            </w:r>
          </w:p>
        </w:tc>
        <w:tc>
          <w:tcPr>
            <w:tcW w:w="2977" w:type="dxa"/>
          </w:tcPr>
          <w:p w:rsidR="00B53D6B" w:rsidRPr="00191ABF" w:rsidRDefault="00D01B4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ทำให้อาจารย์ผู้สอนหรืออาจารย์ประจำหลักสูตรมีเงื่อนไขที่สำคัญคือผ่านเกณฑ์ด้านภาษาต่างประเทศหรือมีผลงานทางวิชาการ</w:t>
            </w:r>
          </w:p>
        </w:tc>
        <w:tc>
          <w:tcPr>
            <w:tcW w:w="3605" w:type="dxa"/>
          </w:tcPr>
          <w:p w:rsidR="00B53D6B" w:rsidRPr="00191ABF" w:rsidRDefault="00F52E39" w:rsidP="009436C7">
            <w:pPr>
              <w:pStyle w:val="aa"/>
              <w:numPr>
                <w:ilvl w:val="0"/>
                <w:numId w:val="3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สนับสนุนให้อาจารย์ได้ฝึกอบรมในด้านภาษาต่างประเทศโดยการจัดสรรงบประมาณให้เพียงพอต่อการดำเนินการ</w:t>
            </w:r>
          </w:p>
          <w:p w:rsidR="00241930" w:rsidRPr="00191ABF" w:rsidRDefault="00241930" w:rsidP="009436C7">
            <w:pPr>
              <w:pStyle w:val="aa"/>
              <w:numPr>
                <w:ilvl w:val="0"/>
                <w:numId w:val="3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ส่งเสริมและสนับสนุนให้อาจารย์ในคณะจัดทำผลงานทางวิชาการหรืองานวิจัยให้มากขึ้น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โดยการลดภาระงานสอน งานบริหาร หรือตลอดจนการสนับสนุนงบประมาณให้เพียงพอต่อการดำเนินงาน</w:t>
            </w:r>
          </w:p>
        </w:tc>
      </w:tr>
    </w:tbl>
    <w:p w:rsidR="0009625F" w:rsidRPr="00191ABF" w:rsidRDefault="0009625F" w:rsidP="00523C31">
      <w:pPr>
        <w:tabs>
          <w:tab w:val="left" w:pos="1778"/>
        </w:tabs>
        <w:rPr>
          <w:rFonts w:ascii="TH Sarabun New" w:hAnsi="TH Sarabun New" w:cs="TH Sarabun New"/>
          <w:b/>
          <w:bCs/>
          <w:sz w:val="24"/>
          <w:szCs w:val="32"/>
        </w:rPr>
      </w:pPr>
    </w:p>
    <w:p w:rsidR="00FE08DB" w:rsidRPr="00191ABF" w:rsidRDefault="00FE08DB" w:rsidP="00F37DB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E08DB" w:rsidRPr="00191ABF" w:rsidRDefault="00FE08DB" w:rsidP="00F37DB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37DBE" w:rsidRPr="00191ABF" w:rsidRDefault="00F37DBE" w:rsidP="00F37DBE">
      <w:pPr>
        <w:rPr>
          <w:rFonts w:ascii="TH Sarabun New" w:hAnsi="TH Sarabun New" w:cs="TH Sarabun New"/>
          <w:cs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สิ่งสนับสนุนการเรียนรู้</w:t>
      </w:r>
      <w:r w:rsidRPr="00191AB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ABF">
        <w:rPr>
          <w:rFonts w:ascii="TH Sarabun New" w:hAnsi="TH Sarabun New" w:cs="TH Sarabun New"/>
          <w:sz w:val="20"/>
          <w:szCs w:val="24"/>
          <w:cs/>
        </w:rPr>
        <w:t>(</w:t>
      </w:r>
      <w:r w:rsidR="009751EB" w:rsidRPr="00191ABF">
        <w:rPr>
          <w:rFonts w:ascii="TH Sarabun New" w:hAnsi="TH Sarabun New" w:cs="TH Sarabun New"/>
          <w:sz w:val="20"/>
          <w:szCs w:val="24"/>
          <w:cs/>
        </w:rPr>
        <w:t>องค์ประกอบที่ 6</w:t>
      </w:r>
      <w:r w:rsidRPr="00191ABF">
        <w:rPr>
          <w:rFonts w:ascii="TH Sarabun New" w:hAnsi="TH Sarabun New" w:cs="TH Sarabun New"/>
          <w:sz w:val="20"/>
          <w:szCs w:val="24"/>
          <w:cs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F37DBE" w:rsidRPr="00191ABF" w:rsidTr="00F37DBE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F37DBE" w:rsidRPr="00191ABF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F37DBE" w:rsidRPr="00191ABF" w:rsidTr="00F37DBE">
        <w:tc>
          <w:tcPr>
            <w:tcW w:w="2943" w:type="dxa"/>
          </w:tcPr>
          <w:p w:rsidR="00F37DBE" w:rsidRPr="00191ABF" w:rsidRDefault="00F37DBE" w:rsidP="00F913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สิ่งสนับสนุนการเรียนรู้</w:t>
            </w:r>
          </w:p>
          <w:p w:rsidR="00F37DBE" w:rsidRPr="00191ABF" w:rsidRDefault="009751EB" w:rsidP="00F9132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20"/>
                <w:szCs w:val="24"/>
                <w:cs/>
              </w:rPr>
              <w:t>(ตัวบ่งชี้ที่ 6.1)</w:t>
            </w:r>
          </w:p>
          <w:p w:rsidR="009751EB" w:rsidRPr="00191ABF" w:rsidRDefault="009751EB" w:rsidP="00F913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37DBE" w:rsidRPr="00191ABF" w:rsidRDefault="00F37DBE" w:rsidP="00F9132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</w:rPr>
              <w:t>-</w:t>
            </w: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ระบบการดำเนินงานของภาควิชา/คณะ/สถาบัน โดยมีส่วนร่วมของอาจารย์ประจำหลักสูตรเพื่อให้มีสิ่งสนับสนุนการเรียนรู้</w:t>
            </w:r>
          </w:p>
          <w:p w:rsidR="00F37DBE" w:rsidRPr="00191ABF" w:rsidRDefault="00F37DBE" w:rsidP="00F9132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จำนวนสิ่งสนับสนุนการเรียนรู้ที่เพียงพอและเหมาะสมต่อการจัดการเรียนการสอน</w:t>
            </w:r>
          </w:p>
          <w:p w:rsidR="00F37DBE" w:rsidRPr="00191ABF" w:rsidRDefault="00F37DBE" w:rsidP="00F9132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191ABF">
              <w:rPr>
                <w:rFonts w:ascii="TH Sarabun New" w:hAnsi="TH Sarabun New" w:cs="TH Sarabun New"/>
                <w:sz w:val="24"/>
                <w:szCs w:val="24"/>
                <w:cs/>
              </w:rPr>
              <w:t>- กระบวนการปรับปรุงตามผลการประเมินความพึงพอใจของนักศึกษาและอาจารย์ต่อสิ่งสนับสนุนการเรียนรู้</w:t>
            </w:r>
          </w:p>
        </w:tc>
        <w:tc>
          <w:tcPr>
            <w:tcW w:w="6299" w:type="dxa"/>
          </w:tcPr>
          <w:p w:rsidR="00F37DBE" w:rsidRPr="00191ABF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1.</w:t>
            </w:r>
            <w:r w:rsidR="009436C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มีระบบ มีกลไก</w:t>
            </w:r>
          </w:p>
          <w:p w:rsidR="00A045A1" w:rsidRPr="00191ABF" w:rsidRDefault="00A045A1" w:rsidP="009436C7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หลักสูตรนิติศาสตรบัณฑิต มีการกำหนดระบบและกลไกสิ่งสนับสนุนการเรียนรู้ 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(6.1-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</w:rPr>
              <w:t>1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.1)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เพื่อเตรียมความพร้อมของสิ่งสนับสนุนการเรียนการสอน ให้มีคุณภาพพร้อมใช้งานและทันสมัย (6.1-1.2) ดังนี้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ประชุมระดับหลักสูตร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เพื่อเสนอโครงการจัดซื้อหรือรายการครุภัณฑ์ที่จะต้องจัดซื้อหรือจัดซ่อมแซม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ประชุมระดับคณะ เพื่อพิจารณาข้อเสนอ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แจ้งหลักสูตรเพื่อปรับปรุงข้อเสนอ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คณะดำเนินการจัดซื้อ/จัดจ้าง/แจ้งซ่อม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แจ้งผู้สอนและนักศึกษา</w:t>
            </w:r>
          </w:p>
          <w:p w:rsidR="00A045A1" w:rsidRPr="00191ABF" w:rsidRDefault="00A045A1" w:rsidP="009436C7">
            <w:pPr>
              <w:numPr>
                <w:ilvl w:val="0"/>
                <w:numId w:val="17"/>
              </w:numPr>
              <w:tabs>
                <w:tab w:val="left" w:pos="657"/>
              </w:tabs>
              <w:spacing w:line="240" w:lineRule="auto"/>
              <w:ind w:left="0" w:firstLine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ประเมินความพึงพอใจต่อสิ่งสนับสนุนการเรียนรู้</w:t>
            </w:r>
          </w:p>
          <w:p w:rsidR="00A045A1" w:rsidRPr="00191ABF" w:rsidRDefault="00A045A1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แจ้งหลักสูตรเพื่อนำผลการประเมินมาใช้ปรับปรุงแก้ไขการจัดการส่งสนับสนุนการเรียนรู้ต่อไป</w:t>
            </w:r>
          </w:p>
          <w:p w:rsidR="00A045A1" w:rsidRPr="00191ABF" w:rsidRDefault="00A045A1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A045A1" w:rsidRPr="00191ABF" w:rsidRDefault="007043D4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2.1</w:t>
            </w: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="00A045A1"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A045A1" w:rsidRPr="00191ABF" w:rsidRDefault="00A045A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ในปีการศึกษา 2560 หลักสูตรนิติศาสตรบัณฑิต มีการกำหนดระบบและกลไกสิ่งสนับสนุนการเรียนรู้ที่มีคุณภาพพร้อมใช้งานและทันสมัย โดยมีการสำรวจเกี่ยวกับสิ่งสนับสนุนการเรียนรู้และจัดทำแบบประเมินความพึงพอใจของนักศึกษาและอาจารย์ที่มีต่อสิ่งสนับสนุนการเรียนรู้ ปีการศึกษาละ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ครั้ง โดยในภาคเรียนที่ 1 ปีการศึกษา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2560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มีผลการประเมิน และการปรับปรุงผลการประเมิน ดังนี้ </w:t>
            </w:r>
          </w:p>
          <w:p w:rsidR="00A045A1" w:rsidRPr="00191ABF" w:rsidRDefault="00A045A1" w:rsidP="009436C7">
            <w:pPr>
              <w:numPr>
                <w:ilvl w:val="0"/>
                <w:numId w:val="18"/>
              </w:numPr>
              <w:tabs>
                <w:tab w:val="left" w:pos="504"/>
              </w:tabs>
              <w:spacing w:line="240" w:lineRule="auto"/>
              <w:ind w:left="0" w:firstLine="50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ห้องสมุด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ผลการประเมินความพึงพอใจด้านห้องสมุดอยู่ในระดับ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 xml:space="preserve"> ดี ซึ่งด้านระยะเวลา และขั้นตอนการให้บริการของห้องสมุด มีผลการประเมินน้อยที่สุด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จึงได้นำผลการประเมินความพึงพอใจ (6.1-2.1.1) มาดำเนินการปรับปรุงระบบการยืม-คืน ให้รัดกุม สะดวก และรวดเร็วขึ้น โดยมีสมุดควบคุมการยืม-คืน ของนักศึกษา (6.1-2.1.2) มีการติดตามทวงถามและสามารถยืมหนังสือต่อผ่านระบบแอพพลิเคชั่นไลน์และเฟซบุ๊ก (6.1-2.1.3) เพื่ออำนวยความสะดวกแก่ผู้ใช้บริการ นอกจากนี้ ห้องสมุดยังได้ดำเนินการปรับปรุงระบบห้องสมุดโดยประสานงานกับเจ้าหน้าที่สำนักหอสมุดกลางของมหาวิทยาลัย ในการนำระบบห้องสมุดอัตโนมัติระบบใหม่ (6.1-2.1.4) มาใช้เพื่อให้การดำเนินงานของห้องสมุดเป็นไปในทิศทางเดียวกันตามนโยบายของมหาวิทยาลัย และอำนวยความสะดวกในการสืบค้นรายการหนังสือแก่ผู้ใช้บริการ (6.1-2.1.5)</w:t>
            </w:r>
          </w:p>
          <w:p w:rsidR="00A045A1" w:rsidRPr="00191ABF" w:rsidRDefault="00A045A1" w:rsidP="009436C7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ห้องสมุดคณะนิติศาสตร์  ได้รับการจัดสรรงบประมาณในการจัดซื้อหนังสือ (6.1-2.1.6) โดยมีหนังสือและสื่อสิ่งพิมพ์ต่างๆ เช่น คำพิพากษาฎีกา พระราชบัญญัติ หนังสืออ้างอิง และสื่อสิ่งพิมพ</w:t>
            </w:r>
            <w:r w:rsidR="003A69EE"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์วิชาการด้านกฎหมาย (6.1-2.1.7) จำนวน 7,192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เล่ม โดยเริ่มมีการบันทึกรายละเอียดในระบบห้องสมุดอัตโนมัติ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MATRIX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(6.1-2.1.8) และ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WORK-SHEET </w:t>
            </w:r>
            <w:r w:rsidR="003A69EE"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จำนวน 551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รายการ (6.1-2.1.9)  โดยมีบรรณารักษ์ห้องสมุดเป็นผู้รับผิดชอบ ทำหน้าที่บริหารจัดการห้องสมุด การจัดบริการห้องสมุด รวมทั้งการ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 xml:space="preserve">ให้บริการยืม-คืนทรัพยากรสารสนเทศ (6.1-2.1.10) ห้องสมุดเปิดให้บริการวันจันทร์ –วันอาทิตย์ ตั้งแต่เวลา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08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30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16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30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น. ปิดทำการในวันหยุดนักขัตฤกษ์ตามระเบียบ (6.1-2.11)</w:t>
            </w:r>
          </w:p>
          <w:p w:rsidR="00A045A1" w:rsidRPr="00191ABF" w:rsidRDefault="00A045A1" w:rsidP="009436C7">
            <w:pPr>
              <w:numPr>
                <w:ilvl w:val="0"/>
                <w:numId w:val="18"/>
              </w:numPr>
              <w:tabs>
                <w:tab w:val="left" w:pos="504"/>
              </w:tabs>
              <w:spacing w:line="240" w:lineRule="auto"/>
              <w:ind w:left="0" w:firstLine="50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ห้องปฏิบัติการศาลจำลอง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ผลการประเมินความพึงพอใจด้านห้องปฏิบัติการศาลจำลองอยู่ในระดับ ดี ในด้านคุณภาพและความพร้อมของอุปกรณ์ประจำห้องปฏิบัติการศาลจำลอง หลักสูตรนิติศาสตรบัณฑิตได้รับการจัดสรรงบประมาณโครงการจัดสถานที่  เพื่อให้นักศึกษามีโอกาสในการเข้าถึงกระบวนการในศาลยุติธรรม สำหรับรายวิชาที่เกี่ยวข้องกับการพิจารณาคดี นักศึกษาสามารถเข้าถึงสถานที่เสมือนจริงทำให้เกิดการเรียนรู้และมีความเข้าใจกระบวนการพิจารณาคดี เพิ่มมากขึ้น และภายในห้องปฏิบัติการศาลจำลองนั้น มีการจัดรูปแบบที่ใกล้เคียงกับศาลยุติธรรมจริง  ประกอบด้วยชุดครุย  สำหรับให้นักศึกษาได้ทดลองสวมใส่จริงและรวมถึงความเข้าใจในบทบาทหน้าที่ของผู้ดำรงตำแหน่งศาล พนักงานอัยการ หรือ ทนายความ เป็นต้น 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(6.1-2.1.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</w:rPr>
              <w:t>12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A045A1" w:rsidRPr="00191ABF" w:rsidRDefault="00A045A1" w:rsidP="009436C7">
            <w:pPr>
              <w:numPr>
                <w:ilvl w:val="0"/>
                <w:numId w:val="18"/>
              </w:numPr>
              <w:tabs>
                <w:tab w:val="left" w:pos="504"/>
              </w:tabs>
              <w:spacing w:line="240" w:lineRule="auto"/>
              <w:ind w:left="0" w:firstLine="50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สิ่งอำนวยความสะดวก และทรัพยากรที่เอื้อต่อการเรียนรู้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มีผลการประเมินอยู่ในระดับ ดี หลักสูตรนิติศาสตรบัณฑิต ได้รับการจัดสรรงบประมาณเพื่อใช้ในการปรับปรุงห้องสำนักงานคณบดีคณะนิติศาสตร์ และห้องติวความรู้กฎหมาย ดังนี้</w:t>
            </w:r>
          </w:p>
          <w:p w:rsidR="00A045A1" w:rsidRPr="00191ABF" w:rsidRDefault="00A045A1" w:rsidP="009436C7">
            <w:pPr>
              <w:spacing w:line="240" w:lineRule="auto"/>
              <w:ind w:left="34" w:firstLine="47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3.1 ห้องสำนักงานคณบดีคณะนิติศาสตร์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กสูตรนิติศาสตรบัณฑิตได้รับการจัดสรรงบประมาณเพื่อใช้ในการปรับปรุงห้องสำนักงานคณบดีคณะนิติศาสตร์ ชั้น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อาคารเรียนรวม ตามนโยบายมหาวิทยาลัยสีเขียว (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Green University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และสำนักงานสีเขียว (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Green Office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 (6.1-2.1.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13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เพื่ออำนวยความสะดวกให้กับนักศึกษาและผู้มาติดต่อราชการ รวมทั้งเป็นสร้างบรรยากาศการทำงานที่ดีให้กับบุคลากร 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(6.1-2.1.1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</w:rPr>
              <w:t>4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A045A1" w:rsidRPr="00191ABF" w:rsidRDefault="00A045A1" w:rsidP="009436C7">
            <w:pPr>
              <w:spacing w:line="240" w:lineRule="auto"/>
              <w:ind w:left="34" w:firstLine="47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3.2 ห้องติวความรู้กฎหมาย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หลักสูตรนิติศาสตรบัณฑิต ได้รับการจัดสรรงบประมาณเพื่อใช้ในการจัดเตรียมห้องสำหรับนักศึกษาที่ประสงค์จะทบทวนรายวิชาและติวความรู้กฎหมายที่นอกเหนือจากชั้นเรียนและห้องดังกล่าวนี้เป็นห้องสำหรับเปิดสัญญาณการถ่ายทอดดาวเทียมของการบรรยายความรู้ของสำนักอบรมศึกษากฎหมายแห่งเนติบัณฑิตยสภา (6.1-2.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1.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5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เพื่อเผยแพร่ความรู้กฎหมายให้แก่ประชาชนและผู้สนใจอีกด้วย ซึ่งอยู่ใกล้กับห้องสำนักงานคณบดี คณะนิติศาสตร์ ชั้น 1 อาคารเรียนรวม 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(6.1-2.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</w:rPr>
              <w:t>1.16</w:t>
            </w:r>
            <w:r w:rsidRPr="00191ABF">
              <w:rPr>
                <w:rFonts w:ascii="TH Sarabun New" w:eastAsia="Times New Roman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A045A1" w:rsidRPr="00191ABF" w:rsidRDefault="00A045A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นอกจากนี้ ในปีการศึกษา 2560 หลักสูตรนิติศาสตรบัณฑิตยังได้รับการสนับสนุนจากมหาวิทยาลัยโดยการจัดหาเครื่องคอมพิวเตอร์สำหรับปรับห้องเรียนให้เอื้อต่อการเรียนการสอนแบบ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Smart Classroom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(6.1-2.1.1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7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</w:t>
            </w:r>
          </w:p>
          <w:p w:rsidR="00F37DBE" w:rsidRPr="00191ABF" w:rsidRDefault="00F37DBE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F37DBE" w:rsidRPr="00191ABF" w:rsidRDefault="007043D4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</w:t>
            </w:r>
            <w:r w:rsidR="00F37DBE"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2.2.มีการประเมินกระบวนการ</w:t>
            </w:r>
          </w:p>
          <w:p w:rsidR="00A045A1" w:rsidRPr="00191ABF" w:rsidRDefault="00A045A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หลักสูตรนิติศาสตรบัณฑิต ได้มีการประเมินกระบวนการสิ่งสนับสนุนการเรียนรู้ โดยจัดประชุมการประเมินกระบวนการ การประกันคุณภาพการศึกษา ระดับหลักสูตร (6.1-2.2.1)</w:t>
            </w:r>
          </w:p>
          <w:p w:rsidR="00F37DBE" w:rsidRPr="00191ABF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3.</w:t>
            </w:r>
            <w:r w:rsidR="009436C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มีการปรับปรุง/พัฒนากระบวนการจากผลการประเมิน</w:t>
            </w:r>
          </w:p>
          <w:p w:rsidR="00A045A1" w:rsidRPr="00191ABF" w:rsidRDefault="00A045A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เมื่อได้มีการประชุมกันเพื่อประเมินกระบวนการเพื่อวิเคราะห์ข้อดี และข้อควรปรับปรุงของการจัดสิ่งสนับสนุนการเรียนรู้แล้ว หลักสูตรนิติศาสตรบัณฑิต ได้มีการปรับปรุงโดยการประชุมคณะ (6.1-3.1) พิจารณาระบบและกลไก/พัฒนา/บูรณาการกระบวนการ</w:t>
            </w:r>
            <w:r w:rsidR="00990CDA"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มติที่ประชุมเห็นควรให้ใช้ระบบและกลไกเดิมซึ่งครบ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กระบวนการ 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</w:rPr>
              <w:t>PDCA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A045A1" w:rsidRPr="00191ABF" w:rsidRDefault="00A045A1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F37DBE" w:rsidRPr="00191ABF" w:rsidRDefault="009436C7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F37DBE"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F37DBE"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มีผลจากการปรับปรุงเห็นชัดเจนเป็นรูปธรรม</w:t>
            </w:r>
          </w:p>
          <w:p w:rsidR="00A045A1" w:rsidRPr="00191ABF" w:rsidRDefault="00A045A1" w:rsidP="009436C7">
            <w:pPr>
              <w:spacing w:line="240" w:lineRule="auto"/>
              <w:ind w:firstLine="50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 xml:space="preserve">1. </w:t>
            </w: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หลักสูตรนิติศาสตร์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ได้มีการจัดสถานที่โดยปรับปรุงภูมิทัศน์ใต้อาคารคณะนิติศาสตร์ (6.1-4.1) ให้เป็นลานกิจกรรมเพื่อสร้างบรรยากาศแห่งการเรียนรู้ ให้นักศึกษาและอาจารย์ได้พบปะพูดคุย พักผ่อน ทำงานหรือกิจกรรมร่วมกัน</w:t>
            </w:r>
          </w:p>
          <w:p w:rsidR="00A045A1" w:rsidRPr="00191ABF" w:rsidRDefault="00A045A1" w:rsidP="009436C7">
            <w:pPr>
              <w:spacing w:line="240" w:lineRule="auto"/>
              <w:ind w:firstLine="50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2. หลักสูตรนิติศาสตร์</w:t>
            </w:r>
            <w:r w:rsidRPr="00191ABF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มีการดูแลความสะอาดเรียบร้อยของห้องเรียนและห้องประชุมอยู่เสมอ โดยจัดเวรแม่บ้านทำความสะอาดแต่ละชั้นอย่างเป็นกิจจะลักษณะ (6.1-4.2) และมีการนำกระบวนการ 5 ส เข้ามาใช้ในเพื่อให้เกิดสิ่งสนับสนุนการเรียนรู้ที่ได้มาตรฐาน มีมาตรฐานทางด้านอนามัยและสิ่งแวดล้อมอันเป็นประโยชน์แก่นักศึกษาและบุคลากรในทางปฏิบัติหน้าที่  (6.1-4.3)</w:t>
            </w:r>
          </w:p>
          <w:p w:rsidR="00762EF8" w:rsidRPr="00191ABF" w:rsidRDefault="00762EF8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  <w:p w:rsidR="00F37DBE" w:rsidRPr="00191ABF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5.</w:t>
            </w:r>
            <w:r w:rsidR="009436C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F37DBE" w:rsidRPr="00191ABF" w:rsidRDefault="009436C7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      </w:t>
            </w:r>
            <w:r w:rsidR="00A045A1" w:rsidRPr="00191ABF">
              <w:rPr>
                <w:rFonts w:ascii="TH Sarabun New" w:hAnsi="TH Sarabun New" w:cs="TH Sarabun New"/>
                <w:sz w:val="28"/>
              </w:rPr>
              <w:t>-</w:t>
            </w:r>
          </w:p>
          <w:p w:rsidR="00A045A1" w:rsidRPr="00191ABF" w:rsidRDefault="00A045A1" w:rsidP="009436C7">
            <w:pPr>
              <w:spacing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191ABF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9436C7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4220F0" w:rsidRPr="00191ABF" w:rsidTr="005436A1">
        <w:trPr>
          <w:trHeight w:val="979"/>
        </w:trPr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เป้าหมาย</w:t>
            </w:r>
          </w:p>
          <w:p w:rsidR="004220F0" w:rsidRPr="00191ABF" w:rsidRDefault="00A045A1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4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………….…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………………</w:t>
            </w:r>
            <w:r w:rsidR="00A045A1" w:rsidRPr="00191ABF">
              <w:rPr>
                <w:rFonts w:ascii="TH Sarabun New" w:hAnsi="TH Sarabun New" w:cs="TH Sarabun New"/>
                <w:sz w:val="28"/>
              </w:rPr>
              <w:t>4</w:t>
            </w: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การประเมินตนเอง</w:t>
            </w:r>
          </w:p>
          <w:p w:rsidR="004220F0" w:rsidRPr="00191ABF" w:rsidRDefault="00A045A1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</w:t>
            </w:r>
            <w:r w:rsidRPr="00191ABF">
              <w:rPr>
                <w:rFonts w:ascii="TH Sarabun New" w:hAnsi="TH Sarabun New" w:cs="TH Sarabun New"/>
                <w:sz w:val="28"/>
              </w:rPr>
              <w:t>4</w:t>
            </w:r>
            <w:r w:rsidR="004220F0" w:rsidRPr="00191ABF">
              <w:rPr>
                <w:rFonts w:ascii="TH Sarabun New" w:hAnsi="TH Sarabun New" w:cs="TH Sarabun New"/>
                <w:sz w:val="28"/>
              </w:rPr>
              <w:t>………….…</w:t>
            </w:r>
            <w:r w:rsidR="004220F0"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คณะกรรมการประเมิน</w:t>
            </w:r>
          </w:p>
          <w:p w:rsidR="004220F0" w:rsidRPr="00191ABF" w:rsidRDefault="004220F0" w:rsidP="005436A1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</w:rPr>
              <w:t>……………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ข้อ</w:t>
            </w:r>
            <w:r w:rsidRPr="00191ABF">
              <w:rPr>
                <w:rFonts w:ascii="TH Sarabun New" w:hAnsi="TH Sarabun New" w:cs="TH Sarabun New"/>
                <w:sz w:val="28"/>
              </w:rPr>
              <w:t>…….….…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คะแนน</w:t>
            </w:r>
          </w:p>
        </w:tc>
      </w:tr>
    </w:tbl>
    <w:p w:rsidR="00F70B4E" w:rsidRPr="00191ABF" w:rsidRDefault="00F70B4E" w:rsidP="00F70B4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70B4E" w:rsidRPr="00191ABF" w:rsidRDefault="00F70B4E" w:rsidP="00F70B4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t>หมวดที่ 6 ข้อคิดเห็น และข้อเสนอแนะเกี่ยวกับคุณภาพหลักสูตรจากผู้ประเมิน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3081"/>
        <w:gridCol w:w="3081"/>
      </w:tblGrid>
      <w:tr w:rsidR="00F70B4E" w:rsidRPr="00191ABF" w:rsidTr="009436C7">
        <w:trPr>
          <w:tblHeader/>
        </w:trPr>
        <w:tc>
          <w:tcPr>
            <w:tcW w:w="3080" w:type="dxa"/>
            <w:shd w:val="clear" w:color="auto" w:fill="BFBFBF"/>
            <w:vAlign w:val="center"/>
          </w:tcPr>
          <w:p w:rsidR="009436C7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ข้อคิดเห็นหรือสาระ</w:t>
            </w:r>
          </w:p>
          <w:p w:rsidR="00F70B4E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จากผู้ประเมิน</w:t>
            </w:r>
          </w:p>
        </w:tc>
        <w:tc>
          <w:tcPr>
            <w:tcW w:w="3081" w:type="dxa"/>
            <w:shd w:val="clear" w:color="auto" w:fill="BFBFBF"/>
            <w:vAlign w:val="center"/>
          </w:tcPr>
          <w:p w:rsidR="009436C7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ความเห็นของ</w:t>
            </w:r>
          </w:p>
          <w:p w:rsidR="00F70B4E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ผู้รับผิดชอบหลักสูตร</w:t>
            </w:r>
          </w:p>
        </w:tc>
        <w:tc>
          <w:tcPr>
            <w:tcW w:w="3081" w:type="dxa"/>
            <w:shd w:val="clear" w:color="auto" w:fill="BFBFBF"/>
            <w:vAlign w:val="center"/>
          </w:tcPr>
          <w:p w:rsidR="009436C7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การนำไปดำเนินการวางแผน</w:t>
            </w:r>
          </w:p>
          <w:p w:rsidR="00F70B4E" w:rsidRPr="009436C7" w:rsidRDefault="00F70B4E" w:rsidP="009436C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หรือปรับปรุงหลักสูตร</w:t>
            </w:r>
          </w:p>
        </w:tc>
      </w:tr>
      <w:tr w:rsidR="00F70B4E" w:rsidRPr="00191ABF" w:rsidTr="00F91327">
        <w:tc>
          <w:tcPr>
            <w:tcW w:w="3080" w:type="dxa"/>
          </w:tcPr>
          <w:p w:rsidR="00F70B4E" w:rsidRPr="00191ABF" w:rsidRDefault="00FE08DB" w:rsidP="00FE08D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ควรมีการปรับปรุงแก้ไขหลักสูตรนิติศาตรบัณฑิต</w:t>
            </w:r>
          </w:p>
        </w:tc>
        <w:tc>
          <w:tcPr>
            <w:tcW w:w="3081" w:type="dxa"/>
          </w:tcPr>
          <w:p w:rsidR="00F70B4E" w:rsidRPr="00191ABF" w:rsidRDefault="00FE08DB" w:rsidP="00FE08D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พิจารณาปรับปรุงหลักสูตรตามกรอบระยะเวลาที่ สกอ. กำหนด</w:t>
            </w:r>
          </w:p>
        </w:tc>
        <w:tc>
          <w:tcPr>
            <w:tcW w:w="3081" w:type="dxa"/>
          </w:tcPr>
          <w:p w:rsidR="00F70B4E" w:rsidRPr="00191ABF" w:rsidRDefault="00FE08DB" w:rsidP="007E106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หลักสูตรนิติศาสตรบัณฑิต ฉบับปรับปรุงแก้ไข 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ได้ลดจำนวนหน่วยกิต จากเดิม 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7E1067" w:rsidRPr="00191ABF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หน่วยกิต คงเหลือเพียง 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137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หน่วยกิต</w:t>
            </w:r>
          </w:p>
        </w:tc>
      </w:tr>
    </w:tbl>
    <w:p w:rsidR="00F70B4E" w:rsidRDefault="00F70B4E" w:rsidP="00F70B4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81EB5" w:rsidRPr="00191ABF" w:rsidRDefault="00881EB5" w:rsidP="00F70B4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70B4E" w:rsidRPr="00191ABF" w:rsidRDefault="00F70B4E" w:rsidP="00F70B4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สรุปการประเมินหลักสูตร</w:t>
      </w: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การประเมินจากผู้ที่สำเร็จการศึกษา (รายงานตามปีที่สำรวจ) วันที่สำรวจ ..........................................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1"/>
      </w:tblGrid>
      <w:tr w:rsidR="00F70B4E" w:rsidRPr="00191ABF" w:rsidTr="00F91327">
        <w:trPr>
          <w:tblHeader/>
        </w:trPr>
        <w:tc>
          <w:tcPr>
            <w:tcW w:w="4621" w:type="dxa"/>
            <w:shd w:val="clear" w:color="auto" w:fill="BFBFBF"/>
          </w:tcPr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4621" w:type="dxa"/>
            <w:shd w:val="clear" w:color="auto" w:fill="BFBFBF"/>
          </w:tcPr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ข้อคิดเห็นของคณาจารย์ต่อผลการประเมิน</w:t>
            </w:r>
          </w:p>
        </w:tc>
      </w:tr>
      <w:tr w:rsidR="00F70B4E" w:rsidRPr="00191ABF" w:rsidTr="00F91327">
        <w:tc>
          <w:tcPr>
            <w:tcW w:w="4621" w:type="dxa"/>
          </w:tcPr>
          <w:p w:rsidR="00F70B4E" w:rsidRPr="00191ABF" w:rsidRDefault="008E0A8C" w:rsidP="008E0A8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ปัญหาเรื่องการปรับปรุงแก้ไขหน่วยกิตที่มีจำนวนหน่วยกิตมากเกินไป</w:t>
            </w:r>
          </w:p>
        </w:tc>
        <w:tc>
          <w:tcPr>
            <w:tcW w:w="4621" w:type="dxa"/>
          </w:tcPr>
          <w:p w:rsidR="00F70B4E" w:rsidRPr="00191ABF" w:rsidRDefault="008E0A8C" w:rsidP="008E0A8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หลักสูตรนิติศาสตรบัณฑิตได้มีการปรับปรุงแก้ไขซึ่ง สกอ.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ทราบโดยมีการลดจำนวนหน่วยกิตและการรวบรวมรายวิชาเพื่อให้สอดคล้องกับรายวิชาของสำนักอบรมศึกษากฎหมายแห่งเนติบัณฑิตยสภา</w:t>
            </w:r>
          </w:p>
        </w:tc>
      </w:tr>
      <w:tr w:rsidR="008E0A8C" w:rsidRPr="00191ABF" w:rsidTr="00F91327">
        <w:tc>
          <w:tcPr>
            <w:tcW w:w="4621" w:type="dxa"/>
          </w:tcPr>
          <w:p w:rsidR="008E0A8C" w:rsidRPr="00191ABF" w:rsidRDefault="008E0A8C" w:rsidP="008E0A8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ปัญหาการจัดสอบแก้ไอซึ่งจะต้องเสียค่าใช้จ่ายในการลงทะเบียนจำนวนมาก นักศึกษาที่ฝึกประสบการณ์วิชาชีพซึ่งต้องออกไปปฏิบัติงานนอกมหาวิทยาลัยประสบปัญหาในการลางานเพื่อมาสอบแก้ไอ</w:t>
            </w:r>
          </w:p>
        </w:tc>
        <w:tc>
          <w:tcPr>
            <w:tcW w:w="4621" w:type="dxa"/>
          </w:tcPr>
          <w:p w:rsidR="008E0A8C" w:rsidRPr="00191ABF" w:rsidRDefault="008E0A8C" w:rsidP="008E0A8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สอบแก้ไอเป็นไปตามข้อบังคับของมหาวิทยาลัยราชภัฏรำไพพรรณีเป็นอำนาจของสภามหาวิทยาลัยราชภัฏรำไพพรรณีที่จะปรับปรุงแก้ไขกฎเกณฑ์ในข้อบังคับดังกล่าว</w:t>
            </w:r>
          </w:p>
        </w:tc>
      </w:tr>
      <w:tr w:rsidR="00F70B4E" w:rsidRPr="00191ABF" w:rsidTr="00F91327">
        <w:tc>
          <w:tcPr>
            <w:tcW w:w="9242" w:type="dxa"/>
            <w:gridSpan w:val="2"/>
          </w:tcPr>
          <w:p w:rsidR="00F70B4E" w:rsidRPr="009436C7" w:rsidRDefault="00F70B4E" w:rsidP="008E0A8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436C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ข้อเสนอการเปลี่ยนแปลงในหลักสูตรจากผลการประเมิน</w:t>
            </w:r>
            <w:r w:rsidR="008E0A8C" w:rsidRPr="009436C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  <w:p w:rsidR="00F33FE3" w:rsidRPr="00191ABF" w:rsidRDefault="00DE473A" w:rsidP="00F33FE3">
            <w:pPr>
              <w:pStyle w:val="aa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ปรับปรุงและพัฒนารายวิชาตลอดจนโครงสร้างของหลักสูตรให้สอดคล้องกับสภาวการณ์ในปัจจุบันเพื่อเตรียมความพร้อมให้นักศึกษาเข้าสู่นิติไทยแลนด์ </w:t>
            </w:r>
            <w:r w:rsidRPr="00191ABF">
              <w:rPr>
                <w:rFonts w:ascii="TH Sarabun New" w:hAnsi="TH Sarabun New" w:cs="TH Sarabun New"/>
                <w:sz w:val="32"/>
                <w:szCs w:val="32"/>
              </w:rPr>
              <w:t xml:space="preserve">4.0 </w:t>
            </w:r>
          </w:p>
        </w:tc>
      </w:tr>
      <w:tr w:rsidR="00DE473A" w:rsidRPr="00191ABF" w:rsidTr="00F91327">
        <w:tc>
          <w:tcPr>
            <w:tcW w:w="9242" w:type="dxa"/>
            <w:gridSpan w:val="2"/>
          </w:tcPr>
          <w:p w:rsidR="00DE473A" w:rsidRPr="00191ABF" w:rsidRDefault="00F33FE3" w:rsidP="00F33FE3">
            <w:pPr>
              <w:pStyle w:val="aa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ABF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เห็นควรสนับสนุน ส่งเสริมและจัดสรรงบประมาณให้เพียงพอต่อการนำเทคโนโลยีที่ทันสมัยมาใช้ในการจัดการศึกษาในหลักสูตรนิติศาสตรบัณฑิต</w:t>
            </w:r>
          </w:p>
        </w:tc>
      </w:tr>
    </w:tbl>
    <w:p w:rsidR="007043D4" w:rsidRPr="00191ABF" w:rsidRDefault="007043D4" w:rsidP="00F70B4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0B4E" w:rsidRPr="00FB4CD1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FB4CD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การประเมินจากผู้มีส่วนเกี่ยวข้อง (ผู้ใช้บัณฑิต)</w:t>
      </w:r>
      <w:r w:rsidR="00F85C68" w:rsidRPr="00FB4CD1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F85C68" w:rsidRPr="00FB4CD1">
        <w:rPr>
          <w:rFonts w:ascii="TH Sarabun New" w:hAnsi="TH Sarabun New" w:cs="TH Sarabun New"/>
          <w:b/>
          <w:bCs/>
          <w:i/>
          <w:iCs/>
          <w:color w:val="000000" w:themeColor="text1"/>
          <w:sz w:val="32"/>
          <w:szCs w:val="32"/>
          <w:cs/>
        </w:rPr>
        <w:t>(ข้อมูลจากสถาบันวิจัย)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1"/>
      </w:tblGrid>
      <w:tr w:rsidR="00F70B4E" w:rsidRPr="00FB4CD1" w:rsidTr="00F91327">
        <w:tc>
          <w:tcPr>
            <w:tcW w:w="9242" w:type="dxa"/>
            <w:gridSpan w:val="2"/>
          </w:tcPr>
          <w:p w:rsidR="00F70B4E" w:rsidRPr="00FB4CD1" w:rsidRDefault="00F70B4E" w:rsidP="00FB4CD1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กระบวนการประเมิน</w:t>
            </w:r>
          </w:p>
          <w:p w:rsidR="00FB4CD1" w:rsidRPr="00FB4CD1" w:rsidRDefault="00FB4CD1" w:rsidP="00FB4CD1">
            <w:pPr>
              <w:spacing w:line="240" w:lineRule="auto"/>
              <w:ind w:firstLine="567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หลักสูตรนิติศาสตรบัณฑิตมีการประเมินกระบวนการผู้ใช้บัณฑิตโดยการส่งจดหมายไปยังผู้ใช้บัณฑิตและให้ผู้ใช้บัณฑิตเข้าไปกรอกแบบสำรวจในระบบออนไลน์ที่อยู่ในเว็ปไซต์ของมหาวิทยาลัยฯ ซึ่งสถาบันวิจัยและพัฒนา เป็นผู้จัดทำขึ้น  โดยในปีการศึกษา 2559 หลักสูตรนิติศาสตรบัณฑิตมีบัณฑิตที่สำเร็จการศึกษาจำนวนทั้งสิ้น 34 คน  และเข้ากรอกแบบสำรวจ จำนวนทั้งสิ้น 29 คน  ผลปรากฏว่าก่อนเข้าศึกษานักศึกษามีงานทำ 5 คน  หลังสำเร็จการศึกษานักศึกษามีงานทำ 9 คน  ทำกิจการของตนเอง 3 คน  อาชีพอิสระ 3 คน อื่น ๆ 8 คน  ยังไม่ได้ทำงานเนื่องจากเกณฑ์ทหาร 3 คน ยังไม่มีงานทำ 11 คน และกลังศึกษาต่อจำนวน 1 คน</w:t>
            </w:r>
          </w:p>
        </w:tc>
      </w:tr>
      <w:tr w:rsidR="00F70B4E" w:rsidRPr="00FB4CD1" w:rsidTr="00F91327">
        <w:tc>
          <w:tcPr>
            <w:tcW w:w="4621" w:type="dxa"/>
            <w:shd w:val="clear" w:color="auto" w:fill="BFBFBF"/>
          </w:tcPr>
          <w:p w:rsidR="00F70B4E" w:rsidRPr="00FB4CD1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4621" w:type="dxa"/>
            <w:shd w:val="clear" w:color="auto" w:fill="BFBFBF"/>
          </w:tcPr>
          <w:p w:rsidR="00F70B4E" w:rsidRPr="00FB4CD1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ข้อคิดเห็นของคณาจารย์ต่อผลการประเมิน</w:t>
            </w:r>
          </w:p>
        </w:tc>
      </w:tr>
      <w:tr w:rsidR="00FB4CD1" w:rsidRPr="00FB4CD1" w:rsidTr="00F91327">
        <w:tc>
          <w:tcPr>
            <w:tcW w:w="9242" w:type="dxa"/>
            <w:gridSpan w:val="2"/>
          </w:tcPr>
          <w:p w:rsidR="00FB4CD1" w:rsidRPr="00FB4CD1" w:rsidRDefault="00FB4CD1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FB4CD1" w:rsidRPr="00FB4CD1" w:rsidRDefault="00FB4CD1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F70B4E" w:rsidRPr="00FB4CD1" w:rsidTr="00F91327">
        <w:tc>
          <w:tcPr>
            <w:tcW w:w="9242" w:type="dxa"/>
            <w:gridSpan w:val="2"/>
          </w:tcPr>
          <w:p w:rsidR="00F70B4E" w:rsidRPr="00FB4CD1" w:rsidRDefault="00F70B4E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ข้อเสนอการเปลี่ยนแปลงในหลักสูตรจากผลการประเมิน</w:t>
            </w:r>
            <w:r w:rsidRPr="00FB4CD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…………………………………………………………………………</w:t>
            </w:r>
          </w:p>
          <w:p w:rsidR="00F70B4E" w:rsidRPr="00FB4CD1" w:rsidRDefault="00F70B4E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FB4CD1" w:rsidRPr="00FB4CD1" w:rsidRDefault="00FB4CD1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B4CD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</w:t>
            </w:r>
          </w:p>
        </w:tc>
      </w:tr>
    </w:tbl>
    <w:p w:rsidR="00F70B4E" w:rsidRPr="00191ABF" w:rsidRDefault="00F70B4E" w:rsidP="00F70B4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91AB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หมวดที่ 7 แผนการดำเนินการเพื่อพัฒนาหลักสูตร</w:t>
      </w: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ความก้าวหน้าของการดำเนินงานตามแผนที่เสนอในรายงานของปีที่ผ่านมา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1626"/>
        <w:gridCol w:w="1984"/>
        <w:gridCol w:w="3322"/>
      </w:tblGrid>
      <w:tr w:rsidR="00F70B4E" w:rsidRPr="00191ABF" w:rsidTr="00881EB5">
        <w:trPr>
          <w:tblHeader/>
        </w:trPr>
        <w:tc>
          <w:tcPr>
            <w:tcW w:w="2310" w:type="dxa"/>
            <w:shd w:val="clear" w:color="auto" w:fill="BFBFBF"/>
            <w:vAlign w:val="center"/>
          </w:tcPr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แผนดำเนินการ</w:t>
            </w:r>
          </w:p>
        </w:tc>
        <w:tc>
          <w:tcPr>
            <w:tcW w:w="1626" w:type="dxa"/>
            <w:shd w:val="clear" w:color="auto" w:fill="BFBFBF"/>
            <w:vAlign w:val="center"/>
          </w:tcPr>
          <w:p w:rsidR="00881EB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กำหนดเวลา</w:t>
            </w:r>
          </w:p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ที่แล้วเสร็จ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3322" w:type="dxa"/>
            <w:shd w:val="clear" w:color="auto" w:fill="BFBFBF"/>
            <w:vAlign w:val="center"/>
          </w:tcPr>
          <w:p w:rsidR="00F70B4E" w:rsidRPr="00191ABF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AB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ความสำเร็จของแผน/เหตุผลที่ไม่สามารถดำเนินการได้สำเร็จ</w:t>
            </w:r>
          </w:p>
        </w:tc>
      </w:tr>
      <w:tr w:rsidR="00F70B4E" w:rsidRPr="00191ABF" w:rsidTr="00881EB5">
        <w:tc>
          <w:tcPr>
            <w:tcW w:w="2310" w:type="dxa"/>
          </w:tcPr>
          <w:p w:rsidR="00F70B4E" w:rsidRPr="00191ABF" w:rsidRDefault="00EE71A6" w:rsidP="00EE71A6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ทำการปรับปรุงหลักสูตรปี พ.ศ.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2555 </w:t>
            </w:r>
          </w:p>
        </w:tc>
        <w:tc>
          <w:tcPr>
            <w:tcW w:w="1626" w:type="dxa"/>
          </w:tcPr>
          <w:p w:rsidR="00F70B4E" w:rsidRPr="00191ABF" w:rsidRDefault="00EE71A6" w:rsidP="009D48D5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ภายใน</w:t>
            </w:r>
            <w:r w:rsidR="009D48D5" w:rsidRPr="00191ABF">
              <w:rPr>
                <w:rFonts w:ascii="TH Sarabun New" w:hAnsi="TH Sarabun New" w:cs="TH Sarabun New"/>
                <w:sz w:val="28"/>
                <w:cs/>
              </w:rPr>
              <w:t>ปีการศึกษา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91ABF">
              <w:rPr>
                <w:rFonts w:ascii="TH Sarabun New" w:hAnsi="TH Sarabun New" w:cs="TH Sarabun New"/>
                <w:sz w:val="28"/>
              </w:rPr>
              <w:t>2559</w:t>
            </w:r>
          </w:p>
        </w:tc>
        <w:tc>
          <w:tcPr>
            <w:tcW w:w="1984" w:type="dxa"/>
          </w:tcPr>
          <w:p w:rsidR="00F70B4E" w:rsidRPr="00191ABF" w:rsidRDefault="00932D17" w:rsidP="00932D1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</w:t>
            </w:r>
            <w:r>
              <w:rPr>
                <w:rFonts w:ascii="TH Sarabun New" w:hAnsi="TH Sarabun New" w:cs="TH Sarabun New"/>
                <w:sz w:val="28"/>
                <w:cs/>
              </w:rPr>
              <w:t>ณบ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ดี</w:t>
            </w:r>
            <w:r w:rsidR="009D48D5" w:rsidRPr="00191ABF">
              <w:rPr>
                <w:rFonts w:ascii="TH Sarabun New" w:hAnsi="TH Sarabun New" w:cs="TH Sarabun New"/>
                <w:sz w:val="28"/>
                <w:cs/>
              </w:rPr>
              <w:t>มอบหมายผู้ช่วยคณบดีฝ่ายวิชาการ</w:t>
            </w:r>
          </w:p>
        </w:tc>
        <w:tc>
          <w:tcPr>
            <w:tcW w:w="3322" w:type="dxa"/>
          </w:tcPr>
          <w:p w:rsidR="00F70B4E" w:rsidRPr="00191ABF" w:rsidRDefault="00B540A6" w:rsidP="00B540A6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มีความสำเร็จตามแผน คือ</w:t>
            </w:r>
            <w:r w:rsidR="00EE71A6" w:rsidRPr="00191ABF">
              <w:rPr>
                <w:rFonts w:ascii="TH Sarabun New" w:hAnsi="TH Sarabun New" w:cs="TH Sarabun New"/>
                <w:sz w:val="28"/>
                <w:cs/>
              </w:rPr>
              <w:t xml:space="preserve">ปรับปรุงหลักสูตรนิติศาสตรบัณฑิต ปี พ.ศ. </w:t>
            </w:r>
            <w:r w:rsidR="00EE71A6" w:rsidRPr="00191ABF">
              <w:rPr>
                <w:rFonts w:ascii="TH Sarabun New" w:hAnsi="TH Sarabun New" w:cs="TH Sarabun New"/>
                <w:sz w:val="28"/>
              </w:rPr>
              <w:t>2559</w:t>
            </w:r>
            <w:r w:rsidR="00EE71A6" w:rsidRPr="00191ABF">
              <w:rPr>
                <w:rFonts w:ascii="TH Sarabun New" w:hAnsi="TH Sarabun New" w:cs="TH Sarabun New"/>
                <w:sz w:val="28"/>
                <w:cs/>
              </w:rPr>
              <w:t>โดย สกอ. รับทราบแล้ว</w:t>
            </w:r>
          </w:p>
        </w:tc>
      </w:tr>
      <w:tr w:rsidR="00F70B4E" w:rsidRPr="00191ABF" w:rsidTr="00881EB5">
        <w:tc>
          <w:tcPr>
            <w:tcW w:w="2310" w:type="dxa"/>
          </w:tcPr>
          <w:p w:rsidR="00F70B4E" w:rsidRPr="00191ABF" w:rsidRDefault="00B540A6" w:rsidP="00B540A6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ปรับปรุงข้อบังคับมหาวิทยาลัยราชภัฏรำไพพรรณีว่าด้วยการจัดการศึกษาระดับปริญญาตรีของคณะนิติศาสตร์ พ.ศ.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2550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ให้สอดคล้องกับการปรับปรุงหลักสูตรนิติศาสตรบัณฑิต</w:t>
            </w:r>
          </w:p>
        </w:tc>
        <w:tc>
          <w:tcPr>
            <w:tcW w:w="1626" w:type="dxa"/>
          </w:tcPr>
          <w:p w:rsidR="00F70B4E" w:rsidRPr="00191ABF" w:rsidRDefault="009D48D5" w:rsidP="00F91327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ภายในปีการศึกษา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>2559</w:t>
            </w:r>
          </w:p>
        </w:tc>
        <w:tc>
          <w:tcPr>
            <w:tcW w:w="1984" w:type="dxa"/>
          </w:tcPr>
          <w:p w:rsidR="00F70B4E" w:rsidRPr="00191ABF" w:rsidRDefault="009D48D5" w:rsidP="00F91327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คณบดีมอบหมายผู้ช่วยคณบดีฝ่ายวิชาการ</w:t>
            </w:r>
          </w:p>
        </w:tc>
        <w:tc>
          <w:tcPr>
            <w:tcW w:w="3322" w:type="dxa"/>
          </w:tcPr>
          <w:p w:rsidR="00F70B4E" w:rsidRPr="00191ABF" w:rsidRDefault="00886C7D" w:rsidP="00886C7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ไม่สำเร็จตามแผน </w:t>
            </w:r>
          </w:p>
        </w:tc>
      </w:tr>
      <w:tr w:rsidR="00F70B4E" w:rsidRPr="00191ABF" w:rsidTr="00881EB5">
        <w:trPr>
          <w:trHeight w:val="3438"/>
        </w:trPr>
        <w:tc>
          <w:tcPr>
            <w:tcW w:w="2310" w:type="dxa"/>
          </w:tcPr>
          <w:p w:rsidR="00F70B4E" w:rsidRPr="00191ABF" w:rsidRDefault="00886C7D" w:rsidP="009D48D5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การดำเนินโครงการปรับพื้นฐานของนักศึกษาที่เข้าใหม่เพื่อเตรียมความพร้อมก่อนเข้าการศึกษา (ต่อเนื่องมานับตั้งแต่ปี พ.ศ. </w:t>
            </w:r>
            <w:r w:rsidRPr="00191ABF">
              <w:rPr>
                <w:rFonts w:ascii="TH Sarabun New" w:hAnsi="TH Sarabun New" w:cs="TH Sarabun New"/>
                <w:sz w:val="28"/>
              </w:rPr>
              <w:t>2558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1626" w:type="dxa"/>
          </w:tcPr>
          <w:p w:rsidR="00F70B4E" w:rsidRPr="00191ABF" w:rsidRDefault="00886C7D" w:rsidP="00F91327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ทุกปีการศึกษา</w:t>
            </w:r>
          </w:p>
        </w:tc>
        <w:tc>
          <w:tcPr>
            <w:tcW w:w="1984" w:type="dxa"/>
          </w:tcPr>
          <w:p w:rsidR="00F70B4E" w:rsidRPr="00191ABF" w:rsidRDefault="00886C7D" w:rsidP="00886C7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คณบดีมอบผู้ช่วยฝ่ายกิจการนักศึกษา</w:t>
            </w:r>
          </w:p>
        </w:tc>
        <w:tc>
          <w:tcPr>
            <w:tcW w:w="3322" w:type="dxa"/>
          </w:tcPr>
          <w:p w:rsidR="00F70B4E" w:rsidRPr="00191ABF" w:rsidRDefault="00886C7D" w:rsidP="00886C7D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จากสถิติอัตราการคงอยู่ของนักศึกษาพบว่าดีขึ้น โดยในปีการศึกษา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2560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จำนวนนักศึกษารวมทุกชั้นปี</w:t>
            </w:r>
            <w:r w:rsidR="00B31376"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จำนวน 309 คน</w:t>
            </w: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มี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อัตราการคงอยู่มากกว่าเมื่อเทียบกับปีการศึกษา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2559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และเป็นไปตามเป้าหมายที่ตั้งเอาไว้ (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100 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คน) จึงถือว่าอยู่ในเกณฑ์ดี และเห็นควรดำเนินโครงการนี้ต่อไป</w:t>
            </w:r>
          </w:p>
        </w:tc>
      </w:tr>
      <w:tr w:rsidR="00D564EC" w:rsidRPr="00191ABF" w:rsidTr="00881EB5">
        <w:tc>
          <w:tcPr>
            <w:tcW w:w="2310" w:type="dxa"/>
          </w:tcPr>
          <w:p w:rsidR="00D564EC" w:rsidRPr="00191ABF" w:rsidRDefault="00D564EC" w:rsidP="009D48D5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อัตราการคงอยู่ของนักศึกษาเกินร้อยละ </w:t>
            </w:r>
            <w:r w:rsidRPr="00191ABF">
              <w:rPr>
                <w:rFonts w:ascii="TH Sarabun New" w:hAnsi="TH Sarabun New" w:cs="TH Sarabun New"/>
                <w:sz w:val="28"/>
              </w:rPr>
              <w:t>70</w:t>
            </w:r>
            <w:r w:rsidR="00712E1E" w:rsidRPr="00191ABF">
              <w:rPr>
                <w:rFonts w:ascii="TH Sarabun New" w:hAnsi="TH Sarabun New" w:cs="TH Sarabun New"/>
                <w:sz w:val="28"/>
              </w:rPr>
              <w:t xml:space="preserve"> </w:t>
            </w:r>
            <w:r w:rsidR="00712E1E" w:rsidRPr="00191ABF">
              <w:rPr>
                <w:rFonts w:ascii="TH Sarabun New" w:hAnsi="TH Sarabun New" w:cs="TH Sarabun New"/>
                <w:sz w:val="28"/>
                <w:cs/>
              </w:rPr>
              <w:t>โดยมีกิจกรรมกีฬาประจำคณะฯ การจัดให้มีสื่อบันเทิง การจัดกิจกรรมด้านการแข่งขันตอบปัญหากฎหมาย</w:t>
            </w:r>
          </w:p>
        </w:tc>
        <w:tc>
          <w:tcPr>
            <w:tcW w:w="1626" w:type="dxa"/>
          </w:tcPr>
          <w:p w:rsidR="00D564EC" w:rsidRPr="00191ABF" w:rsidRDefault="00712E1E" w:rsidP="00F91327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  <w:tc>
          <w:tcPr>
            <w:tcW w:w="1984" w:type="dxa"/>
          </w:tcPr>
          <w:p w:rsidR="00D564EC" w:rsidRPr="00191ABF" w:rsidRDefault="000A1B95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712E1E" w:rsidRPr="00191ABF">
              <w:rPr>
                <w:rFonts w:ascii="TH Sarabun New" w:hAnsi="TH Sarabun New" w:cs="TH Sarabun New"/>
                <w:sz w:val="28"/>
                <w:cs/>
              </w:rPr>
              <w:t>คณบดี</w:t>
            </w:r>
            <w:r w:rsidR="00BC0CC2" w:rsidRPr="00191ABF">
              <w:rPr>
                <w:rFonts w:ascii="TH Sarabun New" w:hAnsi="TH Sarabun New" w:cs="TH Sarabun New"/>
                <w:sz w:val="28"/>
                <w:cs/>
              </w:rPr>
              <w:t>คณะนิติศาสตร์</w:t>
            </w:r>
          </w:p>
          <w:p w:rsidR="00712E1E" w:rsidRPr="00191ABF" w:rsidRDefault="000A1B95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712E1E" w:rsidRPr="00191ABF">
              <w:rPr>
                <w:rFonts w:ascii="TH Sarabun New" w:hAnsi="TH Sarabun New" w:cs="TH Sarabun New"/>
                <w:sz w:val="28"/>
                <w:cs/>
              </w:rPr>
              <w:t>รองคณบดีฝ่ายบริหาร</w:t>
            </w:r>
            <w:r w:rsidR="00712E1E" w:rsidRPr="00881EB5">
              <w:rPr>
                <w:rFonts w:ascii="TH Sarabun New" w:hAnsi="TH Sarabun New" w:cs="TH Sarabun New"/>
                <w:sz w:val="28"/>
                <w:cs/>
              </w:rPr>
              <w:t>และทำนุบำรุงศิลป</w:t>
            </w:r>
            <w:r w:rsidR="00881EB5" w:rsidRPr="00881EB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712E1E" w:rsidRPr="00881EB5">
              <w:rPr>
                <w:rFonts w:ascii="TH Sarabun New" w:hAnsi="TH Sarabun New" w:cs="TH Sarabun New"/>
                <w:sz w:val="28"/>
                <w:cs/>
              </w:rPr>
              <w:t>วัฒนธรรม</w:t>
            </w:r>
          </w:p>
          <w:p w:rsidR="00712E1E" w:rsidRPr="00191ABF" w:rsidRDefault="000A1B95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712E1E" w:rsidRPr="00191ABF">
              <w:rPr>
                <w:rFonts w:ascii="TH Sarabun New" w:hAnsi="TH Sarabun New" w:cs="TH Sarabun New"/>
                <w:sz w:val="28"/>
                <w:cs/>
              </w:rPr>
              <w:t>ผู้ช่วยคณบดีฝ่ายกิจการนักศึกษา</w:t>
            </w:r>
          </w:p>
          <w:p w:rsidR="00712E1E" w:rsidRPr="00191ABF" w:rsidRDefault="000A1B95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="00712E1E" w:rsidRPr="00191ABF">
              <w:rPr>
                <w:rFonts w:ascii="TH Sarabun New" w:hAnsi="TH Sarabun New" w:cs="TH Sarabun New"/>
                <w:sz w:val="28"/>
                <w:cs/>
              </w:rPr>
              <w:t>ผู้ช่วยคณบดีฝ่ายวางแผนและประกันคุณภาพ</w:t>
            </w:r>
          </w:p>
        </w:tc>
        <w:tc>
          <w:tcPr>
            <w:tcW w:w="3322" w:type="dxa"/>
          </w:tcPr>
          <w:p w:rsidR="00611579" w:rsidRPr="00191ABF" w:rsidRDefault="00712E1E" w:rsidP="0061157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ไม่สำเร็จตามแผน</w:t>
            </w:r>
            <w:r w:rsidR="00611579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A1B95" w:rsidRPr="00191ABF">
              <w:rPr>
                <w:rFonts w:ascii="TH Sarabun New" w:hAnsi="TH Sarabun New" w:cs="TH Sarabun New"/>
                <w:sz w:val="28"/>
                <w:cs/>
              </w:rPr>
              <w:t>เนื่องจากแม้หลักสูตรฯ จะมีอัตราการคงอยู่ของนักศึกษาที่ดีขึ้นแต่</w:t>
            </w:r>
            <w:r w:rsidR="00611579" w:rsidRPr="00191ABF">
              <w:rPr>
                <w:rFonts w:ascii="TH Sarabun New" w:hAnsi="TH Sarabun New" w:cs="TH Sarabun New"/>
                <w:sz w:val="28"/>
                <w:cs/>
              </w:rPr>
              <w:t>การแข่งขันตอบปัญหาทางกฎหมายจูงใจให้นักเรียนภายนอกสมัครเข้าศึกษา ทำให้นักศึกษาแรกเข้าขยองคณะฯ มีจำนวนเพิ่มขึ้น</w:t>
            </w:r>
            <w:r w:rsidR="000A1B95" w:rsidRPr="00191AB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11579" w:rsidRPr="00191ABF">
              <w:rPr>
                <w:rFonts w:ascii="TH Sarabun New" w:hAnsi="TH Sarabun New" w:cs="TH Sarabun New"/>
                <w:sz w:val="28"/>
                <w:cs/>
              </w:rPr>
              <w:t>เป็นคนละส่วนกับอัตราการคงอยู่ของนักศึกษาภายในคณะ</w:t>
            </w:r>
          </w:p>
          <w:p w:rsidR="00611579" w:rsidRPr="00191ABF" w:rsidRDefault="00611579" w:rsidP="00611579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   ส่วนการแข่งขันภายในคณะนั้น กิจกรรมกีฬาและการจัดให้มีสื่อบันเทิงไม่มีงบประมาณสนับสนุนและกำหนดระยะเวลาที่เหมาะสมในการดำเนินการ</w:t>
            </w:r>
          </w:p>
        </w:tc>
      </w:tr>
      <w:tr w:rsidR="000A1B95" w:rsidRPr="00191ABF" w:rsidTr="00881EB5">
        <w:tc>
          <w:tcPr>
            <w:tcW w:w="2310" w:type="dxa"/>
          </w:tcPr>
          <w:p w:rsidR="000A1B95" w:rsidRPr="00191ABF" w:rsidRDefault="000A1B95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การเปิดหลักสูตรใหม่อย่างน้อย </w:t>
            </w:r>
            <w:r w:rsidRPr="00191ABF">
              <w:rPr>
                <w:rFonts w:ascii="TH Sarabun New" w:hAnsi="TH Sarabun New" w:cs="TH Sarabun New"/>
                <w:sz w:val="28"/>
              </w:rPr>
              <w:t xml:space="preserve">2 </w:t>
            </w:r>
            <w:r w:rsidR="00F664BD" w:rsidRPr="00191ABF">
              <w:rPr>
                <w:rFonts w:ascii="TH Sarabun New" w:hAnsi="TH Sarabun New" w:cs="TH Sarabun New"/>
                <w:sz w:val="28"/>
                <w:cs/>
              </w:rPr>
              <w:t>หลักสูตร เช่น หลักสูตร</w:t>
            </w:r>
            <w:r w:rsidR="004B67C8" w:rsidRPr="00191ABF">
              <w:rPr>
                <w:rFonts w:ascii="TH Sarabun New" w:hAnsi="TH Sarabun New" w:cs="TH Sarabun New"/>
                <w:sz w:val="28"/>
                <w:cs/>
              </w:rPr>
              <w:t>ประกาศนีย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>บัตร หรือหลักสูตรระดับปริญญาโท</w:t>
            </w:r>
          </w:p>
        </w:tc>
        <w:tc>
          <w:tcPr>
            <w:tcW w:w="1626" w:type="dxa"/>
          </w:tcPr>
          <w:p w:rsidR="000A1B95" w:rsidRPr="00191ABF" w:rsidRDefault="004B67C8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ภายในปีการศึกษา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>2560-2561</w:t>
            </w:r>
          </w:p>
        </w:tc>
        <w:tc>
          <w:tcPr>
            <w:tcW w:w="1984" w:type="dxa"/>
          </w:tcPr>
          <w:p w:rsidR="000A1B95" w:rsidRPr="00191ABF" w:rsidRDefault="004B67C8" w:rsidP="00881EB5">
            <w:pPr>
              <w:pStyle w:val="aa"/>
              <w:numPr>
                <w:ilvl w:val="0"/>
                <w:numId w:val="3"/>
              </w:numPr>
              <w:tabs>
                <w:tab w:val="left" w:pos="116"/>
              </w:tabs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คณบดี</w:t>
            </w:r>
            <w:r w:rsidR="00BC0CC2" w:rsidRPr="00191ABF">
              <w:rPr>
                <w:rFonts w:ascii="TH Sarabun New" w:hAnsi="TH Sarabun New" w:cs="TH Sarabun New"/>
                <w:sz w:val="28"/>
                <w:cs/>
              </w:rPr>
              <w:t>คณะนิติศาสตร์</w:t>
            </w:r>
          </w:p>
        </w:tc>
        <w:tc>
          <w:tcPr>
            <w:tcW w:w="3322" w:type="dxa"/>
          </w:tcPr>
          <w:p w:rsidR="000A1B95" w:rsidRPr="00191ABF" w:rsidRDefault="004B67C8" w:rsidP="00611579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อยู่ระหว่างดำเนินการ</w:t>
            </w:r>
          </w:p>
        </w:tc>
      </w:tr>
      <w:tr w:rsidR="004B67C8" w:rsidRPr="00191ABF" w:rsidTr="00881EB5">
        <w:tc>
          <w:tcPr>
            <w:tcW w:w="2310" w:type="dxa"/>
          </w:tcPr>
          <w:p w:rsidR="004B67C8" w:rsidRPr="00191ABF" w:rsidRDefault="00D70DA4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ส่งเสริมให้อาจารย์มีผลงานทางวิชาการ การศึกษาต่อ ทักษะการใช้ภาษาสากล</w:t>
            </w:r>
          </w:p>
        </w:tc>
        <w:tc>
          <w:tcPr>
            <w:tcW w:w="1626" w:type="dxa"/>
          </w:tcPr>
          <w:p w:rsidR="004B67C8" w:rsidRPr="00191ABF" w:rsidRDefault="00D70DA4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ภายในปีการศึกษา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>2560-2561</w:t>
            </w:r>
          </w:p>
        </w:tc>
        <w:tc>
          <w:tcPr>
            <w:tcW w:w="1984" w:type="dxa"/>
          </w:tcPr>
          <w:p w:rsidR="00D70DA4" w:rsidRPr="00191ABF" w:rsidRDefault="00D70DA4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คณบดีคณะนิติศาสตร์</w:t>
            </w:r>
          </w:p>
          <w:p w:rsidR="00D70DA4" w:rsidRPr="00191ABF" w:rsidRDefault="00D70DA4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รองคณบดีฝ่ายบริหารและทำนุบำรุงศิลปวัฒนธรรม</w:t>
            </w:r>
          </w:p>
          <w:p w:rsidR="00D70DA4" w:rsidRPr="00191ABF" w:rsidRDefault="00D70DA4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ผู้ช่วยคณบดีฝ่ายกิจการนักศึกษา</w:t>
            </w:r>
          </w:p>
          <w:p w:rsidR="004B67C8" w:rsidRPr="00191ABF" w:rsidRDefault="00D70DA4" w:rsidP="00881EB5">
            <w:pPr>
              <w:pStyle w:val="aa"/>
              <w:ind w:left="0" w:firstLine="16"/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ผู้ช่วยคณบดีฝ่ายวางแผนและประกันคุณภาพ</w:t>
            </w:r>
          </w:p>
          <w:p w:rsidR="00D70DA4" w:rsidRPr="00191ABF" w:rsidRDefault="00D70DA4" w:rsidP="00881EB5">
            <w:pPr>
              <w:pStyle w:val="aa"/>
              <w:ind w:left="0" w:firstLine="16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- ผู้ช่วยคณบดีฝ่ายวิจัย </w:t>
            </w:r>
          </w:p>
        </w:tc>
        <w:tc>
          <w:tcPr>
            <w:tcW w:w="3322" w:type="dxa"/>
          </w:tcPr>
          <w:p w:rsidR="006E211C" w:rsidRPr="002F7693" w:rsidRDefault="00152E33" w:rsidP="002F7693">
            <w:pPr>
              <w:pStyle w:val="aa"/>
              <w:numPr>
                <w:ilvl w:val="0"/>
                <w:numId w:val="3"/>
              </w:numPr>
              <w:ind w:left="34" w:firstLine="3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คณะมีการให้อาจารย์เข้ารับการอบรม ฝึกทักษะภาษาอังกฤษ</w:t>
            </w:r>
          </w:p>
        </w:tc>
      </w:tr>
      <w:tr w:rsidR="00D70DA4" w:rsidRPr="00191ABF" w:rsidTr="00881EB5">
        <w:tc>
          <w:tcPr>
            <w:tcW w:w="2310" w:type="dxa"/>
          </w:tcPr>
          <w:p w:rsidR="00D70DA4" w:rsidRPr="00191ABF" w:rsidRDefault="006C1422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โครงการแลกเปลี่ยนอาจารย์ในระดับระหว่างประเทศ การสร้างเครือข่ายความ</w:t>
            </w:r>
            <w:r w:rsidR="00F664BD" w:rsidRPr="00191ABF">
              <w:rPr>
                <w:rFonts w:ascii="TH Sarabun New" w:hAnsi="TH Sarabun New" w:cs="TH Sarabun New"/>
                <w:sz w:val="28"/>
                <w:cs/>
              </w:rPr>
              <w:t>ร่วมมือทวิภาคีระหว่างองค์ภาครัฐ</w:t>
            </w: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หรือองค์กรภาคเอกชน </w:t>
            </w:r>
          </w:p>
        </w:tc>
        <w:tc>
          <w:tcPr>
            <w:tcW w:w="1626" w:type="dxa"/>
          </w:tcPr>
          <w:p w:rsidR="00D70DA4" w:rsidRPr="00191ABF" w:rsidRDefault="006C1422" w:rsidP="004B67C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 xml:space="preserve">ภายในปีการศึกษา </w:t>
            </w:r>
            <w:r w:rsidRPr="00191ABF">
              <w:rPr>
                <w:rFonts w:ascii="TH Sarabun New" w:hAnsi="TH Sarabun New" w:cs="TH Sarabun New"/>
                <w:sz w:val="28"/>
              </w:rPr>
              <w:t>2560-2561</w:t>
            </w:r>
          </w:p>
        </w:tc>
        <w:tc>
          <w:tcPr>
            <w:tcW w:w="1984" w:type="dxa"/>
          </w:tcPr>
          <w:p w:rsidR="006C1422" w:rsidRPr="00191ABF" w:rsidRDefault="006C1422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คณบดีคณะนิติศาสตร์</w:t>
            </w:r>
          </w:p>
          <w:p w:rsidR="006C1422" w:rsidRPr="00191ABF" w:rsidRDefault="006C1422" w:rsidP="00881EB5">
            <w:pPr>
              <w:rPr>
                <w:rFonts w:ascii="TH Sarabun New" w:hAnsi="TH Sarabun New" w:cs="TH Sarabun New"/>
                <w:sz w:val="28"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รองคณบดีฝ่ายบริหารและทำนุบำรุงศิลปวัฒนธรรม</w:t>
            </w:r>
          </w:p>
          <w:p w:rsidR="006C1422" w:rsidRPr="00191ABF" w:rsidRDefault="006C1422" w:rsidP="00881E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91ABF">
              <w:rPr>
                <w:rFonts w:ascii="TH Sarabun New" w:hAnsi="TH Sarabun New" w:cs="TH Sarabun New"/>
                <w:sz w:val="28"/>
                <w:cs/>
              </w:rPr>
              <w:t>- ผู้ช่วยคณบดีฝ่ายวิชาการ, ฝ่ายวิจัย, ฝ่ายวางแผนและประกันคุณภาพ และฝ่ายบริการวิชาการ</w:t>
            </w:r>
          </w:p>
        </w:tc>
        <w:tc>
          <w:tcPr>
            <w:tcW w:w="3322" w:type="dxa"/>
          </w:tcPr>
          <w:p w:rsidR="00152E33" w:rsidRPr="002F7693" w:rsidRDefault="00152E33" w:rsidP="002F7693">
            <w:pPr>
              <w:pStyle w:val="aa"/>
              <w:numPr>
                <w:ilvl w:val="0"/>
                <w:numId w:val="3"/>
              </w:numPr>
              <w:ind w:left="34" w:firstLine="3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ได้มีการทำความร่วมมือระหว่างคณะนิติศาสตร์และศาลปกครอง เพื่อแลกเปลี่ยนความรู้ความเข้าใจในระบบการทำงานของทั้งสองหน่วยงาน</w:t>
            </w:r>
          </w:p>
          <w:p w:rsidR="00152E33" w:rsidRPr="002F7693" w:rsidRDefault="00152E33" w:rsidP="002F7693">
            <w:pPr>
              <w:pStyle w:val="aa"/>
              <w:numPr>
                <w:ilvl w:val="0"/>
                <w:numId w:val="3"/>
              </w:numPr>
              <w:ind w:left="34" w:firstLine="3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2F7693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มีการทำความร่วมมือระหว่างคณะนิติศาสตร์และศาลรัฐธรรมนูญ เพื่อร่วมมือกันสร้างความรู้ความความเข้าใจในระบบการดำเนินงาน และกระบวนการของศาลรัฐธรรมนูญ และนำมาปรับใช้ในการเรียนการสอนให้แก่นักศึกษา</w:t>
            </w:r>
          </w:p>
        </w:tc>
      </w:tr>
    </w:tbl>
    <w:p w:rsidR="00F70B4E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ข้อเสนอแนะในการพัฒนาหลักสูตร</w:t>
      </w:r>
    </w:p>
    <w:p w:rsidR="00F70B4E" w:rsidRPr="00191ABF" w:rsidRDefault="00F86661" w:rsidP="00F8666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ABF">
        <w:rPr>
          <w:rFonts w:ascii="TH Sarabun New" w:hAnsi="TH Sarabun New" w:cs="TH Sarabun New"/>
          <w:sz w:val="32"/>
          <w:szCs w:val="32"/>
        </w:rPr>
        <w:t xml:space="preserve">  </w:t>
      </w:r>
      <w:r w:rsidRPr="00191ABF">
        <w:rPr>
          <w:rFonts w:ascii="TH Sarabun New" w:hAnsi="TH Sarabun New" w:cs="TH Sarabun New"/>
          <w:sz w:val="32"/>
          <w:szCs w:val="32"/>
        </w:rPr>
        <w:tab/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ควรพัฒนาหลักสูตร การบริหารตลอดจนการจัดการเรียนการสอนในหลักสูตรนิติศาสตรบัณฑิตให้สมดุลและสอดคล้องกันตามมาตรฐานการประกันคุณภาพการศึกษาและมาตรฐานขององค์กรกำกับวิชาชีพซึ่งได้แก่ สำนักอบรมศึกษากฎหมายแห่งเนติบัณฑิตยสภา สภาทนายความ คณะกรรมการตุลาการศาลยุติธรรม คณะกรรมการอัยการ คณะกรรมการตุลาการศาลปกครอง </w:t>
      </w: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แผนปฏิบัติการใหม่สำหรับปี</w:t>
      </w:r>
    </w:p>
    <w:p w:rsidR="00F70B4E" w:rsidRPr="00191ABF" w:rsidRDefault="00F70B4E" w:rsidP="00F70B4E">
      <w:pPr>
        <w:rPr>
          <w:rFonts w:ascii="TH Sarabun New" w:hAnsi="TH Sarabun New" w:cs="TH Sarabun New"/>
          <w:sz w:val="24"/>
          <w:szCs w:val="24"/>
        </w:rPr>
      </w:pPr>
      <w:r w:rsidRPr="00191ABF">
        <w:rPr>
          <w:rFonts w:ascii="TH Sarabun New" w:hAnsi="TH Sarabun New" w:cs="TH Sarabun New"/>
          <w:sz w:val="24"/>
          <w:szCs w:val="24"/>
          <w:cs/>
        </w:rPr>
        <w:t>ระบุแผนการปฏิบัติการแต่ละแผน วันที่คาดว่าจะสิ้นสุดแผน และผู้รับผิดชอบ</w:t>
      </w: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</w:t>
      </w:r>
    </w:p>
    <w:p w:rsidR="000A2CCC" w:rsidRPr="00191ABF" w:rsidRDefault="000A2CCC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อาจารย์ผู้รับผิดชอบหลักสูตร</w:t>
      </w:r>
      <w:r w:rsidRPr="00191ABF">
        <w:rPr>
          <w:rFonts w:ascii="TH Sarabun New" w:hAnsi="TH Sarabun New" w:cs="TH Sarabun New"/>
          <w:sz w:val="32"/>
          <w:szCs w:val="32"/>
        </w:rPr>
        <w:t xml:space="preserve"> : </w:t>
      </w:r>
      <w:r w:rsidR="00881EB5">
        <w:rPr>
          <w:rFonts w:ascii="TH Sarabun New" w:hAnsi="TH Sarabun New" w:cs="TH Sarabun New" w:hint="cs"/>
          <w:sz w:val="32"/>
          <w:szCs w:val="32"/>
          <w:cs/>
        </w:rPr>
        <w:t>อาจารย์ ดร.อุลิช  ดิษฐปราณีต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 xml:space="preserve">ลายเซ็น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……………………………………………………………………</w:t>
      </w:r>
      <w:r w:rsidR="004220F0" w:rsidRPr="00191ABF">
        <w:rPr>
          <w:rFonts w:ascii="TH Sarabun New" w:hAnsi="TH Sarabun New" w:cs="TH Sarabun New"/>
          <w:sz w:val="32"/>
          <w:szCs w:val="32"/>
          <w:cs/>
        </w:rPr>
        <w:t xml:space="preserve">วันที่รายงาน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………………………………………….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  <w:cs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ประธานหลักสูตร</w:t>
      </w:r>
      <w:r w:rsidRPr="00191ABF">
        <w:rPr>
          <w:rFonts w:ascii="TH Sarabun New" w:hAnsi="TH Sarabun New" w:cs="TH Sarabun New"/>
          <w:sz w:val="32"/>
          <w:szCs w:val="32"/>
        </w:rPr>
        <w:t xml:space="preserve"> : </w:t>
      </w:r>
      <w:r w:rsidR="00761244" w:rsidRPr="00191ABF">
        <w:rPr>
          <w:rFonts w:ascii="TH Sarabun New" w:hAnsi="TH Sarabun New" w:cs="TH Sarabun New"/>
          <w:sz w:val="32"/>
          <w:szCs w:val="32"/>
          <w:cs/>
        </w:rPr>
        <w:t>อาจารย์ฐิติรัตน์ อิทธิมีชัย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 xml:space="preserve">ลายเซ็น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……………………………………………………………………</w:t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วันที่รายงาน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………………………………………….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เห็นชอบโดย</w:t>
      </w:r>
      <w:r w:rsidRPr="00191ABF">
        <w:rPr>
          <w:rFonts w:ascii="TH Sarabun New" w:hAnsi="TH Sarabun New" w:cs="TH Sarabun New"/>
          <w:sz w:val="32"/>
          <w:szCs w:val="32"/>
        </w:rPr>
        <w:t xml:space="preserve"> : </w:t>
      </w:r>
      <w:r w:rsidR="00881EB5">
        <w:rPr>
          <w:rFonts w:ascii="TH Sarabun New" w:hAnsi="TH Sarabun New" w:cs="TH Sarabun New" w:hint="cs"/>
          <w:sz w:val="32"/>
          <w:szCs w:val="32"/>
          <w:cs/>
        </w:rPr>
        <w:t>อาจารย์กุลปราณี  ศรีใย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 xml:space="preserve">ลายเซ็น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……………………………………………………………………</w:t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วันที่รายงาน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………………………………………….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เห็นชอบโดย</w:t>
      </w:r>
      <w:r w:rsidRPr="00191ABF">
        <w:rPr>
          <w:rFonts w:ascii="TH Sarabun New" w:hAnsi="TH Sarabun New" w:cs="TH Sarabun New"/>
          <w:sz w:val="32"/>
          <w:szCs w:val="32"/>
        </w:rPr>
        <w:t xml:space="preserve"> : </w:t>
      </w:r>
      <w:r w:rsidR="00881EB5">
        <w:rPr>
          <w:rFonts w:ascii="TH Sarabun New" w:hAnsi="TH Sarabun New" w:cs="TH Sarabun New" w:hint="cs"/>
          <w:sz w:val="32"/>
          <w:szCs w:val="32"/>
          <w:cs/>
        </w:rPr>
        <w:t>อาจารย์อดิศร  กุลวิทิต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 xml:space="preserve">ลายเซ็น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……………………………………………………………………</w:t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วันที่รายงาน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………………………………………….</w:t>
      </w:r>
    </w:p>
    <w:p w:rsidR="00F70B4E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881EB5" w:rsidRPr="00191ABF" w:rsidRDefault="00881EB5" w:rsidP="00881EB5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เห็นชอบโดย</w:t>
      </w:r>
      <w:r w:rsidRPr="00191ABF">
        <w:rPr>
          <w:rFonts w:ascii="TH Sarabun New" w:hAnsi="TH Sarabun New" w:cs="TH Sarabun New"/>
          <w:sz w:val="32"/>
          <w:szCs w:val="32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อาจารย์ณัฏฐ์นรี  ศรีสมบูรณ์</w:t>
      </w:r>
    </w:p>
    <w:p w:rsidR="00881EB5" w:rsidRPr="00191ABF" w:rsidRDefault="00881EB5" w:rsidP="00881EB5">
      <w:pPr>
        <w:rPr>
          <w:rFonts w:ascii="TH Sarabun New" w:hAnsi="TH Sarabun New" w:cs="TH Sarabun New"/>
          <w:sz w:val="32"/>
          <w:szCs w:val="32"/>
        </w:rPr>
      </w:pPr>
    </w:p>
    <w:p w:rsidR="00881EB5" w:rsidRPr="00191ABF" w:rsidRDefault="00881EB5" w:rsidP="00881EB5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 xml:space="preserve">ลายเซ็น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……………………………………………………………………</w:t>
      </w:r>
      <w:r w:rsidRPr="00191ABF">
        <w:rPr>
          <w:rFonts w:ascii="TH Sarabun New" w:hAnsi="TH Sarabun New" w:cs="TH Sarabun New"/>
          <w:sz w:val="32"/>
          <w:szCs w:val="32"/>
          <w:cs/>
        </w:rPr>
        <w:t xml:space="preserve">วันที่รายงาน </w:t>
      </w:r>
      <w:r w:rsidRPr="00191ABF">
        <w:rPr>
          <w:rFonts w:ascii="TH Sarabun New" w:hAnsi="TH Sarabun New" w:cs="TH Sarabun New"/>
          <w:sz w:val="32"/>
          <w:szCs w:val="32"/>
        </w:rPr>
        <w:t>: ………………………………………….</w:t>
      </w:r>
    </w:p>
    <w:p w:rsidR="002F7693" w:rsidRDefault="002F7693" w:rsidP="00F70B4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70B4E" w:rsidRPr="00191ABF" w:rsidRDefault="00F70B4E" w:rsidP="00F70B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91ABF">
        <w:rPr>
          <w:rFonts w:ascii="TH Sarabun New" w:hAnsi="TH Sarabun New" w:cs="TH Sarabun New"/>
          <w:b/>
          <w:bCs/>
          <w:sz w:val="32"/>
          <w:szCs w:val="32"/>
          <w:cs/>
        </w:rPr>
        <w:t>เอกสารประกอบรายงาน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1. สำเนารายงานรายวิชาทุกวิชา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2. วิธีการให้คะแนนตามกำหนดเกณฑ์มาตรฐานที่ใช้ในการประเมิน</w:t>
      </w:r>
    </w:p>
    <w:p w:rsidR="00F70B4E" w:rsidRPr="00191ABF" w:rsidRDefault="00F70B4E" w:rsidP="00F70B4E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3. ข้อสรุปผลการประเมินของบัณฑิตที่จบการศึกษาในปีที่ประเมิน</w:t>
      </w:r>
    </w:p>
    <w:p w:rsidR="00C4131F" w:rsidRPr="00191ABF" w:rsidRDefault="00F70B4E" w:rsidP="00ED1EA1">
      <w:pPr>
        <w:rPr>
          <w:rFonts w:ascii="TH Sarabun New" w:hAnsi="TH Sarabun New" w:cs="TH Sarabun New"/>
          <w:sz w:val="32"/>
          <w:szCs w:val="32"/>
        </w:rPr>
      </w:pPr>
      <w:r w:rsidRPr="00191ABF">
        <w:rPr>
          <w:rFonts w:ascii="TH Sarabun New" w:hAnsi="TH Sarabun New" w:cs="TH Sarabun New"/>
          <w:sz w:val="32"/>
          <w:szCs w:val="32"/>
          <w:cs/>
        </w:rPr>
        <w:t>4. ข้อสรุปผลการประเมินจากบุคคลภายนอก</w:t>
      </w:r>
    </w:p>
    <w:sectPr w:rsidR="00C4131F" w:rsidRPr="00191ABF" w:rsidSect="009436C7">
      <w:pgSz w:w="11906" w:h="16838"/>
      <w:pgMar w:top="992" w:right="1440" w:bottom="851" w:left="144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48A" w:rsidRDefault="00DD148A" w:rsidP="00523C31">
      <w:pPr>
        <w:spacing w:line="240" w:lineRule="auto"/>
      </w:pPr>
      <w:r>
        <w:separator/>
      </w:r>
    </w:p>
  </w:endnote>
  <w:endnote w:type="continuationSeparator" w:id="1">
    <w:p w:rsidR="00DD148A" w:rsidRDefault="00DD148A" w:rsidP="00523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0C5" w:rsidRDefault="00B440C5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hint="cs"/>
        <w:i/>
        <w:iCs/>
        <w:color w:val="8C8C8C" w:themeColor="background1" w:themeShade="8C"/>
        <w:cs/>
      </w:rPr>
      <w:t>มคอ.7 คณะนิติศาสตร์ มหาวิทยาลัยราชภัฏรำไพพรรณี  ประจำปีการศึกษา 2560</w:t>
    </w:r>
    <w:r>
      <w:rPr>
        <w:rFonts w:asciiTheme="majorHAnsi" w:hAnsiTheme="majorHAnsi"/>
      </w:rPr>
      <w:t xml:space="preserve"> 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 w:cs="Angsana New"/>
        <w:cs/>
        <w:lang w:val="th-TH"/>
      </w:rPr>
      <w:t xml:space="preserve"> </w:t>
    </w:r>
    <w:fldSimple w:instr=" PAGE   \* MERGEFORMAT ">
      <w:r w:rsidR="00E111EB" w:rsidRPr="00E111EB">
        <w:rPr>
          <w:rFonts w:asciiTheme="majorHAnsi" w:hAnsiTheme="majorHAnsi" w:cs="Cambria"/>
          <w:noProof/>
          <w:szCs w:val="22"/>
          <w:lang w:val="th-TH"/>
        </w:rPr>
        <w:t>1</w:t>
      </w:r>
    </w:fldSimple>
  </w:p>
  <w:p w:rsidR="00B440C5" w:rsidRDefault="00B440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48A" w:rsidRDefault="00DD148A" w:rsidP="00523C31">
      <w:pPr>
        <w:spacing w:line="240" w:lineRule="auto"/>
      </w:pPr>
      <w:r>
        <w:separator/>
      </w:r>
    </w:p>
  </w:footnote>
  <w:footnote w:type="continuationSeparator" w:id="1">
    <w:p w:rsidR="00DD148A" w:rsidRDefault="00DD148A" w:rsidP="00523C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28F"/>
    <w:multiLevelType w:val="hybridMultilevel"/>
    <w:tmpl w:val="554A558C"/>
    <w:lvl w:ilvl="0" w:tplc="BB4495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014B0"/>
    <w:multiLevelType w:val="multilevel"/>
    <w:tmpl w:val="4C328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8356042"/>
    <w:multiLevelType w:val="hybridMultilevel"/>
    <w:tmpl w:val="C032E854"/>
    <w:lvl w:ilvl="0" w:tplc="CBBED278">
      <w:start w:val="1"/>
      <w:numFmt w:val="decimal"/>
      <w:lvlText w:val="(%1)"/>
      <w:lvlJc w:val="left"/>
      <w:pPr>
        <w:ind w:left="5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E67F4"/>
    <w:multiLevelType w:val="hybridMultilevel"/>
    <w:tmpl w:val="3F249ACC"/>
    <w:lvl w:ilvl="0" w:tplc="5CF8F5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>
    <w:nsid w:val="249F25BA"/>
    <w:multiLevelType w:val="hybridMultilevel"/>
    <w:tmpl w:val="CEB6D39C"/>
    <w:lvl w:ilvl="0" w:tplc="AA44646A">
      <w:start w:val="1"/>
      <w:numFmt w:val="decimal"/>
      <w:lvlText w:val="%1)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5">
    <w:nsid w:val="29487AB9"/>
    <w:multiLevelType w:val="multilevel"/>
    <w:tmpl w:val="EFE60DD4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A0B1659"/>
    <w:multiLevelType w:val="hybridMultilevel"/>
    <w:tmpl w:val="54AA8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822DE"/>
    <w:multiLevelType w:val="hybridMultilevel"/>
    <w:tmpl w:val="C032E854"/>
    <w:lvl w:ilvl="0" w:tplc="CBBED278">
      <w:start w:val="1"/>
      <w:numFmt w:val="decimal"/>
      <w:lvlText w:val="(%1)"/>
      <w:lvlJc w:val="left"/>
      <w:pPr>
        <w:ind w:left="5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D446B"/>
    <w:multiLevelType w:val="hybridMultilevel"/>
    <w:tmpl w:val="52167614"/>
    <w:lvl w:ilvl="0" w:tplc="DCCAD964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9">
    <w:nsid w:val="2FB73F8C"/>
    <w:multiLevelType w:val="hybridMultilevel"/>
    <w:tmpl w:val="DE04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8180B"/>
    <w:multiLevelType w:val="hybridMultilevel"/>
    <w:tmpl w:val="0B40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102E4"/>
    <w:multiLevelType w:val="hybridMultilevel"/>
    <w:tmpl w:val="C2D02F98"/>
    <w:lvl w:ilvl="0" w:tplc="227688C4">
      <w:start w:val="4"/>
      <w:numFmt w:val="bullet"/>
      <w:lvlText w:val="-"/>
      <w:lvlJc w:val="left"/>
      <w:pPr>
        <w:ind w:left="540" w:hanging="360"/>
      </w:pPr>
      <w:rPr>
        <w:rFonts w:ascii="TH SarabunPSK" w:eastAsia="Calibr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21024F8"/>
    <w:multiLevelType w:val="hybridMultilevel"/>
    <w:tmpl w:val="5A9C67B8"/>
    <w:lvl w:ilvl="0" w:tplc="73921BD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>
    <w:nsid w:val="42A15C92"/>
    <w:multiLevelType w:val="hybridMultilevel"/>
    <w:tmpl w:val="DF24FD5C"/>
    <w:lvl w:ilvl="0" w:tplc="DF38EF10">
      <w:start w:val="40"/>
      <w:numFmt w:val="bullet"/>
      <w:lvlText w:val="-"/>
      <w:lvlJc w:val="left"/>
      <w:pPr>
        <w:ind w:left="111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43804DDC"/>
    <w:multiLevelType w:val="multilevel"/>
    <w:tmpl w:val="5712C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8B21229"/>
    <w:multiLevelType w:val="hybridMultilevel"/>
    <w:tmpl w:val="A5D4683A"/>
    <w:lvl w:ilvl="0" w:tplc="F90E43DA">
      <w:start w:val="1"/>
      <w:numFmt w:val="decimal"/>
      <w:lvlText w:val="%1."/>
      <w:lvlJc w:val="left"/>
      <w:pPr>
        <w:ind w:left="1161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6">
    <w:nsid w:val="52694FB6"/>
    <w:multiLevelType w:val="multilevel"/>
    <w:tmpl w:val="7FC04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67B5202"/>
    <w:multiLevelType w:val="hybridMultilevel"/>
    <w:tmpl w:val="0E22817A"/>
    <w:lvl w:ilvl="0" w:tplc="714E42C6">
      <w:start w:val="2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00851"/>
    <w:multiLevelType w:val="hybridMultilevel"/>
    <w:tmpl w:val="BD7A88C0"/>
    <w:lvl w:ilvl="0" w:tplc="AB345DFC">
      <w:start w:val="1"/>
      <w:numFmt w:val="decimal"/>
      <w:lvlText w:val="%1."/>
      <w:lvlJc w:val="left"/>
      <w:pPr>
        <w:ind w:left="6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>
    <w:nsid w:val="6B462ED4"/>
    <w:multiLevelType w:val="hybridMultilevel"/>
    <w:tmpl w:val="3112F372"/>
    <w:lvl w:ilvl="0" w:tplc="5CF8F5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0">
    <w:nsid w:val="6E0D3EB6"/>
    <w:multiLevelType w:val="hybridMultilevel"/>
    <w:tmpl w:val="84B0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12655"/>
    <w:multiLevelType w:val="hybridMultilevel"/>
    <w:tmpl w:val="2A30D75E"/>
    <w:lvl w:ilvl="0" w:tplc="DDFA8198">
      <w:start w:val="2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1413E"/>
    <w:multiLevelType w:val="hybridMultilevel"/>
    <w:tmpl w:val="94982718"/>
    <w:lvl w:ilvl="0" w:tplc="F0CA0EAE">
      <w:start w:val="1"/>
      <w:numFmt w:val="decimal"/>
      <w:lvlText w:val="%1)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3">
    <w:nsid w:val="7F985176"/>
    <w:multiLevelType w:val="hybridMultilevel"/>
    <w:tmpl w:val="04568EF6"/>
    <w:lvl w:ilvl="0" w:tplc="CC36E724">
      <w:start w:val="2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A0317"/>
    <w:multiLevelType w:val="hybridMultilevel"/>
    <w:tmpl w:val="6D164B88"/>
    <w:lvl w:ilvl="0" w:tplc="5CF8F5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7"/>
  </w:num>
  <w:num w:numId="2">
    <w:abstractNumId w:val="21"/>
  </w:num>
  <w:num w:numId="3">
    <w:abstractNumId w:val="23"/>
  </w:num>
  <w:num w:numId="4">
    <w:abstractNumId w:val="15"/>
  </w:num>
  <w:num w:numId="5">
    <w:abstractNumId w:val="13"/>
  </w:num>
  <w:num w:numId="6">
    <w:abstractNumId w:val="10"/>
  </w:num>
  <w:num w:numId="7">
    <w:abstractNumId w:val="14"/>
  </w:num>
  <w:num w:numId="8">
    <w:abstractNumId w:val="6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20"/>
  </w:num>
  <w:num w:numId="17">
    <w:abstractNumId w:val="9"/>
  </w:num>
  <w:num w:numId="18">
    <w:abstractNumId w:val="18"/>
  </w:num>
  <w:num w:numId="19">
    <w:abstractNumId w:val="8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"/>
  </w:num>
  <w:num w:numId="26">
    <w:abstractNumId w:val="19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23C31"/>
    <w:rsid w:val="00034E0B"/>
    <w:rsid w:val="00042D74"/>
    <w:rsid w:val="000453CA"/>
    <w:rsid w:val="000614B1"/>
    <w:rsid w:val="000661F2"/>
    <w:rsid w:val="0007089D"/>
    <w:rsid w:val="00084808"/>
    <w:rsid w:val="000936E5"/>
    <w:rsid w:val="0009625F"/>
    <w:rsid w:val="000A1B95"/>
    <w:rsid w:val="000A25B5"/>
    <w:rsid w:val="000A2CCC"/>
    <w:rsid w:val="000A5298"/>
    <w:rsid w:val="000B199F"/>
    <w:rsid w:val="000C4346"/>
    <w:rsid w:val="000D157F"/>
    <w:rsid w:val="000D7272"/>
    <w:rsid w:val="000E3591"/>
    <w:rsid w:val="000E67C8"/>
    <w:rsid w:val="00100AAB"/>
    <w:rsid w:val="00110EDA"/>
    <w:rsid w:val="00120518"/>
    <w:rsid w:val="00133BEF"/>
    <w:rsid w:val="00152E33"/>
    <w:rsid w:val="00157108"/>
    <w:rsid w:val="00163A2C"/>
    <w:rsid w:val="001645A3"/>
    <w:rsid w:val="001731F4"/>
    <w:rsid w:val="00174744"/>
    <w:rsid w:val="0017771C"/>
    <w:rsid w:val="001874C7"/>
    <w:rsid w:val="00191ABF"/>
    <w:rsid w:val="001A656F"/>
    <w:rsid w:val="001B3E83"/>
    <w:rsid w:val="001B4278"/>
    <w:rsid w:val="001C67CB"/>
    <w:rsid w:val="001D3B8F"/>
    <w:rsid w:val="001E0AA1"/>
    <w:rsid w:val="001E4D59"/>
    <w:rsid w:val="001E584B"/>
    <w:rsid w:val="001F1801"/>
    <w:rsid w:val="001F22CE"/>
    <w:rsid w:val="001F3852"/>
    <w:rsid w:val="001F4967"/>
    <w:rsid w:val="001F5911"/>
    <w:rsid w:val="00202767"/>
    <w:rsid w:val="0020707E"/>
    <w:rsid w:val="002129D0"/>
    <w:rsid w:val="0022097F"/>
    <w:rsid w:val="00240EF3"/>
    <w:rsid w:val="00241159"/>
    <w:rsid w:val="00241930"/>
    <w:rsid w:val="00254D2A"/>
    <w:rsid w:val="0026604E"/>
    <w:rsid w:val="00272BE6"/>
    <w:rsid w:val="002777C2"/>
    <w:rsid w:val="0028188F"/>
    <w:rsid w:val="002819D5"/>
    <w:rsid w:val="00283BBE"/>
    <w:rsid w:val="002B6597"/>
    <w:rsid w:val="002C49FC"/>
    <w:rsid w:val="002C5061"/>
    <w:rsid w:val="002D0D4A"/>
    <w:rsid w:val="002D4C0E"/>
    <w:rsid w:val="002D6D9F"/>
    <w:rsid w:val="002E18FB"/>
    <w:rsid w:val="002F134D"/>
    <w:rsid w:val="002F7693"/>
    <w:rsid w:val="003027EF"/>
    <w:rsid w:val="00306326"/>
    <w:rsid w:val="00307C0E"/>
    <w:rsid w:val="0032162D"/>
    <w:rsid w:val="00322A6B"/>
    <w:rsid w:val="003256C6"/>
    <w:rsid w:val="00332E38"/>
    <w:rsid w:val="00335A60"/>
    <w:rsid w:val="00335C53"/>
    <w:rsid w:val="0033629D"/>
    <w:rsid w:val="00345412"/>
    <w:rsid w:val="00355907"/>
    <w:rsid w:val="00361F66"/>
    <w:rsid w:val="00362B76"/>
    <w:rsid w:val="00363179"/>
    <w:rsid w:val="003970CC"/>
    <w:rsid w:val="003A087F"/>
    <w:rsid w:val="003A69EE"/>
    <w:rsid w:val="003C6E0D"/>
    <w:rsid w:val="003D27CE"/>
    <w:rsid w:val="003D31EB"/>
    <w:rsid w:val="003D52DF"/>
    <w:rsid w:val="003E19B0"/>
    <w:rsid w:val="003E55CE"/>
    <w:rsid w:val="003E57D2"/>
    <w:rsid w:val="003F294F"/>
    <w:rsid w:val="00402071"/>
    <w:rsid w:val="00404A0D"/>
    <w:rsid w:val="00413D50"/>
    <w:rsid w:val="00417E56"/>
    <w:rsid w:val="00420AC2"/>
    <w:rsid w:val="004220F0"/>
    <w:rsid w:val="00425002"/>
    <w:rsid w:val="0043233C"/>
    <w:rsid w:val="00437EDE"/>
    <w:rsid w:val="0044684B"/>
    <w:rsid w:val="00446E34"/>
    <w:rsid w:val="004479CD"/>
    <w:rsid w:val="00466E94"/>
    <w:rsid w:val="004A2F0B"/>
    <w:rsid w:val="004B13C1"/>
    <w:rsid w:val="004B67C8"/>
    <w:rsid w:val="004D293D"/>
    <w:rsid w:val="004E0D9E"/>
    <w:rsid w:val="004F1E2B"/>
    <w:rsid w:val="00500E06"/>
    <w:rsid w:val="0050219A"/>
    <w:rsid w:val="005073D3"/>
    <w:rsid w:val="005144A9"/>
    <w:rsid w:val="005238BF"/>
    <w:rsid w:val="00523C31"/>
    <w:rsid w:val="00533647"/>
    <w:rsid w:val="00541942"/>
    <w:rsid w:val="005436A1"/>
    <w:rsid w:val="005572C0"/>
    <w:rsid w:val="00580205"/>
    <w:rsid w:val="005803F2"/>
    <w:rsid w:val="005819F0"/>
    <w:rsid w:val="005836A3"/>
    <w:rsid w:val="0058629C"/>
    <w:rsid w:val="00590C30"/>
    <w:rsid w:val="005B3697"/>
    <w:rsid w:val="005B5AD8"/>
    <w:rsid w:val="005C2EC9"/>
    <w:rsid w:val="005D200B"/>
    <w:rsid w:val="005D5C76"/>
    <w:rsid w:val="005E277F"/>
    <w:rsid w:val="005E3E7D"/>
    <w:rsid w:val="005F2864"/>
    <w:rsid w:val="005F2F93"/>
    <w:rsid w:val="005F6464"/>
    <w:rsid w:val="00611579"/>
    <w:rsid w:val="006125D0"/>
    <w:rsid w:val="00614674"/>
    <w:rsid w:val="00617B59"/>
    <w:rsid w:val="00626733"/>
    <w:rsid w:val="00632C3C"/>
    <w:rsid w:val="00634F23"/>
    <w:rsid w:val="006405F5"/>
    <w:rsid w:val="00645941"/>
    <w:rsid w:val="0065523E"/>
    <w:rsid w:val="00662E21"/>
    <w:rsid w:val="006678F3"/>
    <w:rsid w:val="0067237A"/>
    <w:rsid w:val="00684744"/>
    <w:rsid w:val="00691A08"/>
    <w:rsid w:val="00694101"/>
    <w:rsid w:val="006B4471"/>
    <w:rsid w:val="006C1422"/>
    <w:rsid w:val="006C5D64"/>
    <w:rsid w:val="006D27F9"/>
    <w:rsid w:val="006D4331"/>
    <w:rsid w:val="006E0888"/>
    <w:rsid w:val="006E211C"/>
    <w:rsid w:val="006E36E9"/>
    <w:rsid w:val="00703F70"/>
    <w:rsid w:val="007043D4"/>
    <w:rsid w:val="00712E1E"/>
    <w:rsid w:val="0071359F"/>
    <w:rsid w:val="00722CB2"/>
    <w:rsid w:val="0072384A"/>
    <w:rsid w:val="00745546"/>
    <w:rsid w:val="0074638E"/>
    <w:rsid w:val="00761244"/>
    <w:rsid w:val="00762998"/>
    <w:rsid w:val="00762EF8"/>
    <w:rsid w:val="007641CC"/>
    <w:rsid w:val="00781223"/>
    <w:rsid w:val="007A4204"/>
    <w:rsid w:val="007A672E"/>
    <w:rsid w:val="007D2F21"/>
    <w:rsid w:val="007D47F5"/>
    <w:rsid w:val="007D5D51"/>
    <w:rsid w:val="007E1067"/>
    <w:rsid w:val="007E2346"/>
    <w:rsid w:val="007F0668"/>
    <w:rsid w:val="007F0E19"/>
    <w:rsid w:val="007F22C1"/>
    <w:rsid w:val="007F7970"/>
    <w:rsid w:val="00802840"/>
    <w:rsid w:val="00813CFE"/>
    <w:rsid w:val="00817C48"/>
    <w:rsid w:val="00837D0F"/>
    <w:rsid w:val="00844E64"/>
    <w:rsid w:val="00852537"/>
    <w:rsid w:val="0085697A"/>
    <w:rsid w:val="0087712C"/>
    <w:rsid w:val="00881EB5"/>
    <w:rsid w:val="00886C7D"/>
    <w:rsid w:val="00895A54"/>
    <w:rsid w:val="0089669C"/>
    <w:rsid w:val="008A3D2C"/>
    <w:rsid w:val="008B3455"/>
    <w:rsid w:val="008B366E"/>
    <w:rsid w:val="008C4534"/>
    <w:rsid w:val="008C7F16"/>
    <w:rsid w:val="008D0AB0"/>
    <w:rsid w:val="008D42EE"/>
    <w:rsid w:val="008E0A8C"/>
    <w:rsid w:val="008E4864"/>
    <w:rsid w:val="008F512B"/>
    <w:rsid w:val="00915EE7"/>
    <w:rsid w:val="009263E0"/>
    <w:rsid w:val="00932D17"/>
    <w:rsid w:val="009436C7"/>
    <w:rsid w:val="009635A4"/>
    <w:rsid w:val="0096627A"/>
    <w:rsid w:val="00972108"/>
    <w:rsid w:val="009751EB"/>
    <w:rsid w:val="00975279"/>
    <w:rsid w:val="00982D6B"/>
    <w:rsid w:val="00990CDA"/>
    <w:rsid w:val="009913B2"/>
    <w:rsid w:val="00995BFD"/>
    <w:rsid w:val="009A6861"/>
    <w:rsid w:val="009B45AB"/>
    <w:rsid w:val="009B570F"/>
    <w:rsid w:val="009C7E85"/>
    <w:rsid w:val="009D48D5"/>
    <w:rsid w:val="009D6E73"/>
    <w:rsid w:val="009F3E3E"/>
    <w:rsid w:val="009F66A3"/>
    <w:rsid w:val="00A028F7"/>
    <w:rsid w:val="00A045A1"/>
    <w:rsid w:val="00A07276"/>
    <w:rsid w:val="00A343BD"/>
    <w:rsid w:val="00A35164"/>
    <w:rsid w:val="00A3613C"/>
    <w:rsid w:val="00A56FCB"/>
    <w:rsid w:val="00A76782"/>
    <w:rsid w:val="00A9114B"/>
    <w:rsid w:val="00A93028"/>
    <w:rsid w:val="00A945C2"/>
    <w:rsid w:val="00AA5FC3"/>
    <w:rsid w:val="00AC451E"/>
    <w:rsid w:val="00AC6F38"/>
    <w:rsid w:val="00AD6F18"/>
    <w:rsid w:val="00AE11D2"/>
    <w:rsid w:val="00AE267F"/>
    <w:rsid w:val="00AE346D"/>
    <w:rsid w:val="00AE4D53"/>
    <w:rsid w:val="00AE6F15"/>
    <w:rsid w:val="00B013A3"/>
    <w:rsid w:val="00B07D4E"/>
    <w:rsid w:val="00B240EB"/>
    <w:rsid w:val="00B31376"/>
    <w:rsid w:val="00B35CF9"/>
    <w:rsid w:val="00B440C5"/>
    <w:rsid w:val="00B4458F"/>
    <w:rsid w:val="00B469F5"/>
    <w:rsid w:val="00B50ECA"/>
    <w:rsid w:val="00B51197"/>
    <w:rsid w:val="00B53D6B"/>
    <w:rsid w:val="00B540A6"/>
    <w:rsid w:val="00B5625A"/>
    <w:rsid w:val="00B821AE"/>
    <w:rsid w:val="00B956FE"/>
    <w:rsid w:val="00BB69B8"/>
    <w:rsid w:val="00BB7039"/>
    <w:rsid w:val="00BB773E"/>
    <w:rsid w:val="00BC0CC2"/>
    <w:rsid w:val="00BC3BAA"/>
    <w:rsid w:val="00BE2139"/>
    <w:rsid w:val="00BE28DC"/>
    <w:rsid w:val="00BF389F"/>
    <w:rsid w:val="00C03C13"/>
    <w:rsid w:val="00C04B19"/>
    <w:rsid w:val="00C17A6A"/>
    <w:rsid w:val="00C23E79"/>
    <w:rsid w:val="00C4131F"/>
    <w:rsid w:val="00C62F10"/>
    <w:rsid w:val="00C6476D"/>
    <w:rsid w:val="00C67AE2"/>
    <w:rsid w:val="00C762F9"/>
    <w:rsid w:val="00C90936"/>
    <w:rsid w:val="00C94E1A"/>
    <w:rsid w:val="00CA4551"/>
    <w:rsid w:val="00CA5E7E"/>
    <w:rsid w:val="00CD05BE"/>
    <w:rsid w:val="00CD6877"/>
    <w:rsid w:val="00CF7004"/>
    <w:rsid w:val="00D002E0"/>
    <w:rsid w:val="00D01B41"/>
    <w:rsid w:val="00D14B79"/>
    <w:rsid w:val="00D1672E"/>
    <w:rsid w:val="00D1797D"/>
    <w:rsid w:val="00D17BBB"/>
    <w:rsid w:val="00D450C7"/>
    <w:rsid w:val="00D52040"/>
    <w:rsid w:val="00D564EC"/>
    <w:rsid w:val="00D62603"/>
    <w:rsid w:val="00D70DA4"/>
    <w:rsid w:val="00D7184C"/>
    <w:rsid w:val="00D75A03"/>
    <w:rsid w:val="00D77C1B"/>
    <w:rsid w:val="00D85A81"/>
    <w:rsid w:val="00D95D84"/>
    <w:rsid w:val="00D96506"/>
    <w:rsid w:val="00DA5D20"/>
    <w:rsid w:val="00DA61DB"/>
    <w:rsid w:val="00DC1B06"/>
    <w:rsid w:val="00DD148A"/>
    <w:rsid w:val="00DD2376"/>
    <w:rsid w:val="00DD4AAB"/>
    <w:rsid w:val="00DE018A"/>
    <w:rsid w:val="00DE42AC"/>
    <w:rsid w:val="00DE473A"/>
    <w:rsid w:val="00E111EB"/>
    <w:rsid w:val="00E15DA6"/>
    <w:rsid w:val="00E2452D"/>
    <w:rsid w:val="00E27BBF"/>
    <w:rsid w:val="00E35A91"/>
    <w:rsid w:val="00E533A2"/>
    <w:rsid w:val="00E565D0"/>
    <w:rsid w:val="00E614FB"/>
    <w:rsid w:val="00E75375"/>
    <w:rsid w:val="00E835A6"/>
    <w:rsid w:val="00E85367"/>
    <w:rsid w:val="00E85E75"/>
    <w:rsid w:val="00E867D7"/>
    <w:rsid w:val="00EA0494"/>
    <w:rsid w:val="00EA7F8D"/>
    <w:rsid w:val="00EB0CB3"/>
    <w:rsid w:val="00EB48D5"/>
    <w:rsid w:val="00EB5111"/>
    <w:rsid w:val="00EB5904"/>
    <w:rsid w:val="00ED165B"/>
    <w:rsid w:val="00ED1EA1"/>
    <w:rsid w:val="00EE4C28"/>
    <w:rsid w:val="00EE71A6"/>
    <w:rsid w:val="00EF08BA"/>
    <w:rsid w:val="00EF0D41"/>
    <w:rsid w:val="00EF3BCE"/>
    <w:rsid w:val="00F05EBF"/>
    <w:rsid w:val="00F109A8"/>
    <w:rsid w:val="00F25CE9"/>
    <w:rsid w:val="00F26ADD"/>
    <w:rsid w:val="00F33FE3"/>
    <w:rsid w:val="00F34AEB"/>
    <w:rsid w:val="00F37DBE"/>
    <w:rsid w:val="00F40EC7"/>
    <w:rsid w:val="00F50D31"/>
    <w:rsid w:val="00F521DE"/>
    <w:rsid w:val="00F52E39"/>
    <w:rsid w:val="00F5706C"/>
    <w:rsid w:val="00F664BD"/>
    <w:rsid w:val="00F677F5"/>
    <w:rsid w:val="00F67FE1"/>
    <w:rsid w:val="00F70B4E"/>
    <w:rsid w:val="00F71135"/>
    <w:rsid w:val="00F75DDD"/>
    <w:rsid w:val="00F80F0C"/>
    <w:rsid w:val="00F85C68"/>
    <w:rsid w:val="00F86661"/>
    <w:rsid w:val="00F91327"/>
    <w:rsid w:val="00F91B83"/>
    <w:rsid w:val="00FB4CD1"/>
    <w:rsid w:val="00FB6299"/>
    <w:rsid w:val="00FC3B59"/>
    <w:rsid w:val="00FC60F5"/>
    <w:rsid w:val="00FD0B3E"/>
    <w:rsid w:val="00FD5167"/>
    <w:rsid w:val="00FE0006"/>
    <w:rsid w:val="00FE08DB"/>
    <w:rsid w:val="00FE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  <o:rules v:ext="edit">
        <o:r id="V:Rule2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C31"/>
    <w:pPr>
      <w:spacing w:after="0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C31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23C31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523C31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23C31"/>
    <w:rPr>
      <w:rFonts w:ascii="Calibri" w:eastAsia="Calibri" w:hAnsi="Calibri" w:cs="Cordia New"/>
    </w:rPr>
  </w:style>
  <w:style w:type="table" w:styleId="a7">
    <w:name w:val="Table Grid"/>
    <w:basedOn w:val="a1"/>
    <w:uiPriority w:val="59"/>
    <w:rsid w:val="00523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A028F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ผังเอกสาร อักขระ"/>
    <w:basedOn w:val="a0"/>
    <w:link w:val="a8"/>
    <w:uiPriority w:val="99"/>
    <w:semiHidden/>
    <w:rsid w:val="00A028F7"/>
    <w:rPr>
      <w:rFonts w:ascii="Tahoma" w:eastAsia="Calibri" w:hAnsi="Tahoma" w:cs="Angsana New"/>
      <w:sz w:val="16"/>
      <w:szCs w:val="20"/>
    </w:rPr>
  </w:style>
  <w:style w:type="paragraph" w:styleId="aa">
    <w:name w:val="List Paragraph"/>
    <w:aliases w:val="Table Heading"/>
    <w:basedOn w:val="a"/>
    <w:link w:val="ab"/>
    <w:uiPriority w:val="34"/>
    <w:qFormat/>
    <w:rsid w:val="00A028F7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50D31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F50D31"/>
    <w:rPr>
      <w:rFonts w:ascii="Tahoma" w:eastAsia="Calibri" w:hAnsi="Tahoma" w:cs="Angsana New"/>
      <w:sz w:val="16"/>
      <w:szCs w:val="20"/>
    </w:rPr>
  </w:style>
  <w:style w:type="character" w:customStyle="1" w:styleId="style27">
    <w:name w:val="style27"/>
    <w:basedOn w:val="a0"/>
    <w:rsid w:val="00335A60"/>
  </w:style>
  <w:style w:type="character" w:customStyle="1" w:styleId="ab">
    <w:name w:val="รายการย่อหน้า อักขระ"/>
    <w:aliases w:val="Table Heading อักขระ"/>
    <w:link w:val="aa"/>
    <w:uiPriority w:val="34"/>
    <w:locked/>
    <w:rsid w:val="008A3D2C"/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4F8CF-0EE2-4675-9688-2B2F268C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69</Pages>
  <Words>18016</Words>
  <Characters>102692</Characters>
  <Application>Microsoft Office Word</Application>
  <DocSecurity>0</DocSecurity>
  <Lines>855</Lines>
  <Paragraphs>240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มคอ.7 คณะนิติศาสตร์ มหาวิทยาลัยราชภัฏรำไพพรรณี</Company>
  <LinksUpToDate>false</LinksUpToDate>
  <CharactersWithSpaces>120468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2018-08-14T03:02:00Z</cp:lastPrinted>
  <dcterms:created xsi:type="dcterms:W3CDTF">2018-08-10T11:55:00Z</dcterms:created>
  <dcterms:modified xsi:type="dcterms:W3CDTF">2018-08-14T03:02:00Z</dcterms:modified>
</cp:coreProperties>
</file>