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53AB" w14:textId="32DB8489" w:rsidR="002430DF" w:rsidRDefault="00EF4D79" w:rsidP="00EF4D79">
      <w:pPr>
        <w:spacing w:after="600" w:line="240" w:lineRule="auto"/>
        <w:jc w:val="center"/>
        <w:rPr>
          <w:sz w:val="52"/>
          <w:szCs w:val="52"/>
        </w:rPr>
      </w:pPr>
      <w:r w:rsidRPr="00EF4D79">
        <w:rPr>
          <w:sz w:val="52"/>
          <w:szCs w:val="52"/>
        </w:rPr>
        <w:t>RIFIUTI URBANI IN CAMPANIA E IN EMILIA-ROMAGNA</w:t>
      </w:r>
    </w:p>
    <w:p w14:paraId="2C8F874B" w14:textId="2120EF6E" w:rsidR="00EF4D79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Premessa con obiettivi</w:t>
      </w:r>
    </w:p>
    <w:p w14:paraId="7F739532" w14:textId="72A3F2E0" w:rsidR="005F1544" w:rsidRDefault="005F1544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Questo report si pone l’obiettivo di descrivere la situazione della raccolta rifiuti in due regioni italiane di esempio (</w:t>
      </w:r>
      <w:r w:rsidRPr="00F96E1C">
        <w:rPr>
          <w:i/>
          <w:iCs/>
          <w:sz w:val="24"/>
          <w:szCs w:val="24"/>
        </w:rPr>
        <w:t>Campania</w:t>
      </w:r>
      <w:r>
        <w:rPr>
          <w:sz w:val="24"/>
          <w:szCs w:val="24"/>
        </w:rPr>
        <w:t xml:space="preserve"> ed </w:t>
      </w:r>
      <w:r w:rsidRPr="00F96E1C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>)</w:t>
      </w:r>
      <w:r w:rsidR="00263091">
        <w:rPr>
          <w:sz w:val="24"/>
          <w:szCs w:val="24"/>
        </w:rPr>
        <w:t xml:space="preserve"> e di raccogliere interpretazioni utili al fine di migliorarne le condizioni.</w:t>
      </w:r>
    </w:p>
    <w:p w14:paraId="62E6E94D" w14:textId="70918738" w:rsidR="00BA3CC0" w:rsidRDefault="00BA3CC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dataset sono stati presi dai siti web </w:t>
      </w:r>
      <w:hyperlink r:id="rId7" w:history="1">
        <w:r w:rsidRPr="007C6DA4">
          <w:rPr>
            <w:rStyle w:val="Collegamentoipertestuale"/>
            <w:sz w:val="24"/>
            <w:szCs w:val="24"/>
          </w:rPr>
          <w:t>https://dati.regione.campania.it/catalogo/datasetdetail/dati-raccolta-differenziata-ru-2022</w:t>
        </w:r>
      </w:hyperlink>
      <w:r>
        <w:rPr>
          <w:sz w:val="24"/>
          <w:szCs w:val="24"/>
        </w:rPr>
        <w:t xml:space="preserve"> (per la Campania) e </w:t>
      </w:r>
      <w:hyperlink r:id="rId8" w:history="1">
        <w:r w:rsidRPr="007C6DA4">
          <w:rPr>
            <w:rStyle w:val="Collegamentoipertestuale"/>
            <w:sz w:val="24"/>
            <w:szCs w:val="24"/>
          </w:rPr>
          <w:t>https://dati.arpae.it/dataset/rifiuti-urbani-per-comune/resource/97c4d91c-c222-41a0-9a17-dd628c18a64e</w:t>
        </w:r>
      </w:hyperlink>
      <w:r>
        <w:rPr>
          <w:sz w:val="24"/>
          <w:szCs w:val="24"/>
        </w:rPr>
        <w:t xml:space="preserve"> (per l’Emilia-Romagna)</w:t>
      </w:r>
    </w:p>
    <w:p w14:paraId="7144CEB9" w14:textId="23E4DE30" w:rsidR="00162CBF" w:rsidRPr="004E7661" w:rsidRDefault="00162CBF" w:rsidP="00162CBF">
      <w:pPr>
        <w:spacing w:after="0"/>
        <w:rPr>
          <w:b/>
          <w:bCs/>
          <w:i/>
          <w:iCs/>
          <w:sz w:val="24"/>
          <w:szCs w:val="24"/>
        </w:rPr>
      </w:pPr>
      <w:r w:rsidRPr="004E7661">
        <w:rPr>
          <w:b/>
          <w:bCs/>
          <w:i/>
          <w:iCs/>
          <w:sz w:val="24"/>
          <w:szCs w:val="24"/>
        </w:rPr>
        <w:t>Campania</w:t>
      </w:r>
    </w:p>
    <w:p w14:paraId="509853FA" w14:textId="59B88E9A" w:rsidR="0035120C" w:rsidRDefault="00263091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numero di Kg di rifiuti prodotti nell’anno 2022 per ogni abitante e per provincia si aggira </w:t>
      </w:r>
      <w:r w:rsidR="009974D2">
        <w:rPr>
          <w:sz w:val="24"/>
          <w:szCs w:val="24"/>
        </w:rPr>
        <w:t xml:space="preserve">tra </w:t>
      </w:r>
      <w:r>
        <w:rPr>
          <w:sz w:val="24"/>
          <w:szCs w:val="24"/>
        </w:rPr>
        <w:t xml:space="preserve">i </w:t>
      </w:r>
      <w:r w:rsidR="009974D2">
        <w:rPr>
          <w:sz w:val="24"/>
          <w:szCs w:val="24"/>
        </w:rPr>
        <w:t>371</w:t>
      </w:r>
      <w:r>
        <w:rPr>
          <w:sz w:val="24"/>
          <w:szCs w:val="24"/>
        </w:rPr>
        <w:t xml:space="preserve"> Kg</w:t>
      </w:r>
      <w:r w:rsidR="009974D2">
        <w:rPr>
          <w:sz w:val="24"/>
          <w:szCs w:val="24"/>
        </w:rPr>
        <w:t xml:space="preserve"> e 501 Kg</w:t>
      </w:r>
      <w:r>
        <w:rPr>
          <w:sz w:val="24"/>
          <w:szCs w:val="24"/>
        </w:rPr>
        <w:t>, cifr</w:t>
      </w:r>
      <w:r w:rsidR="009974D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BC28D6">
        <w:rPr>
          <w:sz w:val="24"/>
          <w:szCs w:val="24"/>
        </w:rPr>
        <w:t>leggermente più basse</w:t>
      </w:r>
      <w:r w:rsidR="00230522">
        <w:rPr>
          <w:sz w:val="24"/>
          <w:szCs w:val="24"/>
        </w:rPr>
        <w:t xml:space="preserve"> rispetto a</w:t>
      </w:r>
      <w:r>
        <w:rPr>
          <w:sz w:val="24"/>
          <w:szCs w:val="24"/>
        </w:rPr>
        <w:t xml:space="preserve"> quell</w:t>
      </w:r>
      <w:r w:rsidR="009974D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F96E1C">
        <w:rPr>
          <w:i/>
          <w:iCs/>
          <w:sz w:val="24"/>
          <w:szCs w:val="24"/>
        </w:rPr>
        <w:t>dell’Emilia-Romagna</w:t>
      </w:r>
      <w:r>
        <w:rPr>
          <w:sz w:val="24"/>
          <w:szCs w:val="24"/>
        </w:rPr>
        <w:t>, compres</w:t>
      </w:r>
      <w:r w:rsidR="00BC28D6">
        <w:rPr>
          <w:sz w:val="24"/>
          <w:szCs w:val="24"/>
        </w:rPr>
        <w:t>e</w:t>
      </w:r>
      <w:r>
        <w:rPr>
          <w:sz w:val="24"/>
          <w:szCs w:val="24"/>
        </w:rPr>
        <w:t xml:space="preserve"> tra gli </w:t>
      </w:r>
      <w:r w:rsidR="00BC28D6">
        <w:rPr>
          <w:sz w:val="24"/>
          <w:szCs w:val="24"/>
        </w:rPr>
        <w:t>556</w:t>
      </w:r>
      <w:r w:rsidR="006F0914">
        <w:rPr>
          <w:sz w:val="24"/>
          <w:szCs w:val="24"/>
        </w:rPr>
        <w:t xml:space="preserve"> Kg (</w:t>
      </w:r>
      <w:r w:rsidR="00BC28D6">
        <w:rPr>
          <w:sz w:val="24"/>
          <w:szCs w:val="24"/>
        </w:rPr>
        <w:t xml:space="preserve">provincia di </w:t>
      </w:r>
      <w:r w:rsidR="006F0914" w:rsidRPr="00F96E1C">
        <w:rPr>
          <w:i/>
          <w:iCs/>
          <w:sz w:val="24"/>
          <w:szCs w:val="24"/>
        </w:rPr>
        <w:t>Bologna</w:t>
      </w:r>
      <w:r w:rsidR="006F0914">
        <w:rPr>
          <w:sz w:val="24"/>
          <w:szCs w:val="24"/>
        </w:rPr>
        <w:t>)</w:t>
      </w:r>
      <w:r>
        <w:rPr>
          <w:sz w:val="24"/>
          <w:szCs w:val="24"/>
        </w:rPr>
        <w:t xml:space="preserve"> e i </w:t>
      </w:r>
      <w:r w:rsidR="00BC28D6">
        <w:rPr>
          <w:sz w:val="24"/>
          <w:szCs w:val="24"/>
        </w:rPr>
        <w:t>738</w:t>
      </w:r>
      <w:r>
        <w:rPr>
          <w:sz w:val="24"/>
          <w:szCs w:val="24"/>
        </w:rPr>
        <w:t xml:space="preserve"> Kg </w:t>
      </w:r>
      <w:r w:rsidR="006F0914">
        <w:rPr>
          <w:sz w:val="24"/>
          <w:szCs w:val="24"/>
        </w:rPr>
        <w:t>(</w:t>
      </w:r>
      <w:r w:rsidR="00BC28D6">
        <w:rPr>
          <w:sz w:val="24"/>
          <w:szCs w:val="24"/>
        </w:rPr>
        <w:t xml:space="preserve">provincia di </w:t>
      </w:r>
      <w:r w:rsidR="006F0914" w:rsidRPr="00F96E1C">
        <w:rPr>
          <w:i/>
          <w:iCs/>
          <w:sz w:val="24"/>
          <w:szCs w:val="24"/>
        </w:rPr>
        <w:t>Piacenza</w:t>
      </w:r>
      <w:r w:rsidR="006F0914">
        <w:rPr>
          <w:sz w:val="24"/>
          <w:szCs w:val="24"/>
        </w:rPr>
        <w:t>)</w:t>
      </w:r>
      <w:r w:rsidR="00DB30E5">
        <w:rPr>
          <w:sz w:val="24"/>
          <w:szCs w:val="24"/>
        </w:rPr>
        <w:t xml:space="preserve">. Il grafico che risulta dal rapporto tra la percentuale di raccolta differenziata e il tasso di riciclaggio, evidenzia il fatto che non tutti i rifiuti che vengono differenziati, vengono anche riciclati. Diversi comuni hanno una grave mancanza di riciclaggio nonostante facciano molta raccolta differenziata, come, casi più eclatanti, </w:t>
      </w:r>
      <w:r w:rsidR="00DB30E5" w:rsidRPr="00F96E1C">
        <w:rPr>
          <w:i/>
          <w:iCs/>
          <w:sz w:val="24"/>
          <w:szCs w:val="24"/>
        </w:rPr>
        <w:t>Montefalcone</w:t>
      </w:r>
      <w:r w:rsidR="00DB30E5">
        <w:rPr>
          <w:sz w:val="24"/>
          <w:szCs w:val="24"/>
        </w:rPr>
        <w:t xml:space="preserve"> </w:t>
      </w:r>
      <w:r w:rsidR="00DB30E5" w:rsidRPr="00F96E1C">
        <w:rPr>
          <w:i/>
          <w:iCs/>
          <w:sz w:val="24"/>
          <w:szCs w:val="24"/>
        </w:rPr>
        <w:t>di Val Fortore</w:t>
      </w:r>
      <w:r w:rsidR="00DB30E5">
        <w:rPr>
          <w:sz w:val="24"/>
          <w:szCs w:val="24"/>
        </w:rPr>
        <w:t xml:space="preserve"> (78% contro il 38%), </w:t>
      </w:r>
      <w:r w:rsidR="00DB30E5" w:rsidRPr="00F96E1C">
        <w:rPr>
          <w:i/>
          <w:iCs/>
          <w:sz w:val="24"/>
          <w:szCs w:val="24"/>
        </w:rPr>
        <w:t>Roccaromana</w:t>
      </w:r>
      <w:r w:rsidR="00DB30E5">
        <w:rPr>
          <w:sz w:val="24"/>
          <w:szCs w:val="24"/>
        </w:rPr>
        <w:t xml:space="preserve"> (50% vs 28%), </w:t>
      </w:r>
      <w:r w:rsidR="00DB30E5" w:rsidRPr="00F96E1C">
        <w:rPr>
          <w:i/>
          <w:iCs/>
          <w:sz w:val="24"/>
          <w:szCs w:val="24"/>
        </w:rPr>
        <w:t>Durazzano</w:t>
      </w:r>
      <w:r w:rsidR="00DB30E5">
        <w:rPr>
          <w:sz w:val="24"/>
          <w:szCs w:val="24"/>
        </w:rPr>
        <w:t xml:space="preserve"> (91% contro 57%) o </w:t>
      </w:r>
      <w:r w:rsidR="00DB30E5" w:rsidRPr="00F96E1C">
        <w:rPr>
          <w:i/>
          <w:iCs/>
          <w:sz w:val="24"/>
          <w:szCs w:val="24"/>
        </w:rPr>
        <w:t>Forchia</w:t>
      </w:r>
      <w:r w:rsidR="00DB30E5">
        <w:rPr>
          <w:sz w:val="24"/>
          <w:szCs w:val="24"/>
        </w:rPr>
        <w:t xml:space="preserve"> (92% e 58%)</w:t>
      </w:r>
      <w:r w:rsidR="00A2427E">
        <w:rPr>
          <w:sz w:val="24"/>
          <w:szCs w:val="24"/>
        </w:rPr>
        <w:t>.</w:t>
      </w:r>
      <w:r w:rsidR="00E1311B">
        <w:rPr>
          <w:sz w:val="24"/>
          <w:szCs w:val="24"/>
        </w:rPr>
        <w:t xml:space="preserve"> Da sottolineare che a </w:t>
      </w:r>
      <w:r w:rsidR="00E1311B" w:rsidRPr="00F96E1C">
        <w:rPr>
          <w:i/>
          <w:iCs/>
          <w:sz w:val="24"/>
          <w:szCs w:val="24"/>
        </w:rPr>
        <w:t>Domicella</w:t>
      </w:r>
      <w:r w:rsidR="00E1311B">
        <w:rPr>
          <w:sz w:val="24"/>
          <w:szCs w:val="24"/>
        </w:rPr>
        <w:t xml:space="preserve"> viene attribuito il 100% di rifiuti differenziati con una differenza di 23 punti percentuali dal tasso di riciclo, il più alto in tutta la regione. A </w:t>
      </w:r>
      <w:r w:rsidR="00E1311B" w:rsidRPr="00F96E1C">
        <w:rPr>
          <w:i/>
          <w:iCs/>
          <w:sz w:val="24"/>
          <w:szCs w:val="24"/>
        </w:rPr>
        <w:t>Napoli</w:t>
      </w:r>
      <w:r w:rsidR="00E1311B">
        <w:rPr>
          <w:sz w:val="24"/>
          <w:szCs w:val="24"/>
        </w:rPr>
        <w:t xml:space="preserve"> invece, città che ha prodotto il maggior numero di rifiuti tra tutti i comuni della </w:t>
      </w:r>
      <w:r w:rsidR="00E1311B" w:rsidRPr="00F96E1C">
        <w:rPr>
          <w:i/>
          <w:iCs/>
          <w:sz w:val="24"/>
          <w:szCs w:val="24"/>
        </w:rPr>
        <w:t>Campania</w:t>
      </w:r>
      <w:r w:rsidR="00E1311B">
        <w:rPr>
          <w:sz w:val="24"/>
          <w:szCs w:val="24"/>
        </w:rPr>
        <w:t>, solo il 30% dei rifiuti differenziati (40%</w:t>
      </w:r>
      <w:r w:rsidR="007A0595">
        <w:rPr>
          <w:sz w:val="24"/>
          <w:szCs w:val="24"/>
        </w:rPr>
        <w:t xml:space="preserve"> di ciò che </w:t>
      </w:r>
      <w:r w:rsidR="005A5403">
        <w:rPr>
          <w:sz w:val="24"/>
          <w:szCs w:val="24"/>
        </w:rPr>
        <w:t>è</w:t>
      </w:r>
      <w:r w:rsidR="007A0595">
        <w:rPr>
          <w:sz w:val="24"/>
          <w:szCs w:val="24"/>
        </w:rPr>
        <w:t xml:space="preserve"> prodotto</w:t>
      </w:r>
      <w:r w:rsidR="00E1311B">
        <w:rPr>
          <w:sz w:val="24"/>
          <w:szCs w:val="24"/>
        </w:rPr>
        <w:t>) viene riciclato.</w:t>
      </w:r>
      <w:r w:rsidR="007A0595">
        <w:rPr>
          <w:sz w:val="24"/>
          <w:szCs w:val="24"/>
        </w:rPr>
        <w:t xml:space="preserve"> C’è una </w:t>
      </w:r>
      <w:r w:rsidR="00315245">
        <w:rPr>
          <w:sz w:val="24"/>
          <w:szCs w:val="24"/>
        </w:rPr>
        <w:t>marcata</w:t>
      </w:r>
      <w:r w:rsidR="007A0595">
        <w:rPr>
          <w:sz w:val="24"/>
          <w:szCs w:val="24"/>
        </w:rPr>
        <w:t xml:space="preserve"> correlazione tra questi due tassi, anche se</w:t>
      </w:r>
      <w:r w:rsidR="005A5403">
        <w:rPr>
          <w:sz w:val="24"/>
          <w:szCs w:val="24"/>
        </w:rPr>
        <w:t>,</w:t>
      </w:r>
      <w:r w:rsidR="007A0595">
        <w:rPr>
          <w:sz w:val="24"/>
          <w:szCs w:val="24"/>
        </w:rPr>
        <w:t xml:space="preserve"> per i valori più alti</w:t>
      </w:r>
      <w:r w:rsidR="005A5403">
        <w:rPr>
          <w:sz w:val="24"/>
          <w:szCs w:val="24"/>
        </w:rPr>
        <w:t>,</w:t>
      </w:r>
      <w:r w:rsidR="007A0595">
        <w:rPr>
          <w:sz w:val="24"/>
          <w:szCs w:val="24"/>
        </w:rPr>
        <w:t xml:space="preserve"> questa cala di significatività.</w:t>
      </w:r>
    </w:p>
    <w:p w14:paraId="2E72EFC6" w14:textId="0A8D12F0" w:rsidR="007A0595" w:rsidRDefault="007A0595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comuni più densamente abitati producono </w:t>
      </w:r>
      <w:r w:rsidR="00F07AAF">
        <w:rPr>
          <w:sz w:val="24"/>
          <w:szCs w:val="24"/>
        </w:rPr>
        <w:t xml:space="preserve">un maggior numero di Kg di rifiuti (differenziati e non) ma se </w:t>
      </w:r>
      <w:r w:rsidR="00315245">
        <w:rPr>
          <w:sz w:val="24"/>
          <w:szCs w:val="24"/>
        </w:rPr>
        <w:t xml:space="preserve">nella dashboard corrispondente </w:t>
      </w:r>
      <w:r w:rsidR="00F07AAF">
        <w:rPr>
          <w:sz w:val="24"/>
          <w:szCs w:val="24"/>
        </w:rPr>
        <w:t xml:space="preserve">la tabella in basso a destra </w:t>
      </w:r>
      <w:r w:rsidR="00315245">
        <w:rPr>
          <w:sz w:val="24"/>
          <w:szCs w:val="24"/>
        </w:rPr>
        <w:t xml:space="preserve">viene ordinata </w:t>
      </w:r>
      <w:r w:rsidR="00F07AAF">
        <w:rPr>
          <w:sz w:val="24"/>
          <w:szCs w:val="24"/>
        </w:rPr>
        <w:t xml:space="preserve">per Kg di rifiuti urbani annui pro capite, </w:t>
      </w:r>
      <w:r w:rsidR="00F07AAF" w:rsidRPr="00F96E1C">
        <w:rPr>
          <w:i/>
          <w:iCs/>
          <w:sz w:val="24"/>
          <w:szCs w:val="24"/>
        </w:rPr>
        <w:t>Positano</w:t>
      </w:r>
      <w:r w:rsidR="00F07AAF">
        <w:rPr>
          <w:sz w:val="24"/>
          <w:szCs w:val="24"/>
        </w:rPr>
        <w:t xml:space="preserve"> insieme a </w:t>
      </w:r>
      <w:r w:rsidR="00F07AAF" w:rsidRPr="00F96E1C">
        <w:rPr>
          <w:i/>
          <w:iCs/>
          <w:sz w:val="24"/>
          <w:szCs w:val="24"/>
        </w:rPr>
        <w:t>Sorrento</w:t>
      </w:r>
      <w:r w:rsidR="00F07AAF">
        <w:rPr>
          <w:sz w:val="24"/>
          <w:szCs w:val="24"/>
        </w:rPr>
        <w:t xml:space="preserve"> e </w:t>
      </w:r>
      <w:r w:rsidR="00F07AAF" w:rsidRPr="00F96E1C">
        <w:rPr>
          <w:i/>
          <w:iCs/>
          <w:sz w:val="24"/>
          <w:szCs w:val="24"/>
        </w:rPr>
        <w:t>Cellole</w:t>
      </w:r>
      <w:r w:rsidR="00F07AAF">
        <w:rPr>
          <w:sz w:val="24"/>
          <w:szCs w:val="24"/>
        </w:rPr>
        <w:t xml:space="preserve"> </w:t>
      </w:r>
      <w:r w:rsidR="00315245">
        <w:rPr>
          <w:sz w:val="24"/>
          <w:szCs w:val="24"/>
        </w:rPr>
        <w:t>risultano essere i comuni che occupano le prime righe di quest</w:t>
      </w:r>
      <w:r w:rsidR="008C7F5E">
        <w:rPr>
          <w:sz w:val="24"/>
          <w:szCs w:val="24"/>
        </w:rPr>
        <w:t>o prospetto</w:t>
      </w:r>
      <w:r w:rsidR="00F07AAF">
        <w:rPr>
          <w:sz w:val="24"/>
          <w:szCs w:val="24"/>
        </w:rPr>
        <w:t xml:space="preserve">. </w:t>
      </w:r>
      <w:r w:rsidR="0084395D">
        <w:rPr>
          <w:sz w:val="24"/>
          <w:szCs w:val="24"/>
        </w:rPr>
        <w:t xml:space="preserve">È curioso notare che i primi 16 comuni di questa classifica si trovano tutti entro i 10 km dalla costa, solo </w:t>
      </w:r>
      <w:r w:rsidR="0084395D" w:rsidRPr="00F96E1C">
        <w:rPr>
          <w:i/>
          <w:iCs/>
          <w:sz w:val="24"/>
          <w:szCs w:val="24"/>
        </w:rPr>
        <w:t>Pastorano</w:t>
      </w:r>
      <w:r w:rsidR="0084395D">
        <w:rPr>
          <w:sz w:val="24"/>
          <w:szCs w:val="24"/>
        </w:rPr>
        <w:t xml:space="preserve"> spezza questa continuità trovandosi maggiormente nell’entroterra ma comunque non lontanissimo dal mare. Altre due eccezioni sono </w:t>
      </w:r>
      <w:r w:rsidR="0084395D" w:rsidRPr="00F96E1C">
        <w:rPr>
          <w:i/>
          <w:iCs/>
          <w:sz w:val="24"/>
          <w:szCs w:val="24"/>
        </w:rPr>
        <w:t>Forchia</w:t>
      </w:r>
      <w:r w:rsidR="0084395D">
        <w:rPr>
          <w:sz w:val="24"/>
          <w:szCs w:val="24"/>
        </w:rPr>
        <w:t xml:space="preserve"> e </w:t>
      </w:r>
      <w:r w:rsidR="0084395D" w:rsidRPr="00F96E1C">
        <w:rPr>
          <w:i/>
          <w:iCs/>
          <w:sz w:val="24"/>
          <w:szCs w:val="24"/>
        </w:rPr>
        <w:t>Casapesenna</w:t>
      </w:r>
      <w:r w:rsidR="0084395D">
        <w:rPr>
          <w:sz w:val="24"/>
          <w:szCs w:val="24"/>
        </w:rPr>
        <w:t xml:space="preserve">, rispettivamente 21° e 25° posto. </w:t>
      </w:r>
      <w:r w:rsidR="006350AE">
        <w:rPr>
          <w:sz w:val="24"/>
          <w:szCs w:val="24"/>
        </w:rPr>
        <w:t>Dunque,</w:t>
      </w:r>
      <w:r w:rsidR="00730D9F">
        <w:rPr>
          <w:sz w:val="24"/>
          <w:szCs w:val="24"/>
        </w:rPr>
        <w:t xml:space="preserve"> i</w:t>
      </w:r>
      <w:r w:rsidR="00C22DDC">
        <w:rPr>
          <w:sz w:val="24"/>
          <w:szCs w:val="24"/>
        </w:rPr>
        <w:t>l possibile rapporto tra l</w:t>
      </w:r>
      <w:r w:rsidR="005A5403">
        <w:rPr>
          <w:sz w:val="24"/>
          <w:szCs w:val="24"/>
        </w:rPr>
        <w:t xml:space="preserve">a vicinanza al mare e l’ammontare dei rifiuti </w:t>
      </w:r>
      <w:r w:rsidR="0062209B">
        <w:rPr>
          <w:sz w:val="24"/>
          <w:szCs w:val="24"/>
        </w:rPr>
        <w:t>pro-capite</w:t>
      </w:r>
      <w:r w:rsidR="005A5403">
        <w:rPr>
          <w:sz w:val="24"/>
          <w:szCs w:val="24"/>
        </w:rPr>
        <w:t xml:space="preserve"> p</w:t>
      </w:r>
      <w:r w:rsidR="0084395D">
        <w:rPr>
          <w:sz w:val="24"/>
          <w:szCs w:val="24"/>
        </w:rPr>
        <w:t xml:space="preserve">otrebbe essere </w:t>
      </w:r>
      <w:r w:rsidR="00DE2B20">
        <w:rPr>
          <w:sz w:val="24"/>
          <w:szCs w:val="24"/>
        </w:rPr>
        <w:t xml:space="preserve">senz’altro un aspetto </w:t>
      </w:r>
      <w:r w:rsidR="005A6D7F">
        <w:rPr>
          <w:sz w:val="24"/>
          <w:szCs w:val="24"/>
        </w:rPr>
        <w:t>da</w:t>
      </w:r>
      <w:r w:rsidR="00DE2B20">
        <w:rPr>
          <w:sz w:val="24"/>
          <w:szCs w:val="24"/>
        </w:rPr>
        <w:t xml:space="preserve"> approfondire.</w:t>
      </w:r>
    </w:p>
    <w:p w14:paraId="10E82AC0" w14:textId="47931ED5" w:rsidR="00C57C40" w:rsidRPr="00133903" w:rsidRDefault="00981CC2" w:rsidP="00162CBF">
      <w:pPr>
        <w:spacing w:after="0"/>
        <w:rPr>
          <w:sz w:val="24"/>
          <w:szCs w:val="24"/>
        </w:rPr>
      </w:pPr>
      <w:r w:rsidRPr="00133903">
        <w:rPr>
          <w:sz w:val="24"/>
          <w:szCs w:val="24"/>
        </w:rPr>
        <w:t xml:space="preserve">In entrambe le regioni i kg di rifiuti differenziati superano i chili di rifiuti NON differenziati </w:t>
      </w:r>
      <w:r w:rsidR="006350AE" w:rsidRPr="00133903">
        <w:rPr>
          <w:sz w:val="24"/>
          <w:szCs w:val="24"/>
        </w:rPr>
        <w:t xml:space="preserve">anche se </w:t>
      </w:r>
      <w:r w:rsidRPr="00133903">
        <w:rPr>
          <w:sz w:val="24"/>
          <w:szCs w:val="24"/>
        </w:rPr>
        <w:t xml:space="preserve">in </w:t>
      </w:r>
      <w:r w:rsidRPr="00133903">
        <w:rPr>
          <w:i/>
          <w:iCs/>
          <w:sz w:val="24"/>
          <w:szCs w:val="24"/>
        </w:rPr>
        <w:t>Campania</w:t>
      </w:r>
      <w:r w:rsidRPr="00133903">
        <w:rPr>
          <w:sz w:val="24"/>
          <w:szCs w:val="24"/>
        </w:rPr>
        <w:t xml:space="preserve"> questo distacco si vede di meno</w:t>
      </w:r>
      <w:r w:rsidR="006350AE" w:rsidRPr="00133903">
        <w:rPr>
          <w:sz w:val="24"/>
          <w:szCs w:val="24"/>
        </w:rPr>
        <w:t xml:space="preserve">; in percentuale, i kg di rifiuti differenziati sul totale </w:t>
      </w:r>
      <w:r w:rsidR="000E4350" w:rsidRPr="00133903">
        <w:rPr>
          <w:sz w:val="24"/>
          <w:szCs w:val="24"/>
        </w:rPr>
        <w:t>superano</w:t>
      </w:r>
      <w:r w:rsidR="006350AE" w:rsidRPr="00133903">
        <w:rPr>
          <w:sz w:val="24"/>
          <w:szCs w:val="24"/>
        </w:rPr>
        <w:t xml:space="preserve"> il 55% </w:t>
      </w:r>
      <w:r w:rsidR="00A47871" w:rsidRPr="00133903">
        <w:rPr>
          <w:sz w:val="24"/>
          <w:szCs w:val="24"/>
        </w:rPr>
        <w:t xml:space="preserve">(percentuale ottenuta con: Totale Kg di rifiuti differenziati/Totale Kg di rifiuti prodotti*100) </w:t>
      </w:r>
      <w:r w:rsidR="000E4350" w:rsidRPr="00133903">
        <w:rPr>
          <w:sz w:val="24"/>
          <w:szCs w:val="24"/>
        </w:rPr>
        <w:t>del</w:t>
      </w:r>
      <w:r w:rsidR="006350AE" w:rsidRPr="00133903">
        <w:rPr>
          <w:sz w:val="24"/>
          <w:szCs w:val="24"/>
        </w:rPr>
        <w:t xml:space="preserve"> totale</w:t>
      </w:r>
      <w:r w:rsidR="000E4350" w:rsidRPr="00133903">
        <w:rPr>
          <w:sz w:val="24"/>
          <w:szCs w:val="24"/>
        </w:rPr>
        <w:t>, contro il 74% dell’</w:t>
      </w:r>
      <w:r w:rsidR="000E4350" w:rsidRPr="00133903">
        <w:rPr>
          <w:i/>
          <w:iCs/>
          <w:sz w:val="24"/>
          <w:szCs w:val="24"/>
        </w:rPr>
        <w:t xml:space="preserve">Emilia-Romagna </w:t>
      </w:r>
      <w:r w:rsidR="000E4350" w:rsidRPr="00133903">
        <w:rPr>
          <w:sz w:val="24"/>
          <w:szCs w:val="24"/>
        </w:rPr>
        <w:t>(se la voce “Altri rifiuti” viene interpretata come rappresentativa di rifiuti raccolti in modo corretto e se vengono prese in considerazioni solo le voci “Rifiuti urbani non differenziati” e “Rifiuti urbani non differenziati Covid-19”)</w:t>
      </w:r>
    </w:p>
    <w:p w14:paraId="314F5CD9" w14:textId="2BC1609F" w:rsidR="00162CBF" w:rsidRPr="004E7661" w:rsidRDefault="00162CBF" w:rsidP="00162CBF">
      <w:pPr>
        <w:spacing w:after="0"/>
        <w:rPr>
          <w:b/>
          <w:bCs/>
          <w:i/>
          <w:iCs/>
          <w:sz w:val="24"/>
          <w:szCs w:val="24"/>
        </w:rPr>
      </w:pPr>
      <w:r w:rsidRPr="004E7661">
        <w:rPr>
          <w:b/>
          <w:bCs/>
          <w:i/>
          <w:iCs/>
          <w:sz w:val="24"/>
          <w:szCs w:val="24"/>
        </w:rPr>
        <w:lastRenderedPageBreak/>
        <w:t>Emilia-Romagna</w:t>
      </w:r>
    </w:p>
    <w:p w14:paraId="26F829B7" w14:textId="5B97BA24" w:rsidR="008F66B7" w:rsidRDefault="00987D92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L’unica provincia in cui la voce “Rifiuti urbani non differenziati” non compare al primo posto (ma al secondo) per totale di kg registrati è quella di </w:t>
      </w:r>
      <w:r w:rsidRPr="00F96E1C">
        <w:rPr>
          <w:i/>
          <w:iCs/>
          <w:sz w:val="24"/>
          <w:szCs w:val="24"/>
        </w:rPr>
        <w:t>Reggio nell’Emilia</w:t>
      </w:r>
      <w:r>
        <w:rPr>
          <w:sz w:val="24"/>
          <w:szCs w:val="24"/>
        </w:rPr>
        <w:t xml:space="preserve">. Sicuramente ci sono grosse lacune per quanto riguarda la raccolta differenziata in tutti i comuni </w:t>
      </w:r>
      <w:r w:rsidR="00D50437" w:rsidRPr="00F96E1C">
        <w:rPr>
          <w:i/>
          <w:iCs/>
          <w:sz w:val="24"/>
          <w:szCs w:val="24"/>
        </w:rPr>
        <w:t>dell’Emilia-Romagna</w:t>
      </w:r>
      <w:r>
        <w:rPr>
          <w:sz w:val="24"/>
          <w:szCs w:val="24"/>
        </w:rPr>
        <w:t>, perché nella maggior parte di essi la voce citata è quella che compare più spesso al primo posto.</w:t>
      </w:r>
    </w:p>
    <w:p w14:paraId="45B5ED69" w14:textId="20A8C51F" w:rsidR="000E3109" w:rsidRDefault="00387E8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ogni caso, </w:t>
      </w:r>
      <w:r w:rsidR="000E3109" w:rsidRPr="00F96E1C">
        <w:rPr>
          <w:i/>
          <w:iCs/>
          <w:sz w:val="24"/>
          <w:szCs w:val="24"/>
        </w:rPr>
        <w:t>Comacchio (FE)</w:t>
      </w:r>
      <w:r w:rsidR="000E3109">
        <w:rPr>
          <w:sz w:val="24"/>
          <w:szCs w:val="24"/>
        </w:rPr>
        <w:t xml:space="preserve"> è il comune con più chili di rifiuti pro-capite, 1492,484 Kg contro i 277,067 di </w:t>
      </w:r>
      <w:r w:rsidR="000E3109" w:rsidRPr="00F96E1C">
        <w:rPr>
          <w:i/>
          <w:iCs/>
          <w:sz w:val="24"/>
          <w:szCs w:val="24"/>
        </w:rPr>
        <w:t>Civitella</w:t>
      </w:r>
      <w:r w:rsidR="000E3109">
        <w:rPr>
          <w:sz w:val="24"/>
          <w:szCs w:val="24"/>
        </w:rPr>
        <w:t xml:space="preserve"> </w:t>
      </w:r>
      <w:r w:rsidR="000E3109" w:rsidRPr="00F96E1C">
        <w:rPr>
          <w:i/>
          <w:iCs/>
          <w:sz w:val="24"/>
          <w:szCs w:val="24"/>
        </w:rPr>
        <w:t>di</w:t>
      </w:r>
      <w:r w:rsidR="000E3109">
        <w:rPr>
          <w:sz w:val="24"/>
          <w:szCs w:val="24"/>
        </w:rPr>
        <w:t xml:space="preserve"> </w:t>
      </w:r>
      <w:r w:rsidR="000E3109" w:rsidRPr="00F96E1C">
        <w:rPr>
          <w:i/>
          <w:iCs/>
          <w:sz w:val="24"/>
          <w:szCs w:val="24"/>
        </w:rPr>
        <w:t>Romagna (FC)</w:t>
      </w:r>
      <w:r w:rsidR="000E3109" w:rsidRPr="00F96E1C">
        <w:rPr>
          <w:sz w:val="24"/>
          <w:szCs w:val="24"/>
        </w:rPr>
        <w:t>,</w:t>
      </w:r>
      <w:r w:rsidR="000E3109">
        <w:rPr>
          <w:sz w:val="24"/>
          <w:szCs w:val="24"/>
        </w:rPr>
        <w:t xml:space="preserve"> comune con l’ammontare più basso.</w:t>
      </w:r>
    </w:p>
    <w:p w14:paraId="34C7B467" w14:textId="59F61EF7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Carta e cartone</w:t>
      </w:r>
    </w:p>
    <w:p w14:paraId="7C28950B" w14:textId="1E44C8EE" w:rsidR="00AE5CC5" w:rsidRDefault="0059654B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F96E1C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l’ammontare dei chili pro-capite prodotto di carta e cartone è pari a 89,71 Kg, </w:t>
      </w:r>
      <w:r w:rsidR="00215228">
        <w:rPr>
          <w:sz w:val="24"/>
          <w:szCs w:val="24"/>
        </w:rPr>
        <w:t>cifra che si alza a 105,777 (valore massimo) per la provincia</w:t>
      </w:r>
      <w:r w:rsidR="008C7F5E">
        <w:rPr>
          <w:sz w:val="24"/>
          <w:szCs w:val="24"/>
        </w:rPr>
        <w:t xml:space="preserve"> di</w:t>
      </w:r>
      <w:r w:rsidR="00215228">
        <w:rPr>
          <w:sz w:val="24"/>
          <w:szCs w:val="24"/>
        </w:rPr>
        <w:t xml:space="preserve"> </w:t>
      </w:r>
      <w:r w:rsidR="00215228" w:rsidRPr="00F96E1C">
        <w:rPr>
          <w:i/>
          <w:iCs/>
          <w:sz w:val="24"/>
          <w:szCs w:val="24"/>
        </w:rPr>
        <w:t>Reggio nell’Emilia</w:t>
      </w:r>
      <w:r w:rsidR="00215228">
        <w:rPr>
          <w:sz w:val="24"/>
          <w:szCs w:val="24"/>
        </w:rPr>
        <w:t xml:space="preserve"> e che si abbassa a 83,374 (valore minimo) per quella di </w:t>
      </w:r>
      <w:r w:rsidR="00215228" w:rsidRPr="00F96E1C">
        <w:rPr>
          <w:i/>
          <w:iCs/>
          <w:sz w:val="24"/>
          <w:szCs w:val="24"/>
        </w:rPr>
        <w:t>Bologna</w:t>
      </w:r>
      <w:r w:rsidR="00215228">
        <w:rPr>
          <w:sz w:val="24"/>
          <w:szCs w:val="24"/>
        </w:rPr>
        <w:t xml:space="preserve">. Nonostante ciò, in quest’ultima provincia si trova il secondo comune con più chili per abitante, vale a dire </w:t>
      </w:r>
      <w:r w:rsidR="009A5FE3" w:rsidRPr="00F96E1C">
        <w:rPr>
          <w:i/>
          <w:iCs/>
          <w:sz w:val="24"/>
          <w:szCs w:val="24"/>
        </w:rPr>
        <w:t>Anzola dell’Emilia</w:t>
      </w:r>
      <w:r w:rsidR="009A5FE3">
        <w:rPr>
          <w:sz w:val="24"/>
          <w:szCs w:val="24"/>
        </w:rPr>
        <w:t xml:space="preserve"> con 258,548 </w:t>
      </w:r>
      <w:r w:rsidR="00BC5739">
        <w:rPr>
          <w:sz w:val="24"/>
          <w:szCs w:val="24"/>
        </w:rPr>
        <w:t>Kg.</w:t>
      </w:r>
      <w:r w:rsidR="00DC6D02">
        <w:rPr>
          <w:sz w:val="24"/>
          <w:szCs w:val="24"/>
        </w:rPr>
        <w:t xml:space="preserve"> </w:t>
      </w:r>
      <w:r w:rsidR="00AE5CC5">
        <w:rPr>
          <w:sz w:val="24"/>
          <w:szCs w:val="24"/>
        </w:rPr>
        <w:t>Primo</w:t>
      </w:r>
      <w:r w:rsidR="000D26F3">
        <w:rPr>
          <w:sz w:val="24"/>
          <w:szCs w:val="24"/>
        </w:rPr>
        <w:t xml:space="preserve"> invece</w:t>
      </w:r>
      <w:r w:rsidR="00AE5CC5">
        <w:rPr>
          <w:sz w:val="24"/>
          <w:szCs w:val="24"/>
        </w:rPr>
        <w:t xml:space="preserve"> </w:t>
      </w:r>
      <w:r w:rsidR="00AE5CC5" w:rsidRPr="00F96E1C">
        <w:rPr>
          <w:i/>
          <w:iCs/>
          <w:sz w:val="24"/>
          <w:szCs w:val="24"/>
        </w:rPr>
        <w:t>Conselice (RA)</w:t>
      </w:r>
      <w:r w:rsidR="00AE5CC5">
        <w:rPr>
          <w:sz w:val="24"/>
          <w:szCs w:val="24"/>
        </w:rPr>
        <w:t xml:space="preserve"> con 268,887 chili e 9654 abitanti.</w:t>
      </w:r>
    </w:p>
    <w:p w14:paraId="48A2641F" w14:textId="05A4519C" w:rsidR="0025554F" w:rsidRDefault="00DC6D02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contenitori stradali rappresentano il metodo di raccolta più utilizzato in regione, seguiti dai rifiuti </w:t>
      </w:r>
      <w:r w:rsidRPr="00DC6D02">
        <w:rPr>
          <w:sz w:val="24"/>
          <w:szCs w:val="24"/>
        </w:rPr>
        <w:t>avviati a recupero</w:t>
      </w:r>
      <w:r w:rsidR="00C70E4E">
        <w:rPr>
          <w:rStyle w:val="Rimandonotaapidipagina"/>
          <w:rFonts w:cstheme="minorHAnsi"/>
          <w:sz w:val="24"/>
          <w:szCs w:val="24"/>
        </w:rPr>
        <w:footnoteReference w:id="1"/>
      </w:r>
      <w:r w:rsidR="00A43B90">
        <w:rPr>
          <w:rFonts w:cstheme="minorHAnsi"/>
          <w:sz w:val="24"/>
          <w:szCs w:val="24"/>
        </w:rPr>
        <w:t xml:space="preserve"> e dalla raccolta porta a porta</w:t>
      </w:r>
      <w:r w:rsidR="00BC5739">
        <w:rPr>
          <w:sz w:val="24"/>
          <w:szCs w:val="24"/>
        </w:rPr>
        <w:t>.</w:t>
      </w:r>
    </w:p>
    <w:p w14:paraId="1C7FBD8F" w14:textId="55BA1D77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Plastica</w:t>
      </w:r>
    </w:p>
    <w:p w14:paraId="63FD39C4" w14:textId="370C01E8" w:rsidR="000C0E57" w:rsidRDefault="000C0E57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tutte le province tranne quelle di </w:t>
      </w:r>
      <w:r w:rsidRPr="0005204D">
        <w:rPr>
          <w:i/>
          <w:iCs/>
          <w:sz w:val="24"/>
          <w:szCs w:val="24"/>
        </w:rPr>
        <w:t>Forlì-Cesena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Rimini</w:t>
      </w:r>
      <w:r>
        <w:rPr>
          <w:sz w:val="24"/>
          <w:szCs w:val="24"/>
        </w:rPr>
        <w:t xml:space="preserve">, il metodo di raccolta che va per la maggiore è quello </w:t>
      </w:r>
      <w:r w:rsidR="008C7F5E">
        <w:rPr>
          <w:sz w:val="24"/>
          <w:szCs w:val="24"/>
        </w:rPr>
        <w:t xml:space="preserve">attraverso l’uso dei </w:t>
      </w:r>
      <w:r>
        <w:rPr>
          <w:sz w:val="24"/>
          <w:szCs w:val="24"/>
        </w:rPr>
        <w:t xml:space="preserve">contenitori stradali. Nella provincia di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 la gran parte dei rifiuti viene avviata a recupero, lasciando suddiv</w:t>
      </w:r>
      <w:r w:rsidR="008C7F5E">
        <w:rPr>
          <w:sz w:val="24"/>
          <w:szCs w:val="24"/>
        </w:rPr>
        <w:t>ider</w:t>
      </w:r>
      <w:r>
        <w:rPr>
          <w:sz w:val="24"/>
          <w:szCs w:val="24"/>
        </w:rPr>
        <w:t xml:space="preserve">si il rimanente tra centri di raccolta, raccolta porta a porta ed altri sistemi di raccolta. </w:t>
      </w:r>
      <w:r w:rsidR="008C7F5E">
        <w:rPr>
          <w:sz w:val="24"/>
          <w:szCs w:val="24"/>
        </w:rPr>
        <w:t>I</w:t>
      </w:r>
      <w:r>
        <w:rPr>
          <w:sz w:val="24"/>
          <w:szCs w:val="24"/>
        </w:rPr>
        <w:t xml:space="preserve"> 1160 chili di rifiuti raccolti attraverso la raccolta su chiamata</w:t>
      </w:r>
      <w:r w:rsidR="008C7F5E">
        <w:rPr>
          <w:sz w:val="24"/>
          <w:szCs w:val="24"/>
        </w:rPr>
        <w:t xml:space="preserve"> fanno riferimento tutti ad un unico comune, quello di</w:t>
      </w:r>
      <w:r>
        <w:rPr>
          <w:sz w:val="24"/>
          <w:szCs w:val="24"/>
        </w:rPr>
        <w:t xml:space="preserve"> </w:t>
      </w:r>
      <w:r w:rsidRPr="0005204D">
        <w:rPr>
          <w:i/>
          <w:iCs/>
          <w:sz w:val="24"/>
          <w:szCs w:val="24"/>
        </w:rPr>
        <w:t>Fiscaglia</w:t>
      </w:r>
      <w:r>
        <w:rPr>
          <w:sz w:val="24"/>
          <w:szCs w:val="24"/>
        </w:rPr>
        <w:t xml:space="preserve">, in provincia di </w:t>
      </w:r>
      <w:r w:rsidRPr="0005204D">
        <w:rPr>
          <w:i/>
          <w:iCs/>
          <w:sz w:val="24"/>
          <w:szCs w:val="24"/>
        </w:rPr>
        <w:t>Ferrara</w:t>
      </w:r>
      <w:r>
        <w:rPr>
          <w:sz w:val="24"/>
          <w:szCs w:val="24"/>
        </w:rPr>
        <w:t>.</w:t>
      </w:r>
    </w:p>
    <w:p w14:paraId="0BCF174D" w14:textId="5AD8D8A2" w:rsidR="000C0E57" w:rsidRDefault="000C0E57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raccolta porta a porta </w:t>
      </w:r>
      <w:r w:rsidR="00986698">
        <w:rPr>
          <w:sz w:val="24"/>
          <w:szCs w:val="24"/>
        </w:rPr>
        <w:t xml:space="preserve">invece </w:t>
      </w:r>
      <w:r>
        <w:rPr>
          <w:sz w:val="24"/>
          <w:szCs w:val="24"/>
        </w:rPr>
        <w:t xml:space="preserve">viene praticata in tutte le province tranne che in quelle di </w:t>
      </w:r>
      <w:r w:rsidRPr="0005204D">
        <w:rPr>
          <w:i/>
          <w:iCs/>
          <w:sz w:val="24"/>
          <w:szCs w:val="24"/>
        </w:rPr>
        <w:t>Piacenza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Forlì-Cesena</w:t>
      </w:r>
      <w:r>
        <w:rPr>
          <w:sz w:val="24"/>
          <w:szCs w:val="24"/>
        </w:rPr>
        <w:t>.</w:t>
      </w:r>
    </w:p>
    <w:p w14:paraId="744C068E" w14:textId="44B32667" w:rsidR="00160CB4" w:rsidRDefault="00160CB4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 sono i chili di rifiuti di plastica </w:t>
      </w:r>
      <w:r w:rsidR="00986698">
        <w:rPr>
          <w:sz w:val="24"/>
          <w:szCs w:val="24"/>
        </w:rPr>
        <w:t xml:space="preserve">pro-capite </w:t>
      </w:r>
      <w:r>
        <w:rPr>
          <w:sz w:val="24"/>
          <w:szCs w:val="24"/>
        </w:rPr>
        <w:t>in tutta la regione durante il 2022</w:t>
      </w:r>
      <w:r w:rsidR="008D2F78">
        <w:rPr>
          <w:sz w:val="24"/>
          <w:szCs w:val="24"/>
        </w:rPr>
        <w:t xml:space="preserve">, cifra che si alza a 50,391 per la provincia di </w:t>
      </w:r>
      <w:r w:rsidR="008D2F78" w:rsidRPr="0005204D">
        <w:rPr>
          <w:i/>
          <w:iCs/>
          <w:sz w:val="24"/>
          <w:szCs w:val="24"/>
        </w:rPr>
        <w:t>Reggio nell’Emilia</w:t>
      </w:r>
      <w:r w:rsidR="008D2F78">
        <w:rPr>
          <w:sz w:val="24"/>
          <w:szCs w:val="24"/>
        </w:rPr>
        <w:t xml:space="preserve"> e che si abbassa a 3,373 per quella di </w:t>
      </w:r>
      <w:r w:rsidR="008D2F78" w:rsidRPr="0005204D">
        <w:rPr>
          <w:i/>
          <w:iCs/>
          <w:sz w:val="24"/>
          <w:szCs w:val="24"/>
        </w:rPr>
        <w:t>Rimini</w:t>
      </w:r>
      <w:r w:rsidR="008D2F78">
        <w:rPr>
          <w:sz w:val="24"/>
          <w:szCs w:val="24"/>
        </w:rPr>
        <w:t>.</w:t>
      </w:r>
    </w:p>
    <w:p w14:paraId="2785D2F3" w14:textId="0626BAE4" w:rsidR="007E72B5" w:rsidRDefault="007E72B5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primi tre comuni invece con più chili pro-capite sono </w:t>
      </w:r>
      <w:r w:rsidRPr="0005204D">
        <w:rPr>
          <w:i/>
          <w:iCs/>
          <w:sz w:val="24"/>
          <w:szCs w:val="24"/>
        </w:rPr>
        <w:t>Brescello</w:t>
      </w:r>
      <w:r>
        <w:rPr>
          <w:sz w:val="24"/>
          <w:szCs w:val="24"/>
        </w:rPr>
        <w:t xml:space="preserve"> (94,281 Kg), </w:t>
      </w:r>
      <w:r w:rsidRPr="0005204D">
        <w:rPr>
          <w:i/>
          <w:iCs/>
          <w:sz w:val="24"/>
          <w:szCs w:val="24"/>
        </w:rPr>
        <w:t>Reggiolo</w:t>
      </w:r>
      <w:r>
        <w:rPr>
          <w:sz w:val="24"/>
          <w:szCs w:val="24"/>
        </w:rPr>
        <w:t xml:space="preserve"> (86,903 Kg) e </w:t>
      </w:r>
      <w:r w:rsidRPr="0005204D">
        <w:rPr>
          <w:i/>
          <w:iCs/>
          <w:sz w:val="24"/>
          <w:szCs w:val="24"/>
        </w:rPr>
        <w:t>Luzzara</w:t>
      </w:r>
      <w:r>
        <w:rPr>
          <w:sz w:val="24"/>
          <w:szCs w:val="24"/>
        </w:rPr>
        <w:t xml:space="preserve"> (80,623 Kg), tutti appartenenti alla provincia di </w:t>
      </w:r>
      <w:r w:rsidRPr="0005204D">
        <w:rPr>
          <w:i/>
          <w:iCs/>
          <w:sz w:val="24"/>
          <w:szCs w:val="24"/>
        </w:rPr>
        <w:t>Reggio nell’Emilia</w:t>
      </w:r>
      <w:r>
        <w:rPr>
          <w:sz w:val="24"/>
          <w:szCs w:val="24"/>
        </w:rPr>
        <w:t>.</w:t>
      </w:r>
    </w:p>
    <w:p w14:paraId="5EE6831F" w14:textId="495E9FEA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Vetro</w:t>
      </w:r>
    </w:p>
    <w:p w14:paraId="43B302A6" w14:textId="5F73E61E" w:rsidR="00A74536" w:rsidRDefault="00E41DA1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La raccolta del vetro non sembra essere uniforme in tutti i comuni dell’</w:t>
      </w:r>
      <w:r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come si può vedere dalla mappa sottostante. </w:t>
      </w:r>
      <w:r w:rsidRPr="0005204D">
        <w:rPr>
          <w:i/>
          <w:iCs/>
          <w:sz w:val="24"/>
          <w:szCs w:val="24"/>
        </w:rPr>
        <w:t>Zerba</w:t>
      </w:r>
      <w:r w:rsidR="0051118A">
        <w:rPr>
          <w:sz w:val="24"/>
          <w:szCs w:val="24"/>
        </w:rPr>
        <w:t xml:space="preserve"> (</w:t>
      </w:r>
      <w:r w:rsidR="0051118A" w:rsidRPr="0005204D">
        <w:rPr>
          <w:i/>
          <w:iCs/>
          <w:sz w:val="24"/>
          <w:szCs w:val="24"/>
        </w:rPr>
        <w:t>PC</w:t>
      </w:r>
      <w:r w:rsidR="0051118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Monchio</w:t>
      </w:r>
      <w:r>
        <w:rPr>
          <w:sz w:val="24"/>
          <w:szCs w:val="24"/>
        </w:rPr>
        <w:t xml:space="preserve"> </w:t>
      </w:r>
      <w:r w:rsidRPr="0005204D">
        <w:rPr>
          <w:i/>
          <w:iCs/>
          <w:sz w:val="24"/>
          <w:szCs w:val="24"/>
        </w:rPr>
        <w:t>delle</w:t>
      </w:r>
      <w:r>
        <w:rPr>
          <w:sz w:val="24"/>
          <w:szCs w:val="24"/>
        </w:rPr>
        <w:t xml:space="preserve"> </w:t>
      </w:r>
      <w:r w:rsidRPr="0005204D">
        <w:rPr>
          <w:i/>
          <w:iCs/>
          <w:sz w:val="24"/>
          <w:szCs w:val="24"/>
        </w:rPr>
        <w:t>Corti</w:t>
      </w:r>
      <w:r w:rsidR="0051118A">
        <w:rPr>
          <w:sz w:val="24"/>
          <w:szCs w:val="24"/>
        </w:rPr>
        <w:t xml:space="preserve"> (</w:t>
      </w:r>
      <w:r w:rsidR="0051118A" w:rsidRPr="0005204D">
        <w:rPr>
          <w:i/>
          <w:iCs/>
          <w:sz w:val="24"/>
          <w:szCs w:val="24"/>
        </w:rPr>
        <w:t>PR</w:t>
      </w:r>
      <w:r w:rsidR="0051118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Palanzano</w:t>
      </w:r>
      <w:r w:rsidR="0051118A">
        <w:rPr>
          <w:sz w:val="24"/>
          <w:szCs w:val="24"/>
        </w:rPr>
        <w:t xml:space="preserve"> (</w:t>
      </w:r>
      <w:r w:rsidR="0051118A" w:rsidRPr="0005204D">
        <w:rPr>
          <w:i/>
          <w:iCs/>
          <w:sz w:val="24"/>
          <w:szCs w:val="24"/>
        </w:rPr>
        <w:t>PR</w:t>
      </w:r>
      <w:r w:rsidR="0051118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San Pietro in Cerro</w:t>
      </w:r>
      <w:r>
        <w:rPr>
          <w:sz w:val="24"/>
          <w:szCs w:val="24"/>
        </w:rPr>
        <w:t xml:space="preserve"> </w:t>
      </w:r>
      <w:r w:rsidR="0051118A">
        <w:rPr>
          <w:sz w:val="24"/>
          <w:szCs w:val="24"/>
        </w:rPr>
        <w:t>(</w:t>
      </w:r>
      <w:r w:rsidR="0051118A" w:rsidRPr="0005204D">
        <w:rPr>
          <w:i/>
          <w:iCs/>
          <w:sz w:val="24"/>
          <w:szCs w:val="24"/>
        </w:rPr>
        <w:t>PC</w:t>
      </w:r>
      <w:r w:rsidR="0051118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 </w:t>
      </w:r>
      <w:r w:rsidRPr="0005204D">
        <w:rPr>
          <w:i/>
          <w:iCs/>
          <w:sz w:val="24"/>
          <w:szCs w:val="24"/>
        </w:rPr>
        <w:t>Berceto</w:t>
      </w:r>
      <w:r>
        <w:rPr>
          <w:sz w:val="24"/>
          <w:szCs w:val="24"/>
        </w:rPr>
        <w:t xml:space="preserve"> </w:t>
      </w:r>
      <w:r w:rsidR="0051118A">
        <w:rPr>
          <w:sz w:val="24"/>
          <w:szCs w:val="24"/>
        </w:rPr>
        <w:t>(</w:t>
      </w:r>
      <w:r w:rsidR="0051118A" w:rsidRPr="0005204D">
        <w:rPr>
          <w:i/>
          <w:iCs/>
          <w:sz w:val="24"/>
          <w:szCs w:val="24"/>
        </w:rPr>
        <w:t>PR</w:t>
      </w:r>
      <w:r w:rsidR="0051118A">
        <w:rPr>
          <w:sz w:val="24"/>
          <w:szCs w:val="24"/>
        </w:rPr>
        <w:t xml:space="preserve">) </w:t>
      </w:r>
      <w:r>
        <w:rPr>
          <w:sz w:val="24"/>
          <w:szCs w:val="24"/>
        </w:rPr>
        <w:t>sono (in ordine decrescente) i 5 comuni che producono più chili pro-capite</w:t>
      </w:r>
      <w:r w:rsidR="0051118A">
        <w:rPr>
          <w:sz w:val="24"/>
          <w:szCs w:val="24"/>
        </w:rPr>
        <w:t xml:space="preserve">, rispettivamente 196, 139, 114, 102 e 100 Kg. In ogni caso, comprendendo tutta la regione, i metodi di raccolta più utilizzati sono i contenitori stradali e la raccolta porta a porta. Ultima la raccolta su chiamata, presente solo nella provincia di </w:t>
      </w:r>
      <w:r w:rsidR="0051118A" w:rsidRPr="0005204D">
        <w:rPr>
          <w:i/>
          <w:iCs/>
          <w:sz w:val="24"/>
          <w:szCs w:val="24"/>
        </w:rPr>
        <w:t>Ferrara</w:t>
      </w:r>
      <w:r w:rsidR="0051118A">
        <w:rPr>
          <w:sz w:val="24"/>
          <w:szCs w:val="24"/>
        </w:rPr>
        <w:t>.</w:t>
      </w:r>
    </w:p>
    <w:p w14:paraId="2F61169E" w14:textId="776D09F0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Umido</w:t>
      </w:r>
    </w:p>
    <w:p w14:paraId="20C1477A" w14:textId="77777777" w:rsidR="00001EF3" w:rsidRDefault="00A6111D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 differenza di tutte le altre tipologie di rifiuti affrontate fino ad adesso, questa è senz’altro quella con più chili pro-capite in tutta l’</w:t>
      </w:r>
      <w:r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 (84,865). Viene raccolta principalmente porta a porta e attraverso i contenitori stradali</w:t>
      </w:r>
      <w:r w:rsidR="00001EF3">
        <w:rPr>
          <w:sz w:val="24"/>
          <w:szCs w:val="24"/>
        </w:rPr>
        <w:t>.</w:t>
      </w:r>
    </w:p>
    <w:p w14:paraId="49AB687F" w14:textId="1BA1D458" w:rsidR="00A6111D" w:rsidRDefault="00001EF3" w:rsidP="00162CBF">
      <w:pPr>
        <w:spacing w:after="0"/>
        <w:rPr>
          <w:sz w:val="24"/>
          <w:szCs w:val="24"/>
        </w:rPr>
      </w:pPr>
      <w:r w:rsidRPr="0005204D">
        <w:rPr>
          <w:i/>
          <w:iCs/>
          <w:sz w:val="24"/>
          <w:szCs w:val="24"/>
        </w:rPr>
        <w:t>Pavullo nel Frignano</w:t>
      </w:r>
      <w:r>
        <w:rPr>
          <w:sz w:val="24"/>
          <w:szCs w:val="24"/>
        </w:rPr>
        <w:t xml:space="preserve"> si distingue come il comune che raccoglie meno rifiuti pro-capite, mentre quelli che ne hanno di più (sopra i 155 Kg) sono distribuiti nelle province di </w:t>
      </w:r>
      <w:r w:rsidRPr="0005204D">
        <w:rPr>
          <w:i/>
          <w:iCs/>
          <w:sz w:val="24"/>
          <w:szCs w:val="24"/>
        </w:rPr>
        <w:t>Ravenna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Rimini</w:t>
      </w:r>
      <w:r>
        <w:rPr>
          <w:sz w:val="24"/>
          <w:szCs w:val="24"/>
        </w:rPr>
        <w:t>.</w:t>
      </w:r>
    </w:p>
    <w:p w14:paraId="73FC9248" w14:textId="73F2B440" w:rsidR="00736BA1" w:rsidRDefault="00162CBF" w:rsidP="00162CBF">
      <w:pPr>
        <w:spacing w:after="0"/>
        <w:rPr>
          <w:sz w:val="24"/>
          <w:szCs w:val="24"/>
        </w:rPr>
      </w:pPr>
      <w:r w:rsidRPr="004E7661">
        <w:rPr>
          <w:b/>
          <w:bCs/>
          <w:sz w:val="24"/>
          <w:szCs w:val="24"/>
        </w:rPr>
        <w:t>Rifiuti speciali</w:t>
      </w:r>
      <w:r w:rsidR="00736BA1">
        <w:rPr>
          <w:sz w:val="24"/>
          <w:szCs w:val="24"/>
        </w:rPr>
        <w:t xml:space="preserve"> (Batterie e accumulatori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Detergenti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Farmaci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Oli e grassi commestibili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Oli e grassi minerali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Raee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Rifiuti da costruzione e demolizione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Toner)</w:t>
      </w:r>
    </w:p>
    <w:p w14:paraId="3B92D752" w14:textId="1ACADE79" w:rsidR="00736BA1" w:rsidRDefault="00736BA1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Tra i diversi tipi di rifiuti compresi in questo gruppo</w:t>
      </w:r>
      <w:r w:rsidR="00F01BF8">
        <w:rPr>
          <w:sz w:val="24"/>
          <w:szCs w:val="24"/>
        </w:rPr>
        <w:t>, in regione</w:t>
      </w:r>
      <w:r w:rsidR="00CE7643">
        <w:rPr>
          <w:sz w:val="24"/>
          <w:szCs w:val="24"/>
        </w:rPr>
        <w:t>,</w:t>
      </w:r>
      <w:r>
        <w:rPr>
          <w:sz w:val="24"/>
          <w:szCs w:val="24"/>
        </w:rPr>
        <w:t xml:space="preserve"> il Raee è quello con più Kg pro-capite, cioè 5,779 Kg, a differenza </w:t>
      </w:r>
      <w:r w:rsidR="00CE7643">
        <w:rPr>
          <w:sz w:val="24"/>
          <w:szCs w:val="24"/>
        </w:rPr>
        <w:t>delle altre tipologie</w:t>
      </w:r>
      <w:r>
        <w:rPr>
          <w:sz w:val="24"/>
          <w:szCs w:val="24"/>
        </w:rPr>
        <w:t xml:space="preserve"> che </w:t>
      </w:r>
      <w:r w:rsidR="00F01BF8">
        <w:rPr>
          <w:sz w:val="24"/>
          <w:szCs w:val="24"/>
        </w:rPr>
        <w:t>sono</w:t>
      </w:r>
      <w:r>
        <w:rPr>
          <w:sz w:val="24"/>
          <w:szCs w:val="24"/>
        </w:rPr>
        <w:t xml:space="preserve"> al di sotto del chilo a persona.</w:t>
      </w:r>
    </w:p>
    <w:p w14:paraId="5C28C7BB" w14:textId="7EE60F9B" w:rsidR="00A076D1" w:rsidRDefault="00F01BF8" w:rsidP="00162CBF">
      <w:pPr>
        <w:spacing w:after="0"/>
        <w:rPr>
          <w:sz w:val="24"/>
          <w:szCs w:val="24"/>
        </w:rPr>
      </w:pPr>
      <w:r w:rsidRPr="0005204D">
        <w:rPr>
          <w:i/>
          <w:iCs/>
          <w:sz w:val="24"/>
          <w:szCs w:val="24"/>
        </w:rPr>
        <w:t>Ottone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 possiede la media di 39,349 Kg di rifiuti </w:t>
      </w:r>
      <w:r w:rsidR="00231B4D">
        <w:rPr>
          <w:sz w:val="24"/>
          <w:szCs w:val="24"/>
        </w:rPr>
        <w:t xml:space="preserve">speciali </w:t>
      </w:r>
      <w:r>
        <w:rPr>
          <w:sz w:val="24"/>
          <w:szCs w:val="24"/>
        </w:rPr>
        <w:t xml:space="preserve">per abitante, </w:t>
      </w:r>
      <w:r w:rsidR="00231B4D">
        <w:rPr>
          <w:sz w:val="24"/>
          <w:szCs w:val="24"/>
        </w:rPr>
        <w:t xml:space="preserve">cioè è </w:t>
      </w:r>
      <w:r>
        <w:rPr>
          <w:sz w:val="24"/>
          <w:szCs w:val="24"/>
        </w:rPr>
        <w:t xml:space="preserve">il comune che ne ha di più; </w:t>
      </w:r>
      <w:r w:rsidR="00CE7643">
        <w:rPr>
          <w:sz w:val="24"/>
          <w:szCs w:val="24"/>
        </w:rPr>
        <w:t xml:space="preserve">è </w:t>
      </w:r>
      <w:r>
        <w:rPr>
          <w:sz w:val="24"/>
          <w:szCs w:val="24"/>
        </w:rPr>
        <w:t xml:space="preserve">seguito </w:t>
      </w:r>
      <w:r w:rsidR="00231B4D">
        <w:rPr>
          <w:sz w:val="24"/>
          <w:szCs w:val="24"/>
        </w:rPr>
        <w:t xml:space="preserve">da </w:t>
      </w:r>
      <w:r w:rsidRPr="0005204D">
        <w:rPr>
          <w:i/>
          <w:iCs/>
          <w:sz w:val="24"/>
          <w:szCs w:val="24"/>
        </w:rPr>
        <w:t>Palanzano</w:t>
      </w:r>
      <w:r>
        <w:rPr>
          <w:sz w:val="24"/>
          <w:szCs w:val="24"/>
        </w:rPr>
        <w:t xml:space="preserve"> in provincia di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 (23,969 Kg) e </w:t>
      </w:r>
      <w:r w:rsidRPr="0005204D">
        <w:rPr>
          <w:i/>
          <w:iCs/>
          <w:sz w:val="24"/>
          <w:szCs w:val="24"/>
        </w:rPr>
        <w:t>Gragnano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 con 22,583 Kg. </w:t>
      </w:r>
      <w:r w:rsidR="00A076D1">
        <w:rPr>
          <w:sz w:val="24"/>
          <w:szCs w:val="24"/>
        </w:rPr>
        <w:t xml:space="preserve">Bisogna sottolineare </w:t>
      </w:r>
      <w:r w:rsidR="00231B4D">
        <w:rPr>
          <w:sz w:val="24"/>
          <w:szCs w:val="24"/>
        </w:rPr>
        <w:t xml:space="preserve">però </w:t>
      </w:r>
      <w:r w:rsidR="00A076D1">
        <w:rPr>
          <w:sz w:val="24"/>
          <w:szCs w:val="24"/>
        </w:rPr>
        <w:t>che a</w:t>
      </w:r>
      <w:r>
        <w:rPr>
          <w:sz w:val="24"/>
          <w:szCs w:val="24"/>
        </w:rPr>
        <w:t xml:space="preserve">d </w:t>
      </w:r>
      <w:r w:rsidRPr="0005204D">
        <w:rPr>
          <w:i/>
          <w:iCs/>
          <w:sz w:val="24"/>
          <w:szCs w:val="24"/>
        </w:rPr>
        <w:t>Ottone</w:t>
      </w:r>
      <w:r>
        <w:rPr>
          <w:sz w:val="24"/>
          <w:szCs w:val="24"/>
        </w:rPr>
        <w:t xml:space="preserve"> sono stati raccolti solamente dati relativi a Batterie e accumulatori, Farmaci e Raee.</w:t>
      </w:r>
      <w:r w:rsidR="00A076D1">
        <w:rPr>
          <w:sz w:val="24"/>
          <w:szCs w:val="24"/>
        </w:rPr>
        <w:t xml:space="preserve"> </w:t>
      </w:r>
      <w:r w:rsidR="00A076D1" w:rsidRPr="0005204D">
        <w:rPr>
          <w:i/>
          <w:iCs/>
          <w:sz w:val="24"/>
          <w:szCs w:val="24"/>
        </w:rPr>
        <w:t>Pavullo nel Frignano</w:t>
      </w:r>
      <w:r w:rsidR="00A076D1">
        <w:rPr>
          <w:sz w:val="24"/>
          <w:szCs w:val="24"/>
        </w:rPr>
        <w:t xml:space="preserve"> si distingue </w:t>
      </w:r>
      <w:r w:rsidR="00231B4D">
        <w:rPr>
          <w:sz w:val="24"/>
          <w:szCs w:val="24"/>
        </w:rPr>
        <w:t xml:space="preserve">invece </w:t>
      </w:r>
      <w:r w:rsidR="00A076D1">
        <w:rPr>
          <w:sz w:val="24"/>
          <w:szCs w:val="24"/>
        </w:rPr>
        <w:t>dagli altri comuni per via della quantità pro-capite di Kg di toner, 0,6 Kg contro un range che va da 0 a circa 0,2 Kg (</w:t>
      </w:r>
      <w:r w:rsidR="00A076D1" w:rsidRPr="0005204D">
        <w:rPr>
          <w:i/>
          <w:iCs/>
          <w:sz w:val="24"/>
          <w:szCs w:val="24"/>
        </w:rPr>
        <w:t>Mirandola</w:t>
      </w:r>
      <w:r w:rsidR="00A076D1">
        <w:rPr>
          <w:sz w:val="24"/>
          <w:szCs w:val="24"/>
        </w:rPr>
        <w:t xml:space="preserve">, </w:t>
      </w:r>
      <w:r w:rsidR="00A076D1" w:rsidRPr="0005204D">
        <w:rPr>
          <w:i/>
          <w:iCs/>
          <w:sz w:val="24"/>
          <w:szCs w:val="24"/>
        </w:rPr>
        <w:t>Fontevivo</w:t>
      </w:r>
      <w:r w:rsidR="00A076D1">
        <w:rPr>
          <w:sz w:val="24"/>
          <w:szCs w:val="24"/>
        </w:rPr>
        <w:t xml:space="preserve"> e </w:t>
      </w:r>
      <w:r w:rsidR="00A076D1" w:rsidRPr="0005204D">
        <w:rPr>
          <w:i/>
          <w:iCs/>
          <w:sz w:val="24"/>
          <w:szCs w:val="24"/>
        </w:rPr>
        <w:t>Piacenza</w:t>
      </w:r>
      <w:r w:rsidR="00231B4D">
        <w:rPr>
          <w:sz w:val="24"/>
          <w:szCs w:val="24"/>
        </w:rPr>
        <w:t xml:space="preserve"> sopra quest’ultimo valore</w:t>
      </w:r>
      <w:r w:rsidR="00A076D1">
        <w:rPr>
          <w:sz w:val="24"/>
          <w:szCs w:val="24"/>
        </w:rPr>
        <w:t>)</w:t>
      </w:r>
    </w:p>
    <w:p w14:paraId="6F3E1189" w14:textId="653A7795" w:rsidR="00F01BF8" w:rsidRDefault="009C17D4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centri di raccolta sono </w:t>
      </w:r>
      <w:r w:rsidR="00231B4D">
        <w:rPr>
          <w:sz w:val="24"/>
          <w:szCs w:val="24"/>
        </w:rPr>
        <w:t xml:space="preserve">il metodo </w:t>
      </w:r>
      <w:r>
        <w:rPr>
          <w:sz w:val="24"/>
          <w:szCs w:val="24"/>
        </w:rPr>
        <w:t xml:space="preserve">più </w:t>
      </w:r>
      <w:r w:rsidR="00231B4D">
        <w:rPr>
          <w:sz w:val="24"/>
          <w:szCs w:val="24"/>
        </w:rPr>
        <w:t>utilizzato in te</w:t>
      </w:r>
      <w:r>
        <w:rPr>
          <w:sz w:val="24"/>
          <w:szCs w:val="24"/>
        </w:rPr>
        <w:t>rmini di smaltimento di questi tipi di rifiuti</w:t>
      </w:r>
      <w:r w:rsidR="00A076D1">
        <w:rPr>
          <w:sz w:val="24"/>
          <w:szCs w:val="24"/>
        </w:rPr>
        <w:t>, a differenza dei farmaci, dei grassi e oli commestibili, dei toner e dei rifiuti da costruzione e demolizione che sono raccolti con altri sistemi di raccolta o attraverso i contenitori stradali (</w:t>
      </w:r>
      <w:r w:rsidR="00CE7643">
        <w:rPr>
          <w:sz w:val="24"/>
          <w:szCs w:val="24"/>
        </w:rPr>
        <w:t xml:space="preserve">nel casi degli </w:t>
      </w:r>
      <w:r w:rsidR="00A076D1">
        <w:rPr>
          <w:sz w:val="24"/>
          <w:szCs w:val="24"/>
        </w:rPr>
        <w:t>Oli e grassi commestibili)</w:t>
      </w:r>
      <w:r>
        <w:rPr>
          <w:sz w:val="24"/>
          <w:szCs w:val="24"/>
        </w:rPr>
        <w:t>.</w:t>
      </w:r>
    </w:p>
    <w:p w14:paraId="28B26EA5" w14:textId="435B07E9" w:rsidR="00231B4D" w:rsidRDefault="00231B4D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L’ecomobile e la raccolta su chiamata non sono presenti in tutti i comuni dell’</w:t>
      </w:r>
      <w:r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quindi probabilmente </w:t>
      </w:r>
      <w:r w:rsidR="002D06DB">
        <w:rPr>
          <w:sz w:val="24"/>
          <w:szCs w:val="24"/>
        </w:rPr>
        <w:t>si dovrebbe</w:t>
      </w:r>
      <w:r>
        <w:rPr>
          <w:sz w:val="24"/>
          <w:szCs w:val="24"/>
        </w:rPr>
        <w:t xml:space="preserve"> fare ulteriori accertamenti sulla reperibilità di</w:t>
      </w:r>
      <w:r w:rsidR="00E867DB">
        <w:rPr>
          <w:sz w:val="24"/>
          <w:szCs w:val="24"/>
        </w:rPr>
        <w:t xml:space="preserve"> questi</w:t>
      </w:r>
      <w:r>
        <w:rPr>
          <w:sz w:val="24"/>
          <w:szCs w:val="24"/>
        </w:rPr>
        <w:t xml:space="preserve"> dati</w:t>
      </w:r>
      <w:r w:rsidR="00E867DB">
        <w:rPr>
          <w:sz w:val="24"/>
          <w:szCs w:val="24"/>
        </w:rPr>
        <w:t>.</w:t>
      </w:r>
    </w:p>
    <w:p w14:paraId="3CEF15EE" w14:textId="1473A14B" w:rsidR="00162CBF" w:rsidRDefault="00162CBF" w:rsidP="00162CBF">
      <w:pPr>
        <w:spacing w:after="0"/>
        <w:rPr>
          <w:sz w:val="24"/>
          <w:szCs w:val="24"/>
        </w:rPr>
      </w:pPr>
      <w:r w:rsidRPr="004E7661">
        <w:rPr>
          <w:b/>
          <w:bCs/>
          <w:sz w:val="24"/>
          <w:szCs w:val="24"/>
        </w:rPr>
        <w:t>Rifiuti pericolosi</w:t>
      </w:r>
      <w:r w:rsidR="003D2FB4">
        <w:rPr>
          <w:sz w:val="24"/>
          <w:szCs w:val="24"/>
        </w:rPr>
        <w:t xml:space="preserve"> (Acidi-contenitori TFC-pesticidi-prodotti fotochimici-solventi-sostanze alcaline-vernici, inchiostri, adesivi e resine)</w:t>
      </w:r>
    </w:p>
    <w:p w14:paraId="4BD80202" w14:textId="1F571E09" w:rsidR="00231B4D" w:rsidRDefault="003D2FB4" w:rsidP="00162CBF">
      <w:pPr>
        <w:spacing w:after="0"/>
        <w:rPr>
          <w:sz w:val="24"/>
          <w:szCs w:val="24"/>
        </w:rPr>
      </w:pPr>
      <w:r w:rsidRPr="0005204D">
        <w:rPr>
          <w:i/>
          <w:iCs/>
          <w:sz w:val="24"/>
          <w:szCs w:val="24"/>
        </w:rPr>
        <w:t>Palanzano</w:t>
      </w:r>
      <w:r>
        <w:rPr>
          <w:sz w:val="24"/>
          <w:szCs w:val="24"/>
        </w:rPr>
        <w:t xml:space="preserve"> figura nuovamente tra i comuni con più Kg a persona (2,65 Kg) insieme a </w:t>
      </w:r>
      <w:r w:rsidRPr="0005204D">
        <w:rPr>
          <w:i/>
          <w:iCs/>
          <w:sz w:val="24"/>
          <w:szCs w:val="24"/>
        </w:rPr>
        <w:t>Monchio delle corti</w:t>
      </w:r>
      <w:r>
        <w:rPr>
          <w:sz w:val="24"/>
          <w:szCs w:val="24"/>
        </w:rPr>
        <w:t xml:space="preserve"> (2,5 Kg), entrambi in provincia di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. Le vernici, inchiostri, adesivi e resine </w:t>
      </w:r>
      <w:r w:rsidRPr="00670588">
        <w:rPr>
          <w:sz w:val="24"/>
          <w:szCs w:val="24"/>
        </w:rPr>
        <w:t xml:space="preserve">sono la categoria di rifiuto </w:t>
      </w:r>
      <w:r w:rsidR="00670588">
        <w:rPr>
          <w:sz w:val="24"/>
          <w:szCs w:val="24"/>
        </w:rPr>
        <w:t>per la quale sono stati prodotti (forse sarebbe più corretto dire raccolti) più rifiuti per abitante</w:t>
      </w:r>
      <w:r>
        <w:rPr>
          <w:sz w:val="24"/>
          <w:szCs w:val="24"/>
        </w:rPr>
        <w:t xml:space="preserve"> (0,344 Kg) e in cui </w:t>
      </w:r>
      <w:r w:rsidRPr="0005204D">
        <w:rPr>
          <w:i/>
          <w:iCs/>
          <w:sz w:val="24"/>
          <w:szCs w:val="24"/>
        </w:rPr>
        <w:t>Monchio delle corti</w:t>
      </w:r>
      <w:r>
        <w:rPr>
          <w:sz w:val="24"/>
          <w:szCs w:val="24"/>
        </w:rPr>
        <w:t xml:space="preserve"> ne diventa il primo </w:t>
      </w:r>
      <w:r w:rsidR="006D32E9">
        <w:rPr>
          <w:sz w:val="24"/>
          <w:szCs w:val="24"/>
        </w:rPr>
        <w:t>comune per quantità di rifiuti</w:t>
      </w:r>
      <w:r>
        <w:rPr>
          <w:sz w:val="24"/>
          <w:szCs w:val="24"/>
        </w:rPr>
        <w:t xml:space="preserve"> pro-capite (1,85 Kg).</w:t>
      </w:r>
    </w:p>
    <w:p w14:paraId="78424A78" w14:textId="54BAADFF" w:rsidR="008724EF" w:rsidRDefault="008724EF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Anche in questo caso i rifiuti vengono raccolti soprattutto attraverso i centri di raccolta, solo una minima parte attraverso ecomobile (province di </w:t>
      </w:r>
      <w:r w:rsidRPr="0005204D">
        <w:rPr>
          <w:i/>
          <w:iCs/>
          <w:sz w:val="24"/>
          <w:szCs w:val="24"/>
        </w:rPr>
        <w:t>Ferrara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Forlì-Cesena</w:t>
      </w:r>
      <w:r>
        <w:rPr>
          <w:sz w:val="24"/>
          <w:szCs w:val="24"/>
        </w:rPr>
        <w:t xml:space="preserve">) </w:t>
      </w:r>
      <w:r w:rsidR="00670588">
        <w:rPr>
          <w:sz w:val="24"/>
          <w:szCs w:val="24"/>
        </w:rPr>
        <w:t>o</w:t>
      </w:r>
      <w:r>
        <w:rPr>
          <w:sz w:val="24"/>
          <w:szCs w:val="24"/>
        </w:rPr>
        <w:t xml:space="preserve"> raccolte su chiamata (solo provincia di </w:t>
      </w:r>
      <w:r w:rsidRPr="0005204D">
        <w:rPr>
          <w:i/>
          <w:iCs/>
          <w:sz w:val="24"/>
          <w:szCs w:val="24"/>
        </w:rPr>
        <w:t>Ferrara</w:t>
      </w:r>
      <w:r>
        <w:rPr>
          <w:sz w:val="24"/>
          <w:szCs w:val="24"/>
        </w:rPr>
        <w:t>).</w:t>
      </w:r>
    </w:p>
    <w:p w14:paraId="04BEAADF" w14:textId="05E3B012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Altri rifiuti</w:t>
      </w:r>
    </w:p>
    <w:p w14:paraId="5A1DCE63" w14:textId="21D16961" w:rsidR="008724EF" w:rsidRDefault="00F31B87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Sono stati prodotti o comunque indicati come tali 726.474.530 Kg di rifiuti non differenziati in tutta la regione </w:t>
      </w:r>
      <w:r w:rsidR="0005204D">
        <w:rPr>
          <w:sz w:val="24"/>
          <w:szCs w:val="24"/>
        </w:rPr>
        <w:t>dell’</w:t>
      </w:r>
      <w:r w:rsidR="0005204D"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con </w:t>
      </w:r>
      <w:r w:rsidR="00670588">
        <w:rPr>
          <w:sz w:val="24"/>
          <w:szCs w:val="24"/>
        </w:rPr>
        <w:t xml:space="preserve">la cifra risultante quindi di </w:t>
      </w:r>
      <w:r>
        <w:rPr>
          <w:sz w:val="24"/>
          <w:szCs w:val="24"/>
        </w:rPr>
        <w:t xml:space="preserve">162,886 Kg </w:t>
      </w:r>
      <w:r w:rsidR="00670588">
        <w:rPr>
          <w:sz w:val="24"/>
          <w:szCs w:val="24"/>
        </w:rPr>
        <w:t xml:space="preserve">di rifiuti </w:t>
      </w:r>
      <w:r w:rsidR="007A426D">
        <w:rPr>
          <w:sz w:val="24"/>
          <w:szCs w:val="24"/>
        </w:rPr>
        <w:t>pro-capite</w:t>
      </w:r>
      <w:r>
        <w:rPr>
          <w:sz w:val="24"/>
          <w:szCs w:val="24"/>
        </w:rPr>
        <w:t xml:space="preserve">. </w:t>
      </w:r>
      <w:r w:rsidRPr="0005204D">
        <w:rPr>
          <w:i/>
          <w:iCs/>
          <w:sz w:val="24"/>
          <w:szCs w:val="24"/>
        </w:rPr>
        <w:t>Zerba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), </w:t>
      </w:r>
      <w:r w:rsidRPr="0005204D">
        <w:rPr>
          <w:i/>
          <w:iCs/>
          <w:sz w:val="24"/>
          <w:szCs w:val="24"/>
        </w:rPr>
        <w:t>Cerignale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 e </w:t>
      </w:r>
      <w:r w:rsidRPr="0005204D">
        <w:rPr>
          <w:i/>
          <w:iCs/>
          <w:sz w:val="24"/>
          <w:szCs w:val="24"/>
        </w:rPr>
        <w:t>Comacchio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FE</w:t>
      </w:r>
      <w:r>
        <w:rPr>
          <w:sz w:val="24"/>
          <w:szCs w:val="24"/>
        </w:rPr>
        <w:t xml:space="preserve">) sono i tre comuni con più Kg non differenziati </w:t>
      </w:r>
      <w:r w:rsidR="007A426D">
        <w:rPr>
          <w:sz w:val="24"/>
          <w:szCs w:val="24"/>
        </w:rPr>
        <w:t>per abitante</w:t>
      </w:r>
      <w:r>
        <w:rPr>
          <w:sz w:val="24"/>
          <w:szCs w:val="24"/>
        </w:rPr>
        <w:t>, rispettivamente con 793, 705 e 687 chili.</w:t>
      </w:r>
      <w:r w:rsidR="007A426D">
        <w:rPr>
          <w:sz w:val="24"/>
          <w:szCs w:val="24"/>
        </w:rPr>
        <w:t xml:space="preserve"> I contenitori stradali e la raccolta porta a porta sono i metodi più utilizzati, mentre sono i meno usuali quelli raccolti attraverso l’ecomobile (106.140 Kg contro i 329 mln dei contenitori stradali).</w:t>
      </w:r>
    </w:p>
    <w:p w14:paraId="65EC5236" w14:textId="033DBD99" w:rsidR="007A426D" w:rsidRDefault="007A426D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La seconda tipologia di rifiuto raccolta in regione è quella indicata con il termine “</w:t>
      </w:r>
      <w:r w:rsidR="00022534">
        <w:rPr>
          <w:sz w:val="24"/>
          <w:szCs w:val="24"/>
        </w:rPr>
        <w:t>V</w:t>
      </w:r>
      <w:r>
        <w:rPr>
          <w:sz w:val="24"/>
          <w:szCs w:val="24"/>
        </w:rPr>
        <w:t>erde”, che ha un valore complessivo pari a 422.249.709 Kg</w:t>
      </w:r>
      <w:r w:rsidR="00573C77">
        <w:rPr>
          <w:sz w:val="24"/>
          <w:szCs w:val="24"/>
        </w:rPr>
        <w:t xml:space="preserve"> e quindi </w:t>
      </w:r>
      <w:r w:rsidR="00670588">
        <w:rPr>
          <w:sz w:val="24"/>
          <w:szCs w:val="24"/>
        </w:rPr>
        <w:t xml:space="preserve">a </w:t>
      </w:r>
      <w:r w:rsidR="00573C77">
        <w:rPr>
          <w:sz w:val="24"/>
          <w:szCs w:val="24"/>
        </w:rPr>
        <w:t xml:space="preserve">95 Kg per abitante. I primi cinque comuni per Kg pro-capite sono </w:t>
      </w:r>
      <w:r w:rsidR="00573C77" w:rsidRPr="0005204D">
        <w:rPr>
          <w:i/>
          <w:iCs/>
          <w:sz w:val="24"/>
          <w:szCs w:val="24"/>
        </w:rPr>
        <w:t>San Polo d’Enza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RE</w:t>
      </w:r>
      <w:r w:rsidR="00573C77">
        <w:rPr>
          <w:sz w:val="24"/>
          <w:szCs w:val="24"/>
        </w:rPr>
        <w:t xml:space="preserve">), </w:t>
      </w:r>
      <w:r w:rsidR="00573C77" w:rsidRPr="0005204D">
        <w:rPr>
          <w:i/>
          <w:iCs/>
          <w:sz w:val="24"/>
          <w:szCs w:val="24"/>
        </w:rPr>
        <w:t>Rolo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RE</w:t>
      </w:r>
      <w:r w:rsidR="00573C77">
        <w:rPr>
          <w:sz w:val="24"/>
          <w:szCs w:val="24"/>
        </w:rPr>
        <w:t xml:space="preserve">), </w:t>
      </w:r>
      <w:r w:rsidR="00573C77" w:rsidRPr="0005204D">
        <w:rPr>
          <w:i/>
          <w:iCs/>
          <w:sz w:val="24"/>
          <w:szCs w:val="24"/>
        </w:rPr>
        <w:t>Correggio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RE</w:t>
      </w:r>
      <w:r w:rsidR="00573C77">
        <w:rPr>
          <w:sz w:val="24"/>
          <w:szCs w:val="24"/>
        </w:rPr>
        <w:t xml:space="preserve">), </w:t>
      </w:r>
      <w:r w:rsidR="00573C77" w:rsidRPr="0005204D">
        <w:rPr>
          <w:i/>
          <w:iCs/>
          <w:sz w:val="24"/>
          <w:szCs w:val="24"/>
        </w:rPr>
        <w:lastRenderedPageBreak/>
        <w:t>Comacchio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FE</w:t>
      </w:r>
      <w:r w:rsidR="00573C77">
        <w:rPr>
          <w:sz w:val="24"/>
          <w:szCs w:val="24"/>
        </w:rPr>
        <w:t xml:space="preserve">) e </w:t>
      </w:r>
      <w:r w:rsidR="00573C77" w:rsidRPr="0005204D">
        <w:rPr>
          <w:i/>
          <w:iCs/>
          <w:sz w:val="24"/>
          <w:szCs w:val="24"/>
        </w:rPr>
        <w:t>Gazzola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PC</w:t>
      </w:r>
      <w:r w:rsidR="00573C77">
        <w:rPr>
          <w:sz w:val="24"/>
          <w:szCs w:val="24"/>
        </w:rPr>
        <w:t>).</w:t>
      </w:r>
      <w:r w:rsidR="007B31E0">
        <w:rPr>
          <w:sz w:val="24"/>
          <w:szCs w:val="24"/>
        </w:rPr>
        <w:t xml:space="preserve"> Anche in questo caso i centri di raccolta e i contenitori stradali sono i metodi più utilizzati, con 173 Mln e 106 Mln di Kg contro i 20.</w:t>
      </w:r>
      <w:r w:rsidR="002272B0">
        <w:rPr>
          <w:sz w:val="24"/>
          <w:szCs w:val="24"/>
        </w:rPr>
        <w:t>618</w:t>
      </w:r>
      <w:r w:rsidR="007B31E0">
        <w:rPr>
          <w:sz w:val="24"/>
          <w:szCs w:val="24"/>
        </w:rPr>
        <w:t xml:space="preserve"> Kg raccolti dall’ecomobile (che in questo caso opera solo in provincia di </w:t>
      </w:r>
      <w:r w:rsidR="007B31E0" w:rsidRPr="0005204D">
        <w:rPr>
          <w:i/>
          <w:iCs/>
          <w:sz w:val="24"/>
          <w:szCs w:val="24"/>
        </w:rPr>
        <w:t>Forlì-Cesena</w:t>
      </w:r>
      <w:r w:rsidR="007B31E0">
        <w:rPr>
          <w:sz w:val="24"/>
          <w:szCs w:val="24"/>
        </w:rPr>
        <w:t>)</w:t>
      </w:r>
      <w:r w:rsidR="002D09E5">
        <w:rPr>
          <w:sz w:val="24"/>
          <w:szCs w:val="24"/>
        </w:rPr>
        <w:t>.</w:t>
      </w:r>
    </w:p>
    <w:p w14:paraId="41234F6A" w14:textId="5511BA76" w:rsidR="007A426D" w:rsidRDefault="002D09E5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Il multimateriale viene raccolto soprattutto attraverso i contenitori stradali e nel 2022</w:t>
      </w:r>
      <w:r w:rsidR="00FE2D39">
        <w:rPr>
          <w:sz w:val="24"/>
          <w:szCs w:val="24"/>
        </w:rPr>
        <w:t xml:space="preserve"> ne sono stati </w:t>
      </w:r>
      <w:r w:rsidR="002E3D5A">
        <w:rPr>
          <w:sz w:val="24"/>
          <w:szCs w:val="24"/>
        </w:rPr>
        <w:t xml:space="preserve">prodotti quasi 250 Mln di Kg. Tra tutti si distinguono per valore di Kg pro-capite i comuni di </w:t>
      </w:r>
      <w:r w:rsidR="002E3D5A" w:rsidRPr="0005204D">
        <w:rPr>
          <w:i/>
          <w:iCs/>
          <w:sz w:val="24"/>
          <w:szCs w:val="24"/>
        </w:rPr>
        <w:t>Bentivoglio</w:t>
      </w:r>
      <w:r w:rsidR="002E3D5A">
        <w:rPr>
          <w:sz w:val="24"/>
          <w:szCs w:val="24"/>
        </w:rPr>
        <w:t xml:space="preserve"> e quello di </w:t>
      </w:r>
      <w:r w:rsidR="002E3D5A" w:rsidRPr="0005204D">
        <w:rPr>
          <w:i/>
          <w:iCs/>
          <w:sz w:val="24"/>
          <w:szCs w:val="24"/>
        </w:rPr>
        <w:t>Cavriago</w:t>
      </w:r>
      <w:r w:rsidR="002E3D5A">
        <w:rPr>
          <w:sz w:val="24"/>
          <w:szCs w:val="24"/>
        </w:rPr>
        <w:t xml:space="preserve"> (489 e 290 chili pro-capite), rispettivamente nelle province di </w:t>
      </w:r>
      <w:r w:rsidR="002E3D5A" w:rsidRPr="0005204D">
        <w:rPr>
          <w:i/>
          <w:iCs/>
          <w:sz w:val="24"/>
          <w:szCs w:val="24"/>
        </w:rPr>
        <w:t>Bologna</w:t>
      </w:r>
      <w:r w:rsidR="002E3D5A">
        <w:rPr>
          <w:sz w:val="24"/>
          <w:szCs w:val="24"/>
        </w:rPr>
        <w:t xml:space="preserve"> e di </w:t>
      </w:r>
      <w:r w:rsidR="002E3D5A" w:rsidRPr="0005204D">
        <w:rPr>
          <w:i/>
          <w:iCs/>
          <w:sz w:val="24"/>
          <w:szCs w:val="24"/>
        </w:rPr>
        <w:t>Reggio nell’Emilia</w:t>
      </w:r>
      <w:r w:rsidR="002E3D5A">
        <w:rPr>
          <w:sz w:val="24"/>
          <w:szCs w:val="24"/>
        </w:rPr>
        <w:t>.</w:t>
      </w:r>
    </w:p>
    <w:p w14:paraId="4554EE95" w14:textId="26F1DC5C" w:rsidR="002842C0" w:rsidRDefault="002E3D5A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non dilungarsi eccessivamente si lascia libera consultazione delle differenti voci di tipologia di rifiuto presente in questa dashboard, poiché le congetture principali sono </w:t>
      </w:r>
      <w:r w:rsidR="002842C0">
        <w:rPr>
          <w:sz w:val="24"/>
          <w:szCs w:val="24"/>
        </w:rPr>
        <w:t xml:space="preserve">già </w:t>
      </w:r>
      <w:r>
        <w:rPr>
          <w:sz w:val="24"/>
          <w:szCs w:val="24"/>
        </w:rPr>
        <w:t>state illustrate.</w:t>
      </w:r>
      <w:r w:rsidR="002842C0">
        <w:rPr>
          <w:sz w:val="24"/>
          <w:szCs w:val="24"/>
        </w:rPr>
        <w:t xml:space="preserve"> (N.B.: Alcune tipologie di rifiuto potrebbero risultare incomplete, vedi </w:t>
      </w:r>
      <w:r w:rsidR="00670588">
        <w:rPr>
          <w:sz w:val="24"/>
          <w:szCs w:val="24"/>
        </w:rPr>
        <w:t>parte seguente)</w:t>
      </w:r>
    </w:p>
    <w:p w14:paraId="5E33EC49" w14:textId="77777777" w:rsidR="00001EF3" w:rsidRDefault="00162CBF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Conclusione (commenti su completezza dataset)</w:t>
      </w:r>
      <w:r w:rsidR="001E6550">
        <w:rPr>
          <w:sz w:val="24"/>
          <w:szCs w:val="24"/>
        </w:rPr>
        <w:t xml:space="preserve"> </w:t>
      </w:r>
    </w:p>
    <w:p w14:paraId="385F6974" w14:textId="2A8C8287" w:rsidR="00670588" w:rsidRDefault="001E655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dataset della regione </w:t>
      </w:r>
      <w:r w:rsidRPr="00F96E1C">
        <w:rPr>
          <w:i/>
          <w:iCs/>
          <w:sz w:val="24"/>
          <w:szCs w:val="24"/>
        </w:rPr>
        <w:t>Campania</w:t>
      </w:r>
      <w:r>
        <w:rPr>
          <w:sz w:val="24"/>
          <w:szCs w:val="24"/>
        </w:rPr>
        <w:t xml:space="preserve"> presenta alcune lacune per quanto riguarda i chili di rifiuti differenziati e non, poiché se si sommano questi due </w:t>
      </w:r>
      <w:r w:rsidR="0096042C">
        <w:rPr>
          <w:sz w:val="24"/>
          <w:szCs w:val="24"/>
        </w:rPr>
        <w:t xml:space="preserve">e si aggiunge </w:t>
      </w:r>
      <w:r>
        <w:rPr>
          <w:sz w:val="24"/>
          <w:szCs w:val="24"/>
        </w:rPr>
        <w:t>il totale di compostaggio domestico dell’anno 2022, il risultato</w:t>
      </w:r>
      <w:r w:rsidR="0096042C">
        <w:rPr>
          <w:sz w:val="24"/>
          <w:szCs w:val="24"/>
        </w:rPr>
        <w:t>, rispetto al Totale Kg di rifiuti prodotti della tabella in basso a destra,</w:t>
      </w:r>
      <w:r>
        <w:rPr>
          <w:sz w:val="24"/>
          <w:szCs w:val="24"/>
        </w:rPr>
        <w:t xml:space="preserve"> è minore di 20,9 Kg.</w:t>
      </w:r>
    </w:p>
    <w:p w14:paraId="0FE4AA85" w14:textId="45394D83" w:rsidR="001E6550" w:rsidRDefault="001E655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Un’altra perplessità è la colonna del tasso di riciclaggio, che non si capisce con quali criteri sia stato definito. Infatti</w:t>
      </w:r>
      <w:r w:rsidR="00D04164">
        <w:rPr>
          <w:sz w:val="24"/>
          <w:szCs w:val="24"/>
        </w:rPr>
        <w:t>, sulla pagina online del dataset,</w:t>
      </w:r>
      <w:r>
        <w:rPr>
          <w:sz w:val="24"/>
          <w:szCs w:val="24"/>
        </w:rPr>
        <w:t xml:space="preserve"> non è disponibile una </w:t>
      </w:r>
      <w:r w:rsidR="00D04164">
        <w:rPr>
          <w:sz w:val="24"/>
          <w:szCs w:val="24"/>
        </w:rPr>
        <w:t xml:space="preserve">fonte che </w:t>
      </w:r>
      <w:r w:rsidR="0096042C">
        <w:rPr>
          <w:sz w:val="24"/>
          <w:szCs w:val="24"/>
        </w:rPr>
        <w:t>contenga</w:t>
      </w:r>
      <w:r w:rsidR="00D04164">
        <w:rPr>
          <w:sz w:val="24"/>
          <w:szCs w:val="24"/>
        </w:rPr>
        <w:t xml:space="preserve"> i suoi metadati.</w:t>
      </w:r>
    </w:p>
    <w:p w14:paraId="22B73D35" w14:textId="4C323E38" w:rsidR="008A3A2A" w:rsidRDefault="008A3A2A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latitudine e la longitudine in molti casi </w:t>
      </w:r>
      <w:r w:rsidR="0059654B">
        <w:rPr>
          <w:sz w:val="24"/>
          <w:szCs w:val="24"/>
        </w:rPr>
        <w:t>non riportavano</w:t>
      </w:r>
      <w:r>
        <w:rPr>
          <w:sz w:val="24"/>
          <w:szCs w:val="24"/>
        </w:rPr>
        <w:t xml:space="preserve"> </w:t>
      </w:r>
      <w:r w:rsidR="00A654BB">
        <w:rPr>
          <w:sz w:val="24"/>
          <w:szCs w:val="24"/>
        </w:rPr>
        <w:t>correttamente la posizione de</w:t>
      </w:r>
      <w:r>
        <w:rPr>
          <w:sz w:val="24"/>
          <w:szCs w:val="24"/>
        </w:rPr>
        <w:t xml:space="preserve">i comuni </w:t>
      </w:r>
      <w:r w:rsidR="00215228">
        <w:rPr>
          <w:sz w:val="24"/>
          <w:szCs w:val="24"/>
        </w:rPr>
        <w:t xml:space="preserve">indicati; è </w:t>
      </w:r>
      <w:r>
        <w:rPr>
          <w:sz w:val="24"/>
          <w:szCs w:val="24"/>
        </w:rPr>
        <w:t xml:space="preserve">stato fatto </w:t>
      </w:r>
      <w:r w:rsidR="00215228">
        <w:rPr>
          <w:sz w:val="24"/>
          <w:szCs w:val="24"/>
        </w:rPr>
        <w:t xml:space="preserve">quindi </w:t>
      </w:r>
      <w:r>
        <w:rPr>
          <w:sz w:val="24"/>
          <w:szCs w:val="24"/>
        </w:rPr>
        <w:t>un lavoro</w:t>
      </w:r>
      <w:r w:rsidR="002152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attraverso la </w:t>
      </w:r>
      <w:r w:rsidR="009D4DBB">
        <w:rPr>
          <w:sz w:val="24"/>
          <w:szCs w:val="24"/>
        </w:rPr>
        <w:t>libreria</w:t>
      </w:r>
      <w:r>
        <w:rPr>
          <w:sz w:val="24"/>
          <w:szCs w:val="24"/>
        </w:rPr>
        <w:t xml:space="preserve"> di Python </w:t>
      </w:r>
      <w:r w:rsidR="0096042C">
        <w:rPr>
          <w:sz w:val="24"/>
          <w:szCs w:val="24"/>
        </w:rPr>
        <w:t>“</w:t>
      </w:r>
      <w:r w:rsidRPr="0096042C">
        <w:rPr>
          <w:sz w:val="24"/>
          <w:szCs w:val="24"/>
        </w:rPr>
        <w:t>geopy</w:t>
      </w:r>
      <w:r w:rsidR="0096042C">
        <w:rPr>
          <w:sz w:val="24"/>
          <w:szCs w:val="24"/>
        </w:rPr>
        <w:t>”</w:t>
      </w:r>
      <w:r>
        <w:rPr>
          <w:sz w:val="24"/>
          <w:szCs w:val="24"/>
        </w:rPr>
        <w:t xml:space="preserve"> per riscrivere queste due caratteristiche</w:t>
      </w:r>
      <w:r w:rsidR="00953B9B">
        <w:rPr>
          <w:sz w:val="24"/>
          <w:szCs w:val="24"/>
        </w:rPr>
        <w:t xml:space="preserve"> (sulla repository GitHub è presente il file di esempio utilizzato per i comuni dell’Emilia-Romagna)</w:t>
      </w:r>
      <w:r w:rsidR="009D4DBB">
        <w:rPr>
          <w:sz w:val="24"/>
          <w:szCs w:val="24"/>
        </w:rPr>
        <w:t>.</w:t>
      </w:r>
    </w:p>
    <w:p w14:paraId="63641847" w14:textId="6750CF0D" w:rsidR="000D576F" w:rsidRDefault="009D4DBB" w:rsidP="00E61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quanto riguarda </w:t>
      </w:r>
      <w:r w:rsidR="00001EF3">
        <w:rPr>
          <w:sz w:val="24"/>
          <w:szCs w:val="24"/>
        </w:rPr>
        <w:t>il dataset dell’</w:t>
      </w:r>
      <w:r w:rsidR="00001EF3" w:rsidRPr="0005204D">
        <w:rPr>
          <w:i/>
          <w:iCs/>
          <w:sz w:val="24"/>
          <w:szCs w:val="24"/>
        </w:rPr>
        <w:t>Emilia-Romagna</w:t>
      </w:r>
      <w:r w:rsidR="00001EF3">
        <w:rPr>
          <w:sz w:val="24"/>
          <w:szCs w:val="24"/>
        </w:rPr>
        <w:t xml:space="preserve"> invece, </w:t>
      </w:r>
      <w:r>
        <w:rPr>
          <w:sz w:val="24"/>
          <w:szCs w:val="24"/>
        </w:rPr>
        <w:t xml:space="preserve">alcune voci che si riferiscono alla tipologia del rifiuto, come il vetro o i detergenti, non risultano comparire in determinate zone della regione </w:t>
      </w:r>
      <w:r w:rsidR="004F48E7">
        <w:rPr>
          <w:sz w:val="24"/>
          <w:szCs w:val="24"/>
        </w:rPr>
        <w:t xml:space="preserve">e cioè </w:t>
      </w:r>
      <w:r>
        <w:rPr>
          <w:sz w:val="24"/>
          <w:szCs w:val="24"/>
        </w:rPr>
        <w:t xml:space="preserve">non compaiono in numerosi comuni. Anche questo sarebbe un aspetto da approfondire per capire se questa mancanza sia dovuta ad un’errata raccolta dei dati o </w:t>
      </w:r>
      <w:r w:rsidR="00F96E1C">
        <w:rPr>
          <w:sz w:val="24"/>
          <w:szCs w:val="24"/>
        </w:rPr>
        <w:t xml:space="preserve">se </w:t>
      </w:r>
      <w:r>
        <w:rPr>
          <w:sz w:val="24"/>
          <w:szCs w:val="24"/>
        </w:rPr>
        <w:t>ci sia una ragione nascosta dietro a ciò</w:t>
      </w:r>
      <w:r w:rsidR="000D576F">
        <w:rPr>
          <w:sz w:val="24"/>
          <w:szCs w:val="24"/>
        </w:rPr>
        <w:t>.</w:t>
      </w:r>
    </w:p>
    <w:p w14:paraId="43E5EAF7" w14:textId="222400B0" w:rsidR="000D576F" w:rsidRDefault="000D576F" w:rsidP="00E61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C’è da dire inoltre che non bisogna farsi ingannare dal fatto che qualche comune, se risulta produrre pochi rifiuti, possa essere un esempio di </w:t>
      </w:r>
      <w:r w:rsidR="002842C0">
        <w:rPr>
          <w:sz w:val="24"/>
          <w:szCs w:val="24"/>
        </w:rPr>
        <w:t>sostenibilità</w:t>
      </w:r>
      <w:r>
        <w:rPr>
          <w:sz w:val="24"/>
          <w:szCs w:val="24"/>
        </w:rPr>
        <w:t xml:space="preserve">, al contrario: potrebbe anche essere che i rifiuti che non risultano in una certa voce (per esempio </w:t>
      </w:r>
      <w:r w:rsidR="002741C5">
        <w:rPr>
          <w:sz w:val="24"/>
          <w:szCs w:val="24"/>
        </w:rPr>
        <w:t>rifiuti del</w:t>
      </w:r>
      <w:r>
        <w:rPr>
          <w:sz w:val="24"/>
          <w:szCs w:val="24"/>
        </w:rPr>
        <w:t>l’umid</w:t>
      </w:r>
      <w:r w:rsidR="002842C0">
        <w:rPr>
          <w:sz w:val="24"/>
          <w:szCs w:val="24"/>
        </w:rPr>
        <w:t>o</w:t>
      </w:r>
      <w:r>
        <w:rPr>
          <w:sz w:val="24"/>
          <w:szCs w:val="24"/>
        </w:rPr>
        <w:t xml:space="preserve">) siano stati raccolti in modo errato e che quindi possano essere </w:t>
      </w:r>
      <w:r w:rsidR="002741C5">
        <w:rPr>
          <w:sz w:val="24"/>
          <w:szCs w:val="24"/>
        </w:rPr>
        <w:t>indicati</w:t>
      </w:r>
      <w:r>
        <w:rPr>
          <w:sz w:val="24"/>
          <w:szCs w:val="24"/>
        </w:rPr>
        <w:t xml:space="preserve"> </w:t>
      </w:r>
      <w:r w:rsidR="002741C5">
        <w:rPr>
          <w:sz w:val="24"/>
          <w:szCs w:val="24"/>
        </w:rPr>
        <w:t xml:space="preserve">come rifiuti non </w:t>
      </w:r>
      <w:r>
        <w:rPr>
          <w:sz w:val="24"/>
          <w:szCs w:val="24"/>
        </w:rPr>
        <w:t>differenziat</w:t>
      </w:r>
      <w:r w:rsidR="002741C5">
        <w:rPr>
          <w:sz w:val="24"/>
          <w:szCs w:val="24"/>
        </w:rPr>
        <w:t>i</w:t>
      </w:r>
      <w:r w:rsidR="004F48E7">
        <w:rPr>
          <w:sz w:val="24"/>
          <w:szCs w:val="24"/>
        </w:rPr>
        <w:t>.</w:t>
      </w:r>
    </w:p>
    <w:p w14:paraId="2A55B94C" w14:textId="02F69EE8" w:rsidR="004F48E7" w:rsidRPr="00E61051" w:rsidRDefault="004F48E7" w:rsidP="00E61051">
      <w:pPr>
        <w:spacing w:after="0"/>
        <w:rPr>
          <w:sz w:val="24"/>
          <w:szCs w:val="24"/>
        </w:rPr>
      </w:pPr>
    </w:p>
    <w:sectPr w:rsidR="004F48E7" w:rsidRPr="00E61051" w:rsidSect="00736BA1">
      <w:pgSz w:w="11906" w:h="16838"/>
      <w:pgMar w:top="1440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EF754" w14:textId="77777777" w:rsidR="00150B66" w:rsidRDefault="00150B66" w:rsidP="00BC5739">
      <w:pPr>
        <w:spacing w:after="0" w:line="240" w:lineRule="auto"/>
      </w:pPr>
      <w:r>
        <w:separator/>
      </w:r>
    </w:p>
  </w:endnote>
  <w:endnote w:type="continuationSeparator" w:id="0">
    <w:p w14:paraId="59D64478" w14:textId="77777777" w:rsidR="00150B66" w:rsidRDefault="00150B66" w:rsidP="00BC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73BC5" w14:textId="77777777" w:rsidR="00150B66" w:rsidRDefault="00150B66" w:rsidP="00BC5739">
      <w:pPr>
        <w:spacing w:after="0" w:line="240" w:lineRule="auto"/>
      </w:pPr>
      <w:r>
        <w:separator/>
      </w:r>
    </w:p>
  </w:footnote>
  <w:footnote w:type="continuationSeparator" w:id="0">
    <w:p w14:paraId="67BD8E74" w14:textId="77777777" w:rsidR="00150B66" w:rsidRDefault="00150B66" w:rsidP="00BC5739">
      <w:pPr>
        <w:spacing w:after="0" w:line="240" w:lineRule="auto"/>
      </w:pPr>
      <w:r>
        <w:continuationSeparator/>
      </w:r>
    </w:p>
  </w:footnote>
  <w:footnote w:id="1">
    <w:p w14:paraId="452AE17F" w14:textId="18DD8782" w:rsidR="00C70E4E" w:rsidRPr="00C70E4E" w:rsidRDefault="00C70E4E" w:rsidP="00C70E4E">
      <w:pPr>
        <w:pStyle w:val="Pidipagina"/>
        <w:rPr>
          <w:sz w:val="12"/>
          <w:szCs w:val="12"/>
        </w:rPr>
      </w:pPr>
      <w:r>
        <w:rPr>
          <w:rStyle w:val="Rimandonotaapidipagina"/>
        </w:rPr>
        <w:footnoteRef/>
      </w:r>
      <w:r>
        <w:t xml:space="preserve"> </w:t>
      </w:r>
      <w:r w:rsidRPr="00C70E4E">
        <w:rPr>
          <w:rFonts w:ascii="Helvetica" w:hAnsi="Helvetica" w:cs="Helvetica"/>
          <w:sz w:val="13"/>
          <w:szCs w:val="13"/>
          <w:shd w:val="clear" w:color="auto" w:fill="FFFFFF"/>
        </w:rPr>
        <w:t>avviati a recupero dal produttore ai sensi dell'art.183,c.1,lettera b- ter,punto 2,D.Lgs.152/06, cioè i rifiuti indifferenziati e da raccolta differenziata provenienti da altre fonti che sono simili per natura e composizione ai rifiuti domestici indicati nell'allegato L-quater prodotti dalle attività riportate nell'allegato L-quinquies;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6D3"/>
    <w:rsid w:val="00001EF3"/>
    <w:rsid w:val="00022534"/>
    <w:rsid w:val="00025B33"/>
    <w:rsid w:val="0005204D"/>
    <w:rsid w:val="0006008B"/>
    <w:rsid w:val="00086677"/>
    <w:rsid w:val="000A0659"/>
    <w:rsid w:val="000A7AE6"/>
    <w:rsid w:val="000C0E57"/>
    <w:rsid w:val="000D26F3"/>
    <w:rsid w:val="000D576F"/>
    <w:rsid w:val="000E3109"/>
    <w:rsid w:val="000E4350"/>
    <w:rsid w:val="000E550C"/>
    <w:rsid w:val="00106F42"/>
    <w:rsid w:val="00133903"/>
    <w:rsid w:val="001508AD"/>
    <w:rsid w:val="00150B66"/>
    <w:rsid w:val="00160CB4"/>
    <w:rsid w:val="00162CBF"/>
    <w:rsid w:val="001E6550"/>
    <w:rsid w:val="00215228"/>
    <w:rsid w:val="002272B0"/>
    <w:rsid w:val="00230522"/>
    <w:rsid w:val="00231B4D"/>
    <w:rsid w:val="002430DF"/>
    <w:rsid w:val="0025554F"/>
    <w:rsid w:val="00263091"/>
    <w:rsid w:val="002741C5"/>
    <w:rsid w:val="002842C0"/>
    <w:rsid w:val="002A3DF4"/>
    <w:rsid w:val="002D06DB"/>
    <w:rsid w:val="002D09E5"/>
    <w:rsid w:val="002E3D5A"/>
    <w:rsid w:val="00315245"/>
    <w:rsid w:val="00322628"/>
    <w:rsid w:val="0035120C"/>
    <w:rsid w:val="00357F4F"/>
    <w:rsid w:val="00382A8C"/>
    <w:rsid w:val="00387E80"/>
    <w:rsid w:val="003B0395"/>
    <w:rsid w:val="003D2FB4"/>
    <w:rsid w:val="00464610"/>
    <w:rsid w:val="00483035"/>
    <w:rsid w:val="004B6C0A"/>
    <w:rsid w:val="004D6F95"/>
    <w:rsid w:val="004E7661"/>
    <w:rsid w:val="004F48E7"/>
    <w:rsid w:val="0051118A"/>
    <w:rsid w:val="00573C77"/>
    <w:rsid w:val="0059654B"/>
    <w:rsid w:val="005A5403"/>
    <w:rsid w:val="005A6D7F"/>
    <w:rsid w:val="005F1544"/>
    <w:rsid w:val="005F6469"/>
    <w:rsid w:val="0062209B"/>
    <w:rsid w:val="006350AE"/>
    <w:rsid w:val="00667AD6"/>
    <w:rsid w:val="00670588"/>
    <w:rsid w:val="00686BF9"/>
    <w:rsid w:val="00690D21"/>
    <w:rsid w:val="00697317"/>
    <w:rsid w:val="006D32E9"/>
    <w:rsid w:val="006E5C58"/>
    <w:rsid w:val="006F0914"/>
    <w:rsid w:val="00730D9F"/>
    <w:rsid w:val="00736BA1"/>
    <w:rsid w:val="007A0595"/>
    <w:rsid w:val="007A426D"/>
    <w:rsid w:val="007A7635"/>
    <w:rsid w:val="007A7B4F"/>
    <w:rsid w:val="007A7D06"/>
    <w:rsid w:val="007B31E0"/>
    <w:rsid w:val="007E72B5"/>
    <w:rsid w:val="00805CD0"/>
    <w:rsid w:val="008338D3"/>
    <w:rsid w:val="00842165"/>
    <w:rsid w:val="0084395D"/>
    <w:rsid w:val="00863D0E"/>
    <w:rsid w:val="008724EF"/>
    <w:rsid w:val="008A3A2A"/>
    <w:rsid w:val="008C7F5E"/>
    <w:rsid w:val="008D2F78"/>
    <w:rsid w:val="008F66B7"/>
    <w:rsid w:val="008F6B86"/>
    <w:rsid w:val="00901BCC"/>
    <w:rsid w:val="00903569"/>
    <w:rsid w:val="009226D3"/>
    <w:rsid w:val="00953B9B"/>
    <w:rsid w:val="0096042C"/>
    <w:rsid w:val="00981CC2"/>
    <w:rsid w:val="00986698"/>
    <w:rsid w:val="00987D92"/>
    <w:rsid w:val="009974D2"/>
    <w:rsid w:val="009A5FE3"/>
    <w:rsid w:val="009A73AF"/>
    <w:rsid w:val="009C17D4"/>
    <w:rsid w:val="009D2634"/>
    <w:rsid w:val="009D4DBB"/>
    <w:rsid w:val="00A076D1"/>
    <w:rsid w:val="00A2427E"/>
    <w:rsid w:val="00A43B90"/>
    <w:rsid w:val="00A47871"/>
    <w:rsid w:val="00A6111D"/>
    <w:rsid w:val="00A654BB"/>
    <w:rsid w:val="00A74536"/>
    <w:rsid w:val="00A83358"/>
    <w:rsid w:val="00AE5CC5"/>
    <w:rsid w:val="00B144A9"/>
    <w:rsid w:val="00B8561E"/>
    <w:rsid w:val="00BA3CC0"/>
    <w:rsid w:val="00BA3D3A"/>
    <w:rsid w:val="00BC28D6"/>
    <w:rsid w:val="00BC5739"/>
    <w:rsid w:val="00BE2BCD"/>
    <w:rsid w:val="00BF2F70"/>
    <w:rsid w:val="00C22DDC"/>
    <w:rsid w:val="00C57C40"/>
    <w:rsid w:val="00C70E4E"/>
    <w:rsid w:val="00CE7643"/>
    <w:rsid w:val="00D04164"/>
    <w:rsid w:val="00D50437"/>
    <w:rsid w:val="00DB30E5"/>
    <w:rsid w:val="00DC6D02"/>
    <w:rsid w:val="00DE14C3"/>
    <w:rsid w:val="00DE2B20"/>
    <w:rsid w:val="00E1311B"/>
    <w:rsid w:val="00E41DA1"/>
    <w:rsid w:val="00E61051"/>
    <w:rsid w:val="00E6425A"/>
    <w:rsid w:val="00E867DB"/>
    <w:rsid w:val="00EF4D79"/>
    <w:rsid w:val="00F01BF8"/>
    <w:rsid w:val="00F07AAF"/>
    <w:rsid w:val="00F127CC"/>
    <w:rsid w:val="00F17E50"/>
    <w:rsid w:val="00F31B87"/>
    <w:rsid w:val="00F32FFC"/>
    <w:rsid w:val="00F96E1C"/>
    <w:rsid w:val="00FC0658"/>
    <w:rsid w:val="00FC6EE0"/>
    <w:rsid w:val="00FD6845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C1A97"/>
  <w15:docId w15:val="{D680BB6B-E6B8-4F31-9F28-22089850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6D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6D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6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6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6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6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6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26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6D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6D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26D3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C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739"/>
  </w:style>
  <w:style w:type="paragraph" w:styleId="Pidipagina">
    <w:name w:val="footer"/>
    <w:basedOn w:val="Normale"/>
    <w:link w:val="PidipaginaCarattere"/>
    <w:uiPriority w:val="99"/>
    <w:unhideWhenUsed/>
    <w:rsid w:val="00BC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73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70E4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70E4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70E4E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BA3CC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.arpae.it/dataset/rifiuti-urbani-per-comune/resource/97c4d91c-c222-41a0-9a17-dd628c18a6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i.regione.campania.it/catalogo/datasetdetail/dati-raccolta-differenziata-ru-20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2F2E6-240D-4289-9AE0-614D4CC5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32757</TotalTime>
  <Pages>4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Tripodi</dc:creator>
  <cp:keywords/>
  <dc:description/>
  <cp:lastModifiedBy>Marco Tripodi</cp:lastModifiedBy>
  <cp:revision>34</cp:revision>
  <dcterms:created xsi:type="dcterms:W3CDTF">2024-05-08T15:09:00Z</dcterms:created>
  <dcterms:modified xsi:type="dcterms:W3CDTF">2024-07-05T17:52:00Z</dcterms:modified>
</cp:coreProperties>
</file>