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DAD44" w14:textId="0A016394" w:rsidR="00C901D3" w:rsidRDefault="00086CBD" w:rsidP="00086CBD">
      <w:pPr>
        <w:pStyle w:val="Heading1"/>
      </w:pPr>
      <w:r>
        <w:t xml:space="preserve">Ethical Systems </w:t>
      </w:r>
    </w:p>
    <w:p w14:paraId="13E6797C" w14:textId="1D742B48" w:rsidR="00086CBD" w:rsidRPr="00086CBD" w:rsidRDefault="00086CBD" w:rsidP="00086CBD">
      <w:pPr>
        <w:numPr>
          <w:ilvl w:val="0"/>
          <w:numId w:val="2"/>
        </w:numPr>
      </w:pPr>
      <w:r w:rsidRPr="00086CBD">
        <w:t>The Social Contract</w:t>
      </w:r>
      <w:r>
        <w:t xml:space="preserve"> – The Social Contract refers to a verbal contract that was a very trusted form used for everything from business to </w:t>
      </w:r>
      <w:proofErr w:type="gramStart"/>
      <w:r>
        <w:t>providing</w:t>
      </w:r>
      <w:proofErr w:type="gramEnd"/>
      <w:r>
        <w:t xml:space="preserve"> protection in exchange for services, goods, or whatever someone may have needed. </w:t>
      </w:r>
    </w:p>
    <w:p w14:paraId="0BCF591A" w14:textId="155C05FE" w:rsidR="00086CBD" w:rsidRPr="00086CBD" w:rsidRDefault="00086CBD" w:rsidP="00086CBD">
      <w:pPr>
        <w:numPr>
          <w:ilvl w:val="0"/>
          <w:numId w:val="2"/>
        </w:numPr>
      </w:pPr>
      <w:r w:rsidRPr="00086CBD">
        <w:t>Virtue ethics</w:t>
      </w:r>
      <w:r>
        <w:t xml:space="preserve"> – Is a Moral theory that focuses on making determinations of someone’s character based how they carry themselves or how they live their life and treat those around them. </w:t>
      </w:r>
    </w:p>
    <w:p w14:paraId="2C99DFC3" w14:textId="7411A92A" w:rsidR="00086CBD" w:rsidRPr="00086CBD" w:rsidRDefault="00086CBD" w:rsidP="00086CBD">
      <w:pPr>
        <w:numPr>
          <w:ilvl w:val="0"/>
          <w:numId w:val="2"/>
        </w:numPr>
      </w:pPr>
      <w:r w:rsidRPr="00086CBD">
        <w:t>Kantianism</w:t>
      </w:r>
      <w:r>
        <w:t xml:space="preserve"> </w:t>
      </w:r>
      <w:r w:rsidR="00683395">
        <w:t>–</w:t>
      </w:r>
      <w:r>
        <w:t xml:space="preserve"> </w:t>
      </w:r>
      <w:r w:rsidR="00683395">
        <w:t>Focuses on the intent behind the action, and not the consequences of tha</w:t>
      </w:r>
      <w:r w:rsidR="00C71E1C">
        <w:t>t action</w:t>
      </w:r>
    </w:p>
    <w:p w14:paraId="262A00DA" w14:textId="64590C75" w:rsidR="00086CBD" w:rsidRPr="00086CBD" w:rsidRDefault="00086CBD" w:rsidP="00086CBD">
      <w:pPr>
        <w:numPr>
          <w:ilvl w:val="0"/>
          <w:numId w:val="2"/>
        </w:numPr>
      </w:pPr>
      <w:r w:rsidRPr="00086CBD">
        <w:t>Utilitarianism/Consequentialism</w:t>
      </w:r>
      <w:r w:rsidR="00C71E1C">
        <w:t xml:space="preserve"> – Uses mathematical calculations and focuses on the utility of the action versus the intent. </w:t>
      </w:r>
    </w:p>
    <w:p w14:paraId="346F69D6" w14:textId="12939B9C" w:rsidR="00086CBD" w:rsidRPr="00086CBD" w:rsidRDefault="00086CBD" w:rsidP="00086CBD">
      <w:pPr>
        <w:numPr>
          <w:ilvl w:val="0"/>
          <w:numId w:val="2"/>
        </w:numPr>
      </w:pPr>
      <w:r w:rsidRPr="00086CBD">
        <w:t>Natural law</w:t>
      </w:r>
      <w:r w:rsidR="00C71E1C">
        <w:t xml:space="preserve"> – Principles of truth based in understanding followed by all men regardless of age, race, background. </w:t>
      </w:r>
    </w:p>
    <w:p w14:paraId="313C0AE3" w14:textId="047E006D" w:rsidR="00086CBD" w:rsidRDefault="00086CBD" w:rsidP="00086CBD">
      <w:pPr>
        <w:numPr>
          <w:ilvl w:val="0"/>
          <w:numId w:val="2"/>
        </w:numPr>
      </w:pPr>
      <w:r w:rsidRPr="00086CBD">
        <w:t>Ethics of care</w:t>
      </w:r>
      <w:r w:rsidR="00C71E1C">
        <w:t xml:space="preserve"> – Someone who places all responsibilit</w:t>
      </w:r>
      <w:r w:rsidR="007371E1">
        <w:t xml:space="preserve">y for nature and nurture on their spouse or significant other. </w:t>
      </w:r>
    </w:p>
    <w:p w14:paraId="70E2FAAF" w14:textId="1146866F" w:rsidR="007068F3" w:rsidRDefault="007068F3" w:rsidP="007068F3">
      <w:pPr>
        <w:pStyle w:val="Heading1"/>
      </w:pPr>
      <w:r>
        <w:t xml:space="preserve">Moral Propositions </w:t>
      </w:r>
    </w:p>
    <w:p w14:paraId="7E0A02FE" w14:textId="5234742D" w:rsidR="007068F3" w:rsidRPr="00A536DA" w:rsidRDefault="007068F3" w:rsidP="00A536DA">
      <w:pPr>
        <w:pStyle w:val="ListParagraph"/>
        <w:numPr>
          <w:ilvl w:val="0"/>
          <w:numId w:val="11"/>
        </w:numPr>
        <w:shd w:val="clear" w:color="auto" w:fill="FFFFFF"/>
        <w:spacing w:before="100" w:beforeAutospacing="1" w:after="100" w:afterAutospacing="1" w:line="240" w:lineRule="auto"/>
        <w:rPr>
          <w:rFonts w:ascii="Lato" w:eastAsia="Times New Roman" w:hAnsi="Lato" w:cs="Times New Roman"/>
          <w:color w:val="2D3B45"/>
          <w:sz w:val="24"/>
          <w:szCs w:val="24"/>
        </w:rPr>
      </w:pPr>
      <w:r w:rsidRPr="00A536DA">
        <w:rPr>
          <w:rFonts w:ascii="Lato" w:eastAsia="Times New Roman" w:hAnsi="Lato" w:cs="Times New Roman"/>
          <w:color w:val="2D3B45"/>
          <w:sz w:val="24"/>
          <w:szCs w:val="24"/>
        </w:rPr>
        <w:t>It is immoral to program AI to learn and develop without restriction.</w:t>
      </w:r>
      <w:r w:rsidR="00BC511F" w:rsidRPr="00A536DA">
        <w:rPr>
          <w:rFonts w:ascii="Lato" w:eastAsia="Times New Roman" w:hAnsi="Lato" w:cs="Times New Roman"/>
          <w:color w:val="2D3B45"/>
          <w:sz w:val="24"/>
          <w:szCs w:val="24"/>
        </w:rPr>
        <w:tab/>
      </w:r>
    </w:p>
    <w:p w14:paraId="7440BDDD" w14:textId="36C5926A" w:rsidR="00A536DA" w:rsidRPr="005E230A" w:rsidRDefault="00BC511F" w:rsidP="005E230A">
      <w:pPr>
        <w:pStyle w:val="ListParagraph"/>
        <w:numPr>
          <w:ilvl w:val="1"/>
          <w:numId w:val="11"/>
        </w:numPr>
        <w:shd w:val="clear" w:color="auto" w:fill="FFFFFF"/>
        <w:spacing w:before="100" w:beforeAutospacing="1" w:after="100" w:afterAutospacing="1" w:line="240" w:lineRule="auto"/>
        <w:rPr>
          <w:rFonts w:ascii="Lato" w:eastAsia="Times New Roman" w:hAnsi="Lato" w:cs="Times New Roman"/>
          <w:color w:val="2D3B45"/>
          <w:sz w:val="24"/>
          <w:szCs w:val="24"/>
        </w:rPr>
      </w:pPr>
      <w:r w:rsidRPr="00A536DA">
        <w:rPr>
          <w:rFonts w:ascii="Lato" w:eastAsia="Times New Roman" w:hAnsi="Lato" w:cs="Times New Roman"/>
          <w:color w:val="2D3B45"/>
          <w:sz w:val="24"/>
          <w:szCs w:val="24"/>
        </w:rPr>
        <w:t xml:space="preserve">There are </w:t>
      </w:r>
      <w:r w:rsidR="005E230A">
        <w:rPr>
          <w:rFonts w:ascii="Lato" w:eastAsia="Times New Roman" w:hAnsi="Lato" w:cs="Times New Roman"/>
          <w:color w:val="2D3B45"/>
          <w:sz w:val="24"/>
          <w:szCs w:val="24"/>
        </w:rPr>
        <w:t xml:space="preserve">multiple </w:t>
      </w:r>
      <w:r w:rsidRPr="00A536DA">
        <w:rPr>
          <w:rFonts w:ascii="Lato" w:eastAsia="Times New Roman" w:hAnsi="Lato" w:cs="Times New Roman"/>
          <w:color w:val="2D3B45"/>
          <w:sz w:val="24"/>
          <w:szCs w:val="24"/>
        </w:rPr>
        <w:t xml:space="preserve">pop culture references to refer as to why giving an AI sentient potential can be good and bad. </w:t>
      </w:r>
      <w:r w:rsidRPr="00A536DA">
        <w:rPr>
          <w:rFonts w:ascii="Lato" w:eastAsia="Times New Roman" w:hAnsi="Lato" w:cs="Times New Roman"/>
          <w:i/>
          <w:iCs/>
          <w:color w:val="2D3B45"/>
          <w:sz w:val="24"/>
          <w:szCs w:val="24"/>
          <w:u w:val="single"/>
        </w:rPr>
        <w:t>Terminator</w:t>
      </w:r>
      <w:r w:rsidRPr="00A536DA">
        <w:rPr>
          <w:rFonts w:ascii="Lato" w:eastAsia="Times New Roman" w:hAnsi="Lato" w:cs="Times New Roman"/>
          <w:color w:val="2D3B45"/>
          <w:sz w:val="24"/>
          <w:szCs w:val="24"/>
        </w:rPr>
        <w:t xml:space="preserve"> and </w:t>
      </w:r>
      <w:r w:rsidRPr="00A536DA">
        <w:rPr>
          <w:rFonts w:ascii="Lato" w:eastAsia="Times New Roman" w:hAnsi="Lato" w:cs="Times New Roman"/>
          <w:i/>
          <w:iCs/>
          <w:color w:val="2D3B45"/>
          <w:sz w:val="24"/>
          <w:szCs w:val="24"/>
          <w:u w:val="single"/>
        </w:rPr>
        <w:t>iRobot</w:t>
      </w:r>
      <w:r w:rsidRPr="00A536DA">
        <w:rPr>
          <w:rFonts w:ascii="Lato" w:eastAsia="Times New Roman" w:hAnsi="Lato" w:cs="Times New Roman"/>
          <w:color w:val="2D3B45"/>
          <w:sz w:val="24"/>
          <w:szCs w:val="24"/>
        </w:rPr>
        <w:t xml:space="preserve"> show us that even in a distant future AI’s capable of human understand also means </w:t>
      </w:r>
      <w:r w:rsidR="005E230A" w:rsidRPr="00A536DA">
        <w:rPr>
          <w:rFonts w:ascii="Lato" w:eastAsia="Times New Roman" w:hAnsi="Lato" w:cs="Times New Roman"/>
          <w:color w:val="2D3B45"/>
          <w:sz w:val="24"/>
          <w:szCs w:val="24"/>
        </w:rPr>
        <w:t>AIs</w:t>
      </w:r>
      <w:r w:rsidRPr="00A536DA">
        <w:rPr>
          <w:rFonts w:ascii="Lato" w:eastAsia="Times New Roman" w:hAnsi="Lato" w:cs="Times New Roman"/>
          <w:color w:val="2D3B45"/>
          <w:sz w:val="24"/>
          <w:szCs w:val="24"/>
        </w:rPr>
        <w:t xml:space="preserve"> with sentient properties. This can obviously lead to </w:t>
      </w:r>
      <w:r w:rsidRPr="005E230A">
        <w:rPr>
          <w:rFonts w:ascii="Lato" w:eastAsia="Times New Roman" w:hAnsi="Lato" w:cs="Times New Roman"/>
          <w:color w:val="2D3B45"/>
          <w:sz w:val="24"/>
          <w:szCs w:val="24"/>
        </w:rPr>
        <w:t xml:space="preserve">different outcomes using the doorway theory as the </w:t>
      </w:r>
      <w:r w:rsidR="00A536DA" w:rsidRPr="005E230A">
        <w:rPr>
          <w:rFonts w:ascii="Lato" w:eastAsia="Times New Roman" w:hAnsi="Lato" w:cs="Times New Roman"/>
          <w:color w:val="2D3B45"/>
          <w:sz w:val="24"/>
          <w:szCs w:val="24"/>
        </w:rPr>
        <w:t>principal</w:t>
      </w:r>
      <w:r w:rsidRPr="005E230A">
        <w:rPr>
          <w:rFonts w:ascii="Lato" w:eastAsia="Times New Roman" w:hAnsi="Lato" w:cs="Times New Roman"/>
          <w:color w:val="2D3B45"/>
          <w:sz w:val="24"/>
          <w:szCs w:val="24"/>
        </w:rPr>
        <w:t xml:space="preserve"> basis of understanding. Whereas there are situations of the Sentient AI being capable of care and compassion for human life as the of in </w:t>
      </w:r>
      <w:r w:rsidRPr="005E230A">
        <w:rPr>
          <w:rFonts w:ascii="Lato" w:eastAsia="Times New Roman" w:hAnsi="Lato" w:cs="Times New Roman"/>
          <w:i/>
          <w:iCs/>
          <w:color w:val="2D3B45"/>
          <w:sz w:val="24"/>
          <w:szCs w:val="24"/>
          <w:u w:val="single"/>
        </w:rPr>
        <w:t>I am Mother</w:t>
      </w:r>
      <w:r w:rsidR="00A536DA" w:rsidRPr="005E230A">
        <w:rPr>
          <w:rFonts w:ascii="Lato" w:eastAsia="Times New Roman" w:hAnsi="Lato" w:cs="Times New Roman"/>
          <w:i/>
          <w:iCs/>
          <w:color w:val="2D3B45"/>
          <w:sz w:val="24"/>
          <w:szCs w:val="24"/>
          <w:u w:val="single"/>
        </w:rPr>
        <w:t xml:space="preserve">. </w:t>
      </w:r>
    </w:p>
    <w:p w14:paraId="54F60A3C" w14:textId="77777777" w:rsidR="00A536DA" w:rsidRPr="00A536DA" w:rsidRDefault="00A536DA" w:rsidP="00A536DA">
      <w:pPr>
        <w:pStyle w:val="ListParagraph"/>
        <w:shd w:val="clear" w:color="auto" w:fill="FFFFFF"/>
        <w:spacing w:before="100" w:beforeAutospacing="1" w:after="100" w:afterAutospacing="1" w:line="240" w:lineRule="auto"/>
        <w:ind w:left="1440"/>
        <w:rPr>
          <w:rFonts w:ascii="Lato" w:eastAsia="Times New Roman" w:hAnsi="Lato" w:cs="Times New Roman"/>
          <w:color w:val="2D3B45"/>
          <w:sz w:val="24"/>
          <w:szCs w:val="24"/>
        </w:rPr>
      </w:pPr>
    </w:p>
    <w:p w14:paraId="7C5320A7" w14:textId="7DF371D7" w:rsidR="007068F3" w:rsidRDefault="007068F3" w:rsidP="00A536DA">
      <w:pPr>
        <w:pStyle w:val="ListParagraph"/>
        <w:numPr>
          <w:ilvl w:val="0"/>
          <w:numId w:val="11"/>
        </w:numPr>
        <w:shd w:val="clear" w:color="auto" w:fill="FFFFFF"/>
        <w:spacing w:before="100" w:beforeAutospacing="1" w:after="100" w:afterAutospacing="1" w:line="240" w:lineRule="auto"/>
        <w:rPr>
          <w:rFonts w:ascii="Lato" w:eastAsia="Times New Roman" w:hAnsi="Lato" w:cs="Times New Roman"/>
          <w:color w:val="2D3B45"/>
          <w:sz w:val="24"/>
          <w:szCs w:val="24"/>
        </w:rPr>
      </w:pPr>
      <w:r w:rsidRPr="00A536DA">
        <w:rPr>
          <w:rFonts w:ascii="Lato" w:eastAsia="Times New Roman" w:hAnsi="Lato" w:cs="Times New Roman"/>
          <w:color w:val="2D3B45"/>
          <w:sz w:val="24"/>
          <w:szCs w:val="24"/>
        </w:rPr>
        <w:t xml:space="preserve">In an age when </w:t>
      </w:r>
      <w:proofErr w:type="gramStart"/>
      <w:r w:rsidRPr="00A536DA">
        <w:rPr>
          <w:rFonts w:ascii="Lato" w:eastAsia="Times New Roman" w:hAnsi="Lato" w:cs="Times New Roman"/>
          <w:color w:val="2D3B45"/>
          <w:sz w:val="24"/>
          <w:szCs w:val="24"/>
        </w:rPr>
        <w:t>more and more</w:t>
      </w:r>
      <w:proofErr w:type="gramEnd"/>
      <w:r w:rsidRPr="00A536DA">
        <w:rPr>
          <w:rFonts w:ascii="Lato" w:eastAsia="Times New Roman" w:hAnsi="Lato" w:cs="Times New Roman"/>
          <w:color w:val="2D3B45"/>
          <w:sz w:val="24"/>
          <w:szCs w:val="24"/>
        </w:rPr>
        <w:t xml:space="preserve"> professions are being lost to automation, should we impose limits on which occupations can and cannot be automated?</w:t>
      </w:r>
    </w:p>
    <w:p w14:paraId="7F634155" w14:textId="0521CC03" w:rsidR="00A536DA" w:rsidRDefault="00A536DA" w:rsidP="00A536DA">
      <w:pPr>
        <w:pStyle w:val="ListParagraph"/>
        <w:numPr>
          <w:ilvl w:val="1"/>
          <w:numId w:val="11"/>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No, I do think that should be limits imposed on the growth of technological advance. Personally, being a former mechanic who </w:t>
      </w:r>
      <w:proofErr w:type="gramStart"/>
      <w:r>
        <w:rPr>
          <w:rFonts w:ascii="Lato" w:eastAsia="Times New Roman" w:hAnsi="Lato" w:cs="Times New Roman"/>
          <w:color w:val="2D3B45"/>
          <w:sz w:val="24"/>
          <w:szCs w:val="24"/>
        </w:rPr>
        <w:t>was injured</w:t>
      </w:r>
      <w:proofErr w:type="gramEnd"/>
      <w:r>
        <w:rPr>
          <w:rFonts w:ascii="Lato" w:eastAsia="Times New Roman" w:hAnsi="Lato" w:cs="Times New Roman"/>
          <w:color w:val="2D3B45"/>
          <w:sz w:val="24"/>
          <w:szCs w:val="24"/>
        </w:rPr>
        <w:t xml:space="preserve"> </w:t>
      </w:r>
      <w:r w:rsidR="006509D7">
        <w:rPr>
          <w:rFonts w:ascii="Lato" w:eastAsia="Times New Roman" w:hAnsi="Lato" w:cs="Times New Roman"/>
          <w:color w:val="2D3B45"/>
          <w:sz w:val="24"/>
          <w:szCs w:val="24"/>
        </w:rPr>
        <w:t>into</w:t>
      </w:r>
      <w:r>
        <w:rPr>
          <w:rFonts w:ascii="Lato" w:eastAsia="Times New Roman" w:hAnsi="Lato" w:cs="Times New Roman"/>
          <w:color w:val="2D3B45"/>
          <w:sz w:val="24"/>
          <w:szCs w:val="24"/>
        </w:rPr>
        <w:t xml:space="preserve"> many car and bike accidents, I had to learn how to adapt to doing the things that I love and that allow me to get out of bed every day. The challenge came from learning how to design machines to </w:t>
      </w:r>
      <w:proofErr w:type="gramStart"/>
      <w:r>
        <w:rPr>
          <w:rFonts w:ascii="Lato" w:eastAsia="Times New Roman" w:hAnsi="Lato" w:cs="Times New Roman"/>
          <w:color w:val="2D3B45"/>
          <w:sz w:val="24"/>
          <w:szCs w:val="24"/>
        </w:rPr>
        <w:t>assist</w:t>
      </w:r>
      <w:proofErr w:type="gramEnd"/>
      <w:r>
        <w:rPr>
          <w:rFonts w:ascii="Lato" w:eastAsia="Times New Roman" w:hAnsi="Lato" w:cs="Times New Roman"/>
          <w:color w:val="2D3B45"/>
          <w:sz w:val="24"/>
          <w:szCs w:val="24"/>
        </w:rPr>
        <w:t xml:space="preserve"> me but still allow me to enjoy doing the things I love. The same can </w:t>
      </w:r>
      <w:proofErr w:type="gramStart"/>
      <w:r>
        <w:rPr>
          <w:rFonts w:ascii="Lato" w:eastAsia="Times New Roman" w:hAnsi="Lato" w:cs="Times New Roman"/>
          <w:color w:val="2D3B45"/>
          <w:sz w:val="24"/>
          <w:szCs w:val="24"/>
        </w:rPr>
        <w:t>be said</w:t>
      </w:r>
      <w:proofErr w:type="gramEnd"/>
      <w:r>
        <w:rPr>
          <w:rFonts w:ascii="Lato" w:eastAsia="Times New Roman" w:hAnsi="Lato" w:cs="Times New Roman"/>
          <w:color w:val="2D3B45"/>
          <w:sz w:val="24"/>
          <w:szCs w:val="24"/>
        </w:rPr>
        <w:t xml:space="preserve"> for the increase in the demand for automation. So many people are wanting to move on to better jobs and </w:t>
      </w:r>
      <w:proofErr w:type="gramStart"/>
      <w:r>
        <w:rPr>
          <w:rFonts w:ascii="Lato" w:eastAsia="Times New Roman" w:hAnsi="Lato" w:cs="Times New Roman"/>
          <w:color w:val="2D3B45"/>
          <w:sz w:val="24"/>
          <w:szCs w:val="24"/>
        </w:rPr>
        <w:t>that’s</w:t>
      </w:r>
      <w:proofErr w:type="gramEnd"/>
      <w:r>
        <w:rPr>
          <w:rFonts w:ascii="Lato" w:eastAsia="Times New Roman" w:hAnsi="Lato" w:cs="Times New Roman"/>
          <w:color w:val="2D3B45"/>
          <w:sz w:val="24"/>
          <w:szCs w:val="24"/>
        </w:rPr>
        <w:t xml:space="preserve"> a good thing. That is how our society is supposed to function people learn, grow, and move on. The key difference being that to compensated for the loss of people to essential jobs in automation; more machines need to be designed to rep</w:t>
      </w:r>
      <w:r w:rsidR="006509D7">
        <w:rPr>
          <w:rFonts w:ascii="Lato" w:eastAsia="Times New Roman" w:hAnsi="Lato" w:cs="Times New Roman"/>
          <w:color w:val="2D3B45"/>
          <w:sz w:val="24"/>
          <w:szCs w:val="24"/>
        </w:rPr>
        <w:t xml:space="preserve">lace remedial tasks to </w:t>
      </w:r>
      <w:proofErr w:type="gramStart"/>
      <w:r w:rsidR="006509D7">
        <w:rPr>
          <w:rFonts w:ascii="Lato" w:eastAsia="Times New Roman" w:hAnsi="Lato" w:cs="Times New Roman"/>
          <w:color w:val="2D3B45"/>
          <w:sz w:val="24"/>
          <w:szCs w:val="24"/>
        </w:rPr>
        <w:t>assist</w:t>
      </w:r>
      <w:proofErr w:type="gramEnd"/>
      <w:r w:rsidR="006509D7">
        <w:rPr>
          <w:rFonts w:ascii="Lato" w:eastAsia="Times New Roman" w:hAnsi="Lato" w:cs="Times New Roman"/>
          <w:color w:val="2D3B45"/>
          <w:sz w:val="24"/>
          <w:szCs w:val="24"/>
        </w:rPr>
        <w:t xml:space="preserve"> and make various jobs easier. Thus, resulting in a stronger economy more people enjoying life, creating less overall societal dependence. Allowing for the flourishment of humanity and human ingenuity to progress and create and overall better society. </w:t>
      </w:r>
    </w:p>
    <w:p w14:paraId="7C9C32C1" w14:textId="77777777" w:rsidR="006509D7" w:rsidRPr="00A536DA" w:rsidRDefault="006509D7" w:rsidP="006509D7">
      <w:pPr>
        <w:pStyle w:val="ListParagraph"/>
        <w:shd w:val="clear" w:color="auto" w:fill="FFFFFF"/>
        <w:spacing w:before="100" w:beforeAutospacing="1" w:after="100" w:afterAutospacing="1" w:line="240" w:lineRule="auto"/>
        <w:ind w:left="1440"/>
        <w:rPr>
          <w:rFonts w:ascii="Lato" w:eastAsia="Times New Roman" w:hAnsi="Lato" w:cs="Times New Roman"/>
          <w:color w:val="2D3B45"/>
          <w:sz w:val="24"/>
          <w:szCs w:val="24"/>
        </w:rPr>
      </w:pPr>
    </w:p>
    <w:p w14:paraId="2E62515C" w14:textId="0F5401A4" w:rsidR="00A536DA" w:rsidRDefault="00A536DA" w:rsidP="00A536DA">
      <w:pPr>
        <w:pStyle w:val="ListParagraph"/>
        <w:numPr>
          <w:ilvl w:val="0"/>
          <w:numId w:val="11"/>
        </w:numPr>
        <w:shd w:val="clear" w:color="auto" w:fill="FFFFFF"/>
        <w:spacing w:before="100" w:beforeAutospacing="1" w:after="100" w:afterAutospacing="1" w:line="240" w:lineRule="auto"/>
        <w:rPr>
          <w:rFonts w:ascii="Lato" w:eastAsia="Times New Roman" w:hAnsi="Lato" w:cs="Times New Roman"/>
          <w:color w:val="2D3B45"/>
          <w:sz w:val="24"/>
          <w:szCs w:val="24"/>
        </w:rPr>
      </w:pPr>
      <w:r w:rsidRPr="00A536DA">
        <w:rPr>
          <w:rFonts w:ascii="Lato" w:eastAsia="Times New Roman" w:hAnsi="Lato" w:cs="Times New Roman"/>
          <w:color w:val="2D3B45"/>
          <w:sz w:val="24"/>
          <w:szCs w:val="24"/>
        </w:rPr>
        <w:t>Internet access should be a free public utility.</w:t>
      </w:r>
    </w:p>
    <w:p w14:paraId="24CF96DE" w14:textId="4A1EF38A" w:rsidR="006509D7" w:rsidRPr="00A536DA" w:rsidRDefault="006509D7" w:rsidP="006509D7">
      <w:pPr>
        <w:pStyle w:val="ListParagraph"/>
        <w:numPr>
          <w:ilvl w:val="1"/>
          <w:numId w:val="11"/>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Yes, undoubtably without question 100%. In so many countries access to the internet is either denied or so heavily </w:t>
      </w:r>
      <w:proofErr w:type="gramStart"/>
      <w:r>
        <w:rPr>
          <w:rFonts w:ascii="Lato" w:eastAsia="Times New Roman" w:hAnsi="Lato" w:cs="Times New Roman"/>
          <w:color w:val="2D3B45"/>
          <w:sz w:val="24"/>
          <w:szCs w:val="24"/>
        </w:rPr>
        <w:t>monitored</w:t>
      </w:r>
      <w:proofErr w:type="gramEnd"/>
      <w:r>
        <w:rPr>
          <w:rFonts w:ascii="Lato" w:eastAsia="Times New Roman" w:hAnsi="Lato" w:cs="Times New Roman"/>
          <w:color w:val="2D3B45"/>
          <w:sz w:val="24"/>
          <w:szCs w:val="24"/>
        </w:rPr>
        <w:t xml:space="preserve"> that any instance of free speech or someone trying to learn something that may go against the societal norm is met with such violence as jail time even up to public shaming and even public execution. No man should ever </w:t>
      </w:r>
      <w:r w:rsidR="005E230A">
        <w:rPr>
          <w:rFonts w:ascii="Lato" w:eastAsia="Times New Roman" w:hAnsi="Lato" w:cs="Times New Roman"/>
          <w:color w:val="2D3B45"/>
          <w:sz w:val="24"/>
          <w:szCs w:val="24"/>
        </w:rPr>
        <w:t xml:space="preserve">be denied or not have access to knowledge or given the ability to learn and </w:t>
      </w:r>
      <w:proofErr w:type="gramStart"/>
      <w:r w:rsidR="005E230A">
        <w:rPr>
          <w:rFonts w:ascii="Lato" w:eastAsia="Times New Roman" w:hAnsi="Lato" w:cs="Times New Roman"/>
          <w:color w:val="2D3B45"/>
          <w:sz w:val="24"/>
          <w:szCs w:val="24"/>
        </w:rPr>
        <w:t>provide for</w:t>
      </w:r>
      <w:proofErr w:type="gramEnd"/>
      <w:r w:rsidR="005E230A">
        <w:rPr>
          <w:rFonts w:ascii="Lato" w:eastAsia="Times New Roman" w:hAnsi="Lato" w:cs="Times New Roman"/>
          <w:color w:val="2D3B45"/>
          <w:sz w:val="24"/>
          <w:szCs w:val="24"/>
        </w:rPr>
        <w:t xml:space="preserve"> himself and his-own. </w:t>
      </w:r>
    </w:p>
    <w:sectPr w:rsidR="006509D7" w:rsidRPr="00A536D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4EF39" w14:textId="77777777" w:rsidR="00C52388" w:rsidRDefault="00C52388" w:rsidP="00C52388">
      <w:pPr>
        <w:spacing w:after="0" w:line="240" w:lineRule="auto"/>
      </w:pPr>
      <w:r>
        <w:separator/>
      </w:r>
    </w:p>
  </w:endnote>
  <w:endnote w:type="continuationSeparator" w:id="0">
    <w:p w14:paraId="3EC72847" w14:textId="77777777" w:rsidR="00C52388" w:rsidRDefault="00C52388" w:rsidP="00C5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9264300"/>
      <w:docPartObj>
        <w:docPartGallery w:val="Page Numbers (Bottom of Page)"/>
        <w:docPartUnique/>
      </w:docPartObj>
    </w:sdtPr>
    <w:sdtEndPr>
      <w:rPr>
        <w:noProof/>
      </w:rPr>
    </w:sdtEndPr>
    <w:sdtContent>
      <w:p w14:paraId="6C3C52E8" w14:textId="3F8735B3" w:rsidR="00C52388" w:rsidRDefault="00C523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0CF0F" w14:textId="758AE33B" w:rsidR="00C52388" w:rsidRDefault="00C52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E9894" w14:textId="77777777" w:rsidR="00C52388" w:rsidRDefault="00C52388" w:rsidP="00C52388">
      <w:pPr>
        <w:spacing w:after="0" w:line="240" w:lineRule="auto"/>
      </w:pPr>
      <w:r>
        <w:separator/>
      </w:r>
    </w:p>
  </w:footnote>
  <w:footnote w:type="continuationSeparator" w:id="0">
    <w:p w14:paraId="6A4948BE" w14:textId="77777777" w:rsidR="00C52388" w:rsidRDefault="00C52388" w:rsidP="00C52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73EB2" w14:textId="6E5690A2" w:rsidR="00C52388" w:rsidRDefault="00C52388">
    <w:pPr>
      <w:pStyle w:val="Header"/>
    </w:pPr>
    <w:sdt>
      <w:sdtPr>
        <w:alias w:val="Author"/>
        <w:tag w:val=""/>
        <w:id w:val="-944760831"/>
        <w:placeholder>
          <w:docPart w:val="7CB9FAA6E02D427CAB57CF80D1BA52C9"/>
        </w:placeholder>
        <w:dataBinding w:prefixMappings="xmlns:ns0='http://purl.org/dc/elements/1.1/' xmlns:ns1='http://schemas.openxmlformats.org/package/2006/metadata/core-properties' " w:xpath="/ns1:coreProperties[1]/ns0:creator[1]" w:storeItemID="{6C3C8BC8-F283-45AE-878A-BAB7291924A1}"/>
        <w:text/>
      </w:sdtPr>
      <w:sdtContent>
        <w:r>
          <w:t>Jacob Stack</w:t>
        </w:r>
      </w:sdtContent>
    </w:sdt>
    <w:r>
      <w:ptab w:relativeTo="margin" w:alignment="center" w:leader="none"/>
    </w:r>
    <w:r>
      <w:t>Moral Issues</w:t>
    </w:r>
    <w:r>
      <w:tab/>
      <w:t>2/27/2022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6799C"/>
    <w:multiLevelType w:val="multilevel"/>
    <w:tmpl w:val="EC3A024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467027"/>
    <w:multiLevelType w:val="multilevel"/>
    <w:tmpl w:val="EC3A0246"/>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4C6B63"/>
    <w:multiLevelType w:val="hybridMultilevel"/>
    <w:tmpl w:val="F8EAB9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6A2E5F"/>
    <w:multiLevelType w:val="multilevel"/>
    <w:tmpl w:val="6C0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D03226"/>
    <w:multiLevelType w:val="multilevel"/>
    <w:tmpl w:val="2526B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0541EE"/>
    <w:multiLevelType w:val="multilevel"/>
    <w:tmpl w:val="4F328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D74D59"/>
    <w:multiLevelType w:val="multilevel"/>
    <w:tmpl w:val="4FC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CF2022"/>
    <w:multiLevelType w:val="multilevel"/>
    <w:tmpl w:val="2526B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693ABD"/>
    <w:multiLevelType w:val="multilevel"/>
    <w:tmpl w:val="33D0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226DE8"/>
    <w:multiLevelType w:val="multilevel"/>
    <w:tmpl w:val="2526B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3"/>
  </w:num>
  <w:num w:numId="5">
    <w:abstractNumId w:val="4"/>
  </w:num>
  <w:num w:numId="6">
    <w:abstractNumId w:val="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Symbol" w:hAnsi="Symbol" w:hint="default"/>
          <w:sz w:val="20"/>
        </w:rPr>
      </w:lvl>
    </w:lvlOverride>
    <w:lvlOverride w:ilvl="3">
      <w:lvl w:ilvl="3">
        <w:start w:val="1"/>
        <w:numFmt w:val="bullet"/>
        <w:lvlText w:val=""/>
        <w:lvlJc w:val="left"/>
        <w:pPr>
          <w:tabs>
            <w:tab w:val="num" w:pos="2880"/>
          </w:tabs>
          <w:ind w:left="2880" w:hanging="360"/>
        </w:pPr>
        <w:rPr>
          <w:rFonts w:ascii="Symbol" w:hAnsi="Symbol" w:hint="default"/>
          <w:sz w:val="20"/>
        </w:rPr>
      </w:lvl>
    </w:lvlOverride>
    <w:lvlOverride w:ilvl="4">
      <w:lvl w:ilvl="4">
        <w:start w:val="1"/>
        <w:numFmt w:val="bullet"/>
        <w:lvlText w:val=""/>
        <w:lvlJc w:val="left"/>
        <w:pPr>
          <w:tabs>
            <w:tab w:val="num" w:pos="3600"/>
          </w:tabs>
          <w:ind w:left="3600" w:hanging="360"/>
        </w:pPr>
        <w:rPr>
          <w:rFonts w:ascii="Symbol" w:hAnsi="Symbol" w:hint="default"/>
          <w:sz w:val="20"/>
        </w:rPr>
      </w:lvl>
    </w:lvlOverride>
    <w:lvlOverride w:ilvl="5">
      <w:lvl w:ilvl="5">
        <w:start w:val="1"/>
        <w:numFmt w:val="bullet"/>
        <w:lvlText w:val=""/>
        <w:lvlJc w:val="left"/>
        <w:pPr>
          <w:tabs>
            <w:tab w:val="num" w:pos="4320"/>
          </w:tabs>
          <w:ind w:left="4320" w:hanging="360"/>
        </w:pPr>
        <w:rPr>
          <w:rFonts w:ascii="Symbol" w:hAnsi="Symbol" w:hint="default"/>
          <w:sz w:val="20"/>
        </w:rPr>
      </w:lvl>
    </w:lvlOverride>
    <w:lvlOverride w:ilvl="6">
      <w:lvl w:ilvl="6">
        <w:start w:val="1"/>
        <w:numFmt w:val="bullet"/>
        <w:lvlText w:val=""/>
        <w:lvlJc w:val="left"/>
        <w:pPr>
          <w:tabs>
            <w:tab w:val="num" w:pos="5040"/>
          </w:tabs>
          <w:ind w:left="5040" w:hanging="360"/>
        </w:pPr>
        <w:rPr>
          <w:rFonts w:ascii="Symbol" w:hAnsi="Symbol" w:hint="default"/>
          <w:sz w:val="20"/>
        </w:rPr>
      </w:lvl>
    </w:lvlOverride>
    <w:lvlOverride w:ilvl="7">
      <w:lvl w:ilvl="7">
        <w:start w:val="1"/>
        <w:numFmt w:val="bullet"/>
        <w:lvlText w:val=""/>
        <w:lvlJc w:val="left"/>
        <w:pPr>
          <w:tabs>
            <w:tab w:val="num" w:pos="5760"/>
          </w:tabs>
          <w:ind w:left="5760" w:hanging="360"/>
        </w:pPr>
        <w:rPr>
          <w:rFonts w:ascii="Symbol" w:hAnsi="Symbol" w:hint="default"/>
          <w:sz w:val="20"/>
        </w:rPr>
      </w:lvl>
    </w:lvlOverride>
    <w:lvlOverride w:ilvl="8">
      <w:lvl w:ilvl="8">
        <w:start w:val="1"/>
        <w:numFmt w:val="bullet"/>
        <w:lvlText w:val=""/>
        <w:lvlJc w:val="left"/>
        <w:pPr>
          <w:tabs>
            <w:tab w:val="num" w:pos="6480"/>
          </w:tabs>
          <w:ind w:left="6480" w:hanging="360"/>
        </w:pPr>
        <w:rPr>
          <w:rFonts w:ascii="Symbol" w:hAnsi="Symbol" w:hint="default"/>
          <w:sz w:val="20"/>
        </w:rPr>
      </w:lvl>
    </w:lvlOverride>
  </w:num>
  <w:num w:numId="7">
    <w:abstractNumId w:val="7"/>
  </w:num>
  <w:num w:numId="8">
    <w:abstractNumId w:val="9"/>
  </w:num>
  <w:num w:numId="9">
    <w:abstractNumId w:val="0"/>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88"/>
    <w:rsid w:val="00086CBD"/>
    <w:rsid w:val="005E230A"/>
    <w:rsid w:val="006509D7"/>
    <w:rsid w:val="00683395"/>
    <w:rsid w:val="007068F3"/>
    <w:rsid w:val="007371E1"/>
    <w:rsid w:val="009C13EC"/>
    <w:rsid w:val="00A536DA"/>
    <w:rsid w:val="00B67539"/>
    <w:rsid w:val="00BC511F"/>
    <w:rsid w:val="00C52388"/>
    <w:rsid w:val="00C71E1C"/>
    <w:rsid w:val="00C90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3B2C"/>
  <w15:chartTrackingRefBased/>
  <w15:docId w15:val="{E64BF823-C4F7-41E8-BAE6-A4A86CC6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C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388"/>
  </w:style>
  <w:style w:type="paragraph" w:styleId="Footer">
    <w:name w:val="footer"/>
    <w:basedOn w:val="Normal"/>
    <w:link w:val="FooterChar"/>
    <w:uiPriority w:val="99"/>
    <w:unhideWhenUsed/>
    <w:rsid w:val="00C52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388"/>
  </w:style>
  <w:style w:type="character" w:styleId="PlaceholderText">
    <w:name w:val="Placeholder Text"/>
    <w:basedOn w:val="DefaultParagraphFont"/>
    <w:uiPriority w:val="99"/>
    <w:semiHidden/>
    <w:rsid w:val="00C52388"/>
    <w:rPr>
      <w:color w:val="808080"/>
    </w:rPr>
  </w:style>
  <w:style w:type="character" w:customStyle="1" w:styleId="Heading1Char">
    <w:name w:val="Heading 1 Char"/>
    <w:basedOn w:val="DefaultParagraphFont"/>
    <w:link w:val="Heading1"/>
    <w:uiPriority w:val="9"/>
    <w:rsid w:val="00086C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36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717061">
      <w:bodyDiv w:val="1"/>
      <w:marLeft w:val="0"/>
      <w:marRight w:val="0"/>
      <w:marTop w:val="0"/>
      <w:marBottom w:val="0"/>
      <w:divBdr>
        <w:top w:val="none" w:sz="0" w:space="0" w:color="auto"/>
        <w:left w:val="none" w:sz="0" w:space="0" w:color="auto"/>
        <w:bottom w:val="none" w:sz="0" w:space="0" w:color="auto"/>
        <w:right w:val="none" w:sz="0" w:space="0" w:color="auto"/>
      </w:divBdr>
    </w:div>
    <w:div w:id="418647181">
      <w:bodyDiv w:val="1"/>
      <w:marLeft w:val="0"/>
      <w:marRight w:val="0"/>
      <w:marTop w:val="0"/>
      <w:marBottom w:val="0"/>
      <w:divBdr>
        <w:top w:val="none" w:sz="0" w:space="0" w:color="auto"/>
        <w:left w:val="none" w:sz="0" w:space="0" w:color="auto"/>
        <w:bottom w:val="none" w:sz="0" w:space="0" w:color="auto"/>
        <w:right w:val="none" w:sz="0" w:space="0" w:color="auto"/>
      </w:divBdr>
    </w:div>
    <w:div w:id="674311216">
      <w:bodyDiv w:val="1"/>
      <w:marLeft w:val="0"/>
      <w:marRight w:val="0"/>
      <w:marTop w:val="0"/>
      <w:marBottom w:val="0"/>
      <w:divBdr>
        <w:top w:val="none" w:sz="0" w:space="0" w:color="auto"/>
        <w:left w:val="none" w:sz="0" w:space="0" w:color="auto"/>
        <w:bottom w:val="none" w:sz="0" w:space="0" w:color="auto"/>
        <w:right w:val="none" w:sz="0" w:space="0" w:color="auto"/>
      </w:divBdr>
    </w:div>
    <w:div w:id="951283166">
      <w:bodyDiv w:val="1"/>
      <w:marLeft w:val="0"/>
      <w:marRight w:val="0"/>
      <w:marTop w:val="0"/>
      <w:marBottom w:val="0"/>
      <w:divBdr>
        <w:top w:val="none" w:sz="0" w:space="0" w:color="auto"/>
        <w:left w:val="none" w:sz="0" w:space="0" w:color="auto"/>
        <w:bottom w:val="none" w:sz="0" w:space="0" w:color="auto"/>
        <w:right w:val="none" w:sz="0" w:space="0" w:color="auto"/>
      </w:divBdr>
    </w:div>
    <w:div w:id="1113600370">
      <w:bodyDiv w:val="1"/>
      <w:marLeft w:val="0"/>
      <w:marRight w:val="0"/>
      <w:marTop w:val="0"/>
      <w:marBottom w:val="0"/>
      <w:divBdr>
        <w:top w:val="none" w:sz="0" w:space="0" w:color="auto"/>
        <w:left w:val="none" w:sz="0" w:space="0" w:color="auto"/>
        <w:bottom w:val="none" w:sz="0" w:space="0" w:color="auto"/>
        <w:right w:val="none" w:sz="0" w:space="0" w:color="auto"/>
      </w:divBdr>
    </w:div>
    <w:div w:id="1815439953">
      <w:bodyDiv w:val="1"/>
      <w:marLeft w:val="0"/>
      <w:marRight w:val="0"/>
      <w:marTop w:val="0"/>
      <w:marBottom w:val="0"/>
      <w:divBdr>
        <w:top w:val="none" w:sz="0" w:space="0" w:color="auto"/>
        <w:left w:val="none" w:sz="0" w:space="0" w:color="auto"/>
        <w:bottom w:val="none" w:sz="0" w:space="0" w:color="auto"/>
        <w:right w:val="none" w:sz="0" w:space="0" w:color="auto"/>
      </w:divBdr>
    </w:div>
    <w:div w:id="188528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B9FAA6E02D427CAB57CF80D1BA52C9"/>
        <w:category>
          <w:name w:val="General"/>
          <w:gallery w:val="placeholder"/>
        </w:category>
        <w:types>
          <w:type w:val="bbPlcHdr"/>
        </w:types>
        <w:behaviors>
          <w:behavior w:val="content"/>
        </w:behaviors>
        <w:guid w:val="{2B40284B-5BF4-4A5B-B8EA-90C7751DA41E}"/>
      </w:docPartPr>
      <w:docPartBody>
        <w:p w:rsidR="00000000" w:rsidRDefault="00336C29">
          <w:r w:rsidRPr="0013122C">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29"/>
    <w:rsid w:val="00336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D5104F5D55497886A2D4F19854CFC6">
    <w:name w:val="A8D5104F5D55497886A2D4F19854CFC6"/>
    <w:rsid w:val="00336C29"/>
  </w:style>
  <w:style w:type="character" w:styleId="PlaceholderText">
    <w:name w:val="Placeholder Text"/>
    <w:basedOn w:val="DefaultParagraphFont"/>
    <w:uiPriority w:val="99"/>
    <w:semiHidden/>
    <w:rsid w:val="00336C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Stack</dc:creator>
  <cp:keywords/>
  <dc:description/>
  <cp:lastModifiedBy>Jacob Stack</cp:lastModifiedBy>
  <cp:revision>1</cp:revision>
  <dcterms:created xsi:type="dcterms:W3CDTF">2022-02-27T17:20:00Z</dcterms:created>
  <dcterms:modified xsi:type="dcterms:W3CDTF">2022-02-27T22:19:00Z</dcterms:modified>
</cp:coreProperties>
</file>