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26529">
      <w:pPr>
        <w:spacing w:before="100" w:beforeAutospacing="1" w:after="100" w:afterAutospacing="1" w:line="240" w:lineRule="auto"/>
        <w:jc w:val="center"/>
        <w:outlineLvl w:val="1"/>
        <w:rPr>
          <w:rFonts w:hint="default" w:ascii="Times New Roman" w:hAnsi="Times New Roman" w:eastAsia="Times New Roman" w:cs="Times New Roman"/>
          <w:b/>
          <w:bCs/>
          <w:sz w:val="28"/>
          <w:szCs w:val="28"/>
          <w:lang w:eastAsia="en-IN"/>
        </w:rPr>
      </w:pPr>
      <w:r>
        <w:rPr>
          <w:rFonts w:hint="default" w:ascii="Times New Roman" w:hAnsi="Times New Roman" w:eastAsia="Times New Roman" w:cs="Times New Roman"/>
          <w:b/>
          <w:bCs/>
          <w:sz w:val="28"/>
          <w:szCs w:val="28"/>
          <w:lang w:eastAsia="en-IN"/>
        </w:rPr>
        <w:t>PROJECT REPORT</w:t>
      </w:r>
    </w:p>
    <w:p w14:paraId="4C2FB953">
      <w:pPr>
        <w:spacing w:before="100" w:beforeAutospacing="1" w:after="100" w:afterAutospacing="1" w:line="240" w:lineRule="auto"/>
        <w:jc w:val="center"/>
        <w:rPr>
          <w:rFonts w:hint="default" w:ascii="Times New Roman" w:hAnsi="Times New Roman" w:eastAsia="Times New Roman" w:cs="Times New Roman"/>
          <w:sz w:val="32"/>
          <w:szCs w:val="32"/>
          <w:lang w:val="en-US" w:eastAsia="en-IN"/>
        </w:rPr>
      </w:pPr>
      <w:r>
        <w:rPr>
          <w:rFonts w:hint="default" w:ascii="Times New Roman" w:hAnsi="Times New Roman" w:eastAsia="Times New Roman" w:cs="Times New Roman"/>
          <w:b/>
          <w:bCs/>
          <w:sz w:val="32"/>
          <w:szCs w:val="32"/>
          <w:lang w:eastAsia="en-IN"/>
        </w:rPr>
        <w:t>Title:</w:t>
      </w:r>
      <w:r>
        <w:rPr>
          <w:rFonts w:hint="default" w:ascii="Times New Roman" w:hAnsi="Times New Roman" w:eastAsia="Times New Roman" w:cs="Times New Roman"/>
          <w:b/>
          <w:bCs/>
          <w:sz w:val="32"/>
          <w:szCs w:val="32"/>
          <w:lang w:val="en-US" w:eastAsia="en-IN"/>
        </w:rPr>
        <w:t xml:space="preserve"> Sustainable Smart City Assistant Using IBM Granite LLM</w:t>
      </w:r>
    </w:p>
    <w:p w14:paraId="5DE5806A">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487C457D">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1. INTRODUCTION</w:t>
      </w:r>
    </w:p>
    <w:p w14:paraId="6282A439">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1.1 Project Overview</w:t>
      </w:r>
    </w:p>
    <w:p w14:paraId="48E31A6A">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The Sustainable Smart City Assistant is an AI-powered platform designed to address key challenges in modern urban governance. Using IBM Watsonx Granite LLM and a modular frontend in Streamlit, this assistant enables city officials, sustainability planners, and citizens to interact with city data and services more intelligently. It offers features such as policy summarization, KPI forecasting, anomaly detection, citizen feedback logging, eco-friendly guidance, and conversational AI</w:t>
      </w:r>
      <w:r>
        <w:rPr>
          <w:rFonts w:hint="default" w:ascii="Times New Roman" w:hAnsi="Times New Roman" w:eastAsia="Times New Roman" w:cs="Times New Roman"/>
          <w:sz w:val="24"/>
          <w:szCs w:val="24"/>
          <w:lang w:eastAsia="en-IN"/>
        </w:rPr>
        <w:t>.</w:t>
      </w:r>
    </w:p>
    <w:p w14:paraId="4B792A13">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1.2 Purpose</w:t>
      </w:r>
    </w:p>
    <w:p w14:paraId="02500561">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To automate and simplify complex urban decision-making processes by leveraging Generative AI for real-time analysis, summarization, and engagement. The project provides a centralized assistant for data-driven urban management and sustainable living support</w:t>
      </w:r>
      <w:r>
        <w:rPr>
          <w:rFonts w:hint="default" w:ascii="Times New Roman" w:hAnsi="Times New Roman" w:eastAsia="Times New Roman" w:cs="Times New Roman"/>
          <w:sz w:val="24"/>
          <w:szCs w:val="24"/>
          <w:lang w:eastAsia="en-IN"/>
        </w:rPr>
        <w:t>.</w:t>
      </w:r>
    </w:p>
    <w:p w14:paraId="52EB11FC">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1F1DCFC9">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2. IDEATION PHASE</w:t>
      </w:r>
    </w:p>
    <w:p w14:paraId="55B91754">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2.1 Problem Statement</w:t>
      </w:r>
    </w:p>
    <w:p w14:paraId="38C0CC08">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Urban stakeholders struggle to access insights from long policy documents, forecast civic trends, and process large datasets manually. This project proposes an LLM-integrated dashboard that simplifies interactions, increases transparency, and encourages citizen engagement</w:t>
      </w:r>
      <w:r>
        <w:rPr>
          <w:rFonts w:hint="default" w:ascii="Times New Roman" w:hAnsi="Times New Roman" w:eastAsia="Times New Roman" w:cs="Times New Roman"/>
          <w:sz w:val="24"/>
          <w:szCs w:val="24"/>
          <w:lang w:eastAsia="en-IN"/>
        </w:rPr>
        <w:t>.</w:t>
      </w:r>
    </w:p>
    <w:p w14:paraId="57601291">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2.2 Empathy Map Canvas</w:t>
      </w:r>
    </w:p>
    <w:p w14:paraId="1BB51F57">
      <w:pPr>
        <w:numPr>
          <w:ilvl w:val="0"/>
          <w:numId w:val="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Says:</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imSun" w:cs="Times New Roman"/>
          <w:sz w:val="24"/>
          <w:szCs w:val="24"/>
        </w:rPr>
        <w:t>“I want quicker access to key points from policy documents.”</w:t>
      </w:r>
    </w:p>
    <w:p w14:paraId="0E801E35">
      <w:pPr>
        <w:numPr>
          <w:ilvl w:val="0"/>
          <w:numId w:val="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Thinks:</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imSun" w:cs="Times New Roman"/>
          <w:sz w:val="24"/>
          <w:szCs w:val="24"/>
        </w:rPr>
        <w:t>“Can this tool help me find patterns in my city’s data?”</w:t>
      </w:r>
    </w:p>
    <w:p w14:paraId="7A504907">
      <w:pPr>
        <w:numPr>
          <w:ilvl w:val="0"/>
          <w:numId w:val="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Does:</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imSun" w:cs="Times New Roman"/>
          <w:sz w:val="24"/>
          <w:szCs w:val="24"/>
        </w:rPr>
        <w:t>Uploads PDFs/CSVs, submits feedback, queries chat</w:t>
      </w:r>
      <w:r>
        <w:rPr>
          <w:rFonts w:hint="default" w:ascii="Times New Roman" w:hAnsi="Times New Roman" w:eastAsia="SimSun" w:cs="Times New Roman"/>
          <w:sz w:val="24"/>
          <w:szCs w:val="24"/>
          <w:lang w:val="en-US"/>
        </w:rPr>
        <w:t>B</w:t>
      </w:r>
      <w:r>
        <w:rPr>
          <w:rFonts w:hint="default" w:ascii="Times New Roman" w:hAnsi="Times New Roman" w:eastAsia="SimSun" w:cs="Times New Roman"/>
          <w:sz w:val="24"/>
          <w:szCs w:val="24"/>
        </w:rPr>
        <w:t>o</w:t>
      </w:r>
      <w:r>
        <w:rPr>
          <w:rFonts w:hint="default" w:ascii="Times New Roman" w:hAnsi="Times New Roman" w:eastAsia="SimSun" w:cs="Times New Roman"/>
          <w:sz w:val="24"/>
          <w:szCs w:val="24"/>
          <w:lang w:val="en-US"/>
        </w:rPr>
        <w:t>t.</w:t>
      </w:r>
    </w:p>
    <w:p w14:paraId="5BA16668">
      <w:pPr>
        <w:numPr>
          <w:ilvl w:val="0"/>
          <w:numId w:val="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Feels:</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imSun" w:cs="Times New Roman"/>
          <w:sz w:val="24"/>
          <w:szCs w:val="24"/>
        </w:rPr>
        <w:t>Relieved when AI handles tedious tasks</w:t>
      </w:r>
      <w:r>
        <w:rPr>
          <w:rFonts w:hint="default" w:ascii="Times New Roman" w:hAnsi="Times New Roman" w:eastAsia="SimSun" w:cs="Times New Roman"/>
          <w:sz w:val="24"/>
          <w:szCs w:val="24"/>
          <w:lang w:val="en-US"/>
        </w:rPr>
        <w:t>.</w:t>
      </w:r>
    </w:p>
    <w:p w14:paraId="1CB2DB6D">
      <w:pPr>
        <w:numPr>
          <w:ilvl w:val="0"/>
          <w:numId w:val="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Pains:</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imSun" w:cs="Times New Roman"/>
          <w:sz w:val="24"/>
          <w:szCs w:val="24"/>
        </w:rPr>
        <w:t>Manual data handling, lack of real-time insights</w:t>
      </w:r>
      <w:r>
        <w:rPr>
          <w:rFonts w:hint="default" w:ascii="Times New Roman" w:hAnsi="Times New Roman" w:eastAsia="SimSun" w:cs="Times New Roman"/>
          <w:sz w:val="24"/>
          <w:szCs w:val="24"/>
          <w:lang w:val="en-US"/>
        </w:rPr>
        <w:t>.</w:t>
      </w:r>
    </w:p>
    <w:p w14:paraId="648F052D">
      <w:pPr>
        <w:numPr>
          <w:ilvl w:val="0"/>
          <w:numId w:val="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Gains:</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imSun" w:cs="Times New Roman"/>
          <w:sz w:val="24"/>
          <w:szCs w:val="24"/>
        </w:rPr>
        <w:t>Faster decision-making, better public communication</w:t>
      </w:r>
      <w:r>
        <w:rPr>
          <w:rFonts w:hint="default" w:ascii="Times New Roman" w:hAnsi="Times New Roman" w:eastAsia="SimSun" w:cs="Times New Roman"/>
          <w:sz w:val="24"/>
          <w:szCs w:val="24"/>
          <w:lang w:val="en-US"/>
        </w:rPr>
        <w:t>.</w:t>
      </w:r>
    </w:p>
    <w:p w14:paraId="5DC684D5">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2.3 Brainstorming</w:t>
      </w:r>
    </w:p>
    <w:p w14:paraId="3665A132">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Ideas included:</w:t>
      </w:r>
    </w:p>
    <w:p w14:paraId="56369497">
      <w:pPr>
        <w:spacing w:after="0" w:line="240" w:lineRule="auto"/>
        <w:rPr>
          <w:rFonts w:hint="default" w:ascii="Times New Roman" w:hAnsi="Times New Roman" w:eastAsia="Times New Roman" w:cs="Times New Roman"/>
          <w:sz w:val="24"/>
          <w:szCs w:val="24"/>
          <w:lang w:eastAsia="en-IN"/>
        </w:rPr>
      </w:pPr>
    </w:p>
    <w:p w14:paraId="50383B5D">
      <w:pPr>
        <w:numPr>
          <w:ilvl w:val="0"/>
          <w:numId w:val="2"/>
        </w:num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AI-powered summarization of city policy documents</w:t>
      </w:r>
    </w:p>
    <w:p w14:paraId="1A5396AB">
      <w:pPr>
        <w:spacing w:after="0" w:line="240" w:lineRule="auto"/>
        <w:rPr>
          <w:rFonts w:hint="default" w:ascii="Times New Roman" w:hAnsi="Times New Roman" w:eastAsia="Times New Roman" w:cs="Times New Roman"/>
          <w:sz w:val="24"/>
          <w:szCs w:val="24"/>
          <w:lang w:eastAsia="en-IN"/>
        </w:rPr>
      </w:pPr>
    </w:p>
    <w:p w14:paraId="58D32AC5">
      <w:pPr>
        <w:numPr>
          <w:ilvl w:val="0"/>
          <w:numId w:val="2"/>
        </w:numPr>
        <w:spacing w:after="0" w:line="240" w:lineRule="auto"/>
        <w:ind w:left="0" w:leftChars="0" w:firstLine="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Upload-based CSV forecasting and anomaly detection</w:t>
      </w:r>
    </w:p>
    <w:p w14:paraId="40763F1E">
      <w:pPr>
        <w:spacing w:after="0" w:line="240" w:lineRule="auto"/>
        <w:rPr>
          <w:rFonts w:hint="default" w:ascii="Times New Roman" w:hAnsi="Times New Roman" w:eastAsia="Times New Roman" w:cs="Times New Roman"/>
          <w:sz w:val="24"/>
          <w:szCs w:val="24"/>
          <w:lang w:eastAsia="en-IN"/>
        </w:rPr>
      </w:pPr>
    </w:p>
    <w:p w14:paraId="1D03EF11">
      <w:pPr>
        <w:numPr>
          <w:ilvl w:val="0"/>
          <w:numId w:val="2"/>
        </w:numPr>
        <w:spacing w:after="0" w:line="240" w:lineRule="auto"/>
        <w:ind w:left="0" w:leftChars="0" w:firstLine="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Structured feedback reporting interface for citizens</w:t>
      </w:r>
    </w:p>
    <w:p w14:paraId="2D31718D">
      <w:pPr>
        <w:spacing w:after="0" w:line="240" w:lineRule="auto"/>
        <w:rPr>
          <w:rFonts w:hint="default" w:ascii="Times New Roman" w:hAnsi="Times New Roman" w:eastAsia="Times New Roman" w:cs="Times New Roman"/>
          <w:sz w:val="24"/>
          <w:szCs w:val="24"/>
          <w:lang w:eastAsia="en-IN"/>
        </w:rPr>
      </w:pPr>
    </w:p>
    <w:p w14:paraId="730B6E2F">
      <w:pPr>
        <w:numPr>
          <w:ilvl w:val="0"/>
          <w:numId w:val="2"/>
        </w:numPr>
        <w:spacing w:after="0" w:line="240" w:lineRule="auto"/>
        <w:ind w:left="0" w:leftChars="0" w:firstLine="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Eco Tips Generator using LLM based on user keywords</w:t>
      </w:r>
    </w:p>
    <w:p w14:paraId="55E0F3FC">
      <w:pPr>
        <w:spacing w:after="0" w:line="240" w:lineRule="auto"/>
        <w:rPr>
          <w:rFonts w:hint="default" w:ascii="Times New Roman" w:hAnsi="Times New Roman" w:eastAsia="Times New Roman" w:cs="Times New Roman"/>
          <w:sz w:val="24"/>
          <w:szCs w:val="24"/>
          <w:lang w:eastAsia="en-IN"/>
        </w:rPr>
      </w:pPr>
    </w:p>
    <w:p w14:paraId="74EB6C05">
      <w:pPr>
        <w:numPr>
          <w:ilvl w:val="0"/>
          <w:numId w:val="2"/>
        </w:numPr>
        <w:spacing w:after="0" w:line="240" w:lineRule="auto"/>
        <w:ind w:left="0" w:leftChars="0" w:firstLine="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Chat assistant for answering sustainability or governance queries</w:t>
      </w:r>
    </w:p>
    <w:p w14:paraId="3DF05C32">
      <w:pPr>
        <w:spacing w:after="0" w:line="240" w:lineRule="auto"/>
        <w:rPr>
          <w:rFonts w:hint="default" w:ascii="Times New Roman" w:hAnsi="Times New Roman" w:eastAsia="Times New Roman" w:cs="Times New Roman"/>
          <w:sz w:val="24"/>
          <w:szCs w:val="24"/>
          <w:lang w:eastAsia="en-IN"/>
        </w:rPr>
      </w:pPr>
    </w:p>
    <w:p w14:paraId="300C585F">
      <w:pPr>
        <w:numPr>
          <w:ilvl w:val="0"/>
          <w:numId w:val="2"/>
        </w:numPr>
        <w:spacing w:after="0" w:line="240" w:lineRule="auto"/>
        <w:ind w:left="0" w:leftChars="0" w:firstLine="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Modular layout for switching between modules</w:t>
      </w:r>
    </w:p>
    <w:p w14:paraId="2AB15D72">
      <w:pPr>
        <w:spacing w:after="0" w:line="240" w:lineRule="auto"/>
        <w:rPr>
          <w:rFonts w:hint="default" w:ascii="Times New Roman" w:hAnsi="Times New Roman" w:eastAsia="Times New Roman" w:cs="Times New Roman"/>
          <w:sz w:val="24"/>
          <w:szCs w:val="24"/>
          <w:lang w:eastAsia="en-IN"/>
        </w:rPr>
      </w:pPr>
    </w:p>
    <w:p w14:paraId="2F65A2D8">
      <w:pPr>
        <w:numPr>
          <w:ilvl w:val="0"/>
          <w:numId w:val="2"/>
        </w:numPr>
        <w:spacing w:after="0" w:line="240" w:lineRule="auto"/>
        <w:ind w:left="0" w:leftChars="0" w:firstLine="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Loading animations and success confirmation for better UX</w:t>
      </w:r>
    </w:p>
    <w:p w14:paraId="0DE69386">
      <w:pPr>
        <w:spacing w:after="0" w:line="240" w:lineRule="auto"/>
        <w:rPr>
          <w:rFonts w:hint="default" w:ascii="Times New Roman" w:hAnsi="Times New Roman" w:eastAsia="Times New Roman" w:cs="Times New Roman"/>
          <w:sz w:val="24"/>
          <w:szCs w:val="24"/>
          <w:lang w:eastAsia="en-IN"/>
        </w:rPr>
      </w:pPr>
    </w:p>
    <w:p w14:paraId="588346ED">
      <w:pPr>
        <w:numPr>
          <w:ilvl w:val="0"/>
          <w:numId w:val="2"/>
        </w:numPr>
        <w:spacing w:after="0" w:line="240" w:lineRule="auto"/>
        <w:ind w:left="0" w:leftChars="0" w:firstLine="0" w:firstLine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One-click PDF export of summaries and forecasts (future scope)</w:t>
      </w:r>
      <w:r>
        <w:rPr>
          <w:rFonts w:hint="default" w:ascii="Times New Roman" w:hAnsi="Times New Roman" w:eastAsia="Times New Roman" w:cs="Times New Roman"/>
          <w:sz w:val="24"/>
          <w:szCs w:val="24"/>
          <w:lang w:eastAsia="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3F44DF1E">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3. REQUIREMENT ANALYSIS</w:t>
      </w:r>
    </w:p>
    <w:p w14:paraId="503066C0">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3.1 Customer Journey Map</w:t>
      </w:r>
    </w:p>
    <w:p w14:paraId="10490698">
      <w:pPr>
        <w:numPr>
          <w:ilvl w:val="0"/>
          <w:numId w:val="3"/>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Launch the web app</w:t>
      </w:r>
    </w:p>
    <w:p w14:paraId="74F8EB31">
      <w:pPr>
        <w:numPr>
          <w:ilvl w:val="0"/>
          <w:numId w:val="3"/>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Choose module (e.g., Policy Summarizer, Feedback Reporter)</w:t>
      </w:r>
    </w:p>
    <w:p w14:paraId="204376B7">
      <w:pPr>
        <w:numPr>
          <w:ilvl w:val="0"/>
          <w:numId w:val="3"/>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Upload file / input text</w:t>
      </w:r>
    </w:p>
    <w:p w14:paraId="4B25197F">
      <w:pPr>
        <w:numPr>
          <w:ilvl w:val="0"/>
          <w:numId w:val="3"/>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Receive AI-generated results</w:t>
      </w:r>
    </w:p>
    <w:p w14:paraId="07B0FA19">
      <w:pPr>
        <w:numPr>
          <w:ilvl w:val="0"/>
          <w:numId w:val="3"/>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Take action (e.g., share summary, plan based on forecast)</w:t>
      </w:r>
    </w:p>
    <w:p w14:paraId="2B774E4D">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3.2 FunctionalRequirements</w:t>
      </w:r>
    </w:p>
    <w:p w14:paraId="065BA5CF">
      <w:pPr>
        <w:pStyle w:val="4"/>
        <w:keepNext w:val="0"/>
        <w:keepLines w:val="0"/>
        <w:widowControl/>
        <w:suppressLineNumbers w:val="0"/>
        <w:ind w:firstLine="360" w:firstLine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PDF and CSV input handling</w:t>
      </w:r>
    </w:p>
    <w:p w14:paraId="544D31E4">
      <w:pPr>
        <w:pStyle w:val="4"/>
        <w:keepNext w:val="0"/>
        <w:keepLines w:val="0"/>
        <w:widowControl/>
        <w:suppressLineNumbers w:val="0"/>
        <w:ind w:firstLine="120" w:firstLineChars="5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Text input for chat and eco modules</w:t>
      </w:r>
    </w:p>
    <w:p w14:paraId="123A1D88">
      <w:pPr>
        <w:pStyle w:val="4"/>
        <w:keepNext w:val="0"/>
        <w:keepLines w:val="0"/>
        <w:widowControl/>
        <w:suppressLineNumbers w:val="0"/>
        <w:ind w:firstLine="240" w:firstLineChars="10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AI response display with loading state</w:t>
      </w:r>
    </w:p>
    <w:p w14:paraId="69B5863A">
      <w:pPr>
        <w:pStyle w:val="4"/>
        <w:keepNext w:val="0"/>
        <w:keepLines w:val="0"/>
        <w:widowControl/>
        <w:suppressLineNumbers w:val="0"/>
        <w:ind w:firstLine="360" w:firstLineChars="1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Session management via Streamlit</w:t>
      </w:r>
    </w:p>
    <w:p w14:paraId="5D452AF8">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3.3 Data Flow Diagram</w:t>
      </w:r>
    </w:p>
    <w:p w14:paraId="418E5212">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val="en-US" w:eastAsia="en-IN"/>
        </w:rPr>
        <w:t xml:space="preserve"> </w:t>
      </w:r>
      <w:r>
        <w:rPr>
          <w:rFonts w:hint="default" w:ascii="Times New Roman" w:hAnsi="Times New Roman" w:eastAsia="Times New Roman" w:cs="Times New Roman"/>
          <w:sz w:val="24"/>
          <w:szCs w:val="24"/>
          <w:lang w:eastAsia="en-IN"/>
        </w:rPr>
        <w:drawing>
          <wp:inline distT="0" distB="0" distL="0" distR="0">
            <wp:extent cx="5190490" cy="2303145"/>
            <wp:effectExtent l="0" t="0" r="3810" b="8255"/>
            <wp:docPr id="7" name="Picture 7" descr="C:\Users\pc\Downloads\SDLC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pc\Downloads\SDLC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90490" cy="2303145"/>
                    </a:xfrm>
                    <a:prstGeom prst="rect">
                      <a:avLst/>
                    </a:prstGeom>
                    <a:noFill/>
                    <a:ln>
                      <a:noFill/>
                    </a:ln>
                  </pic:spPr>
                </pic:pic>
              </a:graphicData>
            </a:graphic>
          </wp:inline>
        </w:drawing>
      </w:r>
    </w:p>
    <w:p w14:paraId="0BEF5E8C">
      <w:pPr>
        <w:spacing w:before="100" w:beforeAutospacing="1" w:after="100" w:afterAutospacing="1" w:line="240" w:lineRule="auto"/>
        <w:rPr>
          <w:rFonts w:hint="default" w:ascii="Times New Roman" w:hAnsi="Times New Roman" w:eastAsia="Times New Roman" w:cs="Times New Roman"/>
          <w:sz w:val="24"/>
          <w:szCs w:val="24"/>
          <w:lang w:eastAsia="en-IN"/>
        </w:rPr>
      </w:pPr>
    </w:p>
    <w:p w14:paraId="545AEB12">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p>
    <w:p w14:paraId="790AEACF">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3.4 Technology Stack</w:t>
      </w:r>
    </w:p>
    <w:p w14:paraId="32DF121E">
      <w:pPr>
        <w:numPr>
          <w:ilvl w:val="0"/>
          <w:numId w:val="4"/>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Frontend:</w:t>
      </w:r>
      <w:r>
        <w:rPr>
          <w:rFonts w:hint="default" w:ascii="Times New Roman" w:hAnsi="Times New Roman" w:eastAsia="Times New Roman" w:cs="Times New Roman"/>
          <w:sz w:val="24"/>
          <w:szCs w:val="24"/>
          <w:lang w:eastAsia="en-IN"/>
        </w:rPr>
        <w:t xml:space="preserve"> Streamlit</w:t>
      </w:r>
    </w:p>
    <w:p w14:paraId="32C6D9BF">
      <w:pPr>
        <w:numPr>
          <w:ilvl w:val="0"/>
          <w:numId w:val="4"/>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Backend:</w:t>
      </w:r>
      <w:r>
        <w:rPr>
          <w:rFonts w:hint="default" w:ascii="Times New Roman" w:hAnsi="Times New Roman" w:eastAsia="Times New Roman" w:cs="Times New Roman"/>
          <w:sz w:val="24"/>
          <w:szCs w:val="24"/>
          <w:lang w:eastAsia="en-IN"/>
        </w:rPr>
        <w:t xml:space="preserve"> Python</w:t>
      </w:r>
      <w:r>
        <w:rPr>
          <w:rFonts w:hint="default" w:ascii="Times New Roman" w:hAnsi="Times New Roman" w:eastAsia="Times New Roman" w:cs="Times New Roman"/>
          <w:sz w:val="24"/>
          <w:szCs w:val="24"/>
          <w:lang w:val="en-US" w:eastAsia="en-IN"/>
        </w:rPr>
        <w:t xml:space="preserve"> + Pandas + PyMuPDF</w:t>
      </w:r>
    </w:p>
    <w:p w14:paraId="119C4DDB">
      <w:pPr>
        <w:numPr>
          <w:ilvl w:val="0"/>
          <w:numId w:val="4"/>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AI Service:</w:t>
      </w:r>
      <w:r>
        <w:rPr>
          <w:rFonts w:hint="default" w:ascii="Times New Roman" w:hAnsi="Times New Roman" w:eastAsia="Times New Roman" w:cs="Times New Roman"/>
          <w:b/>
          <w:bCs/>
          <w:sz w:val="24"/>
          <w:szCs w:val="24"/>
          <w:lang w:val="en-US" w:eastAsia="en-IN"/>
        </w:rPr>
        <w:t xml:space="preserve"> </w:t>
      </w:r>
      <w:r>
        <w:rPr>
          <w:rFonts w:hint="default" w:ascii="Times New Roman" w:hAnsi="Times New Roman" w:eastAsia="Times New Roman" w:cs="Times New Roman"/>
          <w:sz w:val="24"/>
          <w:szCs w:val="24"/>
          <w:lang w:eastAsia="en-IN"/>
        </w:rPr>
        <w:t xml:space="preserve">IBM Watson </w:t>
      </w:r>
      <w:r>
        <w:rPr>
          <w:rFonts w:hint="default" w:ascii="Times New Roman" w:hAnsi="Times New Roman" w:eastAsia="Times New Roman" w:cs="Times New Roman"/>
          <w:sz w:val="24"/>
          <w:szCs w:val="24"/>
          <w:lang w:val="en-US" w:eastAsia="en-IN"/>
        </w:rPr>
        <w:t>LLM</w:t>
      </w:r>
    </w:p>
    <w:p w14:paraId="0CEA707A">
      <w:pPr>
        <w:numPr>
          <w:ilvl w:val="0"/>
          <w:numId w:val="4"/>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val="en-US" w:eastAsia="en-IN"/>
        </w:rPr>
        <w:t xml:space="preserve">Storage : </w:t>
      </w:r>
      <w:r>
        <w:rPr>
          <w:rFonts w:hint="default" w:ascii="Times New Roman" w:hAnsi="Times New Roman" w:eastAsia="Times New Roman" w:cs="Times New Roman"/>
          <w:sz w:val="24"/>
          <w:szCs w:val="24"/>
          <w:lang w:val="en-US" w:eastAsia="en-IN"/>
        </w:rPr>
        <w:t>Streamlit Session State</w:t>
      </w:r>
    </w:p>
    <w:p w14:paraId="34637964">
      <w:pPr>
        <w:numPr>
          <w:ilvl w:val="0"/>
          <w:numId w:val="4"/>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Deployment:</w:t>
      </w:r>
      <w:r>
        <w:rPr>
          <w:rFonts w:hint="default" w:ascii="Times New Roman" w:hAnsi="Times New Roman" w:eastAsia="Times New Roman" w:cs="Times New Roman"/>
          <w:sz w:val="24"/>
          <w:szCs w:val="24"/>
          <w:lang w:eastAsia="en-IN"/>
        </w:rPr>
        <w:t xml:space="preserve"> Localhost / Streamlit Cloud</w:t>
      </w:r>
    </w:p>
    <w:p w14:paraId="6734B8F5">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6CA881B7">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4. PROJECT DESIGN</w:t>
      </w:r>
    </w:p>
    <w:p w14:paraId="17854D35">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4.1 Problem-Solution Fit</w:t>
      </w:r>
    </w:p>
    <w:p w14:paraId="39B0BC42">
      <w:pPr>
        <w:spacing w:before="100" w:beforeAutospacing="1" w:after="100" w:afterAutospacing="1" w:line="240" w:lineRule="auto"/>
        <w:outlineLvl w:val="3"/>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City officials and citizens lack access to real-time, easy-to-understand summaries and insights. This assistant automates these tasks using LLMs and turns raw data into actionable knowledge.</w:t>
      </w:r>
    </w:p>
    <w:p w14:paraId="5865CAE1">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4.2 Proposed Solution</w:t>
      </w:r>
    </w:p>
    <w:p w14:paraId="5424F17A">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An AI assistant that allows users to upload PDFs, input text or data, and receive structured summaries, forecasts, or alerts—reducing reliance on technical staff</w:t>
      </w:r>
      <w:r>
        <w:rPr>
          <w:rFonts w:hint="default" w:ascii="Times New Roman" w:hAnsi="Times New Roman" w:eastAsia="Times New Roman" w:cs="Times New Roman"/>
          <w:sz w:val="24"/>
          <w:szCs w:val="24"/>
          <w:lang w:eastAsia="en-IN"/>
        </w:rPr>
        <w:t>.</w:t>
      </w:r>
    </w:p>
    <w:p w14:paraId="2850CA0F">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4.3 Solution Architecture</w:t>
      </w:r>
    </w:p>
    <w:p w14:paraId="3E647B24">
      <w:pPr>
        <w:numPr>
          <w:ilvl w:val="0"/>
          <w:numId w:val="5"/>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UI Layer:</w:t>
      </w:r>
      <w:r>
        <w:rPr>
          <w:rFonts w:hint="default" w:ascii="Times New Roman" w:hAnsi="Times New Roman" w:eastAsia="Times New Roman" w:cs="Times New Roman"/>
          <w:sz w:val="24"/>
          <w:szCs w:val="24"/>
          <w:lang w:eastAsia="en-IN"/>
        </w:rPr>
        <w:t xml:space="preserve"> Streamlit </w:t>
      </w:r>
      <w:r>
        <w:rPr>
          <w:rFonts w:hint="default" w:ascii="Times New Roman" w:hAnsi="Times New Roman" w:eastAsia="Times New Roman" w:cs="Times New Roman"/>
          <w:sz w:val="24"/>
          <w:szCs w:val="24"/>
          <w:lang w:val="en-US" w:eastAsia="en-IN"/>
        </w:rPr>
        <w:t xml:space="preserve"> Forms, Chat Input , Uploaders</w:t>
      </w:r>
    </w:p>
    <w:p w14:paraId="2FD4D7D1">
      <w:pPr>
        <w:numPr>
          <w:ilvl w:val="0"/>
          <w:numId w:val="5"/>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Logic</w:t>
      </w:r>
      <w:r>
        <w:rPr>
          <w:rFonts w:hint="default" w:ascii="Times New Roman" w:hAnsi="Times New Roman" w:eastAsia="Times New Roman" w:cs="Times New Roman"/>
          <w:b/>
          <w:bCs/>
          <w:sz w:val="24"/>
          <w:szCs w:val="24"/>
          <w:lang w:val="en-US" w:eastAsia="en-IN"/>
        </w:rPr>
        <w:t xml:space="preserve"> Layer </w:t>
      </w:r>
      <w:r>
        <w:rPr>
          <w:rFonts w:hint="default" w:ascii="Times New Roman" w:hAnsi="Times New Roman" w:eastAsia="Times New Roman" w:cs="Times New Roman"/>
          <w:b/>
          <w:bCs/>
          <w:sz w:val="24"/>
          <w:szCs w:val="24"/>
          <w:lang w:eastAsia="en-IN"/>
        </w:rPr>
        <w:t>:</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SimSun" w:cs="Times New Roman"/>
          <w:sz w:val="24"/>
          <w:szCs w:val="24"/>
        </w:rPr>
        <w:t>Prompt generation, data handling</w:t>
      </w:r>
    </w:p>
    <w:p w14:paraId="13682832">
      <w:pPr>
        <w:numPr>
          <w:ilvl w:val="0"/>
          <w:numId w:val="5"/>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val="en-US" w:eastAsia="en-IN"/>
        </w:rPr>
        <w:t xml:space="preserve">AI </w:t>
      </w:r>
      <w:r>
        <w:rPr>
          <w:rFonts w:hint="default" w:ascii="Times New Roman" w:hAnsi="Times New Roman" w:eastAsia="Times New Roman" w:cs="Times New Roman"/>
          <w:b/>
          <w:bCs/>
          <w:sz w:val="24"/>
          <w:szCs w:val="24"/>
          <w:lang w:eastAsia="en-IN"/>
        </w:rPr>
        <w:t>Layer:</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4"/>
          <w:szCs w:val="24"/>
          <w:lang w:val="en-US" w:eastAsia="en-IN"/>
        </w:rPr>
        <w:t>IBM Watsonx LLM (Granite)</w:t>
      </w:r>
    </w:p>
    <w:p w14:paraId="1DDAD3A4">
      <w:pPr>
        <w:numPr>
          <w:ilvl w:val="0"/>
          <w:numId w:val="5"/>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val="en-US" w:eastAsia="en-IN"/>
        </w:rPr>
        <w:t>Output Layer</w:t>
      </w:r>
      <w:r>
        <w:rPr>
          <w:rFonts w:hint="default" w:ascii="Times New Roman" w:hAnsi="Times New Roman" w:eastAsia="Times New Roman" w:cs="Times New Roman"/>
          <w:b/>
          <w:bCs/>
          <w:sz w:val="24"/>
          <w:szCs w:val="24"/>
          <w:lang w:eastAsia="en-IN"/>
        </w:rPr>
        <w:t>:</w:t>
      </w:r>
      <w:r>
        <w:rPr>
          <w:rFonts w:hint="default" w:ascii="Times New Roman" w:hAnsi="Times New Roman" w:eastAsia="Times New Roman" w:cs="Times New Roman"/>
          <w:sz w:val="24"/>
          <w:szCs w:val="24"/>
          <w:lang w:eastAsia="en-IN"/>
        </w:rPr>
        <w:t xml:space="preserve"> Summary, forecast, chat, anomaly report</w:t>
      </w:r>
    </w:p>
    <w:p w14:paraId="6EF60D5F">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706BEAB2">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5. PROJECT PLANNING &amp; SCHEDULING</w:t>
      </w:r>
    </w:p>
    <w:p w14:paraId="7717B229">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5.1 Project Planning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2235"/>
        <w:gridCol w:w="3776"/>
      </w:tblGrid>
      <w:tr w14:paraId="11FD2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631AC6B4">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Week</w:t>
            </w:r>
          </w:p>
        </w:tc>
        <w:tc>
          <w:tcPr>
            <w:tcW w:w="2235" w:type="dxa"/>
          </w:tcPr>
          <w:p w14:paraId="1545D251">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Dates</w:t>
            </w:r>
          </w:p>
        </w:tc>
        <w:tc>
          <w:tcPr>
            <w:tcW w:w="3776" w:type="dxa"/>
          </w:tcPr>
          <w:p w14:paraId="32A2289F">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Activites</w:t>
            </w:r>
          </w:p>
        </w:tc>
      </w:tr>
      <w:tr w14:paraId="72C4F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371887FC">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Week 1</w:t>
            </w:r>
          </w:p>
        </w:tc>
        <w:tc>
          <w:tcPr>
            <w:tcW w:w="2235" w:type="dxa"/>
          </w:tcPr>
          <w:p w14:paraId="43259CFF">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June 1 – June 7</w:t>
            </w:r>
          </w:p>
        </w:tc>
        <w:tc>
          <w:tcPr>
            <w:tcW w:w="3776" w:type="dxa"/>
            <w:vAlign w:val="center"/>
          </w:tcPr>
          <w:p w14:paraId="1504C34C">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Ideation, Phase planning, UI layout design</w:t>
            </w:r>
          </w:p>
        </w:tc>
      </w:tr>
      <w:tr w14:paraId="1E6DD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09C03EB8">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Week 2</w:t>
            </w:r>
          </w:p>
        </w:tc>
        <w:tc>
          <w:tcPr>
            <w:tcW w:w="2235" w:type="dxa"/>
          </w:tcPr>
          <w:p w14:paraId="2F32BC70">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June 8 – June 14</w:t>
            </w:r>
          </w:p>
        </w:tc>
        <w:tc>
          <w:tcPr>
            <w:tcW w:w="3776" w:type="dxa"/>
            <w:vAlign w:val="center"/>
          </w:tcPr>
          <w:p w14:paraId="4873D2E1">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Backend phase logic, UI coding, form setup</w:t>
            </w:r>
          </w:p>
        </w:tc>
      </w:tr>
      <w:tr w14:paraId="1F395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762EDE36">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Week 3</w:t>
            </w:r>
          </w:p>
        </w:tc>
        <w:tc>
          <w:tcPr>
            <w:tcW w:w="2235" w:type="dxa"/>
          </w:tcPr>
          <w:p w14:paraId="7F0FC16A">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June 15 – June 21</w:t>
            </w:r>
          </w:p>
        </w:tc>
        <w:tc>
          <w:tcPr>
            <w:tcW w:w="3776" w:type="dxa"/>
            <w:vAlign w:val="center"/>
          </w:tcPr>
          <w:p w14:paraId="1A7BECD5">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Testing, debugging, final PDF integration</w:t>
            </w:r>
          </w:p>
        </w:tc>
      </w:tr>
      <w:tr w14:paraId="65F84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14:paraId="76765431">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Week 4</w:t>
            </w:r>
          </w:p>
        </w:tc>
        <w:tc>
          <w:tcPr>
            <w:tcW w:w="2235" w:type="dxa"/>
          </w:tcPr>
          <w:p w14:paraId="3488E0F3">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sz w:val="24"/>
                <w:szCs w:val="24"/>
                <w:lang w:eastAsia="en-IN"/>
              </w:rPr>
              <w:t>June 22 – June 26</w:t>
            </w:r>
          </w:p>
        </w:tc>
        <w:tc>
          <w:tcPr>
            <w:tcW w:w="3776" w:type="dxa"/>
          </w:tcPr>
          <w:tbl>
            <w:tblPr>
              <w:tblStyle w:val="3"/>
              <w:tblW w:w="0" w:type="auto"/>
              <w:tblCellSpacing w:w="15" w:type="dxa"/>
              <w:tblInd w:w="0" w:type="dxa"/>
              <w:tblLayout w:type="autofit"/>
              <w:tblCellMar>
                <w:top w:w="15" w:type="dxa"/>
                <w:left w:w="15" w:type="dxa"/>
                <w:bottom w:w="15" w:type="dxa"/>
                <w:right w:w="15" w:type="dxa"/>
              </w:tblCellMar>
            </w:tblPr>
            <w:tblGrid>
              <w:gridCol w:w="3560"/>
            </w:tblGrid>
            <w:tr w14:paraId="379F3350">
              <w:tblPrEx>
                <w:tblCellMar>
                  <w:top w:w="15" w:type="dxa"/>
                  <w:left w:w="15" w:type="dxa"/>
                  <w:bottom w:w="15" w:type="dxa"/>
                  <w:right w:w="15" w:type="dxa"/>
                </w:tblCellMar>
              </w:tblPrEx>
              <w:trPr>
                <w:tblCellSpacing w:w="15" w:type="dxa"/>
              </w:trPr>
              <w:tc>
                <w:tcPr>
                  <w:tcW w:w="0" w:type="auto"/>
                  <w:vAlign w:val="center"/>
                </w:tcPr>
                <w:p w14:paraId="022A9B94">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Report generation, documentation, submission</w:t>
                  </w:r>
                </w:p>
              </w:tc>
            </w:tr>
          </w:tbl>
          <w:p w14:paraId="718066E4">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p>
        </w:tc>
      </w:tr>
    </w:tbl>
    <w:p w14:paraId="7FBEED7E">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30" o:spt="1" style="height:1.5pt;width:0pt;" fillcolor="#A0A0A0" filled="t" stroked="f" coordsize="21600,21600" o:hr="t" o:hrstd="t" o:hralign="center">
            <v:path/>
            <v:fill on="t" focussize="0,0"/>
            <v:stroke on="f"/>
            <v:imagedata o:title=""/>
            <o:lock v:ext="edit"/>
            <w10:wrap type="none"/>
            <w10:anchorlock/>
          </v:rect>
        </w:pict>
      </w:r>
    </w:p>
    <w:p w14:paraId="70730280">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p>
    <w:p w14:paraId="6AD55158">
      <w:pPr>
        <w:spacing w:before="100" w:beforeAutospacing="1" w:after="100" w:afterAutospacing="1" w:line="240" w:lineRule="auto"/>
        <w:outlineLvl w:val="2"/>
        <w:rPr>
          <w:rFonts w:hint="default" w:ascii="Times New Roman" w:hAnsi="Times New Roman" w:eastAsia="Times New Roman" w:cs="Times New Roman"/>
          <w:b/>
          <w:bCs/>
          <w:sz w:val="24"/>
          <w:szCs w:val="24"/>
          <w:lang w:val="en-US" w:eastAsia="en-IN"/>
        </w:rPr>
      </w:pPr>
      <w:r>
        <w:rPr>
          <w:rFonts w:hint="default" w:ascii="Times New Roman" w:hAnsi="Times New Roman" w:eastAsia="Times New Roman" w:cs="Times New Roman"/>
          <w:b/>
          <w:bCs/>
          <w:sz w:val="24"/>
          <w:szCs w:val="24"/>
          <w:lang w:val="en-US" w:eastAsia="en-IN"/>
        </w:rPr>
        <w:t xml:space="preserve">              </w:t>
      </w:r>
    </w:p>
    <w:p w14:paraId="5AA9FDBF">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6. FUNCTIONAL AND PERFORMANCE TESTING</w:t>
      </w:r>
    </w:p>
    <w:p w14:paraId="467875B5">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6.1 Performance Testing</w:t>
      </w:r>
    </w:p>
    <w:p w14:paraId="16487B1F">
      <w:pPr>
        <w:numPr>
          <w:ilvl w:val="0"/>
          <w:numId w:val="6"/>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UI Speed:</w:t>
      </w:r>
      <w:r>
        <w:rPr>
          <w:rFonts w:hint="default" w:ascii="Times New Roman" w:hAnsi="Times New Roman" w:eastAsia="Times New Roman" w:cs="Times New Roman"/>
          <w:sz w:val="24"/>
          <w:szCs w:val="24"/>
          <w:lang w:eastAsia="en-IN"/>
        </w:rPr>
        <w:t xml:space="preserve"> Instantaneous response to phase selections</w:t>
      </w:r>
    </w:p>
    <w:p w14:paraId="75A809FB">
      <w:pPr>
        <w:numPr>
          <w:ilvl w:val="0"/>
          <w:numId w:val="6"/>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Load Handling:</w:t>
      </w:r>
      <w:r>
        <w:rPr>
          <w:rFonts w:hint="default" w:ascii="Times New Roman" w:hAnsi="Times New Roman" w:eastAsia="Times New Roman" w:cs="Times New Roman"/>
          <w:sz w:val="24"/>
          <w:szCs w:val="24"/>
          <w:lang w:eastAsia="en-IN"/>
        </w:rPr>
        <w:t xml:space="preserve"> Able to process long inputs without lag</w:t>
      </w:r>
    </w:p>
    <w:p w14:paraId="4A93EB74">
      <w:pPr>
        <w:numPr>
          <w:ilvl w:val="0"/>
          <w:numId w:val="6"/>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PDF Accuracy:</w:t>
      </w:r>
      <w:r>
        <w:rPr>
          <w:rFonts w:hint="default" w:ascii="Times New Roman" w:hAnsi="Times New Roman" w:eastAsia="Times New Roman" w:cs="Times New Roman"/>
          <w:sz w:val="24"/>
          <w:szCs w:val="24"/>
          <w:lang w:eastAsia="en-IN"/>
        </w:rPr>
        <w:t xml:space="preserve"> Consistent formatting across all phase outputs</w:t>
      </w:r>
    </w:p>
    <w:p w14:paraId="27BC91FD">
      <w:pPr>
        <w:numPr>
          <w:ilvl w:val="0"/>
          <w:numId w:val="6"/>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Cross-Browser:</w:t>
      </w:r>
      <w:r>
        <w:rPr>
          <w:rFonts w:hint="default" w:ascii="Times New Roman" w:hAnsi="Times New Roman" w:eastAsia="Times New Roman" w:cs="Times New Roman"/>
          <w:sz w:val="24"/>
          <w:szCs w:val="24"/>
          <w:lang w:eastAsia="en-IN"/>
        </w:rPr>
        <w:t xml:space="preserve"> Tested on Chrome, Firefox, Edge</w:t>
      </w:r>
    </w:p>
    <w:p w14:paraId="08397061">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31" o:spt="1" style="height:1.5pt;width:0pt;" fillcolor="#A0A0A0" filled="t" stroked="f" coordsize="21600,21600" o:hr="t" o:hrstd="t" o:hralign="center">
            <v:path/>
            <v:fill on="t" focussize="0,0"/>
            <v:stroke on="f"/>
            <v:imagedata o:title=""/>
            <o:lock v:ext="edit"/>
            <w10:wrap type="none"/>
            <w10:anchorlock/>
          </v:rect>
        </w:pict>
      </w:r>
    </w:p>
    <w:p w14:paraId="1E98E812">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7. RESULTS</w:t>
      </w:r>
    </w:p>
    <w:p w14:paraId="6B0BC22B">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7.1 Output Screenshots</w:t>
      </w:r>
    </w:p>
    <w:p w14:paraId="3D24DE56">
      <w:pPr>
        <w:numPr>
          <w:ilvl w:val="0"/>
          <w:numId w:val="7"/>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Screenshot: </w:t>
      </w:r>
      <w:r>
        <w:rPr>
          <w:rFonts w:hint="default" w:ascii="Times New Roman" w:hAnsi="Times New Roman" w:eastAsia="Times New Roman" w:cs="Times New Roman"/>
          <w:sz w:val="24"/>
          <w:szCs w:val="24"/>
          <w:lang w:val="en-US" w:eastAsia="en-IN"/>
        </w:rPr>
        <w:t>DashBoard</w:t>
      </w:r>
    </w:p>
    <w:p w14:paraId="4A7266AD">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drawing>
          <wp:inline distT="0" distB="0" distL="0" distR="0">
            <wp:extent cx="5566410" cy="2603500"/>
            <wp:effectExtent l="0" t="0" r="8890" b="0"/>
            <wp:docPr id="5" name="Picture 5" descr="C:\Users\Lenovo\Desktop\Gen AI\Image.PNG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Lenovo\Desktop\Gen AI\Image.PNGImage"/>
                    <pic:cNvPicPr>
                      <a:picLocks noChangeAspect="1" noChangeArrowheads="1"/>
                    </pic:cNvPicPr>
                  </pic:nvPicPr>
                  <pic:blipFill>
                    <a:blip r:embed="rId7"/>
                    <a:srcRect l="159" r="159"/>
                    <a:stretch>
                      <a:fillRect/>
                    </a:stretch>
                  </pic:blipFill>
                  <pic:spPr>
                    <a:xfrm>
                      <a:off x="0" y="0"/>
                      <a:ext cx="5566410" cy="2603500"/>
                    </a:xfrm>
                    <a:prstGeom prst="rect">
                      <a:avLst/>
                    </a:prstGeom>
                    <a:noFill/>
                  </pic:spPr>
                </pic:pic>
              </a:graphicData>
            </a:graphic>
          </wp:inline>
        </w:drawing>
      </w:r>
    </w:p>
    <w:p w14:paraId="4CC6DD0B">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518D97F4">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55A35CBD">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0FBE5AD3">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12C5ED7F">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2746D979">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21D9E818">
      <w:pPr>
        <w:numPr>
          <w:ilvl w:val="0"/>
          <w:numId w:val="7"/>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Screenshot: Generate</w:t>
      </w:r>
      <w:r>
        <w:rPr>
          <w:rFonts w:hint="default" w:ascii="Times New Roman" w:hAnsi="Times New Roman" w:eastAsia="Times New Roman" w:cs="Times New Roman"/>
          <w:sz w:val="24"/>
          <w:szCs w:val="24"/>
          <w:lang w:val="en-US" w:eastAsia="en-IN"/>
        </w:rPr>
        <w:t xml:space="preserve"> Policy Summarization</w:t>
      </w:r>
    </w:p>
    <w:p w14:paraId="3FA9B41D">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drawing>
          <wp:inline distT="0" distB="0" distL="0" distR="0">
            <wp:extent cx="5566410" cy="2084705"/>
            <wp:effectExtent l="0" t="0" r="8890" b="10795"/>
            <wp:docPr id="6" name="Picture 6" descr="C:\Users\Lenovo\Desktop\Gen AI\pol2.PNGp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enovo\Desktop\Gen AI\pol2.PNGpol2"/>
                    <pic:cNvPicPr>
                      <a:picLocks noChangeAspect="1" noChangeArrowheads="1"/>
                    </pic:cNvPicPr>
                  </pic:nvPicPr>
                  <pic:blipFill>
                    <a:blip r:embed="rId8"/>
                    <a:srcRect t="7027" b="7027"/>
                    <a:stretch>
                      <a:fillRect/>
                    </a:stretch>
                  </pic:blipFill>
                  <pic:spPr>
                    <a:xfrm>
                      <a:off x="0" y="0"/>
                      <a:ext cx="5566410" cy="2084705"/>
                    </a:xfrm>
                    <a:prstGeom prst="rect">
                      <a:avLst/>
                    </a:prstGeom>
                    <a:noFill/>
                  </pic:spPr>
                </pic:pic>
              </a:graphicData>
            </a:graphic>
          </wp:inline>
        </w:drawing>
      </w:r>
    </w:p>
    <w:p w14:paraId="6C6F9CBE">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10DD078F">
      <w:pPr>
        <w:numPr>
          <w:ilvl w:val="0"/>
          <w:numId w:val="7"/>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Screenshot: Testing </w:t>
      </w:r>
      <w:r>
        <w:rPr>
          <w:rFonts w:hint="default" w:ascii="Times New Roman" w:hAnsi="Times New Roman" w:eastAsia="Times New Roman" w:cs="Times New Roman"/>
          <w:sz w:val="24"/>
          <w:szCs w:val="24"/>
          <w:lang w:val="en-US" w:eastAsia="en-IN"/>
        </w:rPr>
        <w:t>Eco Tips Generation</w:t>
      </w:r>
    </w:p>
    <w:p w14:paraId="0A77A709">
      <w:pPr>
        <w:pStyle w:val="6"/>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drawing>
          <wp:inline distT="0" distB="0" distL="0" distR="0">
            <wp:extent cx="5663565" cy="2298700"/>
            <wp:effectExtent l="0" t="0" r="635" b="0"/>
            <wp:docPr id="4" name="Picture 4" descr="C:\Users\Lenovo\Desktop\Gen AI\eco.PNGe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novo\Desktop\Gen AI\eco.PNGeco"/>
                    <pic:cNvPicPr>
                      <a:picLocks noChangeAspect="1" noChangeArrowheads="1"/>
                    </pic:cNvPicPr>
                  </pic:nvPicPr>
                  <pic:blipFill>
                    <a:blip r:embed="rId9"/>
                    <a:srcRect t="5281" b="5281"/>
                    <a:stretch>
                      <a:fillRect/>
                    </a:stretch>
                  </pic:blipFill>
                  <pic:spPr>
                    <a:xfrm>
                      <a:off x="0" y="0"/>
                      <a:ext cx="5663565" cy="2298700"/>
                    </a:xfrm>
                    <a:prstGeom prst="rect">
                      <a:avLst/>
                    </a:prstGeom>
                    <a:noFill/>
                  </pic:spPr>
                </pic:pic>
              </a:graphicData>
            </a:graphic>
          </wp:inline>
        </w:drawing>
      </w:r>
    </w:p>
    <w:p w14:paraId="2B4FAC95">
      <w:pPr>
        <w:numPr>
          <w:ilvl w:val="0"/>
          <w:numId w:val="7"/>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 xml:space="preserve">Screenshot: </w:t>
      </w:r>
      <w:r>
        <w:rPr>
          <w:rFonts w:hint="default" w:ascii="Times New Roman" w:hAnsi="Times New Roman" w:eastAsia="Times New Roman" w:cs="Times New Roman"/>
          <w:sz w:val="24"/>
          <w:szCs w:val="24"/>
          <w:lang w:val="en-US" w:eastAsia="en-IN"/>
        </w:rPr>
        <w:t>Detection of Anamolies</w:t>
      </w:r>
    </w:p>
    <w:p w14:paraId="2A9C9F54">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bookmarkStart w:id="0" w:name="_GoBack"/>
      <w:r>
        <w:rPr>
          <w:rFonts w:hint="default" w:ascii="Times New Roman" w:hAnsi="Times New Roman" w:cs="Times New Roman"/>
          <w:sz w:val="24"/>
          <w:szCs w:val="24"/>
          <w:lang w:eastAsia="en-IN"/>
        </w:rPr>
        <w:drawing>
          <wp:inline distT="0" distB="0" distL="0" distR="0">
            <wp:extent cx="5567680" cy="2329180"/>
            <wp:effectExtent l="0" t="0" r="7620" b="7620"/>
            <wp:docPr id="1300854153" name="Picture 2" descr="C:\Users\Lenovo\Desktop\Gen AI\ana.PNGana"/>
            <wp:cNvGraphicFramePr/>
            <a:graphic xmlns:a="http://schemas.openxmlformats.org/drawingml/2006/main">
              <a:graphicData uri="http://schemas.openxmlformats.org/drawingml/2006/picture">
                <pic:pic xmlns:pic="http://schemas.openxmlformats.org/drawingml/2006/picture">
                  <pic:nvPicPr>
                    <pic:cNvPr id="1300854153" name="Picture 2" descr="C:\Users\Lenovo\Desktop\Gen AI\ana.PNGana"/>
                    <pic:cNvPicPr/>
                  </pic:nvPicPr>
                  <pic:blipFill>
                    <a:blip r:embed="rId10"/>
                    <a:srcRect t="878" b="878"/>
                    <a:stretch>
                      <a:fillRect/>
                    </a:stretch>
                  </pic:blipFill>
                  <pic:spPr>
                    <a:xfrm>
                      <a:off x="0" y="0"/>
                      <a:ext cx="5567680" cy="2329180"/>
                    </a:xfrm>
                    <a:prstGeom prst="rect">
                      <a:avLst/>
                    </a:prstGeom>
                  </pic:spPr>
                </pic:pic>
              </a:graphicData>
            </a:graphic>
          </wp:inline>
        </w:drawing>
      </w:r>
    </w:p>
    <w:bookmarkEnd w:id="0"/>
    <w:p w14:paraId="55993321">
      <w:pPr>
        <w:spacing w:before="100" w:beforeAutospacing="1" w:after="100" w:afterAutospacing="1" w:line="240" w:lineRule="auto"/>
        <w:ind w:left="720"/>
        <w:rPr>
          <w:rFonts w:hint="default" w:ascii="Times New Roman" w:hAnsi="Times New Roman" w:eastAsia="Times New Roman" w:cs="Times New Roman"/>
          <w:sz w:val="24"/>
          <w:szCs w:val="24"/>
          <w:lang w:eastAsia="en-IN"/>
        </w:rPr>
      </w:pPr>
    </w:p>
    <w:p w14:paraId="714B5C1E">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32" o:spt="1" style="height:1.5pt;width:0pt;" fillcolor="#A0A0A0" filled="t" stroked="f" coordsize="21600,21600" o:hr="t" o:hrstd="t" o:hralign="center">
            <v:path/>
            <v:fill on="t" focussize="0,0"/>
            <v:stroke on="f"/>
            <v:imagedata o:title=""/>
            <o:lock v:ext="edit"/>
            <w10:wrap type="none"/>
            <w10:anchorlock/>
          </v:rect>
        </w:pict>
      </w:r>
    </w:p>
    <w:p w14:paraId="56289C22">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p>
    <w:p w14:paraId="7319D0A6">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8. ADVANTAGES &amp; DISADVANTAGES</w:t>
      </w:r>
    </w:p>
    <w:p w14:paraId="406663EB">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Advantages</w:t>
      </w:r>
    </w:p>
    <w:p w14:paraId="65BFFE3B">
      <w:pPr>
        <w:numPr>
          <w:ilvl w:val="0"/>
          <w:numId w:val="8"/>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No-login, lightweight UI</w:t>
      </w:r>
    </w:p>
    <w:p w14:paraId="67660184">
      <w:pPr>
        <w:numPr>
          <w:ilvl w:val="0"/>
          <w:numId w:val="8"/>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LLM-backed summaries and forecasting</w:t>
      </w:r>
    </w:p>
    <w:p w14:paraId="22B610D1">
      <w:pPr>
        <w:numPr>
          <w:ilvl w:val="0"/>
          <w:numId w:val="8"/>
        </w:numPr>
        <w:spacing w:before="100" w:beforeAutospacing="1" w:after="100" w:afterAutospacing="1"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Citizen-centric interaction model</w:t>
      </w:r>
    </w:p>
    <w:p w14:paraId="6482ACD9">
      <w:pPr>
        <w:numPr>
          <w:ilvl w:val="0"/>
          <w:numId w:val="8"/>
        </w:numPr>
        <w:spacing w:before="100" w:beforeAutospacing="1" w:after="100" w:afterAutospacing="1" w:line="24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Modular and scalable architecture</w:t>
      </w:r>
    </w:p>
    <w:p w14:paraId="34B28472">
      <w:pPr>
        <w:spacing w:before="100" w:beforeAutospacing="1" w:after="100" w:afterAutospacing="1" w:line="240" w:lineRule="auto"/>
        <w:outlineLvl w:val="3"/>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Disadvantages</w:t>
      </w:r>
    </w:p>
    <w:p w14:paraId="3F8FCDE6">
      <w:pPr>
        <w:numPr>
          <w:ilvl w:val="0"/>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No user authentication or saved sessions</w:t>
      </w:r>
    </w:p>
    <w:p w14:paraId="0ADACB26">
      <w:pPr>
        <w:numPr>
          <w:ilvl w:val="0"/>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Requires internet for Watsonx API</w:t>
      </w:r>
    </w:p>
    <w:p w14:paraId="06B01513">
      <w:pPr>
        <w:numPr>
          <w:ilvl w:val="0"/>
          <w:numId w:val="9"/>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t>Doesn’t support full backend execution or live database</w:t>
      </w:r>
    </w:p>
    <w:p w14:paraId="2C252A15">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33" o:spt="1" style="height:1.5pt;width:0pt;" fillcolor="#A0A0A0" filled="t" stroked="f" coordsize="21600,21600" o:hr="t" o:hrstd="t" o:hralign="center">
            <v:path/>
            <v:fill on="t" focussize="0,0"/>
            <v:stroke on="f"/>
            <v:imagedata o:title=""/>
            <o:lock v:ext="edit"/>
            <w10:wrap type="none"/>
            <w10:anchorlock/>
          </v:rect>
        </w:pict>
      </w:r>
    </w:p>
    <w:p w14:paraId="28CC399A">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9. CONCLUSION</w:t>
      </w:r>
    </w:p>
    <w:p w14:paraId="3DCA97D8">
      <w:p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This project demonstrates how LLMs can be embedded in smart city applications to streamline governance, data analysis, and civic communication. It bridges gaps between government data and public understanding using Generative AI in a user-friendly interface</w:t>
      </w:r>
      <w:r>
        <w:rPr>
          <w:rFonts w:hint="default" w:ascii="Times New Roman" w:hAnsi="Times New Roman" w:eastAsia="Times New Roman" w:cs="Times New Roman"/>
          <w:sz w:val="24"/>
          <w:szCs w:val="24"/>
          <w:lang w:eastAsia="en-IN"/>
        </w:rPr>
        <w:t>.</w:t>
      </w:r>
    </w:p>
    <w:p w14:paraId="20301D93">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34" o:spt="1" style="height:1.5pt;width:0pt;" fillcolor="#A0A0A0" filled="t" stroked="f" coordsize="21600,21600" o:hr="t" o:hrstd="t" o:hralign="center">
            <v:path/>
            <v:fill on="t" focussize="0,0"/>
            <v:stroke on="f"/>
            <v:imagedata o:title=""/>
            <o:lock v:ext="edit"/>
            <w10:wrap type="none"/>
            <w10:anchorlock/>
          </v:rect>
        </w:pict>
      </w:r>
    </w:p>
    <w:p w14:paraId="70EB5DA7">
      <w:pPr>
        <w:spacing w:before="100" w:beforeAutospacing="1" w:after="100" w:afterAutospacing="1" w:line="240" w:lineRule="auto"/>
        <w:outlineLvl w:val="2"/>
        <w:rPr>
          <w:rFonts w:hint="default" w:ascii="Times New Roman" w:hAnsi="Times New Roman" w:eastAsia="Times New Roman" w:cs="Times New Roman"/>
          <w:b/>
          <w:bCs/>
          <w:sz w:val="24"/>
          <w:szCs w:val="24"/>
          <w:lang w:eastAsia="en-IN"/>
        </w:rPr>
      </w:pPr>
      <w:r>
        <w:rPr>
          <w:rFonts w:hint="default" w:ascii="Times New Roman" w:hAnsi="Times New Roman" w:eastAsia="Times New Roman" w:cs="Times New Roman"/>
          <w:b/>
          <w:bCs/>
          <w:sz w:val="24"/>
          <w:szCs w:val="24"/>
          <w:lang w:eastAsia="en-IN"/>
        </w:rPr>
        <w:t>10. FUTURE SCOPE</w:t>
      </w:r>
    </w:p>
    <w:p w14:paraId="71D6B4F5">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Enable user login and feedback tracking</w:t>
      </w:r>
    </w:p>
    <w:p w14:paraId="34EE96A4">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Integrate GitHub/Gov DBs for real-time document access</w:t>
      </w:r>
    </w:p>
    <w:p w14:paraId="72D3BB59">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Include data visualization for KPIs</w:t>
      </w:r>
    </w:p>
    <w:p w14:paraId="0A1B0B9B">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Deploy to Streamlit Cloud or IBM Cloud</w:t>
      </w:r>
    </w:p>
    <w:p w14:paraId="40435938">
      <w:pPr>
        <w:numPr>
          <w:ilvl w:val="0"/>
          <w:numId w:val="10"/>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SimSun" w:cs="Times New Roman"/>
          <w:sz w:val="24"/>
          <w:szCs w:val="24"/>
        </w:rPr>
        <w:t>Add Hindi/Telugu language support via LLM prom</w:t>
      </w:r>
      <w:r>
        <w:rPr>
          <w:rFonts w:hint="default" w:ascii="Times New Roman" w:hAnsi="Times New Roman" w:eastAsia="SimSun" w:cs="Times New Roman"/>
          <w:sz w:val="24"/>
          <w:szCs w:val="24"/>
        </w:rPr>
        <w:t>pts</w:t>
      </w:r>
    </w:p>
    <w:p w14:paraId="40F39087">
      <w:pPr>
        <w:numPr>
          <w:ilvl w:val="0"/>
          <w:numId w:val="0"/>
        </w:numPr>
        <w:spacing w:before="100" w:beforeAutospacing="1" w:after="100" w:afterAutospacing="1" w:line="240" w:lineRule="auto"/>
        <w:ind w:left="360" w:leftChars="0"/>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35" o:spt="1" style="height:1.5pt;width:0pt;" fillcolor="#A0A0A0" filled="t" stroked="f" coordsize="21600,21600" o:hr="t" o:hrstd="t" o:hralign="center">
            <v:path/>
            <v:fill on="t" focussize="0,0"/>
            <v:stroke on="f"/>
            <v:imagedata o:title=""/>
            <o:lock v:ext="edit"/>
            <w10:wrap type="none"/>
            <w10:anchorlock/>
          </v:rect>
        </w:pict>
      </w:r>
    </w:p>
    <w:p w14:paraId="5AFC5D17">
      <w:pPr>
        <w:spacing w:before="100" w:beforeAutospacing="1" w:after="100" w:afterAutospacing="1" w:line="240" w:lineRule="auto"/>
        <w:outlineLvl w:val="2"/>
        <w:rPr>
          <w:rFonts w:hint="default" w:ascii="Times New Roman" w:hAnsi="Times New Roman" w:eastAsia="Times New Roman" w:cs="Times New Roman"/>
          <w:b/>
          <w:bCs/>
          <w:sz w:val="27"/>
          <w:szCs w:val="27"/>
          <w:lang w:eastAsia="en-IN"/>
        </w:rPr>
      </w:pPr>
      <w:r>
        <w:rPr>
          <w:rFonts w:hint="default" w:ascii="Times New Roman" w:hAnsi="Times New Roman" w:eastAsia="Times New Roman" w:cs="Times New Roman"/>
          <w:b/>
          <w:bCs/>
          <w:sz w:val="27"/>
          <w:szCs w:val="27"/>
          <w:lang w:eastAsia="en-IN"/>
        </w:rPr>
        <w:t>11. APPENDIX</w:t>
      </w:r>
    </w:p>
    <w:p w14:paraId="1E8C113A">
      <w:pPr>
        <w:numPr>
          <w:ilvl w:val="0"/>
          <w:numId w:val="1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GitHub Link:</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i/>
          <w:iCs/>
          <w:sz w:val="24"/>
          <w:szCs w:val="24"/>
          <w:lang w:eastAsia="en-IN"/>
        </w:rPr>
        <w:t>(</w:t>
      </w:r>
      <w:r>
        <w:rPr>
          <w:rFonts w:hint="default" w:ascii="Times New Roman" w:hAnsi="Times New Roman" w:eastAsia="Times New Roman" w:cs="Times New Roman"/>
          <w:i/>
          <w:iCs/>
          <w:sz w:val="24"/>
          <w:szCs w:val="24"/>
          <w:lang w:eastAsia="en-IN"/>
        </w:rPr>
        <w:t>https://github.com/HariJakku/sustainable-smart-city</w:t>
      </w:r>
      <w:r>
        <w:rPr>
          <w:rFonts w:hint="default" w:ascii="Times New Roman" w:hAnsi="Times New Roman" w:eastAsia="Times New Roman" w:cs="Times New Roman"/>
          <w:i/>
          <w:iCs/>
          <w:sz w:val="24"/>
          <w:szCs w:val="24"/>
          <w:lang w:eastAsia="en-IN"/>
        </w:rPr>
        <w:t>)</w:t>
      </w:r>
    </w:p>
    <w:p w14:paraId="7E7D97B0">
      <w:pPr>
        <w:numPr>
          <w:ilvl w:val="0"/>
          <w:numId w:val="1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Demo Link:</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i/>
          <w:iCs/>
          <w:sz w:val="24"/>
          <w:szCs w:val="24"/>
          <w:lang w:eastAsia="en-IN"/>
        </w:rPr>
        <w:t xml:space="preserve">(e.g., </w:t>
      </w:r>
      <w:r>
        <w:rPr>
          <w:rFonts w:hint="default" w:ascii="Times New Roman" w:hAnsi="Times New Roman" w:cs="Times New Roman"/>
        </w:rPr>
        <w:fldChar w:fldCharType="begin"/>
      </w:r>
      <w:r>
        <w:rPr>
          <w:rFonts w:hint="default" w:ascii="Times New Roman" w:hAnsi="Times New Roman" w:cs="Times New Roman"/>
        </w:rPr>
        <w:instrText xml:space="preserve"> HYPERLINK "https://smart-sdlc.streamlit.app/" </w:instrText>
      </w:r>
      <w:r>
        <w:rPr>
          <w:rFonts w:hint="default" w:ascii="Times New Roman" w:hAnsi="Times New Roman" w:cs="Times New Roman"/>
        </w:rPr>
        <w:fldChar w:fldCharType="separate"/>
      </w:r>
      <w:r>
        <w:rPr>
          <w:rFonts w:hint="default" w:ascii="Times New Roman" w:hAnsi="Times New Roman" w:eastAsia="Times New Roman" w:cs="Times New Roman"/>
          <w:i/>
          <w:iCs/>
          <w:color w:val="0000FF"/>
          <w:sz w:val="24"/>
          <w:szCs w:val="24"/>
          <w:u w:val="single"/>
          <w:lang w:eastAsia="en-IN"/>
        </w:rPr>
        <w:t>https://smart-</w:t>
      </w:r>
      <w:r>
        <w:rPr>
          <w:rFonts w:hint="default" w:ascii="Times New Roman" w:hAnsi="Times New Roman" w:eastAsia="Times New Roman" w:cs="Times New Roman"/>
          <w:i/>
          <w:iCs/>
          <w:color w:val="0000FF"/>
          <w:sz w:val="24"/>
          <w:szCs w:val="24"/>
          <w:u w:val="single"/>
          <w:lang w:val="en-US" w:eastAsia="en-IN"/>
        </w:rPr>
        <w:t>city</w:t>
      </w:r>
      <w:r>
        <w:rPr>
          <w:rFonts w:hint="default" w:ascii="Times New Roman" w:hAnsi="Times New Roman" w:eastAsia="Times New Roman" w:cs="Times New Roman"/>
          <w:i/>
          <w:iCs/>
          <w:color w:val="0000FF"/>
          <w:sz w:val="24"/>
          <w:szCs w:val="24"/>
          <w:u w:val="single"/>
          <w:lang w:eastAsia="en-IN"/>
        </w:rPr>
        <w:t>.streamlit.app</w:t>
      </w:r>
      <w:r>
        <w:rPr>
          <w:rFonts w:hint="default" w:ascii="Times New Roman" w:hAnsi="Times New Roman" w:eastAsia="Times New Roman" w:cs="Times New Roman"/>
          <w:i/>
          <w:iCs/>
          <w:color w:val="0000FF"/>
          <w:sz w:val="24"/>
          <w:szCs w:val="24"/>
          <w:u w:val="single"/>
          <w:lang w:eastAsia="en-IN"/>
        </w:rPr>
        <w:fldChar w:fldCharType="end"/>
      </w:r>
      <w:r>
        <w:rPr>
          <w:rFonts w:hint="default" w:ascii="Times New Roman" w:hAnsi="Times New Roman" w:eastAsia="Times New Roman" w:cs="Times New Roman"/>
          <w:i/>
          <w:iCs/>
          <w:sz w:val="24"/>
          <w:szCs w:val="24"/>
          <w:lang w:eastAsia="en-IN"/>
        </w:rPr>
        <w:t>)</w:t>
      </w:r>
    </w:p>
    <w:p w14:paraId="33312EED">
      <w:pPr>
        <w:numPr>
          <w:ilvl w:val="0"/>
          <w:numId w:val="11"/>
        </w:numPr>
        <w:spacing w:before="100" w:beforeAutospacing="1" w:after="100" w:afterAutospacing="1"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b/>
          <w:bCs/>
          <w:sz w:val="24"/>
          <w:szCs w:val="24"/>
          <w:lang w:eastAsia="en-IN"/>
        </w:rPr>
        <w:t>Source Files:</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0"/>
          <w:szCs w:val="20"/>
          <w:lang w:val="en-US" w:eastAsia="en-IN"/>
        </w:rPr>
        <w:t>app</w:t>
      </w:r>
      <w:r>
        <w:rPr>
          <w:rFonts w:hint="default" w:ascii="Times New Roman" w:hAnsi="Times New Roman" w:eastAsia="Times New Roman" w:cs="Times New Roman"/>
          <w:sz w:val="20"/>
          <w:szCs w:val="20"/>
          <w:lang w:eastAsia="en-IN"/>
        </w:rPr>
        <w:t>.py</w:t>
      </w:r>
      <w:r>
        <w:rPr>
          <w:rFonts w:hint="default" w:ascii="Times New Roman" w:hAnsi="Times New Roman" w:eastAsia="Times New Roman" w:cs="Times New Roman"/>
          <w:sz w:val="24"/>
          <w:szCs w:val="24"/>
          <w:lang w:eastAsia="en-IN"/>
        </w:rPr>
        <w:t xml:space="preserve">, </w:t>
      </w:r>
      <w:r>
        <w:rPr>
          <w:rFonts w:hint="default" w:ascii="Times New Roman" w:hAnsi="Times New Roman" w:eastAsia="Times New Roman" w:cs="Times New Roman"/>
          <w:sz w:val="20"/>
          <w:szCs w:val="20"/>
          <w:lang w:val="en-US" w:eastAsia="en-IN"/>
        </w:rPr>
        <w:t>requirements.txt</w:t>
      </w:r>
    </w:p>
    <w:p w14:paraId="00E21AD6">
      <w:pPr>
        <w:spacing w:after="0" w:line="240" w:lineRule="auto"/>
        <w:rPr>
          <w:rFonts w:hint="default" w:ascii="Times New Roman" w:hAnsi="Times New Roman" w:eastAsia="Times New Roman" w:cs="Times New Roman"/>
          <w:sz w:val="24"/>
          <w:szCs w:val="24"/>
          <w:lang w:eastAsia="en-IN"/>
        </w:rPr>
      </w:pPr>
      <w:r>
        <w:rPr>
          <w:rFonts w:hint="default" w:ascii="Times New Roman" w:hAnsi="Times New Roman" w:eastAsia="Times New Roman" w:cs="Times New Roman"/>
          <w:sz w:val="24"/>
          <w:szCs w:val="24"/>
          <w:lang w:eastAsia="en-IN"/>
        </w:rPr>
        <w:pict>
          <v:rect id="_x0000_i1036" o:spt="1" style="height:1.5pt;width:0pt;" fillcolor="#A0A0A0" filled="t" stroked="f" coordsize="21600,21600" o:hr="t" o:hrstd="t" o:hralign="center">
            <v:path/>
            <v:fill on="t" focussize="0,0"/>
            <v:stroke on="f"/>
            <v:imagedata o:title=""/>
            <o:lock v:ext="edit"/>
            <w10:wrap type="none"/>
            <w10:anchorlock/>
          </v:rect>
        </w:pict>
      </w:r>
    </w:p>
    <w:p w14:paraId="7D2C23F5">
      <w:pPr>
        <w:rPr>
          <w:rFonts w:hint="default" w:ascii="Times New Roman" w:hAnsi="Times New Roman" w:cs="Times New Roman"/>
        </w:rPr>
      </w:pPr>
    </w:p>
    <w:sectPr>
      <w:pgSz w:w="11906" w:h="16838"/>
      <w:pgMar w:top="1440" w:right="1440" w:bottom="1440" w:left="1440" w:header="708" w:footer="708" w:gutter="0"/>
      <w:pgBorders w:offsetFrom="page">
        <w:top w:val="thickThinSmallGap" w:color="auto" w:sz="24" w:space="24"/>
        <w:left w:val="thickThinSmallGap" w:color="auto" w:sz="24" w:space="24"/>
        <w:bottom w:val="thinThickSmallGap" w:color="auto" w:sz="24" w:space="24"/>
        <w:right w:val="thinThick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517E1"/>
    <w:multiLevelType w:val="multilevel"/>
    <w:tmpl w:val="09B517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0820099"/>
    <w:multiLevelType w:val="multilevel"/>
    <w:tmpl w:val="108200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8CA29F"/>
    <w:multiLevelType w:val="singleLevel"/>
    <w:tmpl w:val="198CA29F"/>
    <w:lvl w:ilvl="0" w:tentative="0">
      <w:start w:val="1"/>
      <w:numFmt w:val="decimal"/>
      <w:suff w:val="space"/>
      <w:lvlText w:val="%1."/>
      <w:lvlJc w:val="left"/>
    </w:lvl>
  </w:abstractNum>
  <w:abstractNum w:abstractNumId="3">
    <w:nsid w:val="2BE93499"/>
    <w:multiLevelType w:val="multilevel"/>
    <w:tmpl w:val="2BE93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C185E81"/>
    <w:multiLevelType w:val="multilevel"/>
    <w:tmpl w:val="2C185E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DC4781"/>
    <w:multiLevelType w:val="multilevel"/>
    <w:tmpl w:val="2FDC47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22605F1"/>
    <w:multiLevelType w:val="multilevel"/>
    <w:tmpl w:val="32260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F41C6D"/>
    <w:multiLevelType w:val="multilevel"/>
    <w:tmpl w:val="40F41C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59D47F3"/>
    <w:multiLevelType w:val="multilevel"/>
    <w:tmpl w:val="459D47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5144FB"/>
    <w:multiLevelType w:val="multilevel"/>
    <w:tmpl w:val="515144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ACC616E"/>
    <w:multiLevelType w:val="multilevel"/>
    <w:tmpl w:val="6ACC61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2"/>
  </w:num>
  <w:num w:numId="3">
    <w:abstractNumId w:val="10"/>
  </w:num>
  <w:num w:numId="4">
    <w:abstractNumId w:val="4"/>
  </w:num>
  <w:num w:numId="5">
    <w:abstractNumId w:val="0"/>
  </w:num>
  <w:num w:numId="6">
    <w:abstractNumId w:val="8"/>
  </w:num>
  <w:num w:numId="7">
    <w:abstractNumId w:val="7"/>
  </w:num>
  <w:num w:numId="8">
    <w:abstractNumId w:val="1"/>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5D"/>
    <w:rsid w:val="002276F9"/>
    <w:rsid w:val="002A5C77"/>
    <w:rsid w:val="008C5C17"/>
    <w:rsid w:val="00A36095"/>
    <w:rsid w:val="00A910D7"/>
    <w:rsid w:val="00BB4F80"/>
    <w:rsid w:val="00CE14D0"/>
    <w:rsid w:val="00EE4C5D"/>
    <w:rsid w:val="1EBE465A"/>
    <w:rsid w:val="6B0735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F0030-486C-42AB-8C00-2FD2478AAC03}">
  <ds:schemaRefs/>
</ds:datastoreItem>
</file>

<file path=docProps/app.xml><?xml version="1.0" encoding="utf-8"?>
<Properties xmlns="http://schemas.openxmlformats.org/officeDocument/2006/extended-properties" xmlns:vt="http://schemas.openxmlformats.org/officeDocument/2006/docPropsVTypes">
  <Template>Normal</Template>
  <Pages>6</Pages>
  <Words>654</Words>
  <Characters>3729</Characters>
  <Lines>31</Lines>
  <Paragraphs>8</Paragraphs>
  <TotalTime>35</TotalTime>
  <ScaleCrop>false</ScaleCrop>
  <LinksUpToDate>false</LinksUpToDate>
  <CharactersWithSpaces>4375</CharactersWithSpaces>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2025-06-26T16:20:00Z</dcterms:created>
  <dc:creator>pc</dc:creator>
  <cp:lastModifiedBy>WPS_1738246074</cp:lastModifiedBy>
  <dcterms:modified xsi:type="dcterms:W3CDTF">2025-06-27T04:58:54Z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7DE471A979C54C11BA9E7B21F95DD31C_13</vt:lpwstr>
  </property>
</Properties>
</file>