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400" w:after="120"/>
      </w:pPr>
      <w:r>
        <w:rPr>
          <w:b/>
          <w:bCs/>
          <w:sz w:val="36"/>
          <w:szCs w:val="36"/>
        </w:rPr>
        <w:t xml:space="preserve">แบบประเมินความพึงพอใจของผู้ใช้งาน</w:t>
      </w:r>
    </w:p>
    <w:p>
      <w:pPr>
        <w:jc w:val="center"/>
        <w:spacing w:before="0" w:after="200"/>
      </w:pPr>
      <w:r>
        <w:rPr>
          <w:b/>
          <w:bCs/>
          <w:sz w:val="42"/>
          <w:szCs w:val="42"/>
        </w:rPr>
        <w:t xml:space="preserve">ระบบจัดการคำสั่งซื้อและตรวจสอบคลังสินค้า ร้านวัสดุก่อสร้างอำพรคอนกรีต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340"/>
        <w:gridCol w:w="829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340" w:type="dxa"/>
          </w:tcPr>
          <w:tcPr/>
          <w:p>
            <w:pPr>
              <w:keepNext/>
              <w:jc w:val="center"/>
              <w:spacing w:before="0" w:after="300"/>
            </w:pPr>
            <w:r>
              <w:rPr>
                <w:b/>
                <w:bCs/>
                <w:sz w:val="28"/>
                <w:szCs w:val="28"/>
              </w:rPr>
              <w:t xml:space="preserve">รายการ</w:t>
            </w:r>
          </w:p>
        </w:tc>
        <w:tc>
          <w:tcPr>
            <w:shd w:val="clear" w:color="auto" w:fill="F2F2F2"/>
            <w:tcW w:w="829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34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วัตถุประสงค์</w:t>
            </w:r>
          </w:p>
        </w:tc>
        <w:tc>
          <w:tcPr>
            <w:tcW w:w="829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ประเมินว่าระบบที่พัฒนาขึ้นช่วยให้ทำงานได้ดีกว่าวิธีเดิมของร้านหรือไม่ ในมุมของผู้ใช้งานจริง</w:t>
            </w:r>
          </w:p>
        </w:tc>
      </w:tr>
      <w:tr>
        <w:trPr>
          <w:cantSplit/>
        </w:trPr>
        <w:tc>
          <w:tcPr>
            <w:tcW w:w="134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ผู้ตอบ</w:t>
            </w:r>
          </w:p>
        </w:tc>
        <w:tc>
          <w:tcPr>
            <w:tcW w:w="829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พนักงานขาย พนักงานคลังสินค้า และผู้จัดการของร้าน</w:t>
            </w:r>
          </w:p>
        </w:tc>
      </w:tr>
      <w:tr>
        <w:trPr>
          <w:cantSplit/>
        </w:trPr>
        <w:tc>
          <w:tcPr>
            <w:tcW w:w="134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วิธีตอบ</w:t>
            </w:r>
          </w:p>
        </w:tc>
        <w:tc>
          <w:tcPr>
            <w:tcW w:w="829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ทดลองใช้ระบบกับงานประจำของตนเองก่อน แล้วจึงให้คะแนนแต่ละข้อ</w:t>
            </w:r>
          </w:p>
        </w:tc>
      </w:tr>
      <w:tr>
        <w:trPr>
          <w:cantSplit/>
        </w:trPr>
        <w:tc>
          <w:tcPr>
            <w:tcW w:w="1340" w:type="dxa"/>
          </w:tcPr>
          <w:tcPr/>
          <w:p>
            <w:pPr>
              <w:pStyle w:val="Compact"/>
            </w:pPr>
            <w:r>
              <w:rPr>
                <w:sz w:val="28"/>
                <w:szCs w:val="28"/>
              </w:rPr>
              <w:t xml:space="preserve">การนำไปใช้</w:t>
            </w:r>
          </w:p>
        </w:tc>
        <w:tc>
          <w:tcPr>
            <w:tcW w:w="8298" w:type="dxa"/>
          </w:tcPr>
          <w:tcPr/>
          <w:p>
            <w:pPr>
              <w:pStyle w:val="Compact"/>
            </w:pPr>
            <w:r>
              <w:rPr>
                <w:sz w:val="28"/>
                <w:szCs w:val="28"/>
              </w:rPr>
              <w:t xml:space="preserve">รายงานเป็นค่าเฉลี่ยในปริญญานิพนธ์บทที่ 4 หัวข้อ 4.3.4 โดยไม่เปิดเผยชื่อผู้ตอบ</w:t>
            </w:r>
          </w:p>
        </w:tc>
      </w:tr>
    </w:tbl>
    <w:p>
      <w:pPr>
        <w:pStyle w:val="BodyText"/>
      </w:pPr>
      <w:r>
        <w:t xml:space="preserve">ส่วนที่ 1 ข้อมูลผู้ตอบ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265"/>
        <w:gridCol w:w="637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26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8"/>
                <w:szCs w:val="28"/>
              </w:rPr>
              <w:t xml:space="preserve">หัวข้อ</w:t>
            </w:r>
          </w:p>
        </w:tc>
        <w:tc>
          <w:tcPr>
            <w:shd w:val="clear" w:color="auto" w:fill="F2F2F2"/>
            <w:tcW w:w="637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8"/>
                <w:szCs w:val="28"/>
              </w:rPr>
              <w:t xml:space="preserve">กรอกข้อมูล</w:t>
            </w:r>
          </w:p>
        </w:tc>
      </w:tr>
      <w:tr>
        <w:trPr>
          <w:cantSplit/>
        </w:trPr>
        <w:tc>
          <w:tcPr>
            <w:tcW w:w="3265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บทบาทในร้าน (เลือกหนึ่งข้อ)</w:t>
            </w:r>
          </w:p>
        </w:tc>
        <w:tc>
          <w:tcPr>
            <w:tcW w:w="6373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☐ พนักงานขาย ☐ พนักงานคลังสินค้า ☐ ผู้จัดการ</w:t>
            </w:r>
          </w:p>
        </w:tc>
      </w:tr>
      <w:tr>
        <w:trPr>
          <w:cantSplit/>
        </w:trPr>
        <w:tc>
          <w:tcPr>
            <w:tcW w:w="3265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ระยะเวลาที่ทำงานกับร้าน</w:t>
            </w:r>
          </w:p>
        </w:tc>
        <w:tc>
          <w:tcPr>
            <w:tcW w:w="6373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☐ น้อยกว่า 1 ปี ☐ 1–3 ปี ☐ มากกว่า 3 ปี</w:t>
            </w:r>
          </w:p>
        </w:tc>
      </w:tr>
      <w:tr>
        <w:trPr>
          <w:cantSplit/>
        </w:trPr>
        <w:tc>
          <w:tcPr>
            <w:tcW w:w="3265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ระยะเวลาที่ได้ทดลองใช้ระบบ</w:t>
            </w:r>
          </w:p>
        </w:tc>
        <w:tc>
          <w:tcPr>
            <w:tcW w:w="6373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☐ น้อยกว่า 1 สัปดาห์ ☐ 1–2 สัปดาห์ ☐ มากกว่า 2 สัปดาห์</w:t>
            </w:r>
          </w:p>
        </w:tc>
      </w:tr>
      <w:tr>
        <w:trPr>
          <w:cantSplit/>
        </w:trPr>
        <w:tc>
          <w:tcPr>
            <w:tcW w:w="3265" w:type="dxa"/>
          </w:tcPr>
          <w:tcPr/>
          <w:p>
            <w:pPr>
              <w:pStyle w:val="Compact"/>
            </w:pPr>
            <w:r>
              <w:rPr>
                <w:sz w:val="28"/>
                <w:szCs w:val="28"/>
              </w:rPr>
              <w:t xml:space="preserve">วันที่ประเมิน</w:t>
            </w:r>
          </w:p>
        </w:tc>
        <w:tc>
          <w:tcPr>
            <w:tcW w:w="6373" w:type="dxa"/>
          </w:tcPr>
          <w:tcPr/>
          <w:p>
            <w:pPr>
              <w:pStyle w:val="Compact"/>
            </w:pPr>
            <w:r>
              <w:rPr>
                <w:sz w:val="28"/>
                <w:szCs w:val="28"/>
              </w:rPr>
              <w:t xml:space="preserve">……………………………………………………</w:t>
            </w:r>
          </w:p>
        </w:tc>
      </w:tr>
    </w:tbl>
    <w:p>
      <w:pPr>
        <w:pStyle w:val="BodyText"/>
      </w:pPr>
      <w:r>
        <w:t xml:space="preserve">ส่วนที่ 2 ความพึงพอใจต่อระบบ</w:t>
      </w:r>
    </w:p>
    <w:p>
      <w:pPr>
        <w:pStyle w:val="BodyText"/>
      </w:pPr>
      <w:r>
        <w:t xml:space="preserve">ให้คะแนนโดยทำเครื่องหมายในช่องที่ตรงกับความเห็นของท่านมากที่สุด</w:t>
      </w:r>
      <w:r>
        <w:t xml:space="preserve"> </w:t>
      </w:r>
      <w:r>
        <w:t xml:space="preserve">5 = มากที่สุด · 4 = มาก · 3 = ปานกลาง · 2 = น้อย · 1 = น้อยที่สุด</w:t>
      </w:r>
      <w:r>
        <w:t xml:space="preserve"> </w:t>
      </w:r>
      <w:r>
        <w:t xml:space="preserve">ข้อใดที่ไม่ใช่หน้าที่ของท่าน ให้ข้ามไปได้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500"/>
        <w:gridCol w:w="5428"/>
        <w:gridCol w:w="1810"/>
        <w:gridCol w:w="380"/>
        <w:gridCol w:w="380"/>
        <w:gridCol w:w="380"/>
        <w:gridCol w:w="380"/>
        <w:gridCol w:w="380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ข้อ</w:t>
            </w:r>
          </w:p>
        </w:tc>
        <w:tc>
          <w:tcPr>
            <w:shd w:val="clear" w:color="auto" w:fill="F2F2F2"/>
            <w:tcW w:w="542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8"/>
                <w:szCs w:val="28"/>
              </w:rPr>
              <w:t xml:space="preserve">ข้อคำถาม</w:t>
            </w:r>
          </w:p>
        </w:tc>
        <w:tc>
          <w:tcPr>
            <w:shd w:val="clear" w:color="auto" w:fill="F2F2F2"/>
            <w:tcW w:w="181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8"/>
                <w:szCs w:val="28"/>
              </w:rPr>
              <w:t xml:space="preserve">ผู้ตอบ</w:t>
            </w:r>
          </w:p>
        </w:tc>
        <w:tc>
          <w:tcPr>
            <w:shd w:val="clear" w:color="auto" w:fill="F2F2F2"/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5</w:t>
            </w:r>
          </w:p>
        </w:tc>
        <w:tc>
          <w:tcPr>
            <w:shd w:val="clear" w:color="auto" w:fill="F2F2F2"/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4</w:t>
            </w:r>
          </w:p>
        </w:tc>
        <w:tc>
          <w:tcPr>
            <w:shd w:val="clear" w:color="auto" w:fill="F2F2F2"/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3</w:t>
            </w:r>
          </w:p>
        </w:tc>
        <w:tc>
          <w:tcPr>
            <w:shd w:val="clear" w:color="auto" w:fill="F2F2F2"/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2</w:t>
            </w:r>
          </w:p>
        </w:tc>
        <w:tc>
          <w:tcPr>
            <w:shd w:val="clear" w:color="auto" w:fill="F2F2F2"/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1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1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เข้าสู่ระบบได้ง่าย และเห็นเฉพาะเมนูที่ตรงกับหน้าที่ของตน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ทุกบทบาท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2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บันทึกการขายได้เร็วกว่าการเขียนบิลด้วยมือ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พนักงานขาย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3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ยอดเงินที่ระบบคำนวณถูกต้อง ไม่ต้องคิดเลขเอง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พนักงานขาย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4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ลูกค้าสแกนรหัสคิวอาร์เพื่อชำระเงินได้โดยไม่ติดขัด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พนักงานขาย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ใบเสร็จที่พิมพ์ออกมาอ่านง่ายและข้อมูลครบถ้วน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พนักงานขาย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6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เห็นคำสั่งซื้อใหม่บนหน้าจอคิวได้เองโดยไม่ต้องกดรีเฟรช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พนักงานคลังสินค้า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7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เริ่มจัดสินค้าได้ก่อนลูกค้าเดินมาถึงคลัง ทำให้ลูกค้ารอน้อยลง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พนักงานคลังสินค้า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8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ขั้นตอนยืนยันจ่ายสินค้าเข้าใจง่ายและป้องกันการกดผิดได้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พนักงานคลังสินค้า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9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มั่นใจว่าสินค้าที่จ่ายออกไปแล้วจะไม่ถูกจ่ายซ้ำจากใบเดิม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พนักงานคลังสินค้า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10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ใช้งานบนโทรศัพท์มือถือในคลังได้สะดวก ปุ่มกดง่าย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พนักงานคลังสินค้า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11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แดชบอร์ดช่วยให้เห็นยอดขายและคิวงานระหว่างวันได้ทันที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ผู้จัดการ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12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การแจ้งเตือนสินค้าใกล้หมดช่วยให้สั่งซื้อได้ทันก่อนของขาด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ผู้จัดการ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13</w:t>
            </w:r>
          </w:p>
        </w:tc>
        <w:tc>
          <w:tcPr>
            <w:tcW w:w="5428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ค้นหาย้อนหลังได้ว่าใครทำรายการใดเมื่อไร เมื่อยอดไม่ตรง</w:t>
            </w:r>
          </w:p>
        </w:tc>
        <w:tc>
          <w:tcPr>
            <w:tcW w:w="1810" w:type="dxa"/>
          </w:tcPr>
          <w:tcPr/>
          <w:p>
            <w:pPr>
              <w:keepNext/>
              <w:pStyle w:val="Compact"/>
            </w:pPr>
            <w:r>
              <w:rPr>
                <w:sz w:val="28"/>
                <w:szCs w:val="28"/>
              </w:rPr>
              <w:t xml:space="preserve">ผู้จัดการ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  <w:tr>
        <w:trPr>
          <w:cantSplit/>
        </w:trPr>
        <w:tc>
          <w:tcPr>
            <w:tcW w:w="500" w:type="dxa"/>
          </w:tcPr>
          <w:tcPr/>
          <w:p>
            <w:pPr>
              <w:pStyle w:val="Compact"/>
              <w:jc w:val="center"/>
            </w:pPr>
            <w:r>
              <w:rPr>
                <w:sz w:val="28"/>
                <w:szCs w:val="28"/>
              </w:rPr>
              <w:t xml:space="preserve">14</w:t>
            </w:r>
          </w:p>
        </w:tc>
        <w:tc>
          <w:tcPr>
            <w:tcW w:w="5428" w:type="dxa"/>
          </w:tcPr>
          <w:tcPr/>
          <w:p>
            <w:pPr>
              <w:pStyle w:val="Compact"/>
            </w:pPr>
            <w:r>
              <w:rPr>
                <w:sz w:val="28"/>
                <w:szCs w:val="28"/>
              </w:rPr>
              <w:t xml:space="preserve">โดยรวมแล้วระบบนี้ช่วยให้ทำงานได้ดีกว่าวิธีเดิมของร้าน</w:t>
            </w:r>
          </w:p>
        </w:tc>
        <w:tc>
          <w:tcPr>
            <w:tcW w:w="1810" w:type="dxa"/>
          </w:tcPr>
          <w:tcPr/>
          <w:p>
            <w:pPr>
              <w:pStyle w:val="Compact"/>
            </w:pPr>
            <w:r>
              <w:rPr>
                <w:sz w:val="28"/>
                <w:szCs w:val="28"/>
              </w:rPr>
              <w:t xml:space="preserve">ทุกบทบาท</w:t>
            </w:r>
          </w:p>
        </w:tc>
        <w:tc>
          <w:tcPr>
            <w:tcW w:w="380" w:type="dxa"/>
          </w:tcPr>
          <w:tcPr/>
          <w:p>
            <w:pPr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w="380" w:type="dxa"/>
          </w:tcPr>
          <w:tcPr/>
          <w:p>
            <w:pPr>
              <w:pStyle w:val="Compact"/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</w:tr>
    </w:tbl>
    <w:p>
      <w:pPr>
        <w:pStyle w:val="BodyText"/>
      </w:pPr>
      <w:r>
        <w:t xml:space="preserve">ส่วนที่ 3 ข้อเสนอแนะ</w:t>
      </w:r>
    </w:p>
    <w:p>
      <w:pPr>
        <w:pStyle w:val="BodyText"/>
      </w:pPr>
      <w:r>
        <w:t xml:space="preserve">สิ่งที่ท่านคิดว่าระบบทำได้ดี</w:t>
      </w:r>
    </w:p>
    <w:p>
      <w:pPr>
        <w:pStyle w:val="BodyText"/>
      </w:pPr>
      <w:r>
        <w:t xml:space="preserve">………………………………………………………………………………………………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………………………………………………………………………………………………</w:t>
      </w:r>
    </w:p>
    <w:p>
      <w:pPr>
        <w:pStyle w:val="BodyText"/>
      </w:pPr>
      <w:r>
        <w:t xml:space="preserve">สิ่งที่ท่านอยากให้ปรับปรุง</w:t>
      </w:r>
    </w:p>
    <w:p>
      <w:pPr>
        <w:pStyle w:val="BodyText"/>
      </w:pPr>
      <w:r>
        <w:t xml:space="preserve">………………………………………………………………………………………………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………………………………………………………………………………………………</w:t>
      </w:r>
    </w:p>
    <w:p>
      <w:pPr>
        <w:pStyle w:val="BodyText"/>
      </w:pPr>
      <w:r>
        <w:t xml:space="preserve">ปัญหาที่พบระหว่างใช้งาน (ถ้ามี) และเกิดขึ้นตอนทำอะไร</w:t>
      </w:r>
    </w:p>
    <w:p>
      <w:pPr>
        <w:pStyle w:val="BodyText"/>
      </w:pPr>
      <w:r>
        <w:t xml:space="preserve">………………………………………………………………………………………………</w:t>
      </w:r>
    </w:p>
    <w:p>
      <w:pPr>
        <w:pStyle w:val="BodyText"/>
      </w:pPr>
      <w:r>
        <w:t xml:space="preserve">………………………………………………………………………………………………</w:t>
      </w:r>
    </w:p>
    <w:p>
      <w:pPr>
        <w:pStyle w:val="BodyText"/>
      </w:pPr>
      <w:r>
        <w:t xml:space="preserve">ขอขอบคุณที่สละเวลาตอบแบบประเมิน</w:t>
      </w:r>
    </w:p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อำพร OMS • แบบประเมินความพึงพอใจ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อำพร OMS  •  แบบประเมินความพึงพอใจของผู้ใช้งาน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2026-10-14T05:07:23Z</dcterms:created>
  <dcterms:modified xsi:type="dcterms:W3CDTF">2026-10-14T05:07:23Z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