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0F894" w14:textId="18D4AED4" w:rsidR="00853F82" w:rsidRPr="00853F82" w:rsidRDefault="00853F82" w:rsidP="00853F82"/>
    <w:p w14:paraId="5ADD1184" w14:textId="77777777" w:rsidR="00853F82" w:rsidRDefault="00853F82" w:rsidP="005018C3">
      <w:pPr>
        <w:pStyle w:val="Heading1"/>
        <w:jc w:val="center"/>
        <w:rPr>
          <w:b/>
          <w:bCs/>
          <w:color w:val="000000" w:themeColor="text1"/>
        </w:rPr>
      </w:pPr>
      <w:r w:rsidRPr="005018C3">
        <w:rPr>
          <w:b/>
          <w:bCs/>
          <w:color w:val="000000" w:themeColor="text1"/>
        </w:rPr>
        <w:t>Sales Analytics</w:t>
      </w:r>
    </w:p>
    <w:p w14:paraId="631D4B14" w14:textId="514E8B1B" w:rsidR="005018C3" w:rsidRPr="005018C3" w:rsidRDefault="005018C3" w:rsidP="005018C3">
      <w:pPr>
        <w:jc w:val="center"/>
        <w:rPr>
          <w:b/>
          <w:bCs/>
          <w:sz w:val="24"/>
          <w:szCs w:val="24"/>
        </w:rPr>
      </w:pPr>
      <w:r w:rsidRPr="005018C3">
        <w:rPr>
          <w:b/>
          <w:bCs/>
          <w:sz w:val="24"/>
          <w:szCs w:val="24"/>
        </w:rPr>
        <w:t>PROJECT REPORT</w:t>
      </w:r>
    </w:p>
    <w:p w14:paraId="6DF5E74B" w14:textId="3243CCF3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0DB70922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F82">
        <w:rPr>
          <w:rFonts w:ascii="Times New Roman" w:hAnsi="Times New Roman" w:cs="Times New Roman"/>
          <w:b/>
          <w:bCs/>
          <w:sz w:val="28"/>
          <w:szCs w:val="28"/>
        </w:rPr>
        <w:t>1. Overview of the Project</w:t>
      </w:r>
    </w:p>
    <w:p w14:paraId="41E60B95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This Sales Analytics project focuses on </w:t>
      </w:r>
      <w:proofErr w:type="spellStart"/>
      <w:r w:rsidRPr="00853F82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853F82">
        <w:rPr>
          <w:rFonts w:ascii="Times New Roman" w:hAnsi="Times New Roman" w:cs="Times New Roman"/>
          <w:sz w:val="24"/>
          <w:szCs w:val="24"/>
        </w:rPr>
        <w:t xml:space="preserve"> transactional business data using SQL for exploratory data analysis and Power BI for interactive dashboard visualization.</w:t>
      </w:r>
    </w:p>
    <w:p w14:paraId="31572FBE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The project evaluates customer </w:t>
      </w:r>
      <w:proofErr w:type="spellStart"/>
      <w:r w:rsidRPr="00853F8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53F82">
        <w:rPr>
          <w:rFonts w:ascii="Times New Roman" w:hAnsi="Times New Roman" w:cs="Times New Roman"/>
          <w:sz w:val="24"/>
          <w:szCs w:val="24"/>
        </w:rPr>
        <w:t>, product performance, supplier contribution, revenue trends, and geographic distribution to support data-driven business decision-making.</w:t>
      </w:r>
    </w:p>
    <w:p w14:paraId="78CF52FA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Four dashboards were developed:</w:t>
      </w:r>
    </w:p>
    <w:p w14:paraId="44AF418C" w14:textId="77777777" w:rsidR="00853F82" w:rsidRPr="00853F82" w:rsidRDefault="00853F82" w:rsidP="00853F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Customer Analysis Dashboard</w:t>
      </w:r>
    </w:p>
    <w:p w14:paraId="12727419" w14:textId="77777777" w:rsidR="00853F82" w:rsidRPr="00853F82" w:rsidRDefault="00853F82" w:rsidP="00853F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Sales Dashboard</w:t>
      </w:r>
    </w:p>
    <w:p w14:paraId="4BDCAD8F" w14:textId="77777777" w:rsidR="00853F82" w:rsidRPr="00853F82" w:rsidRDefault="00853F82" w:rsidP="00853F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Product Analysis Dashboard</w:t>
      </w:r>
    </w:p>
    <w:p w14:paraId="6BFB35EA" w14:textId="77777777" w:rsidR="00853F82" w:rsidRPr="00853F82" w:rsidRDefault="00853F82" w:rsidP="00853F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Supplier Dashboard</w:t>
      </w:r>
    </w:p>
    <w:p w14:paraId="1F505296" w14:textId="6E1A4DDE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677D12A4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F82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444108BA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The key objectives of this project are:</w:t>
      </w:r>
    </w:p>
    <w:p w14:paraId="0DF897AC" w14:textId="77777777" w:rsidR="00853F82" w:rsidRPr="00853F82" w:rsidRDefault="00853F82" w:rsidP="00853F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853F8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53F82">
        <w:rPr>
          <w:rFonts w:ascii="Times New Roman" w:hAnsi="Times New Roman" w:cs="Times New Roman"/>
          <w:sz w:val="24"/>
          <w:szCs w:val="24"/>
        </w:rPr>
        <w:t xml:space="preserve"> customer purchasing </w:t>
      </w:r>
      <w:proofErr w:type="spellStart"/>
      <w:r w:rsidRPr="00853F8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53F82">
        <w:rPr>
          <w:rFonts w:ascii="Times New Roman" w:hAnsi="Times New Roman" w:cs="Times New Roman"/>
          <w:sz w:val="24"/>
          <w:szCs w:val="24"/>
        </w:rPr>
        <w:t xml:space="preserve"> and distribution</w:t>
      </w:r>
    </w:p>
    <w:p w14:paraId="14DF5BA2" w14:textId="77777777" w:rsidR="00853F82" w:rsidRPr="00853F82" w:rsidRDefault="00853F82" w:rsidP="00853F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To identify revenue trends and seasonal patterns</w:t>
      </w:r>
    </w:p>
    <w:p w14:paraId="57CB0787" w14:textId="77777777" w:rsidR="00853F82" w:rsidRPr="00853F82" w:rsidRDefault="00853F82" w:rsidP="00853F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To evaluate product and category performance</w:t>
      </w:r>
    </w:p>
    <w:p w14:paraId="22ECB04B" w14:textId="77777777" w:rsidR="00853F82" w:rsidRPr="00853F82" w:rsidRDefault="00853F82" w:rsidP="00853F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To examine supplier pricing and geographic coverage</w:t>
      </w:r>
    </w:p>
    <w:p w14:paraId="6D33F673" w14:textId="77777777" w:rsidR="00853F82" w:rsidRPr="00853F82" w:rsidRDefault="00853F82" w:rsidP="00853F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To detect anomalies in revenue</w:t>
      </w:r>
    </w:p>
    <w:p w14:paraId="7D82855F" w14:textId="77777777" w:rsidR="00853F82" w:rsidRPr="00853F82" w:rsidRDefault="00853F82" w:rsidP="00853F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To support strategic business recommendations</w:t>
      </w:r>
    </w:p>
    <w:p w14:paraId="1343876C" w14:textId="022A4011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20AF0218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F82">
        <w:rPr>
          <w:rFonts w:ascii="Times New Roman" w:hAnsi="Times New Roman" w:cs="Times New Roman"/>
          <w:b/>
          <w:bCs/>
          <w:sz w:val="28"/>
          <w:szCs w:val="28"/>
        </w:rPr>
        <w:t>3. Significance</w:t>
      </w:r>
    </w:p>
    <w:p w14:paraId="74F00D9C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This project demonstrates how business intelligence tools can:</w:t>
      </w:r>
    </w:p>
    <w:p w14:paraId="38471109" w14:textId="77777777" w:rsidR="00853F82" w:rsidRPr="00853F82" w:rsidRDefault="00853F82" w:rsidP="00853F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Identify high-value customers</w:t>
      </w:r>
    </w:p>
    <w:p w14:paraId="19654763" w14:textId="77777777" w:rsidR="00853F82" w:rsidRPr="00853F82" w:rsidRDefault="00853F82" w:rsidP="00853F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Optimize product inventory</w:t>
      </w:r>
    </w:p>
    <w:p w14:paraId="5D704E85" w14:textId="77777777" w:rsidR="00853F82" w:rsidRPr="00853F82" w:rsidRDefault="00853F82" w:rsidP="00853F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Detect revenue fluctuations</w:t>
      </w:r>
    </w:p>
    <w:p w14:paraId="38812EF1" w14:textId="77777777" w:rsidR="00853F82" w:rsidRPr="00853F82" w:rsidRDefault="00853F82" w:rsidP="00853F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Evaluate supplier performance</w:t>
      </w:r>
    </w:p>
    <w:p w14:paraId="4EF2993C" w14:textId="77777777" w:rsidR="00853F82" w:rsidRPr="00853F82" w:rsidRDefault="00853F82" w:rsidP="00853F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Improve operational planning</w:t>
      </w:r>
    </w:p>
    <w:p w14:paraId="4BED69CA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lastRenderedPageBreak/>
        <w:t>Using SQL and Power BI together strengthens analytical accuracy and visualization clarity.</w:t>
      </w:r>
    </w:p>
    <w:p w14:paraId="6E003FCC" w14:textId="29E8722B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1A9C7803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F82">
        <w:rPr>
          <w:rFonts w:ascii="Times New Roman" w:hAnsi="Times New Roman" w:cs="Times New Roman"/>
          <w:b/>
          <w:bCs/>
          <w:sz w:val="28"/>
          <w:szCs w:val="28"/>
        </w:rPr>
        <w:t>4. Data Dictionary</w:t>
      </w:r>
    </w:p>
    <w:p w14:paraId="7FB4CB26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The dataset consists of the following key tables:</w:t>
      </w:r>
    </w:p>
    <w:p w14:paraId="7AE3EA9A" w14:textId="77777777" w:rsidR="005018C3" w:rsidRPr="005018C3" w:rsidRDefault="00853F82" w:rsidP="005018C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018C3">
        <w:rPr>
          <w:rFonts w:ascii="Times New Roman" w:hAnsi="Times New Roman" w:cs="Times New Roman"/>
          <w:b/>
          <w:bCs/>
          <w:sz w:val="24"/>
          <w:szCs w:val="24"/>
        </w:rPr>
        <w:t>Customers</w:t>
      </w:r>
      <w:r w:rsidRPr="005018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 xml:space="preserve">, Country, City,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ContactTitle</w:t>
      </w:r>
      <w:proofErr w:type="spellEnd"/>
    </w:p>
    <w:p w14:paraId="25D5446B" w14:textId="46EBC86A" w:rsidR="005018C3" w:rsidRPr="005018C3" w:rsidRDefault="00853F82" w:rsidP="005018C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018C3">
        <w:rPr>
          <w:rFonts w:ascii="Times New Roman" w:hAnsi="Times New Roman" w:cs="Times New Roman"/>
          <w:b/>
          <w:bCs/>
          <w:sz w:val="24"/>
          <w:szCs w:val="24"/>
        </w:rPr>
        <w:t>Orders</w:t>
      </w:r>
      <w:r w:rsidRPr="005018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ShippedDate</w:t>
      </w:r>
      <w:proofErr w:type="spellEnd"/>
    </w:p>
    <w:p w14:paraId="1D85E795" w14:textId="5E745A28" w:rsidR="005018C3" w:rsidRPr="005018C3" w:rsidRDefault="00853F82" w:rsidP="005018C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018C3">
        <w:rPr>
          <w:rFonts w:ascii="Times New Roman" w:hAnsi="Times New Roman" w:cs="Times New Roman"/>
          <w:b/>
          <w:bCs/>
          <w:sz w:val="24"/>
          <w:szCs w:val="24"/>
        </w:rPr>
        <w:t>Order Details</w:t>
      </w:r>
      <w:r w:rsidRPr="005018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 xml:space="preserve">, Quantity,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UnitPrice</w:t>
      </w:r>
      <w:proofErr w:type="spellEnd"/>
    </w:p>
    <w:p w14:paraId="0E91D619" w14:textId="30B38D98" w:rsidR="005018C3" w:rsidRPr="005018C3" w:rsidRDefault="00853F82" w:rsidP="005018C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018C3">
        <w:rPr>
          <w:rFonts w:ascii="Times New Roman" w:hAnsi="Times New Roman" w:cs="Times New Roman"/>
          <w:b/>
          <w:bCs/>
          <w:sz w:val="24"/>
          <w:szCs w:val="24"/>
        </w:rPr>
        <w:t>Products</w:t>
      </w:r>
      <w:r w:rsidRPr="005018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CategoryID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SupplierID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UnitsInStock</w:t>
      </w:r>
      <w:proofErr w:type="spellEnd"/>
    </w:p>
    <w:p w14:paraId="250580F4" w14:textId="734BCA9F" w:rsidR="005018C3" w:rsidRPr="005018C3" w:rsidRDefault="00853F82" w:rsidP="005018C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018C3">
        <w:rPr>
          <w:rFonts w:ascii="Times New Roman" w:hAnsi="Times New Roman" w:cs="Times New Roman"/>
          <w:b/>
          <w:bCs/>
          <w:sz w:val="24"/>
          <w:szCs w:val="24"/>
        </w:rPr>
        <w:t>Categories</w:t>
      </w:r>
      <w:r w:rsidRPr="005018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CategoryID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CategoryName</w:t>
      </w:r>
      <w:proofErr w:type="spellEnd"/>
    </w:p>
    <w:p w14:paraId="6F13EB38" w14:textId="3DA91DC3" w:rsidR="005018C3" w:rsidRPr="005018C3" w:rsidRDefault="00853F82" w:rsidP="005018C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018C3">
        <w:rPr>
          <w:rFonts w:ascii="Times New Roman" w:hAnsi="Times New Roman" w:cs="Times New Roman"/>
          <w:b/>
          <w:bCs/>
          <w:sz w:val="24"/>
          <w:szCs w:val="24"/>
        </w:rPr>
        <w:t>Suppliers</w:t>
      </w:r>
      <w:r w:rsidRPr="005018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SupplierID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CompanyName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>, Country</w:t>
      </w:r>
    </w:p>
    <w:p w14:paraId="5E7FE800" w14:textId="1BE7A02D" w:rsidR="005018C3" w:rsidRPr="005018C3" w:rsidRDefault="00853F82" w:rsidP="005018C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018C3">
        <w:rPr>
          <w:rFonts w:ascii="Times New Roman" w:hAnsi="Times New Roman" w:cs="Times New Roman"/>
          <w:b/>
          <w:bCs/>
          <w:sz w:val="24"/>
          <w:szCs w:val="24"/>
        </w:rPr>
        <w:t>Employees</w:t>
      </w:r>
      <w:r w:rsidRPr="005018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 xml:space="preserve">, Title,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HireDate</w:t>
      </w:r>
      <w:proofErr w:type="spellEnd"/>
    </w:p>
    <w:p w14:paraId="6CD3B780" w14:textId="1FF8AC20" w:rsidR="00853F82" w:rsidRPr="005018C3" w:rsidRDefault="00853F82" w:rsidP="005018C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018C3">
        <w:rPr>
          <w:rFonts w:ascii="Times New Roman" w:hAnsi="Times New Roman" w:cs="Times New Roman"/>
          <w:b/>
          <w:bCs/>
          <w:sz w:val="24"/>
          <w:szCs w:val="24"/>
        </w:rPr>
        <w:t>Shippers</w:t>
      </w:r>
      <w:r w:rsidRPr="005018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ShipperID</w:t>
      </w:r>
      <w:proofErr w:type="spellEnd"/>
      <w:r w:rsidRPr="00501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8C3">
        <w:rPr>
          <w:rFonts w:ascii="Times New Roman" w:hAnsi="Times New Roman" w:cs="Times New Roman"/>
          <w:sz w:val="24"/>
          <w:szCs w:val="24"/>
        </w:rPr>
        <w:t>CompanyName</w:t>
      </w:r>
      <w:proofErr w:type="spellEnd"/>
    </w:p>
    <w:p w14:paraId="5AB5B4AD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11339E3E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F82">
        <w:rPr>
          <w:rFonts w:ascii="Times New Roman" w:hAnsi="Times New Roman" w:cs="Times New Roman"/>
          <w:b/>
          <w:bCs/>
          <w:sz w:val="28"/>
          <w:szCs w:val="28"/>
        </w:rPr>
        <w:t>5. ER Diagram</w:t>
      </w:r>
    </w:p>
    <w:p w14:paraId="044A6401" w14:textId="77777777" w:rsid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The model follows a relational star schema:</w:t>
      </w:r>
    </w:p>
    <w:p w14:paraId="11A0022B" w14:textId="3F568B7A" w:rsidR="005018C3" w:rsidRPr="00853F82" w:rsidRDefault="005018C3" w:rsidP="00853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31A581" wp14:editId="0C2C8BF3">
            <wp:extent cx="6402070" cy="2687955"/>
            <wp:effectExtent l="0" t="0" r="0" b="0"/>
            <wp:docPr id="4308106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10659" name="Picture 4308106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25AC" w14:textId="77777777" w:rsidR="00853F82" w:rsidRPr="00853F82" w:rsidRDefault="00853F82" w:rsidP="00853F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Customers → Orders (1:M)</w:t>
      </w:r>
    </w:p>
    <w:p w14:paraId="3C1110E0" w14:textId="77777777" w:rsidR="00853F82" w:rsidRPr="00853F82" w:rsidRDefault="00853F82" w:rsidP="00853F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Employees → Orders (1:M)</w:t>
      </w:r>
    </w:p>
    <w:p w14:paraId="75C12F99" w14:textId="77777777" w:rsidR="00853F82" w:rsidRPr="00853F82" w:rsidRDefault="00853F82" w:rsidP="00853F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Orders → Order Details (1:M)</w:t>
      </w:r>
    </w:p>
    <w:p w14:paraId="0F4BF2B3" w14:textId="77777777" w:rsidR="00853F82" w:rsidRPr="00853F82" w:rsidRDefault="00853F82" w:rsidP="00853F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Products → Order Details (1:M)</w:t>
      </w:r>
    </w:p>
    <w:p w14:paraId="6FAA8914" w14:textId="77777777" w:rsidR="00853F82" w:rsidRPr="00853F82" w:rsidRDefault="00853F82" w:rsidP="00853F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Categories → Products (1:M)</w:t>
      </w:r>
    </w:p>
    <w:p w14:paraId="172CCB73" w14:textId="1B8C15A3" w:rsidR="00853F82" w:rsidRPr="00853F82" w:rsidRDefault="00853F82" w:rsidP="005018C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Suppliers → Products (1:M)</w:t>
      </w:r>
    </w:p>
    <w:p w14:paraId="2C85B872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Orders and Order Details act as fact tables, while others serve as dimension tables. This structure ensures efficient aggregation and filtering in Power BI.</w:t>
      </w:r>
    </w:p>
    <w:p w14:paraId="2101B3B3" w14:textId="683A450D" w:rsid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34797719" w14:textId="77777777" w:rsidR="005018C3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15B16C9D" w14:textId="77777777" w:rsidR="005018C3" w:rsidRPr="00853F82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59579C0A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F82">
        <w:rPr>
          <w:rFonts w:ascii="Times New Roman" w:hAnsi="Times New Roman" w:cs="Times New Roman"/>
          <w:b/>
          <w:bCs/>
          <w:sz w:val="28"/>
          <w:szCs w:val="28"/>
        </w:rPr>
        <w:t>6. Steps to Connect to Data</w:t>
      </w:r>
    </w:p>
    <w:p w14:paraId="110A0673" w14:textId="77777777" w:rsidR="00853F82" w:rsidRPr="00853F82" w:rsidRDefault="00853F82" w:rsidP="00853F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Imported Excel dataset into Power BI</w:t>
      </w:r>
    </w:p>
    <w:p w14:paraId="48A622F3" w14:textId="77777777" w:rsidR="00853F82" w:rsidRPr="00853F82" w:rsidRDefault="00853F82" w:rsidP="00853F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Cleaned data using Power Query</w:t>
      </w:r>
    </w:p>
    <w:p w14:paraId="28978E75" w14:textId="77777777" w:rsidR="00853F82" w:rsidRPr="00853F82" w:rsidRDefault="00853F82" w:rsidP="00853F8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Removed null values</w:t>
      </w:r>
    </w:p>
    <w:p w14:paraId="5940F199" w14:textId="77777777" w:rsidR="00853F82" w:rsidRPr="00853F82" w:rsidRDefault="00853F82" w:rsidP="00853F8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Standardized date formats</w:t>
      </w:r>
    </w:p>
    <w:p w14:paraId="2B816548" w14:textId="77777777" w:rsidR="00853F82" w:rsidRPr="00853F82" w:rsidRDefault="00853F82" w:rsidP="00853F8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Corrected numeric data types</w:t>
      </w:r>
    </w:p>
    <w:p w14:paraId="1E1747CF" w14:textId="77777777" w:rsidR="00853F82" w:rsidRPr="00853F82" w:rsidRDefault="00853F82" w:rsidP="00853F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Created relationships between tables</w:t>
      </w:r>
    </w:p>
    <w:p w14:paraId="7E2AA311" w14:textId="77777777" w:rsidR="00853F82" w:rsidRPr="00853F82" w:rsidRDefault="00853F82" w:rsidP="00853F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Built DAX measures:</w:t>
      </w:r>
    </w:p>
    <w:p w14:paraId="44BEBF55" w14:textId="77777777" w:rsidR="00853F82" w:rsidRPr="00853F82" w:rsidRDefault="00853F82" w:rsidP="00853F8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Total Revenue</w:t>
      </w:r>
    </w:p>
    <w:p w14:paraId="64BEF8F7" w14:textId="77777777" w:rsidR="00853F82" w:rsidRPr="00853F82" w:rsidRDefault="00853F82" w:rsidP="00853F8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Average Order per Customer</w:t>
      </w:r>
    </w:p>
    <w:p w14:paraId="0D621AD0" w14:textId="77777777" w:rsidR="00853F82" w:rsidRPr="00853F82" w:rsidRDefault="00853F82" w:rsidP="00853F8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Average Monthly Revenue</w:t>
      </w:r>
    </w:p>
    <w:p w14:paraId="07AB5371" w14:textId="77777777" w:rsidR="00853F82" w:rsidRPr="00853F82" w:rsidRDefault="00853F82" w:rsidP="00853F8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Highest Monthly Revenue</w:t>
      </w:r>
    </w:p>
    <w:p w14:paraId="52ACBA2A" w14:textId="77777777" w:rsidR="00853F82" w:rsidRPr="00853F82" w:rsidRDefault="00853F82" w:rsidP="00853F8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Total Stock</w:t>
      </w:r>
    </w:p>
    <w:p w14:paraId="476ECC3A" w14:textId="77777777" w:rsidR="00853F82" w:rsidRPr="00853F82" w:rsidRDefault="00853F82" w:rsidP="00853F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Designed four interactive dashboards</w:t>
      </w:r>
    </w:p>
    <w:p w14:paraId="009DA74A" w14:textId="1E77E9B4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2188AE17" w14:textId="4FE9BC31" w:rsidR="00853F82" w:rsidRPr="00853F82" w:rsidRDefault="00853F82" w:rsidP="00853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F82">
        <w:rPr>
          <w:rFonts w:ascii="Times New Roman" w:hAnsi="Times New Roman" w:cs="Times New Roman"/>
          <w:b/>
          <w:bCs/>
          <w:sz w:val="28"/>
          <w:szCs w:val="28"/>
        </w:rPr>
        <w:t>7. Exploratory Data Analysis Using SQL</w:t>
      </w:r>
    </w:p>
    <w:p w14:paraId="138B5CF5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SQL queries were executed to perform exploratory data analysis and validate key business metrics before visualization. The analysis addressed the following areas:</w:t>
      </w:r>
    </w:p>
    <w:p w14:paraId="6479EA1C" w14:textId="77777777" w:rsidR="00853F82" w:rsidRPr="00853F82" w:rsidRDefault="00853F82" w:rsidP="00853F8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Calculated the average number of orders per customer and identified high-value repeat customers based on total revenue contribution.</w:t>
      </w:r>
    </w:p>
    <w:p w14:paraId="34171C79" w14:textId="77777777" w:rsidR="00853F82" w:rsidRPr="00853F82" w:rsidRDefault="00853F82" w:rsidP="00853F8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53F82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853F82">
        <w:rPr>
          <w:rFonts w:ascii="Times New Roman" w:hAnsi="Times New Roman" w:cs="Times New Roman"/>
          <w:sz w:val="24"/>
          <w:szCs w:val="24"/>
        </w:rPr>
        <w:t xml:space="preserve"> monthly order trends to detect seasonal patterns and fluctuations in demand.</w:t>
      </w:r>
    </w:p>
    <w:p w14:paraId="75AC21CD" w14:textId="77777777" w:rsidR="00853F82" w:rsidRPr="00853F82" w:rsidRDefault="00853F82" w:rsidP="00853F8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Determined revenue contribution by product category to identify revenue-driving segments.</w:t>
      </w:r>
    </w:p>
    <w:p w14:paraId="67999920" w14:textId="77777777" w:rsidR="00853F82" w:rsidRPr="00853F82" w:rsidRDefault="00853F82" w:rsidP="00853F8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Compared supplier pricing across regions to assess cost variations and potential negotiation opportunities.</w:t>
      </w:r>
    </w:p>
    <w:p w14:paraId="0A9450F2" w14:textId="77777777" w:rsidR="00853F82" w:rsidRPr="00853F82" w:rsidRDefault="00853F82" w:rsidP="00853F8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Computed average shipping duration to evaluate operational efficiency.</w:t>
      </w:r>
    </w:p>
    <w:p w14:paraId="029C81FB" w14:textId="01965F53" w:rsid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These SQL-based validations ensured data integrity, consistency, and reliability before</w:t>
      </w:r>
    </w:p>
    <w:p w14:paraId="754A5AB4" w14:textId="77777777" w:rsidR="005018C3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05DCC126" w14:textId="77777777" w:rsidR="005018C3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410D64E3" w14:textId="77777777" w:rsidR="005018C3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01EF1D09" w14:textId="77777777" w:rsidR="005018C3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377CF7AE" w14:textId="77777777" w:rsidR="005018C3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59F9C1FE" w14:textId="77777777" w:rsidR="005018C3" w:rsidRPr="00853F82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49333587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F82">
        <w:rPr>
          <w:rFonts w:ascii="Times New Roman" w:hAnsi="Times New Roman" w:cs="Times New Roman"/>
          <w:b/>
          <w:bCs/>
          <w:sz w:val="28"/>
          <w:szCs w:val="28"/>
        </w:rPr>
        <w:t>8. Dashboard Analysis &amp; Insights</w:t>
      </w:r>
    </w:p>
    <w:p w14:paraId="4C99507D" w14:textId="00D3AD13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30B1B117" w14:textId="77777777" w:rsidR="00853F82" w:rsidRPr="005018C3" w:rsidRDefault="00853F82" w:rsidP="00853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F82">
        <w:rPr>
          <w:rFonts w:ascii="Times New Roman" w:hAnsi="Times New Roman" w:cs="Times New Roman"/>
          <w:b/>
          <w:bCs/>
          <w:sz w:val="28"/>
          <w:szCs w:val="28"/>
        </w:rPr>
        <w:t>8.1 Customer Analysis Dashboard</w:t>
      </w:r>
    </w:p>
    <w:p w14:paraId="40CDDC61" w14:textId="0799EEBB" w:rsidR="00853F82" w:rsidRPr="00853F82" w:rsidRDefault="00853F82" w:rsidP="00853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3F8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683DA6" wp14:editId="027F204A">
            <wp:extent cx="6338570" cy="3520440"/>
            <wp:effectExtent l="0" t="0" r="5080" b="3810"/>
            <wp:docPr id="91009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97743" name="Picture 9100977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57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857D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3F82">
        <w:rPr>
          <w:rFonts w:ascii="Times New Roman" w:hAnsi="Times New Roman" w:cs="Times New Roman"/>
          <w:b/>
          <w:bCs/>
          <w:sz w:val="24"/>
          <w:szCs w:val="24"/>
        </w:rPr>
        <w:t>Key Metrics:</w:t>
      </w:r>
    </w:p>
    <w:p w14:paraId="5284E6D9" w14:textId="77777777" w:rsidR="00853F82" w:rsidRPr="00853F82" w:rsidRDefault="00853F82" w:rsidP="00853F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Average Revenue Value: </w:t>
      </w:r>
      <w:r w:rsidRPr="00853F82">
        <w:rPr>
          <w:rFonts w:ascii="Times New Roman" w:hAnsi="Times New Roman" w:cs="Times New Roman"/>
          <w:b/>
          <w:bCs/>
          <w:sz w:val="24"/>
          <w:szCs w:val="24"/>
        </w:rPr>
        <w:t>1.53K</w:t>
      </w:r>
    </w:p>
    <w:p w14:paraId="4F98F5E3" w14:textId="77777777" w:rsidR="00853F82" w:rsidRPr="00853F82" w:rsidRDefault="00853F82" w:rsidP="00853F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Average Orders per Customer: </w:t>
      </w:r>
      <w:r w:rsidRPr="00853F82">
        <w:rPr>
          <w:rFonts w:ascii="Times New Roman" w:hAnsi="Times New Roman" w:cs="Times New Roman"/>
          <w:b/>
          <w:bCs/>
          <w:sz w:val="24"/>
          <w:szCs w:val="24"/>
        </w:rPr>
        <w:t>9.33</w:t>
      </w:r>
    </w:p>
    <w:p w14:paraId="3A1DE440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3F82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27CA3C79" w14:textId="77777777" w:rsidR="00853F82" w:rsidRPr="00853F82" w:rsidRDefault="00853F82" w:rsidP="00853F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USA has the highest customer count (13), followed by France and Germany (11 each).</w:t>
      </w:r>
    </w:p>
    <w:p w14:paraId="147EC3E7" w14:textId="77777777" w:rsidR="00853F82" w:rsidRPr="00853F82" w:rsidRDefault="00853F82" w:rsidP="00853F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Order volume peaked in April–May and dropped significantly in July.</w:t>
      </w:r>
    </w:p>
    <w:p w14:paraId="5E2E3581" w14:textId="77777777" w:rsidR="00853F82" w:rsidRPr="00853F82" w:rsidRDefault="00853F82" w:rsidP="00853F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Customer distribution by contact title shows Owners and Sales Representatives form a major share.</w:t>
      </w:r>
    </w:p>
    <w:p w14:paraId="2DC785BC" w14:textId="77777777" w:rsidR="00853F82" w:rsidRPr="00853F82" w:rsidRDefault="00853F82" w:rsidP="00853F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Some customers place significantly more orders (top customer: 31 orders), indicating repeat high-value customers.</w:t>
      </w:r>
    </w:p>
    <w:p w14:paraId="5A62380A" w14:textId="77777777" w:rsid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Business Insight:</w:t>
      </w:r>
      <w:r w:rsidRPr="00853F82">
        <w:rPr>
          <w:rFonts w:ascii="Times New Roman" w:hAnsi="Times New Roman" w:cs="Times New Roman"/>
          <w:sz w:val="24"/>
          <w:szCs w:val="24"/>
        </w:rPr>
        <w:br/>
        <w:t>Customer concentration exists in specific countries, and a small segment of customers drives repeated purchases.</w:t>
      </w:r>
    </w:p>
    <w:p w14:paraId="6769C7D4" w14:textId="77777777" w:rsidR="005018C3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5DCC3CD9" w14:textId="77777777" w:rsidR="005018C3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6B5076B8" w14:textId="77777777" w:rsidR="005018C3" w:rsidRPr="00853F82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050CC110" w14:textId="62066D34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555725BA" w14:textId="77777777" w:rsidR="00853F82" w:rsidRPr="005018C3" w:rsidRDefault="00853F82" w:rsidP="00853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F82">
        <w:rPr>
          <w:rFonts w:ascii="Times New Roman" w:hAnsi="Times New Roman" w:cs="Times New Roman"/>
          <w:b/>
          <w:bCs/>
          <w:sz w:val="28"/>
          <w:szCs w:val="28"/>
        </w:rPr>
        <w:t>8.2 Sales Dashboard</w:t>
      </w:r>
    </w:p>
    <w:p w14:paraId="0E7BC9F6" w14:textId="102D1C44" w:rsidR="00853F82" w:rsidRPr="00853F82" w:rsidRDefault="00853F82" w:rsidP="00853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3F8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A218DF" wp14:editId="03C79D0F">
            <wp:extent cx="6402070" cy="3554095"/>
            <wp:effectExtent l="0" t="0" r="0" b="8255"/>
            <wp:docPr id="133297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7175" name="Picture 1332971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4324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3F82">
        <w:rPr>
          <w:rFonts w:ascii="Times New Roman" w:hAnsi="Times New Roman" w:cs="Times New Roman"/>
          <w:b/>
          <w:bCs/>
          <w:sz w:val="24"/>
          <w:szCs w:val="24"/>
        </w:rPr>
        <w:t>Key Metrics:</w:t>
      </w:r>
    </w:p>
    <w:p w14:paraId="7ACF6523" w14:textId="77777777" w:rsidR="00853F82" w:rsidRPr="00853F82" w:rsidRDefault="00853F82" w:rsidP="00853F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Total Revenue: </w:t>
      </w:r>
      <w:r w:rsidRPr="00853F82">
        <w:rPr>
          <w:rFonts w:ascii="Times New Roman" w:hAnsi="Times New Roman" w:cs="Times New Roman"/>
          <w:b/>
          <w:bCs/>
          <w:sz w:val="24"/>
          <w:szCs w:val="24"/>
        </w:rPr>
        <w:t>1.27M</w:t>
      </w:r>
    </w:p>
    <w:p w14:paraId="0167DE3D" w14:textId="77777777" w:rsidR="00853F82" w:rsidRPr="00853F82" w:rsidRDefault="00853F82" w:rsidP="00853F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Average Monthly Revenue: </w:t>
      </w:r>
      <w:r w:rsidRPr="00853F82">
        <w:rPr>
          <w:rFonts w:ascii="Times New Roman" w:hAnsi="Times New Roman" w:cs="Times New Roman"/>
          <w:b/>
          <w:bCs/>
          <w:sz w:val="24"/>
          <w:szCs w:val="24"/>
        </w:rPr>
        <w:t>105.48K</w:t>
      </w:r>
    </w:p>
    <w:p w14:paraId="08C57AA4" w14:textId="77777777" w:rsidR="00853F82" w:rsidRPr="00853F82" w:rsidRDefault="00853F82" w:rsidP="00853F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Highest Monthly Revenue: </w:t>
      </w:r>
      <w:r w:rsidRPr="00853F82">
        <w:rPr>
          <w:rFonts w:ascii="Times New Roman" w:hAnsi="Times New Roman" w:cs="Times New Roman"/>
          <w:b/>
          <w:bCs/>
          <w:sz w:val="24"/>
          <w:szCs w:val="24"/>
        </w:rPr>
        <w:t>185.70K</w:t>
      </w:r>
    </w:p>
    <w:p w14:paraId="1AFEAD10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3F82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374208BB" w14:textId="77777777" w:rsidR="00853F82" w:rsidRPr="00853F82" w:rsidRDefault="00853F82" w:rsidP="00853F8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Order volume peaked in May (110 orders).</w:t>
      </w:r>
    </w:p>
    <w:p w14:paraId="7B55BBD1" w14:textId="77777777" w:rsidR="00853F82" w:rsidRPr="00853F82" w:rsidRDefault="00853F82" w:rsidP="00853F8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Revenue anomaly detected around early 1996 (significant spike).</w:t>
      </w:r>
    </w:p>
    <w:p w14:paraId="23134D32" w14:textId="77777777" w:rsidR="00853F82" w:rsidRPr="00853F82" w:rsidRDefault="00853F82" w:rsidP="00853F8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Majority of orders fall within lower value ranges (0–2000).</w:t>
      </w:r>
    </w:p>
    <w:p w14:paraId="36852BD7" w14:textId="77777777" w:rsidR="00853F82" w:rsidRPr="00853F82" w:rsidRDefault="00853F82" w:rsidP="00853F8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Total quantity sold peaked in May (7.0K units) and dropped sharply in July (1.6K).</w:t>
      </w:r>
    </w:p>
    <w:p w14:paraId="2DEFA52F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Business Insight:</w:t>
      </w:r>
      <w:r w:rsidRPr="00853F82">
        <w:rPr>
          <w:rFonts w:ascii="Times New Roman" w:hAnsi="Times New Roman" w:cs="Times New Roman"/>
          <w:sz w:val="24"/>
          <w:szCs w:val="24"/>
        </w:rPr>
        <w:br/>
        <w:t>Seasonal trends strongly influence both revenue and sales volume. Monitoring anomalies is important for forecasting accuracy.</w:t>
      </w:r>
    </w:p>
    <w:p w14:paraId="5DA0B9E3" w14:textId="1BE108BD" w:rsid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52597D51" w14:textId="77777777" w:rsidR="005018C3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28C5E807" w14:textId="77777777" w:rsidR="005018C3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33EF1A31" w14:textId="77777777" w:rsidR="005018C3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23A31CC5" w14:textId="77777777" w:rsidR="005018C3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0B050CBD" w14:textId="77777777" w:rsidR="005018C3" w:rsidRPr="00853F82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7A08340B" w14:textId="77777777" w:rsidR="00853F82" w:rsidRPr="005018C3" w:rsidRDefault="00853F82" w:rsidP="00853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F82">
        <w:rPr>
          <w:rFonts w:ascii="Times New Roman" w:hAnsi="Times New Roman" w:cs="Times New Roman"/>
          <w:b/>
          <w:bCs/>
          <w:sz w:val="28"/>
          <w:szCs w:val="28"/>
        </w:rPr>
        <w:t>8.3 Product Analysis Dashboard</w:t>
      </w:r>
    </w:p>
    <w:p w14:paraId="13540E43" w14:textId="01EE324A" w:rsidR="00853F82" w:rsidRPr="00853F82" w:rsidRDefault="00853F82" w:rsidP="00853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3F8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0BEC6B" wp14:editId="5CFE2433">
            <wp:extent cx="6402070" cy="3435985"/>
            <wp:effectExtent l="0" t="0" r="0" b="0"/>
            <wp:docPr id="1062101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01116" name="Picture 10621011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907F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3F82">
        <w:rPr>
          <w:rFonts w:ascii="Times New Roman" w:hAnsi="Times New Roman" w:cs="Times New Roman"/>
          <w:b/>
          <w:bCs/>
          <w:sz w:val="24"/>
          <w:szCs w:val="24"/>
        </w:rPr>
        <w:t>Key Metrics:</w:t>
      </w:r>
    </w:p>
    <w:p w14:paraId="47D10D69" w14:textId="77777777" w:rsidR="00853F82" w:rsidRPr="00853F82" w:rsidRDefault="00853F82" w:rsidP="00853F8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Highest Product Price: </w:t>
      </w:r>
      <w:r w:rsidRPr="00853F82">
        <w:rPr>
          <w:rFonts w:ascii="Times New Roman" w:hAnsi="Times New Roman" w:cs="Times New Roman"/>
          <w:b/>
          <w:bCs/>
          <w:sz w:val="24"/>
          <w:szCs w:val="24"/>
        </w:rPr>
        <w:t>263.50</w:t>
      </w:r>
    </w:p>
    <w:p w14:paraId="39FC549B" w14:textId="77777777" w:rsidR="00853F82" w:rsidRPr="00853F82" w:rsidRDefault="00853F82" w:rsidP="00853F8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Out-of-Stock Products: </w:t>
      </w:r>
      <w:r w:rsidRPr="00853F82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20468186" w14:textId="77777777" w:rsidR="00853F82" w:rsidRPr="00853F82" w:rsidRDefault="00853F82" w:rsidP="00853F8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Total Stock: </w:t>
      </w:r>
      <w:r w:rsidRPr="00853F82">
        <w:rPr>
          <w:rFonts w:ascii="Times New Roman" w:hAnsi="Times New Roman" w:cs="Times New Roman"/>
          <w:b/>
          <w:bCs/>
          <w:sz w:val="24"/>
          <w:szCs w:val="24"/>
        </w:rPr>
        <w:t>3119</w:t>
      </w:r>
    </w:p>
    <w:p w14:paraId="4BE3A288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3F82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76DF25BA" w14:textId="77777777" w:rsidR="00853F82" w:rsidRPr="00853F82" w:rsidRDefault="00853F82" w:rsidP="00853F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Category 2 and Category 4 contribute highest sales volume.</w:t>
      </w:r>
    </w:p>
    <w:p w14:paraId="69B7471B" w14:textId="77777777" w:rsidR="00853F82" w:rsidRPr="00853F82" w:rsidRDefault="00853F82" w:rsidP="00853F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Top product (Camembert Pierrot) shows highest sales volume (1577 units).</w:t>
      </w:r>
    </w:p>
    <w:p w14:paraId="372FBE6F" w14:textId="77777777" w:rsidR="00853F82" w:rsidRPr="00853F82" w:rsidRDefault="00853F82" w:rsidP="00853F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Most products fall within lower price ranges.</w:t>
      </w:r>
    </w:p>
    <w:p w14:paraId="3DA98A2E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Business Insight:</w:t>
      </w:r>
      <w:r w:rsidRPr="00853F82">
        <w:rPr>
          <w:rFonts w:ascii="Times New Roman" w:hAnsi="Times New Roman" w:cs="Times New Roman"/>
          <w:sz w:val="24"/>
          <w:szCs w:val="24"/>
        </w:rPr>
        <w:br/>
        <w:t>High sales volume products are not necessarily high-priced products. Inventory monitoring is crucial to avoid stock-outs.</w:t>
      </w:r>
    </w:p>
    <w:p w14:paraId="59986572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1F9F8D25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7C00DA66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475B0C8E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2C26E918" w14:textId="1CBFA121" w:rsid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5662A1E1" w14:textId="77777777" w:rsidR="005018C3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2A92F667" w14:textId="77777777" w:rsidR="005018C3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19A55528" w14:textId="77777777" w:rsidR="005018C3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5849DD91" w14:textId="77777777" w:rsidR="005018C3" w:rsidRPr="00853F82" w:rsidRDefault="005018C3" w:rsidP="00853F82">
      <w:pPr>
        <w:rPr>
          <w:rFonts w:ascii="Times New Roman" w:hAnsi="Times New Roman" w:cs="Times New Roman"/>
          <w:sz w:val="24"/>
          <w:szCs w:val="24"/>
        </w:rPr>
      </w:pPr>
    </w:p>
    <w:p w14:paraId="6BC90426" w14:textId="77777777" w:rsidR="00853F82" w:rsidRPr="005018C3" w:rsidRDefault="00853F82" w:rsidP="00853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F82">
        <w:rPr>
          <w:rFonts w:ascii="Times New Roman" w:hAnsi="Times New Roman" w:cs="Times New Roman"/>
          <w:b/>
          <w:bCs/>
          <w:sz w:val="28"/>
          <w:szCs w:val="28"/>
        </w:rPr>
        <w:t>8.4 Supplier Dashboard</w:t>
      </w:r>
    </w:p>
    <w:p w14:paraId="3D9F5B24" w14:textId="112A1AE0" w:rsidR="00853F82" w:rsidRPr="00853F82" w:rsidRDefault="00853F82" w:rsidP="00853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3F8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55CE62" wp14:editId="3AFC7D87">
            <wp:extent cx="6402070" cy="3623310"/>
            <wp:effectExtent l="0" t="0" r="0" b="0"/>
            <wp:docPr id="1412964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64480" name="Picture 14129644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1C1E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3F82">
        <w:rPr>
          <w:rFonts w:ascii="Times New Roman" w:hAnsi="Times New Roman" w:cs="Times New Roman"/>
          <w:b/>
          <w:bCs/>
          <w:sz w:val="24"/>
          <w:szCs w:val="24"/>
        </w:rPr>
        <w:t>Key Metrics:</w:t>
      </w:r>
    </w:p>
    <w:p w14:paraId="3A907D8C" w14:textId="77777777" w:rsidR="00853F82" w:rsidRPr="00853F82" w:rsidRDefault="00853F82" w:rsidP="00853F8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Average Product Price: </w:t>
      </w:r>
      <w:r w:rsidRPr="00853F82">
        <w:rPr>
          <w:rFonts w:ascii="Times New Roman" w:hAnsi="Times New Roman" w:cs="Times New Roman"/>
          <w:b/>
          <w:bCs/>
          <w:sz w:val="24"/>
          <w:szCs w:val="24"/>
        </w:rPr>
        <w:t>28.87</w:t>
      </w:r>
    </w:p>
    <w:p w14:paraId="542D24BF" w14:textId="77777777" w:rsidR="00853F82" w:rsidRPr="00853F82" w:rsidRDefault="00853F82" w:rsidP="00853F8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Total Products Supplied: </w:t>
      </w:r>
      <w:r w:rsidRPr="00853F82">
        <w:rPr>
          <w:rFonts w:ascii="Times New Roman" w:hAnsi="Times New Roman" w:cs="Times New Roman"/>
          <w:b/>
          <w:bCs/>
          <w:sz w:val="24"/>
          <w:szCs w:val="24"/>
        </w:rPr>
        <w:t>77</w:t>
      </w:r>
    </w:p>
    <w:p w14:paraId="62E798C3" w14:textId="77777777" w:rsidR="00853F82" w:rsidRPr="00853F82" w:rsidRDefault="00853F82" w:rsidP="00853F8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Total Suppliers: </w:t>
      </w:r>
      <w:r w:rsidRPr="00853F82">
        <w:rPr>
          <w:rFonts w:ascii="Times New Roman" w:hAnsi="Times New Roman" w:cs="Times New Roman"/>
          <w:b/>
          <w:bCs/>
          <w:sz w:val="24"/>
          <w:szCs w:val="24"/>
        </w:rPr>
        <w:t>29</w:t>
      </w:r>
    </w:p>
    <w:p w14:paraId="69DC67D3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3F82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4787F493" w14:textId="77777777" w:rsidR="00853F82" w:rsidRPr="00853F82" w:rsidRDefault="00853F82" w:rsidP="00853F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Supplier pricing varies significantly (one supplier </w:t>
      </w:r>
      <w:proofErr w:type="spellStart"/>
      <w:r w:rsidRPr="00853F8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853F82">
        <w:rPr>
          <w:rFonts w:ascii="Times New Roman" w:hAnsi="Times New Roman" w:cs="Times New Roman"/>
          <w:sz w:val="24"/>
          <w:szCs w:val="24"/>
        </w:rPr>
        <w:t xml:space="preserve"> price = 141).</w:t>
      </w:r>
    </w:p>
    <w:p w14:paraId="45BE8CF5" w14:textId="77777777" w:rsidR="00853F82" w:rsidRPr="00853F82" w:rsidRDefault="00853F82" w:rsidP="00853F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Suppliers are geographically concentrated in North America and Europe.</w:t>
      </w:r>
    </w:p>
    <w:p w14:paraId="3A327FE0" w14:textId="77777777" w:rsidR="00853F82" w:rsidRPr="00853F82" w:rsidRDefault="00853F82" w:rsidP="00853F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Some suppliers specialize in specific categories like Dairy and Confections.</w:t>
      </w:r>
    </w:p>
    <w:p w14:paraId="3E608B4B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Business Insight:</w:t>
      </w:r>
      <w:r w:rsidRPr="00853F82">
        <w:rPr>
          <w:rFonts w:ascii="Times New Roman" w:hAnsi="Times New Roman" w:cs="Times New Roman"/>
          <w:sz w:val="24"/>
          <w:szCs w:val="24"/>
        </w:rPr>
        <w:br/>
        <w:t>Supplier diversification can reduce pricing risk and improve negotiation leverage.</w:t>
      </w:r>
    </w:p>
    <w:p w14:paraId="18CC8AB3" w14:textId="0AFD873E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79F1AF51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F82">
        <w:rPr>
          <w:rFonts w:ascii="Times New Roman" w:hAnsi="Times New Roman" w:cs="Times New Roman"/>
          <w:b/>
          <w:bCs/>
          <w:sz w:val="28"/>
          <w:szCs w:val="28"/>
        </w:rPr>
        <w:t>9. Overall Key Findings</w:t>
      </w:r>
    </w:p>
    <w:p w14:paraId="47DFC2C4" w14:textId="77777777" w:rsidR="00853F82" w:rsidRPr="00853F82" w:rsidRDefault="00853F82" w:rsidP="00853F8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Revenue is driven by repeat customers.</w:t>
      </w:r>
    </w:p>
    <w:p w14:paraId="6E3FBB48" w14:textId="77777777" w:rsidR="00853F82" w:rsidRPr="00853F82" w:rsidRDefault="00853F82" w:rsidP="00853F8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Seasonal patterns affect both sales and revenue.</w:t>
      </w:r>
    </w:p>
    <w:p w14:paraId="1E00B072" w14:textId="77777777" w:rsidR="00853F82" w:rsidRPr="00853F82" w:rsidRDefault="00853F82" w:rsidP="00853F8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Product demand varies significantly by category.</w:t>
      </w:r>
    </w:p>
    <w:p w14:paraId="1B7DBF7C" w14:textId="77777777" w:rsidR="00853F82" w:rsidRPr="00853F82" w:rsidRDefault="00853F82" w:rsidP="00853F8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lastRenderedPageBreak/>
        <w:t>Supplier pricing differences impact profitability.</w:t>
      </w:r>
    </w:p>
    <w:p w14:paraId="4227C91F" w14:textId="77777777" w:rsidR="00853F82" w:rsidRPr="00853F82" w:rsidRDefault="00853F82" w:rsidP="00853F8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Geographic concentration exists in customers and suppliers.</w:t>
      </w:r>
    </w:p>
    <w:p w14:paraId="0B5B7245" w14:textId="3B3A1F54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</w:p>
    <w:p w14:paraId="4E3B89E5" w14:textId="77777777" w:rsidR="00853F82" w:rsidRPr="00853F82" w:rsidRDefault="00853F82" w:rsidP="00853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F82">
        <w:rPr>
          <w:rFonts w:ascii="Times New Roman" w:hAnsi="Times New Roman" w:cs="Times New Roman"/>
          <w:b/>
          <w:bCs/>
          <w:sz w:val="28"/>
          <w:szCs w:val="28"/>
        </w:rPr>
        <w:t>10. Conclusion</w:t>
      </w:r>
    </w:p>
    <w:p w14:paraId="5D26054F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The Sales Analytics project successfully integrates SQL-based exploratory analysis with Power BI visualization to generate comprehensive business insights.</w:t>
      </w:r>
    </w:p>
    <w:p w14:paraId="16A68FDA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 xml:space="preserve">Through structured </w:t>
      </w:r>
      <w:proofErr w:type="spellStart"/>
      <w:r w:rsidRPr="00853F82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853F82">
        <w:rPr>
          <w:rFonts w:ascii="Times New Roman" w:hAnsi="Times New Roman" w:cs="Times New Roman"/>
          <w:sz w:val="24"/>
          <w:szCs w:val="24"/>
        </w:rPr>
        <w:t xml:space="preserve"> and dashboard design, the project highlights:</w:t>
      </w:r>
    </w:p>
    <w:p w14:paraId="0EE9641B" w14:textId="77777777" w:rsidR="00853F82" w:rsidRPr="00853F82" w:rsidRDefault="00853F82" w:rsidP="00853F8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Customer concentration trends</w:t>
      </w:r>
    </w:p>
    <w:p w14:paraId="2AB22558" w14:textId="77777777" w:rsidR="00853F82" w:rsidRPr="00853F82" w:rsidRDefault="00853F82" w:rsidP="00853F8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Revenue seasonality</w:t>
      </w:r>
    </w:p>
    <w:p w14:paraId="0F4F6A07" w14:textId="77777777" w:rsidR="00853F82" w:rsidRPr="00853F82" w:rsidRDefault="00853F82" w:rsidP="00853F8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Product performance differences</w:t>
      </w:r>
    </w:p>
    <w:p w14:paraId="74A345D6" w14:textId="77777777" w:rsidR="00853F82" w:rsidRPr="00853F82" w:rsidRDefault="00853F82" w:rsidP="00853F8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Supplier pricing variation</w:t>
      </w:r>
    </w:p>
    <w:p w14:paraId="36BB24E5" w14:textId="77777777" w:rsidR="00853F82" w:rsidRPr="00853F82" w:rsidRDefault="00853F82" w:rsidP="00853F8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Inventory and stock insights</w:t>
      </w:r>
    </w:p>
    <w:p w14:paraId="44832C4C" w14:textId="77777777" w:rsidR="00853F82" w:rsidRPr="00853F82" w:rsidRDefault="00853F82" w:rsidP="00853F82">
      <w:pPr>
        <w:rPr>
          <w:rFonts w:ascii="Times New Roman" w:hAnsi="Times New Roman" w:cs="Times New Roman"/>
          <w:sz w:val="24"/>
          <w:szCs w:val="24"/>
        </w:rPr>
      </w:pPr>
      <w:r w:rsidRPr="00853F82">
        <w:rPr>
          <w:rFonts w:ascii="Times New Roman" w:hAnsi="Times New Roman" w:cs="Times New Roman"/>
          <w:sz w:val="24"/>
          <w:szCs w:val="24"/>
        </w:rPr>
        <w:t>This analysis supports strategic decision-making and demonstrates the value of data-driven business intelligence.</w:t>
      </w:r>
    </w:p>
    <w:p w14:paraId="0FF018BA" w14:textId="77777777" w:rsidR="007C236D" w:rsidRDefault="007C236D"/>
    <w:sectPr w:rsidR="007C236D" w:rsidSect="00686707">
      <w:pgSz w:w="12242" w:h="15842" w:code="1"/>
      <w:pgMar w:top="720" w:right="720" w:bottom="72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265"/>
    <w:multiLevelType w:val="multilevel"/>
    <w:tmpl w:val="CDA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611F"/>
    <w:multiLevelType w:val="multilevel"/>
    <w:tmpl w:val="727E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F657F"/>
    <w:multiLevelType w:val="multilevel"/>
    <w:tmpl w:val="FB7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03107"/>
    <w:multiLevelType w:val="multilevel"/>
    <w:tmpl w:val="52FE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B5CB6"/>
    <w:multiLevelType w:val="multilevel"/>
    <w:tmpl w:val="EB08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10285"/>
    <w:multiLevelType w:val="multilevel"/>
    <w:tmpl w:val="C82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61F09"/>
    <w:multiLevelType w:val="hybridMultilevel"/>
    <w:tmpl w:val="C61E0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631EA"/>
    <w:multiLevelType w:val="multilevel"/>
    <w:tmpl w:val="2552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A235E"/>
    <w:multiLevelType w:val="multilevel"/>
    <w:tmpl w:val="E6E8F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E67540"/>
    <w:multiLevelType w:val="multilevel"/>
    <w:tmpl w:val="D92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71B2D"/>
    <w:multiLevelType w:val="hybridMultilevel"/>
    <w:tmpl w:val="71A8A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83195"/>
    <w:multiLevelType w:val="multilevel"/>
    <w:tmpl w:val="A01A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25696"/>
    <w:multiLevelType w:val="multilevel"/>
    <w:tmpl w:val="EBE6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F1D5B"/>
    <w:multiLevelType w:val="multilevel"/>
    <w:tmpl w:val="DFC0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11332"/>
    <w:multiLevelType w:val="multilevel"/>
    <w:tmpl w:val="4DA6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44465"/>
    <w:multiLevelType w:val="multilevel"/>
    <w:tmpl w:val="35C2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53CE7"/>
    <w:multiLevelType w:val="multilevel"/>
    <w:tmpl w:val="36D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A2CBA"/>
    <w:multiLevelType w:val="multilevel"/>
    <w:tmpl w:val="0CB2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5241E"/>
    <w:multiLevelType w:val="multilevel"/>
    <w:tmpl w:val="AA3E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07849"/>
    <w:multiLevelType w:val="hybridMultilevel"/>
    <w:tmpl w:val="D7661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7209">
    <w:abstractNumId w:val="9"/>
  </w:num>
  <w:num w:numId="2" w16cid:durableId="657653957">
    <w:abstractNumId w:val="16"/>
  </w:num>
  <w:num w:numId="3" w16cid:durableId="705251495">
    <w:abstractNumId w:val="5"/>
  </w:num>
  <w:num w:numId="4" w16cid:durableId="1093086014">
    <w:abstractNumId w:val="0"/>
  </w:num>
  <w:num w:numId="5" w16cid:durableId="823932920">
    <w:abstractNumId w:val="8"/>
  </w:num>
  <w:num w:numId="6" w16cid:durableId="1008026752">
    <w:abstractNumId w:val="17"/>
  </w:num>
  <w:num w:numId="7" w16cid:durableId="183515317">
    <w:abstractNumId w:val="3"/>
  </w:num>
  <w:num w:numId="8" w16cid:durableId="1904295639">
    <w:abstractNumId w:val="11"/>
  </w:num>
  <w:num w:numId="9" w16cid:durableId="764037801">
    <w:abstractNumId w:val="1"/>
  </w:num>
  <w:num w:numId="10" w16cid:durableId="1914971530">
    <w:abstractNumId w:val="15"/>
  </w:num>
  <w:num w:numId="11" w16cid:durableId="1842621169">
    <w:abstractNumId w:val="14"/>
  </w:num>
  <w:num w:numId="12" w16cid:durableId="1393964783">
    <w:abstractNumId w:val="7"/>
  </w:num>
  <w:num w:numId="13" w16cid:durableId="495845804">
    <w:abstractNumId w:val="4"/>
  </w:num>
  <w:num w:numId="14" w16cid:durableId="1176310638">
    <w:abstractNumId w:val="12"/>
  </w:num>
  <w:num w:numId="15" w16cid:durableId="1223371871">
    <w:abstractNumId w:val="2"/>
  </w:num>
  <w:num w:numId="16" w16cid:durableId="253899861">
    <w:abstractNumId w:val="18"/>
  </w:num>
  <w:num w:numId="17" w16cid:durableId="257175839">
    <w:abstractNumId w:val="13"/>
  </w:num>
  <w:num w:numId="18" w16cid:durableId="2080012210">
    <w:abstractNumId w:val="10"/>
  </w:num>
  <w:num w:numId="19" w16cid:durableId="1001080884">
    <w:abstractNumId w:val="6"/>
  </w:num>
  <w:num w:numId="20" w16cid:durableId="7764078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82"/>
    <w:rsid w:val="00026967"/>
    <w:rsid w:val="005018C3"/>
    <w:rsid w:val="00686707"/>
    <w:rsid w:val="007C236D"/>
    <w:rsid w:val="00853F82"/>
    <w:rsid w:val="00B9692E"/>
    <w:rsid w:val="00E6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3747"/>
  <w15:chartTrackingRefBased/>
  <w15:docId w15:val="{2C394BF1-14B2-46D5-A65A-0CEE7231D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nalini</dc:creator>
  <cp:keywords/>
  <dc:description/>
  <cp:lastModifiedBy>trisha nalini</cp:lastModifiedBy>
  <cp:revision>1</cp:revision>
  <dcterms:created xsi:type="dcterms:W3CDTF">2026-02-14T15:44:00Z</dcterms:created>
  <dcterms:modified xsi:type="dcterms:W3CDTF">2026-02-14T16:03:00Z</dcterms:modified>
</cp:coreProperties>
</file>