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Brainstorm &amp; Idea Prioritization Template</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Pr>
                <w:rtl w:val="0"/>
              </w:rPr>
              <w:t>02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Pr>
                <w:rtl w:val="0"/>
              </w:rPr>
              <w:t>SWTID-2026-8115</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Brainstorm &amp; Idea Prioritization Template: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t>For Auto Ticket Classification using Flow Designer, the team brainstormed ways to reduce manual effort when new support tickets are categorized and routed. The aim is to help employees reach the right support team sooner while keeping agents able to review exceptions.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Pr>
          <w:rFonts w:ascii="Calibri" w:cs="Calibri" w:eastAsia="Calibri" w:hAnsi="Calibri"/>
          <w:b w:val="0"/>
          <w:i w:val="0"/>
          <w:smallCaps w:val="0"/>
          <w:strike w:val="0"/>
          <w:color w:val="000000"/>
          <w:sz w:val="24"/>
          <w:szCs w:val="24"/>
          <w:u w:val="none"/>
          <w:shd w:fill="auto" w:val="clear"/>
          <w:vertAlign w:val="baseline"/>
          <w:rtl w:val="0"/>
        </w:rPr>
        <w:t>Ideas considered included keyword and condition-based classification, automatic assignment by category, an agent review step for unclear tickets, and a simple report of corrected classifications. We compared the ideas for usefulness, effort, and clarity.</w:t>
      </w:r>
    </w:p>
    <w:p w:rsidR="00000000" w:rsidDel="00000000" w:rsidP="00000000" w:rsidRDefault="00000000" w:rsidRPr="00000000" w14:paraId="00000010">
      <w:pPr>
        <w:rPr>
          <w:color w:val="0563c1"/>
          <w:u w:val="single"/>
        </w:rPr>
      </w:pPr>
      <w:r w:rsidDel="00000000" w:rsidR="00000000" w:rsidRPr="00000000">
        <w:rPr>
          <w:sz w:val="24"/>
          <w:szCs w:val="24"/>
          <w:rtl w:val="0"/>
        </w:rPr>
        <w:t xml:space="preserve">Reference: </w:t>
      </w:r>
      <w:hyperlink r:id="rId7">
        <w:r w:rsidDel="00000000" w:rsidR="00000000" w:rsidRPr="00000000">
          <w:rPr>
            <w:color w:val="1155cc"/>
            <w:u w:val="single"/>
            <w:rtl w:val="0"/>
          </w:rPr>
          <w:t xml:space="preserve">https://www.mural.co/templates/brainstorm-and-idea-prioritization</w:t>
        </w:r>
      </w:hyperlink>
      <w:r w:rsidDel="00000000" w:rsidR="00000000" w:rsidRPr="00000000">
        <w:rPr>
          <w:rtl w:val="0"/>
        </w:rPr>
      </w:r>
    </w:p>
    <w:p w:rsidR="00000000" w:rsidDel="00000000" w:rsidP="00000000" w:rsidRDefault="00000000" w:rsidRPr="00000000" w14:paraId="00000011">
      <w:pPr>
        <w:rPr>
          <w:b w:val="1"/>
          <w:sz w:val="24"/>
          <w:szCs w:val="24"/>
        </w:rPr>
      </w:pPr>
      <w:r w:rsidDel="00000000" w:rsidR="00000000" w:rsidRPr="00000000">
        <w:rPr>
          <w:b w:val="1"/>
          <w:sz w:val="24"/>
          <w:szCs w:val="24"/>
          <w:rtl w:val="0"/>
        </w:rPr>
        <w:t xml:space="preserve">Step-1: Team Gathering, Collaboration and Select the Problem Statement</w:t>
      </w:r>
    </w:p>
    <w:p w:rsidR="00000000" w:rsidDel="00000000" w:rsidP="00000000" w:rsidRDefault="00000000" w:rsidRPr="00000000" w14:paraId="00000012">
      <w:pPr>
        <w:rPr/>
      </w:pPr>
      <w:r w:rsidDel="00000000" w:rsidR="00000000" w:rsidRPr="00000000">
        <w:rPr/>
        <w:drawing>
          <wp:inline distB="0" distT="0" distL="0" distR="0">
            <wp:extent cx="5731510" cy="4185285"/>
            <wp:effectExtent b="0" l="0" r="0" t="0"/>
            <wp:docPr descr="Graphical user interface, application&#10;&#10;Description automatically generated" id="6" name="image3.png"/>
            <a:graphic>
              <a:graphicData uri="http://schemas.openxmlformats.org/drawingml/2006/picture">
                <pic:pic>
                  <pic:nvPicPr>
                    <pic:cNvPr descr="Graphical user interface, application&#10;&#10;Description automatically generated" id="0" name="image3.png"/>
                    <pic:cNvPicPr preferRelativeResize="0"/>
                  </pic:nvPicPr>
                  <pic:blipFill>
                    <a:blip r:embed="rId8"/>
                    <a:srcRect b="0" l="0" r="0" t="0"/>
                    <a:stretch>
                      <a:fillRect/>
                    </a:stretch>
                  </pic:blipFill>
                  <pic:spPr>
                    <a:xfrm>
                      <a:off x="0" y="0"/>
                      <a:ext cx="5731510" cy="418528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Step-2: Brainstorm, Idea Listing and Grouping</w:t>
      </w:r>
    </w:p>
    <w:p w:rsidR="00000000" w:rsidDel="00000000" w:rsidP="00000000" w:rsidRDefault="00000000" w:rsidRPr="00000000" w14:paraId="00000017">
      <w:pPr>
        <w:rPr/>
      </w:pPr>
      <w:r w:rsidDel="00000000" w:rsidR="00000000" w:rsidRPr="00000000">
        <w:rPr/>
        <w:drawing>
          <wp:inline distB="0" distT="0" distL="0" distR="0">
            <wp:extent cx="5731510" cy="3827780"/>
            <wp:effectExtent b="0" l="0" r="0" t="0"/>
            <wp:docPr descr="Graphical user interface, treemap chart&#10;&#10;Description automatically generated" id="8" name="image2.png"/>
            <a:graphic>
              <a:graphicData uri="http://schemas.openxmlformats.org/drawingml/2006/picture">
                <pic:pic>
                  <pic:nvPicPr>
                    <pic:cNvPr descr="Graphical user interface, treemap chart&#10;&#10;Description automatically generated" id="0" name="image2.png"/>
                    <pic:cNvPicPr preferRelativeResize="0"/>
                  </pic:nvPicPr>
                  <pic:blipFill>
                    <a:blip r:embed="rId9"/>
                    <a:srcRect b="0" l="0" r="0" t="0"/>
                    <a:stretch>
                      <a:fillRect/>
                    </a:stretch>
                  </pic:blipFill>
                  <pic:spPr>
                    <a:xfrm>
                      <a:off x="0" y="0"/>
                      <a:ext cx="5731510" cy="382778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rPr>
      </w:pPr>
      <w:r w:rsidDel="00000000" w:rsidR="00000000" w:rsidRPr="00000000">
        <w:rPr>
          <w:b w:val="1"/>
          <w:rtl w:val="0"/>
        </w:rPr>
        <w:t xml:space="preserve">Step-3: Idea Prioritization</w:t>
      </w:r>
    </w:p>
    <w:p w:rsidR="00000000" w:rsidDel="00000000" w:rsidP="00000000" w:rsidRDefault="00000000" w:rsidRPr="00000000" w14:paraId="0000001A">
      <w:pPr>
        <w:rPr>
          <w:sz w:val="24"/>
          <w:szCs w:val="24"/>
        </w:rPr>
      </w:pPr>
      <w:r w:rsidDel="00000000" w:rsidR="00000000" w:rsidRPr="00000000">
        <w:rPr>
          <w:b w:val="1"/>
        </w:rPr>
        <w:drawing>
          <wp:inline distB="0" distT="0" distL="0" distR="0">
            <wp:extent cx="3611587" cy="4323123"/>
            <wp:effectExtent b="0" l="0" r="0" t="0"/>
            <wp:docPr descr="Diagram&#10;&#10;Description automatically generated" id="7" name="image1.png"/>
            <a:graphic>
              <a:graphicData uri="http://schemas.openxmlformats.org/drawingml/2006/picture">
                <pic:pic>
                  <pic:nvPicPr>
                    <pic:cNvPr descr="Diagram&#10;&#10;Description automatically generated" id="0" name="image1.png"/>
                    <pic:cNvPicPr preferRelativeResize="0"/>
                  </pic:nvPicPr>
                  <pic:blipFill>
                    <a:blip r:embed="rId10"/>
                    <a:srcRect b="0" l="0" r="0" t="0"/>
                    <a:stretch>
                      <a:fillRect/>
                    </a:stretch>
                  </pic:blipFill>
                  <pic:spPr>
                    <a:xfrm>
                      <a:off x="0" y="0"/>
                      <a:ext cx="3611587" cy="4323123"/>
                    </a:xfrm>
                    <a:prstGeom prst="rect"/>
                    <a:ln/>
                  </pic:spPr>
                </pic:pic>
              </a:graphicData>
            </a:graphic>
          </wp:inline>
        </w:drawing>
      </w:r>
      <w:r w:rsidDel="00000000" w:rsidR="00000000" w:rsidRPr="00000000">
        <w:rPr>
          <w:rtl w:val="0"/>
        </w:rPr>
      </w:r>
    </w:p>
    <w:p>
      <w:pPr/>
      <w:r>
        <w:t>Selected problem: Support tickets can take time to categorize and may be sent to the wrong team when classification is done manually.</w:t>
      </w:r>
    </w:p>
    <w:p>
      <w:pPr/>
      <w:r>
        <w:t>Ideas considered: configured Flow Designer conditions; automatic assignment group selection; an agent review path for unclear tickets; and a feedback log for corrected categories.</w:t>
      </w:r>
    </w:p>
    <w:p>
      <w:pPr/>
      <w:r>
        <w:t>Prioritization: Flow Designer conditions with automatic assignment ranked highest because they fit the project scope, use platform workflow logic, and allow agents to correct exceptions. A review path is the fallback when the ticket details do not match a configured rule.</w:t>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NormalWeb">
    <w:name w:val="Normal (Web)"/>
    <w:basedOn w:val="Normal"/>
    <w:uiPriority w:val="99"/>
    <w:semiHidden w:val="1"/>
    <w:unhideWhenUsed w:val="1"/>
    <w:rsid w:val="008B254D"/>
    <w:pPr>
      <w:spacing w:after="100" w:afterAutospacing="1" w:before="100" w:beforeAutospacing="1" w:line="240" w:lineRule="auto"/>
    </w:pPr>
    <w:rPr>
      <w:rFonts w:ascii="Times New Roman" w:cs="Times New Roman" w:eastAsia="Times New Roman" w:hAnsi="Times New Roman"/>
      <w:sz w:val="24"/>
      <w:szCs w:val="24"/>
      <w:lang w:eastAsia="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ural.co/templates/brainstorm-and-idea-prioritization"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