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0"/>
        </w:rPr>
        <w:t>User Acceptance Testing (UAT) Template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Date</w:t>
            </w:r>
          </w:p>
        </w:tc>
        <w:tc>
          <w:tcPr>
            <w:tcW w:type="dxa" w:w="54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02 October 2026</w:t>
            </w:r>
          </w:p>
        </w:tc>
      </w:tr>
      <w:tr>
        <w:tc>
          <w:tcPr>
            <w:tcW w:type="dxa" w:w="54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Team ID</w:t>
            </w:r>
          </w:p>
        </w:tc>
        <w:tc>
          <w:tcPr>
            <w:tcW w:type="dxa" w:w="54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SWTID-2026-8115</w:t>
            </w:r>
          </w:p>
        </w:tc>
      </w:tr>
      <w:tr>
        <w:tc>
          <w:tcPr>
            <w:tcW w:type="dxa" w:w="54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Project Name</w:t>
            </w:r>
          </w:p>
        </w:tc>
        <w:tc>
          <w:tcPr>
            <w:tcW w:type="dxa" w:w="54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Auto Ticket Classification Using Flow Designer</w:t>
            </w:r>
          </w:p>
        </w:tc>
      </w:tr>
      <w:tr>
        <w:tc>
          <w:tcPr>
            <w:tcW w:type="dxa" w:w="54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Maximum Marks</w:t>
            </w:r>
          </w:p>
        </w:tc>
        <w:tc>
          <w:tcPr>
            <w:tcW w:type="dxa" w:w="54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10 Marks</w:t>
            </w:r>
          </w:p>
        </w:tc>
      </w:tr>
    </w:tbl>
    <w:p>
      <w:r>
        <w:rPr>
          <w:b/>
          <w:sz w:val="21"/>
        </w:rPr>
        <w:t>Project Overview:</w:t>
      </w:r>
    </w:p>
    <w:p>
      <w:r>
        <w:rPr>
          <w:b/>
          <w:sz w:val="21"/>
        </w:rPr>
        <w:t>Project Name:</w:t>
      </w:r>
      <w:r>
        <w:t xml:space="preserve"> Auto Ticket Classification Using Flow Designer</w:t>
      </w:r>
    </w:p>
    <w:p>
      <w:r>
        <w:rPr>
          <w:b/>
          <w:sz w:val="21"/>
        </w:rPr>
        <w:t>Project Description:</w:t>
      </w:r>
      <w:r>
        <w:t xml:space="preserve"> A workflow-based solution that automatically classifies incoming service tickets using ticket information and routes them to the appropriate category or assignment group.</w:t>
      </w:r>
    </w:p>
    <w:p>
      <w:r>
        <w:rPr>
          <w:b/>
          <w:sz w:val="21"/>
        </w:rPr>
        <w:t>Project Version:</w:t>
      </w:r>
      <w:r>
        <w:t xml:space="preserve"> 1.0</w:t>
      </w:r>
    </w:p>
    <w:p>
      <w:r>
        <w:rPr>
          <w:b/>
          <w:sz w:val="21"/>
        </w:rPr>
        <w:t>Testing Period:</w:t>
      </w:r>
      <w:r>
        <w:t xml:space="preserve"> 02 October 2026 to 02 October 2026</w:t>
      </w:r>
    </w:p>
    <w:p>
      <w:r>
        <w:rPr>
          <w:b/>
          <w:sz w:val="21"/>
        </w:rPr>
        <w:t>Testing Scope:</w:t>
      </w:r>
    </w:p>
    <w:p>
      <w:pPr>
        <w:ind w:left="360"/>
      </w:pPr>
      <w:r>
        <w:t>Ticket creation and submission.</w:t>
      </w:r>
    </w:p>
    <w:p>
      <w:pPr>
        <w:ind w:left="360"/>
      </w:pPr>
      <w:r>
        <w:t>Ticket information and input validation.</w:t>
      </w:r>
    </w:p>
    <w:p>
      <w:pPr>
        <w:ind w:left="360"/>
      </w:pPr>
      <w:r>
        <w:t>Automatic ticket classification.</w:t>
      </w:r>
    </w:p>
    <w:p>
      <w:pPr>
        <w:ind w:left="360"/>
      </w:pPr>
      <w:r>
        <w:t>Category and assignment-group routing.</w:t>
      </w:r>
    </w:p>
    <w:p>
      <w:pPr>
        <w:ind w:left="360"/>
      </w:pPr>
      <w:r>
        <w:t>Flow Designer workflow execution.</w:t>
      </w:r>
    </w:p>
    <w:p>
      <w:pPr>
        <w:ind w:left="360"/>
      </w:pPr>
      <w:r>
        <w:t>Handling of valid, invalid, incomplete, and ambiguous ticket information.</w:t>
      </w:r>
    </w:p>
    <w:p>
      <w:r>
        <w:rPr>
          <w:b/>
        </w:rPr>
        <w:t>User Stories / Requirements to be Tested:</w:t>
      </w:r>
    </w:p>
    <w:p>
      <w:pPr>
        <w:ind w:left="360"/>
      </w:pPr>
      <w:r>
        <w:t>As a user, I should be able to submit a service ticket with the required details.</w:t>
      </w:r>
    </w:p>
    <w:p>
      <w:pPr>
        <w:ind w:left="360"/>
      </w:pPr>
      <w:r>
        <w:t>As a system, the ticket should be automatically classified according to its content.</w:t>
      </w:r>
    </w:p>
    <w:p>
      <w:pPr>
        <w:ind w:left="360"/>
      </w:pPr>
      <w:r>
        <w:t>As a support team, I should receive tickets routed to the appropriate assignment group.</w:t>
      </w:r>
    </w:p>
    <w:p>
      <w:pPr>
        <w:ind w:left="360"/>
      </w:pPr>
      <w:r>
        <w:t>As an administrator, I should be able to monitor the automated workflow result.</w:t>
      </w:r>
    </w:p>
    <w:p>
      <w:r>
        <w:rPr>
          <w:b/>
        </w:rPr>
        <w:t>Testing Environment:</w:t>
      </w:r>
    </w:p>
    <w:p>
      <w:r>
        <w:rPr>
          <w:b/>
        </w:rPr>
        <w:t xml:space="preserve">URL/Location: </w:t>
      </w:r>
      <w:r>
        <w:t>Flow Designer / Service Ticket application environment</w:t>
      </w:r>
    </w:p>
    <w:p>
      <w:r>
        <w:rPr>
          <w:b/>
        </w:rPr>
        <w:t xml:space="preserve">Credentials (if required): </w:t>
      </w:r>
      <w:r>
        <w:t>Use authorized project test credentials</w:t>
      </w:r>
    </w:p>
    <w:p>
      <w:r>
        <w:rPr>
          <w:b/>
          <w:sz w:val="21"/>
        </w:rPr>
        <w:t>Test Cases: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5"/>
              </w:rPr>
              <w:t>Test Case ID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5"/>
              </w:rPr>
              <w:t>Test Scenario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5"/>
              </w:rPr>
              <w:t>Test Steps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5"/>
              </w:rPr>
              <w:t>Expected Result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5"/>
              </w:rPr>
              <w:t>Actual Result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5"/>
              </w:rPr>
              <w:t>Pass/Fail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TC-001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Valid Ticket Submission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1. Open the ticket form.</w:t>
              <w:br/>
              <w:t>2. Enter valid ticket details.</w:t>
              <w:br/>
              <w:t>3. Submit the ticket.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Ticket is created successfully and the workflow is triggered.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Ticket created and workflow triggered successfully.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PASS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TC-002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Automatic Ticket Classification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1. Submit a ticket with a clear issue description.</w:t>
              <w:br/>
              <w:t>2. Run the configured flow.</w:t>
              <w:br/>
              <w:t>3. Check the classification.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The ticket is automatically assigned to the appropriate category.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Ticket was automatically classified into the expected category.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PASS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TC-003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Assignment Group Routing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1. Submit tickets from different categories.</w:t>
              <w:br/>
              <w:t>2. Allow the flow to execute.</w:t>
              <w:br/>
              <w:t>3. Check the assignment group.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Each ticket is routed to the appropriate assignment group.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Tickets were routed to the expected assignment groups.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PASS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TC-004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Invalid / Incomplete Input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1. Leave required information blank or enter invalid information.</w:t>
              <w:br/>
              <w:t>2. Submit the ticket.</w:t>
              <w:br/>
              <w:t>3. Observe the response.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The system validates the input and handles the invalid/incomplete ticket without incorrect classification.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Validation/handling worked as expected for the tested invalid input.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PASS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TC-005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Ambiguous Ticket Classification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1. Enter a ticket with limited or ambiguous information.</w:t>
              <w:br/>
              <w:t>2. Submit the ticket.</w:t>
              <w:br/>
              <w:t>3. Review classification and workflow result.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The system follows the configured fallback/handling path for ambiguous tickets.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Ambiguous ticket was handled through the configured fallback path.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PASS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TC-006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Workflow Completion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1. Submit a valid ticket.</w:t>
              <w:br/>
              <w:t>2. Monitor Flow Designer execution.</w:t>
              <w:br/>
              <w:t>3. Verify final ticket state.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All configured flow actions execute successfully and the ticket reaches the expected final state.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Flow completed successfully and the expected final state was recorded.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PASS</w:t>
            </w:r>
          </w:p>
        </w:tc>
      </w:tr>
    </w:tbl>
    <w:p/>
    <w:p>
      <w:r>
        <w:rPr>
          <w:b/>
          <w:sz w:val="21"/>
        </w:rPr>
        <w:t>Bug Tracking: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5"/>
              </w:rPr>
              <w:t>Bug ID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5"/>
              </w:rPr>
              <w:t>Bug Description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5"/>
              </w:rPr>
              <w:t>Steps to reproduce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5"/>
              </w:rPr>
              <w:t>Severity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5"/>
              </w:rPr>
              <w:t>Status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5"/>
              </w:rPr>
              <w:t>Additional feedback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BG-001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No confirmed blocking defect in the proposed UAT results.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N/A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Low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Closed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Continue monitoring during final user validation.</w:t>
            </w:r>
          </w:p>
        </w:tc>
      </w:tr>
    </w:tbl>
    <w:p/>
    <w:p>
      <w:r>
        <w:rPr>
          <w:b/>
          <w:sz w:val="21"/>
        </w:rPr>
        <w:t>Sign-off: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Tester Name</w:t>
            </w:r>
          </w:p>
        </w:tc>
        <w:tc>
          <w:tcPr>
            <w:tcW w:type="dxa" w:w="54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____________________________</w:t>
            </w:r>
          </w:p>
        </w:tc>
      </w:tr>
      <w:tr>
        <w:tc>
          <w:tcPr>
            <w:tcW w:type="dxa" w:w="54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Date</w:t>
            </w:r>
          </w:p>
        </w:tc>
        <w:tc>
          <w:tcPr>
            <w:tcW w:type="dxa" w:w="54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02 October 2026</w:t>
            </w:r>
          </w:p>
        </w:tc>
      </w:tr>
      <w:tr>
        <w:tc>
          <w:tcPr>
            <w:tcW w:type="dxa" w:w="54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Signature</w:t>
            </w:r>
          </w:p>
        </w:tc>
        <w:tc>
          <w:tcPr>
            <w:tcW w:type="dxa" w:w="54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____________________________</w:t>
            </w:r>
          </w:p>
        </w:tc>
      </w:tr>
    </w:tbl>
    <w:p>
      <w:r>
        <w:rPr>
          <w:b/>
          <w:sz w:val="21"/>
        </w:rPr>
        <w:t>Notes:</w:t>
      </w:r>
    </w:p>
    <w:p>
      <w:pPr>
        <w:ind w:left="216"/>
      </w:pPr>
      <w:r>
        <w:t>• Ensure that all test cases cover both positive and negative scenarios.</w:t>
      </w:r>
    </w:p>
    <w:p>
      <w:pPr>
        <w:ind w:left="216"/>
      </w:pPr>
      <w:r>
        <w:t>• Testers should provide detailed feedback, including suggestions for improvement.</w:t>
      </w:r>
    </w:p>
    <w:p>
      <w:pPr>
        <w:ind w:left="216"/>
      </w:pPr>
      <w:r>
        <w:t>• Bug tracking should include severity, status, and steps to reproduce.</w:t>
      </w:r>
    </w:p>
    <w:p>
      <w:pPr>
        <w:ind w:left="216"/>
      </w:pPr>
      <w:r>
        <w:t>• Obtain sign-off from both the project manager and product owner before deployment.</w:t>
      </w:r>
    </w:p>
    <w:p>
      <w:r>
        <w:rPr>
          <w:b/>
          <w:sz w:val="18"/>
        </w:rPr>
        <w:t xml:space="preserve">Documentation Note: </w:t>
      </w:r>
      <w:r>
        <w:rPr>
          <w:sz w:val="18"/>
        </w:rPr>
        <w:t>The actual-result and PASS/FAIL entries above are proposed UAT documentation values. They should be replaced with the results observed during your actual user acceptance testing.</w:t>
      </w:r>
    </w:p>
    <w:sectPr w:rsidR="00FC693F" w:rsidRPr="0006063C" w:rsidSect="00034616">
      <w:footerReference w:type="default" r:id="rId9"/>
      <w:pgSz w:w="12240" w:h="15840"/>
      <w:pgMar w:top="792" w:right="720" w:bottom="792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7"/>
      </w:rPr>
      <w:t>SWTID-2026-8115 | Auto Ticket Classification Using Flow Designer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