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04338" w14:textId="2CC035BB" w:rsidR="00DF42FF" w:rsidRDefault="00DF42FF">
      <w:r>
        <w:t>Trisia Baltazar</w:t>
      </w:r>
    </w:p>
    <w:p w14:paraId="64DA1861" w14:textId="01523F2F" w:rsidR="00DF42FF" w:rsidRDefault="00DF42FF">
      <w:r>
        <w:t>Strategic Assessment Milestone 1</w:t>
      </w:r>
    </w:p>
    <w:p w14:paraId="1B38CF85" w14:textId="10A0D2F5" w:rsidR="00DF42FF" w:rsidRDefault="00DF42FF">
      <w:r>
        <w:t>CIS 410-50</w:t>
      </w:r>
    </w:p>
    <w:p w14:paraId="04C9C9FE" w14:textId="77777777" w:rsidR="00DF42FF" w:rsidRDefault="00DF42FF">
      <w:bookmarkStart w:id="0" w:name="_GoBack"/>
      <w:bookmarkEnd w:id="0"/>
    </w:p>
    <w:p w14:paraId="07235CF6" w14:textId="0E414928" w:rsidR="00AA2887" w:rsidRDefault="00AA2887">
      <w:r>
        <w:t>I will be doing my Strategic Assessment on TIJEP International Electronics. They are a small and young company that started in 2017 with a company size of 11-50 people. They are a distribution company that focuses on excess and obsolete computer and mobile parts. They distribute parts from OEMs (original equipment manufacturers), ODMs (original design manufacture</w:t>
      </w:r>
      <w:r w:rsidR="00DF42FF">
        <w:t>rs)</w:t>
      </w:r>
      <w:r>
        <w:t xml:space="preserve">, computer and mobile brands and other </w:t>
      </w:r>
      <w:proofErr w:type="gramStart"/>
      <w:r>
        <w:t>third party</w:t>
      </w:r>
      <w:proofErr w:type="gramEnd"/>
      <w:r>
        <w:t xml:space="preserve"> service providers.</w:t>
      </w:r>
    </w:p>
    <w:sectPr w:rsidR="00AA2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87"/>
    <w:rsid w:val="0021323B"/>
    <w:rsid w:val="00467CE3"/>
    <w:rsid w:val="00AA2887"/>
    <w:rsid w:val="00DF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4D932"/>
  <w15:chartTrackingRefBased/>
  <w15:docId w15:val="{19B653FA-743E-4C18-A63D-4A2A9EE3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Baltazar,Trisia May</dc:creator>
  <cp:keywords/>
  <dc:description/>
  <cp:lastModifiedBy>Baltazar,Trisia May</cp:lastModifiedBy>
  <cp:revision>1</cp:revision>
  <dcterms:created xsi:type="dcterms:W3CDTF">2019-02-12T19:46:00Z</dcterms:created>
  <dcterms:modified xsi:type="dcterms:W3CDTF">2019-02-12T19:59:00Z</dcterms:modified>
</cp:coreProperties>
</file>