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1C27" w:rsidRDefault="000D1C27" w:rsidP="00993F10">
      <w:pPr>
        <w:pStyle w:val="Sinespaciado"/>
      </w:pPr>
    </w:p>
    <w:p w:rsidR="000D1C27" w:rsidRPr="0015177A" w:rsidRDefault="000D1C27" w:rsidP="0015177A">
      <w:pPr>
        <w:pStyle w:val="Sinespaciado"/>
        <w:jc w:val="center"/>
        <w:rPr>
          <w:b/>
        </w:rPr>
      </w:pPr>
      <w:bookmarkStart w:id="0" w:name="_Toc372997741"/>
      <w:bookmarkStart w:id="1" w:name="_Toc373003069"/>
      <w:bookmarkStart w:id="2" w:name="_Toc373003576"/>
      <w:bookmarkStart w:id="3" w:name="_Toc373075484"/>
      <w:bookmarkStart w:id="4" w:name="_Toc373075924"/>
      <w:bookmarkStart w:id="5" w:name="_Toc373077600"/>
      <w:r w:rsidRPr="0015177A">
        <w:rPr>
          <w:b/>
        </w:rPr>
        <w:t>Ingeniería en Sistemas de Información</w:t>
      </w:r>
      <w:bookmarkEnd w:id="0"/>
      <w:bookmarkEnd w:id="1"/>
      <w:bookmarkEnd w:id="2"/>
      <w:bookmarkEnd w:id="3"/>
      <w:bookmarkEnd w:id="4"/>
      <w:bookmarkEnd w:id="5"/>
    </w:p>
    <w:p w:rsidR="000D1C27" w:rsidRDefault="000D1C27" w:rsidP="000D1C27">
      <w:pPr>
        <w:rPr>
          <w:rStyle w:val="Ttulodellibro"/>
        </w:rPr>
      </w:pPr>
      <w:r>
        <w:rPr>
          <w:b/>
          <w:bCs/>
          <w:smallCaps/>
          <w:noProof/>
          <w:spacing w:val="5"/>
          <w:lang w:eastAsia="es-ES"/>
        </w:rPr>
        <w:drawing>
          <wp:anchor distT="0" distB="0" distL="0" distR="0" simplePos="0" relativeHeight="251658240" behindDoc="0" locked="0" layoutInCell="1" allowOverlap="1" wp14:anchorId="43A19592" wp14:editId="28F3C866">
            <wp:simplePos x="0" y="0"/>
            <wp:positionH relativeFrom="column">
              <wp:posOffset>1705610</wp:posOffset>
            </wp:positionH>
            <wp:positionV relativeFrom="paragraph">
              <wp:posOffset>357505</wp:posOffset>
            </wp:positionV>
            <wp:extent cx="2104390" cy="2154555"/>
            <wp:effectExtent l="0" t="0" r="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4390" cy="215455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0D1C27" w:rsidRDefault="000D1C27" w:rsidP="000D1C27">
      <w:pPr>
        <w:rPr>
          <w:rStyle w:val="Ttulodellibro"/>
        </w:rPr>
      </w:pPr>
    </w:p>
    <w:p w:rsidR="000D1C27" w:rsidRPr="000D1C27" w:rsidRDefault="000D1C27" w:rsidP="0015177A">
      <w:pPr>
        <w:pStyle w:val="Sinespaciado"/>
      </w:pPr>
      <w:bookmarkStart w:id="6" w:name="_Toc372997742"/>
      <w:bookmarkStart w:id="7" w:name="_Toc373003070"/>
      <w:bookmarkStart w:id="8" w:name="_Toc373003577"/>
      <w:bookmarkStart w:id="9" w:name="_Toc373075485"/>
      <w:bookmarkStart w:id="10" w:name="_Toc373075925"/>
      <w:bookmarkStart w:id="11" w:name="_Toc373077601"/>
      <w:r w:rsidRPr="000D1C27">
        <w:rPr>
          <w:rStyle w:val="Ttulodellibro"/>
        </w:rPr>
        <w:t>Gestión de datos</w:t>
      </w:r>
      <w:bookmarkEnd w:id="6"/>
      <w:bookmarkEnd w:id="7"/>
      <w:bookmarkEnd w:id="8"/>
      <w:bookmarkEnd w:id="9"/>
      <w:bookmarkEnd w:id="10"/>
      <w:bookmarkEnd w:id="11"/>
      <w:r w:rsidR="0015177A">
        <w:rPr>
          <w:rStyle w:val="Ttulodellibro"/>
        </w:rPr>
        <w:t xml:space="preserve"> - </w:t>
      </w:r>
      <w:r>
        <w:t>Clínica FRBA</w:t>
      </w:r>
    </w:p>
    <w:p w:rsidR="000D1C27" w:rsidRDefault="000A7A49" w:rsidP="000D1C27">
      <w:pPr>
        <w:rPr>
          <w:rStyle w:val="Ttulodellibro"/>
        </w:rPr>
      </w:pPr>
      <w:r>
        <w:rPr>
          <w:rStyle w:val="Ttulodellibro"/>
        </w:rPr>
        <w:t>Curso: K31</w:t>
      </w:r>
      <w:r w:rsidR="000D1C27">
        <w:rPr>
          <w:rStyle w:val="Ttulodellibro"/>
        </w:rPr>
        <w:t>7</w:t>
      </w:r>
      <w:r>
        <w:rPr>
          <w:rStyle w:val="Ttulodellibro"/>
        </w:rPr>
        <w:t>3</w:t>
      </w:r>
    </w:p>
    <w:p w:rsidR="000D1C27" w:rsidRDefault="000D1C27" w:rsidP="000D1C27">
      <w:pPr>
        <w:rPr>
          <w:rStyle w:val="Ttulodellibro"/>
        </w:rPr>
      </w:pPr>
      <w:r>
        <w:rPr>
          <w:rStyle w:val="Ttulodellibro"/>
        </w:rPr>
        <w:t xml:space="preserve">Integrantes: </w:t>
      </w:r>
    </w:p>
    <w:p w:rsidR="000D1C27" w:rsidRDefault="000A7A49" w:rsidP="000D1C27">
      <w:pPr>
        <w:ind w:firstLine="708"/>
        <w:rPr>
          <w:rStyle w:val="Ttulodellibro"/>
        </w:rPr>
      </w:pPr>
      <w:r>
        <w:rPr>
          <w:rStyle w:val="Ttulodellibro"/>
        </w:rPr>
        <w:t>ALONSO ALAN</w:t>
      </w:r>
    </w:p>
    <w:p w:rsidR="000D1C27" w:rsidRDefault="000A7A49" w:rsidP="000D1C27">
      <w:pPr>
        <w:ind w:firstLine="708"/>
        <w:rPr>
          <w:rStyle w:val="Ttulodellibro"/>
        </w:rPr>
      </w:pPr>
      <w:r>
        <w:rPr>
          <w:rStyle w:val="Ttulodellibro"/>
        </w:rPr>
        <w:t>STYRSKY SEBASTIAN</w:t>
      </w:r>
    </w:p>
    <w:p w:rsidR="000D1C27" w:rsidRDefault="000A7A49" w:rsidP="00687B44">
      <w:pPr>
        <w:ind w:firstLine="708"/>
        <w:rPr>
          <w:rStyle w:val="Ttulodellibro"/>
        </w:rPr>
      </w:pPr>
      <w:r>
        <w:rPr>
          <w:rStyle w:val="Ttulodellibro"/>
        </w:rPr>
        <w:t xml:space="preserve">MATTIOLI ALEJANDRO </w:t>
      </w:r>
    </w:p>
    <w:p w:rsidR="000D1C27" w:rsidRDefault="000D1C27" w:rsidP="000D1C27">
      <w:pPr>
        <w:rPr>
          <w:rStyle w:val="Ttulodellibro"/>
        </w:rPr>
      </w:pPr>
      <w:r>
        <w:rPr>
          <w:rStyle w:val="Ttulodellibro"/>
        </w:rPr>
        <w:t>Año 201</w:t>
      </w:r>
      <w:r w:rsidR="000A7A49">
        <w:rPr>
          <w:rStyle w:val="Ttulodellibro"/>
        </w:rPr>
        <w:t>6</w:t>
      </w:r>
      <w:r>
        <w:rPr>
          <w:rStyle w:val="Ttulodellibro"/>
        </w:rPr>
        <w:t xml:space="preserve"> – Segundo cuatrimestre</w:t>
      </w:r>
    </w:p>
    <w:p w:rsidR="000D1C27" w:rsidRDefault="000D1C27" w:rsidP="000D1C27">
      <w:pPr>
        <w:ind w:firstLine="708"/>
        <w:rPr>
          <w:rStyle w:val="Ttulodellibro"/>
        </w:rPr>
      </w:pPr>
      <w:r w:rsidRPr="000D1C27">
        <w:rPr>
          <w:rStyle w:val="Ttulodellibro"/>
        </w:rPr>
        <w:br w:type="page"/>
      </w:r>
    </w:p>
    <w:sdt>
      <w:sdtPr>
        <w:id w:val="-142362468"/>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15177A" w:rsidRDefault="0015177A">
          <w:pPr>
            <w:pStyle w:val="TtulodeTDC"/>
          </w:pPr>
          <w:r>
            <w:t>Índice</w:t>
          </w:r>
        </w:p>
        <w:p w:rsidR="00C33901" w:rsidRDefault="0015177A">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469244265" w:history="1">
            <w:r w:rsidR="00C33901" w:rsidRPr="009218AC">
              <w:rPr>
                <w:rStyle w:val="Hipervnculo"/>
                <w:noProof/>
              </w:rPr>
              <w:t>Introducción</w:t>
            </w:r>
            <w:r w:rsidR="00C33901">
              <w:rPr>
                <w:noProof/>
                <w:webHidden/>
              </w:rPr>
              <w:tab/>
            </w:r>
            <w:r w:rsidR="00C33901">
              <w:rPr>
                <w:noProof/>
                <w:webHidden/>
              </w:rPr>
              <w:fldChar w:fldCharType="begin"/>
            </w:r>
            <w:r w:rsidR="00C33901">
              <w:rPr>
                <w:noProof/>
                <w:webHidden/>
              </w:rPr>
              <w:instrText xml:space="preserve"> PAGEREF _Toc469244265 \h </w:instrText>
            </w:r>
            <w:r w:rsidR="00C33901">
              <w:rPr>
                <w:noProof/>
                <w:webHidden/>
              </w:rPr>
            </w:r>
            <w:r w:rsidR="00C33901">
              <w:rPr>
                <w:noProof/>
                <w:webHidden/>
              </w:rPr>
              <w:fldChar w:fldCharType="separate"/>
            </w:r>
            <w:r w:rsidR="00C33901">
              <w:rPr>
                <w:noProof/>
                <w:webHidden/>
              </w:rPr>
              <w:t>3</w:t>
            </w:r>
            <w:r w:rsidR="00C33901">
              <w:rPr>
                <w:noProof/>
                <w:webHidden/>
              </w:rPr>
              <w:fldChar w:fldCharType="end"/>
            </w:r>
          </w:hyperlink>
        </w:p>
        <w:p w:rsidR="00C33901" w:rsidRDefault="00C33901">
          <w:pPr>
            <w:pStyle w:val="TDC2"/>
            <w:tabs>
              <w:tab w:val="right" w:leader="dot" w:pos="8494"/>
            </w:tabs>
            <w:rPr>
              <w:rFonts w:eastAsiaTheme="minorEastAsia"/>
              <w:noProof/>
              <w:lang w:eastAsia="es-ES"/>
            </w:rPr>
          </w:pPr>
          <w:hyperlink w:anchor="_Toc469244266" w:history="1">
            <w:r w:rsidRPr="009218AC">
              <w:rPr>
                <w:rStyle w:val="Hipervnculo"/>
                <w:noProof/>
              </w:rPr>
              <w:t>Acerca del modo de trabajo</w:t>
            </w:r>
            <w:r>
              <w:rPr>
                <w:noProof/>
                <w:webHidden/>
              </w:rPr>
              <w:tab/>
            </w:r>
            <w:r>
              <w:rPr>
                <w:noProof/>
                <w:webHidden/>
              </w:rPr>
              <w:fldChar w:fldCharType="begin"/>
            </w:r>
            <w:r>
              <w:rPr>
                <w:noProof/>
                <w:webHidden/>
              </w:rPr>
              <w:instrText xml:space="preserve"> PAGEREF _Toc469244266 \h </w:instrText>
            </w:r>
            <w:r>
              <w:rPr>
                <w:noProof/>
                <w:webHidden/>
              </w:rPr>
            </w:r>
            <w:r>
              <w:rPr>
                <w:noProof/>
                <w:webHidden/>
              </w:rPr>
              <w:fldChar w:fldCharType="separate"/>
            </w:r>
            <w:r>
              <w:rPr>
                <w:noProof/>
                <w:webHidden/>
              </w:rPr>
              <w:t>3</w:t>
            </w:r>
            <w:r>
              <w:rPr>
                <w:noProof/>
                <w:webHidden/>
              </w:rPr>
              <w:fldChar w:fldCharType="end"/>
            </w:r>
          </w:hyperlink>
        </w:p>
        <w:p w:rsidR="00C33901" w:rsidRDefault="00C33901">
          <w:pPr>
            <w:pStyle w:val="TDC2"/>
            <w:tabs>
              <w:tab w:val="right" w:leader="dot" w:pos="8494"/>
            </w:tabs>
            <w:rPr>
              <w:rFonts w:eastAsiaTheme="minorEastAsia"/>
              <w:noProof/>
              <w:lang w:eastAsia="es-ES"/>
            </w:rPr>
          </w:pPr>
          <w:hyperlink w:anchor="_Toc469244267" w:history="1">
            <w:r w:rsidRPr="009218AC">
              <w:rPr>
                <w:rStyle w:val="Hipervnculo"/>
                <w:noProof/>
              </w:rPr>
              <w:t>Modelo de datos -  Diagrama Entidad Relación</w:t>
            </w:r>
            <w:r>
              <w:rPr>
                <w:noProof/>
                <w:webHidden/>
              </w:rPr>
              <w:tab/>
            </w:r>
            <w:r>
              <w:rPr>
                <w:noProof/>
                <w:webHidden/>
              </w:rPr>
              <w:fldChar w:fldCharType="begin"/>
            </w:r>
            <w:r>
              <w:rPr>
                <w:noProof/>
                <w:webHidden/>
              </w:rPr>
              <w:instrText xml:space="preserve"> PAGEREF _Toc469244267 \h </w:instrText>
            </w:r>
            <w:r>
              <w:rPr>
                <w:noProof/>
                <w:webHidden/>
              </w:rPr>
            </w:r>
            <w:r>
              <w:rPr>
                <w:noProof/>
                <w:webHidden/>
              </w:rPr>
              <w:fldChar w:fldCharType="separate"/>
            </w:r>
            <w:r>
              <w:rPr>
                <w:noProof/>
                <w:webHidden/>
              </w:rPr>
              <w:t>3</w:t>
            </w:r>
            <w:r>
              <w:rPr>
                <w:noProof/>
                <w:webHidden/>
              </w:rPr>
              <w:fldChar w:fldCharType="end"/>
            </w:r>
          </w:hyperlink>
        </w:p>
        <w:p w:rsidR="00C33901" w:rsidRDefault="00C33901">
          <w:pPr>
            <w:pStyle w:val="TDC3"/>
            <w:tabs>
              <w:tab w:val="right" w:leader="dot" w:pos="8494"/>
            </w:tabs>
            <w:rPr>
              <w:rFonts w:eastAsiaTheme="minorEastAsia"/>
              <w:noProof/>
              <w:lang w:eastAsia="es-ES"/>
            </w:rPr>
          </w:pPr>
          <w:hyperlink w:anchor="_Toc469244268" w:history="1">
            <w:r w:rsidRPr="009218AC">
              <w:rPr>
                <w:rStyle w:val="Hipervnculo"/>
                <w:noProof/>
              </w:rPr>
              <w:t>IMAGEN DER</w:t>
            </w:r>
            <w:r>
              <w:rPr>
                <w:noProof/>
                <w:webHidden/>
              </w:rPr>
              <w:tab/>
            </w:r>
            <w:r>
              <w:rPr>
                <w:noProof/>
                <w:webHidden/>
              </w:rPr>
              <w:fldChar w:fldCharType="begin"/>
            </w:r>
            <w:r>
              <w:rPr>
                <w:noProof/>
                <w:webHidden/>
              </w:rPr>
              <w:instrText xml:space="preserve"> PAGEREF _Toc469244268 \h </w:instrText>
            </w:r>
            <w:r>
              <w:rPr>
                <w:noProof/>
                <w:webHidden/>
              </w:rPr>
            </w:r>
            <w:r>
              <w:rPr>
                <w:noProof/>
                <w:webHidden/>
              </w:rPr>
              <w:fldChar w:fldCharType="separate"/>
            </w:r>
            <w:r>
              <w:rPr>
                <w:noProof/>
                <w:webHidden/>
              </w:rPr>
              <w:t>3</w:t>
            </w:r>
            <w:r>
              <w:rPr>
                <w:noProof/>
                <w:webHidden/>
              </w:rPr>
              <w:fldChar w:fldCharType="end"/>
            </w:r>
          </w:hyperlink>
        </w:p>
        <w:p w:rsidR="00C33901" w:rsidRDefault="00C33901">
          <w:pPr>
            <w:pStyle w:val="TDC2"/>
            <w:tabs>
              <w:tab w:val="right" w:leader="dot" w:pos="8494"/>
            </w:tabs>
            <w:rPr>
              <w:rFonts w:eastAsiaTheme="minorEastAsia"/>
              <w:noProof/>
              <w:lang w:eastAsia="es-ES"/>
            </w:rPr>
          </w:pPr>
          <w:hyperlink w:anchor="_Toc469244269" w:history="1">
            <w:r w:rsidRPr="009218AC">
              <w:rPr>
                <w:rStyle w:val="Hipervnculo"/>
                <w:noProof/>
              </w:rPr>
              <w:t>Algunas decisiones sobre la migración</w:t>
            </w:r>
            <w:r>
              <w:rPr>
                <w:noProof/>
                <w:webHidden/>
              </w:rPr>
              <w:tab/>
            </w:r>
            <w:r>
              <w:rPr>
                <w:noProof/>
                <w:webHidden/>
              </w:rPr>
              <w:fldChar w:fldCharType="begin"/>
            </w:r>
            <w:r>
              <w:rPr>
                <w:noProof/>
                <w:webHidden/>
              </w:rPr>
              <w:instrText xml:space="preserve"> PAGEREF _Toc469244269 \h </w:instrText>
            </w:r>
            <w:r>
              <w:rPr>
                <w:noProof/>
                <w:webHidden/>
              </w:rPr>
            </w:r>
            <w:r>
              <w:rPr>
                <w:noProof/>
                <w:webHidden/>
              </w:rPr>
              <w:fldChar w:fldCharType="separate"/>
            </w:r>
            <w:r>
              <w:rPr>
                <w:noProof/>
                <w:webHidden/>
              </w:rPr>
              <w:t>3</w:t>
            </w:r>
            <w:r>
              <w:rPr>
                <w:noProof/>
                <w:webHidden/>
              </w:rPr>
              <w:fldChar w:fldCharType="end"/>
            </w:r>
          </w:hyperlink>
        </w:p>
        <w:p w:rsidR="00C33901" w:rsidRDefault="00C33901">
          <w:pPr>
            <w:pStyle w:val="TDC1"/>
            <w:tabs>
              <w:tab w:val="right" w:leader="dot" w:pos="8494"/>
            </w:tabs>
            <w:rPr>
              <w:rFonts w:eastAsiaTheme="minorEastAsia"/>
              <w:noProof/>
              <w:lang w:eastAsia="es-ES"/>
            </w:rPr>
          </w:pPr>
          <w:hyperlink w:anchor="_Toc469244270" w:history="1">
            <w:r w:rsidRPr="009218AC">
              <w:rPr>
                <w:rStyle w:val="Hipervnculo"/>
                <w:noProof/>
              </w:rPr>
              <w:t>Uso de la aplicación</w:t>
            </w:r>
            <w:r>
              <w:rPr>
                <w:noProof/>
                <w:webHidden/>
              </w:rPr>
              <w:tab/>
            </w:r>
            <w:r>
              <w:rPr>
                <w:noProof/>
                <w:webHidden/>
              </w:rPr>
              <w:fldChar w:fldCharType="begin"/>
            </w:r>
            <w:r>
              <w:rPr>
                <w:noProof/>
                <w:webHidden/>
              </w:rPr>
              <w:instrText xml:space="preserve"> PAGEREF _Toc469244270 \h </w:instrText>
            </w:r>
            <w:r>
              <w:rPr>
                <w:noProof/>
                <w:webHidden/>
              </w:rPr>
            </w:r>
            <w:r>
              <w:rPr>
                <w:noProof/>
                <w:webHidden/>
              </w:rPr>
              <w:fldChar w:fldCharType="separate"/>
            </w:r>
            <w:r>
              <w:rPr>
                <w:noProof/>
                <w:webHidden/>
              </w:rPr>
              <w:t>5</w:t>
            </w:r>
            <w:r>
              <w:rPr>
                <w:noProof/>
                <w:webHidden/>
              </w:rPr>
              <w:fldChar w:fldCharType="end"/>
            </w:r>
          </w:hyperlink>
        </w:p>
        <w:p w:rsidR="00C33901" w:rsidRDefault="00C33901">
          <w:pPr>
            <w:pStyle w:val="TDC2"/>
            <w:tabs>
              <w:tab w:val="right" w:leader="dot" w:pos="8494"/>
            </w:tabs>
            <w:rPr>
              <w:rFonts w:eastAsiaTheme="minorEastAsia"/>
              <w:noProof/>
              <w:lang w:eastAsia="es-ES"/>
            </w:rPr>
          </w:pPr>
          <w:hyperlink w:anchor="_Toc469244271" w:history="1">
            <w:r w:rsidRPr="009218AC">
              <w:rPr>
                <w:rStyle w:val="Hipervnculo"/>
                <w:noProof/>
              </w:rPr>
              <w:t>ABM Rol</w:t>
            </w:r>
            <w:r>
              <w:rPr>
                <w:noProof/>
                <w:webHidden/>
              </w:rPr>
              <w:tab/>
            </w:r>
            <w:r>
              <w:rPr>
                <w:noProof/>
                <w:webHidden/>
              </w:rPr>
              <w:fldChar w:fldCharType="begin"/>
            </w:r>
            <w:r>
              <w:rPr>
                <w:noProof/>
                <w:webHidden/>
              </w:rPr>
              <w:instrText xml:space="preserve"> PAGEREF _Toc469244271 \h </w:instrText>
            </w:r>
            <w:r>
              <w:rPr>
                <w:noProof/>
                <w:webHidden/>
              </w:rPr>
            </w:r>
            <w:r>
              <w:rPr>
                <w:noProof/>
                <w:webHidden/>
              </w:rPr>
              <w:fldChar w:fldCharType="separate"/>
            </w:r>
            <w:r>
              <w:rPr>
                <w:noProof/>
                <w:webHidden/>
              </w:rPr>
              <w:t>5</w:t>
            </w:r>
            <w:r>
              <w:rPr>
                <w:noProof/>
                <w:webHidden/>
              </w:rPr>
              <w:fldChar w:fldCharType="end"/>
            </w:r>
          </w:hyperlink>
        </w:p>
        <w:p w:rsidR="00C33901" w:rsidRDefault="00C33901">
          <w:pPr>
            <w:pStyle w:val="TDC2"/>
            <w:tabs>
              <w:tab w:val="right" w:leader="dot" w:pos="8494"/>
            </w:tabs>
            <w:rPr>
              <w:rFonts w:eastAsiaTheme="minorEastAsia"/>
              <w:noProof/>
              <w:lang w:eastAsia="es-ES"/>
            </w:rPr>
          </w:pPr>
          <w:hyperlink w:anchor="_Toc469244272" w:history="1">
            <w:r w:rsidRPr="009218AC">
              <w:rPr>
                <w:rStyle w:val="Hipervnculo"/>
                <w:noProof/>
              </w:rPr>
              <w:t>Login y seguridad  Iniciar Sesión</w:t>
            </w:r>
            <w:r>
              <w:rPr>
                <w:noProof/>
                <w:webHidden/>
              </w:rPr>
              <w:tab/>
            </w:r>
            <w:r>
              <w:rPr>
                <w:noProof/>
                <w:webHidden/>
              </w:rPr>
              <w:fldChar w:fldCharType="begin"/>
            </w:r>
            <w:r>
              <w:rPr>
                <w:noProof/>
                <w:webHidden/>
              </w:rPr>
              <w:instrText xml:space="preserve"> PAGEREF _Toc469244272 \h </w:instrText>
            </w:r>
            <w:r>
              <w:rPr>
                <w:noProof/>
                <w:webHidden/>
              </w:rPr>
            </w:r>
            <w:r>
              <w:rPr>
                <w:noProof/>
                <w:webHidden/>
              </w:rPr>
              <w:fldChar w:fldCharType="separate"/>
            </w:r>
            <w:r>
              <w:rPr>
                <w:noProof/>
                <w:webHidden/>
              </w:rPr>
              <w:t>6</w:t>
            </w:r>
            <w:r>
              <w:rPr>
                <w:noProof/>
                <w:webHidden/>
              </w:rPr>
              <w:fldChar w:fldCharType="end"/>
            </w:r>
          </w:hyperlink>
        </w:p>
        <w:p w:rsidR="00C33901" w:rsidRDefault="00C33901">
          <w:pPr>
            <w:pStyle w:val="TDC2"/>
            <w:tabs>
              <w:tab w:val="right" w:leader="dot" w:pos="8494"/>
            </w:tabs>
            <w:rPr>
              <w:rFonts w:eastAsiaTheme="minorEastAsia"/>
              <w:noProof/>
              <w:lang w:eastAsia="es-ES"/>
            </w:rPr>
          </w:pPr>
          <w:hyperlink w:anchor="_Toc469244273" w:history="1">
            <w:r w:rsidRPr="009218AC">
              <w:rPr>
                <w:rStyle w:val="Hipervnculo"/>
                <w:noProof/>
              </w:rPr>
              <w:t>ABM de afiliados</w:t>
            </w:r>
            <w:r>
              <w:rPr>
                <w:noProof/>
                <w:webHidden/>
              </w:rPr>
              <w:tab/>
            </w:r>
            <w:r>
              <w:rPr>
                <w:noProof/>
                <w:webHidden/>
              </w:rPr>
              <w:fldChar w:fldCharType="begin"/>
            </w:r>
            <w:r>
              <w:rPr>
                <w:noProof/>
                <w:webHidden/>
              </w:rPr>
              <w:instrText xml:space="preserve"> PAGEREF _Toc469244273 \h </w:instrText>
            </w:r>
            <w:r>
              <w:rPr>
                <w:noProof/>
                <w:webHidden/>
              </w:rPr>
            </w:r>
            <w:r>
              <w:rPr>
                <w:noProof/>
                <w:webHidden/>
              </w:rPr>
              <w:fldChar w:fldCharType="separate"/>
            </w:r>
            <w:r>
              <w:rPr>
                <w:noProof/>
                <w:webHidden/>
              </w:rPr>
              <w:t>7</w:t>
            </w:r>
            <w:r>
              <w:rPr>
                <w:noProof/>
                <w:webHidden/>
              </w:rPr>
              <w:fldChar w:fldCharType="end"/>
            </w:r>
          </w:hyperlink>
        </w:p>
        <w:p w:rsidR="00C33901" w:rsidRDefault="00C33901">
          <w:pPr>
            <w:pStyle w:val="TDC2"/>
            <w:tabs>
              <w:tab w:val="right" w:leader="dot" w:pos="8494"/>
            </w:tabs>
            <w:rPr>
              <w:rFonts w:eastAsiaTheme="minorEastAsia"/>
              <w:noProof/>
              <w:lang w:eastAsia="es-ES"/>
            </w:rPr>
          </w:pPr>
          <w:hyperlink w:anchor="_Toc469244274" w:history="1">
            <w:r w:rsidRPr="009218AC">
              <w:rPr>
                <w:rStyle w:val="Hipervnculo"/>
                <w:noProof/>
              </w:rPr>
              <w:t>Registrar Agenda del médico</w:t>
            </w:r>
            <w:r>
              <w:rPr>
                <w:noProof/>
                <w:webHidden/>
              </w:rPr>
              <w:tab/>
            </w:r>
            <w:r>
              <w:rPr>
                <w:noProof/>
                <w:webHidden/>
              </w:rPr>
              <w:fldChar w:fldCharType="begin"/>
            </w:r>
            <w:r>
              <w:rPr>
                <w:noProof/>
                <w:webHidden/>
              </w:rPr>
              <w:instrText xml:space="preserve"> PAGEREF _Toc469244274 \h </w:instrText>
            </w:r>
            <w:r>
              <w:rPr>
                <w:noProof/>
                <w:webHidden/>
              </w:rPr>
            </w:r>
            <w:r>
              <w:rPr>
                <w:noProof/>
                <w:webHidden/>
              </w:rPr>
              <w:fldChar w:fldCharType="separate"/>
            </w:r>
            <w:r>
              <w:rPr>
                <w:noProof/>
                <w:webHidden/>
              </w:rPr>
              <w:t>9</w:t>
            </w:r>
            <w:r>
              <w:rPr>
                <w:noProof/>
                <w:webHidden/>
              </w:rPr>
              <w:fldChar w:fldCharType="end"/>
            </w:r>
          </w:hyperlink>
        </w:p>
        <w:p w:rsidR="00C33901" w:rsidRDefault="00C33901">
          <w:pPr>
            <w:pStyle w:val="TDC2"/>
            <w:tabs>
              <w:tab w:val="right" w:leader="dot" w:pos="8494"/>
            </w:tabs>
            <w:rPr>
              <w:rFonts w:eastAsiaTheme="minorEastAsia"/>
              <w:noProof/>
              <w:lang w:eastAsia="es-ES"/>
            </w:rPr>
          </w:pPr>
          <w:hyperlink w:anchor="_Toc469244275" w:history="1">
            <w:r w:rsidRPr="009218AC">
              <w:rPr>
                <w:rStyle w:val="Hipervnculo"/>
                <w:noProof/>
              </w:rPr>
              <w:t>Compra de bonos</w:t>
            </w:r>
            <w:r>
              <w:rPr>
                <w:noProof/>
                <w:webHidden/>
              </w:rPr>
              <w:tab/>
            </w:r>
            <w:r>
              <w:rPr>
                <w:noProof/>
                <w:webHidden/>
              </w:rPr>
              <w:fldChar w:fldCharType="begin"/>
            </w:r>
            <w:r>
              <w:rPr>
                <w:noProof/>
                <w:webHidden/>
              </w:rPr>
              <w:instrText xml:space="preserve"> PAGEREF _Toc469244275 \h </w:instrText>
            </w:r>
            <w:r>
              <w:rPr>
                <w:noProof/>
                <w:webHidden/>
              </w:rPr>
            </w:r>
            <w:r>
              <w:rPr>
                <w:noProof/>
                <w:webHidden/>
              </w:rPr>
              <w:fldChar w:fldCharType="separate"/>
            </w:r>
            <w:r>
              <w:rPr>
                <w:noProof/>
                <w:webHidden/>
              </w:rPr>
              <w:t>9</w:t>
            </w:r>
            <w:r>
              <w:rPr>
                <w:noProof/>
                <w:webHidden/>
              </w:rPr>
              <w:fldChar w:fldCharType="end"/>
            </w:r>
          </w:hyperlink>
        </w:p>
        <w:p w:rsidR="00C33901" w:rsidRDefault="00C33901">
          <w:pPr>
            <w:pStyle w:val="TDC2"/>
            <w:tabs>
              <w:tab w:val="right" w:leader="dot" w:pos="8494"/>
            </w:tabs>
            <w:rPr>
              <w:rFonts w:eastAsiaTheme="minorEastAsia"/>
              <w:noProof/>
              <w:lang w:eastAsia="es-ES"/>
            </w:rPr>
          </w:pPr>
          <w:hyperlink w:anchor="_Toc469244276" w:history="1">
            <w:r w:rsidRPr="009218AC">
              <w:rPr>
                <w:rStyle w:val="Hipervnculo"/>
                <w:noProof/>
              </w:rPr>
              <w:t>Pedir Turno</w:t>
            </w:r>
            <w:r>
              <w:rPr>
                <w:noProof/>
                <w:webHidden/>
              </w:rPr>
              <w:tab/>
            </w:r>
            <w:r>
              <w:rPr>
                <w:noProof/>
                <w:webHidden/>
              </w:rPr>
              <w:fldChar w:fldCharType="begin"/>
            </w:r>
            <w:r>
              <w:rPr>
                <w:noProof/>
                <w:webHidden/>
              </w:rPr>
              <w:instrText xml:space="preserve"> PAGEREF _Toc469244276 \h </w:instrText>
            </w:r>
            <w:r>
              <w:rPr>
                <w:noProof/>
                <w:webHidden/>
              </w:rPr>
            </w:r>
            <w:r>
              <w:rPr>
                <w:noProof/>
                <w:webHidden/>
              </w:rPr>
              <w:fldChar w:fldCharType="separate"/>
            </w:r>
            <w:r>
              <w:rPr>
                <w:noProof/>
                <w:webHidden/>
              </w:rPr>
              <w:t>10</w:t>
            </w:r>
            <w:r>
              <w:rPr>
                <w:noProof/>
                <w:webHidden/>
              </w:rPr>
              <w:fldChar w:fldCharType="end"/>
            </w:r>
          </w:hyperlink>
        </w:p>
        <w:p w:rsidR="00C33901" w:rsidRDefault="00C33901">
          <w:pPr>
            <w:pStyle w:val="TDC2"/>
            <w:tabs>
              <w:tab w:val="right" w:leader="dot" w:pos="8494"/>
            </w:tabs>
            <w:rPr>
              <w:rFonts w:eastAsiaTheme="minorEastAsia"/>
              <w:noProof/>
              <w:lang w:eastAsia="es-ES"/>
            </w:rPr>
          </w:pPr>
          <w:hyperlink w:anchor="_Toc469244277" w:history="1">
            <w:r w:rsidRPr="009218AC">
              <w:rPr>
                <w:rStyle w:val="Hipervnculo"/>
                <w:noProof/>
              </w:rPr>
              <w:t>Registro de llegada para atención médica</w:t>
            </w:r>
            <w:r>
              <w:rPr>
                <w:noProof/>
                <w:webHidden/>
              </w:rPr>
              <w:tab/>
            </w:r>
            <w:r>
              <w:rPr>
                <w:noProof/>
                <w:webHidden/>
              </w:rPr>
              <w:fldChar w:fldCharType="begin"/>
            </w:r>
            <w:r>
              <w:rPr>
                <w:noProof/>
                <w:webHidden/>
              </w:rPr>
              <w:instrText xml:space="preserve"> PAGEREF _Toc469244277 \h </w:instrText>
            </w:r>
            <w:r>
              <w:rPr>
                <w:noProof/>
                <w:webHidden/>
              </w:rPr>
            </w:r>
            <w:r>
              <w:rPr>
                <w:noProof/>
                <w:webHidden/>
              </w:rPr>
              <w:fldChar w:fldCharType="separate"/>
            </w:r>
            <w:r>
              <w:rPr>
                <w:noProof/>
                <w:webHidden/>
              </w:rPr>
              <w:t>11</w:t>
            </w:r>
            <w:r>
              <w:rPr>
                <w:noProof/>
                <w:webHidden/>
              </w:rPr>
              <w:fldChar w:fldCharType="end"/>
            </w:r>
          </w:hyperlink>
        </w:p>
        <w:p w:rsidR="00C33901" w:rsidRDefault="00C33901">
          <w:pPr>
            <w:pStyle w:val="TDC3"/>
            <w:tabs>
              <w:tab w:val="right" w:leader="dot" w:pos="8494"/>
            </w:tabs>
            <w:rPr>
              <w:rFonts w:eastAsiaTheme="minorEastAsia"/>
              <w:noProof/>
              <w:lang w:eastAsia="es-ES"/>
            </w:rPr>
          </w:pPr>
          <w:hyperlink w:anchor="_Toc469244278" w:history="1">
            <w:r w:rsidRPr="009218AC">
              <w:rPr>
                <w:rStyle w:val="Hipervnculo"/>
                <w:noProof/>
              </w:rPr>
              <w:t>IMAGEN REGISTRO LLEGADA</w:t>
            </w:r>
            <w:r>
              <w:rPr>
                <w:noProof/>
                <w:webHidden/>
              </w:rPr>
              <w:tab/>
            </w:r>
            <w:r>
              <w:rPr>
                <w:noProof/>
                <w:webHidden/>
              </w:rPr>
              <w:fldChar w:fldCharType="begin"/>
            </w:r>
            <w:r>
              <w:rPr>
                <w:noProof/>
                <w:webHidden/>
              </w:rPr>
              <w:instrText xml:space="preserve"> PAGEREF _Toc469244278 \h </w:instrText>
            </w:r>
            <w:r>
              <w:rPr>
                <w:noProof/>
                <w:webHidden/>
              </w:rPr>
            </w:r>
            <w:r>
              <w:rPr>
                <w:noProof/>
                <w:webHidden/>
              </w:rPr>
              <w:fldChar w:fldCharType="separate"/>
            </w:r>
            <w:r>
              <w:rPr>
                <w:noProof/>
                <w:webHidden/>
              </w:rPr>
              <w:t>11</w:t>
            </w:r>
            <w:r>
              <w:rPr>
                <w:noProof/>
                <w:webHidden/>
              </w:rPr>
              <w:fldChar w:fldCharType="end"/>
            </w:r>
          </w:hyperlink>
        </w:p>
        <w:p w:rsidR="00C33901" w:rsidRDefault="00C33901">
          <w:pPr>
            <w:pStyle w:val="TDC2"/>
            <w:tabs>
              <w:tab w:val="right" w:leader="dot" w:pos="8494"/>
            </w:tabs>
            <w:rPr>
              <w:rFonts w:eastAsiaTheme="minorEastAsia"/>
              <w:noProof/>
              <w:lang w:eastAsia="es-ES"/>
            </w:rPr>
          </w:pPr>
          <w:hyperlink w:anchor="_Toc469244279" w:history="1">
            <w:r w:rsidRPr="009218AC">
              <w:rPr>
                <w:rStyle w:val="Hipervnculo"/>
                <w:noProof/>
              </w:rPr>
              <w:t>Registrar resultado para atención médica</w:t>
            </w:r>
            <w:r>
              <w:rPr>
                <w:noProof/>
                <w:webHidden/>
              </w:rPr>
              <w:tab/>
            </w:r>
            <w:r>
              <w:rPr>
                <w:noProof/>
                <w:webHidden/>
              </w:rPr>
              <w:fldChar w:fldCharType="begin"/>
            </w:r>
            <w:r>
              <w:rPr>
                <w:noProof/>
                <w:webHidden/>
              </w:rPr>
              <w:instrText xml:space="preserve"> PAGEREF _Toc469244279 \h </w:instrText>
            </w:r>
            <w:r>
              <w:rPr>
                <w:noProof/>
                <w:webHidden/>
              </w:rPr>
            </w:r>
            <w:r>
              <w:rPr>
                <w:noProof/>
                <w:webHidden/>
              </w:rPr>
              <w:fldChar w:fldCharType="separate"/>
            </w:r>
            <w:r>
              <w:rPr>
                <w:noProof/>
                <w:webHidden/>
              </w:rPr>
              <w:t>11</w:t>
            </w:r>
            <w:r>
              <w:rPr>
                <w:noProof/>
                <w:webHidden/>
              </w:rPr>
              <w:fldChar w:fldCharType="end"/>
            </w:r>
          </w:hyperlink>
        </w:p>
        <w:p w:rsidR="00C33901" w:rsidRDefault="00C33901">
          <w:pPr>
            <w:pStyle w:val="TDC2"/>
            <w:tabs>
              <w:tab w:val="right" w:leader="dot" w:pos="8494"/>
            </w:tabs>
            <w:rPr>
              <w:rFonts w:eastAsiaTheme="minorEastAsia"/>
              <w:noProof/>
              <w:lang w:eastAsia="es-ES"/>
            </w:rPr>
          </w:pPr>
          <w:hyperlink w:anchor="_Toc469244280" w:history="1">
            <w:r w:rsidRPr="009218AC">
              <w:rPr>
                <w:rStyle w:val="Hipervnculo"/>
                <w:noProof/>
              </w:rPr>
              <w:t>Cancelar atención médica</w:t>
            </w:r>
            <w:r>
              <w:rPr>
                <w:noProof/>
                <w:webHidden/>
              </w:rPr>
              <w:tab/>
            </w:r>
            <w:r>
              <w:rPr>
                <w:noProof/>
                <w:webHidden/>
              </w:rPr>
              <w:fldChar w:fldCharType="begin"/>
            </w:r>
            <w:r>
              <w:rPr>
                <w:noProof/>
                <w:webHidden/>
              </w:rPr>
              <w:instrText xml:space="preserve"> PAGEREF _Toc469244280 \h </w:instrText>
            </w:r>
            <w:r>
              <w:rPr>
                <w:noProof/>
                <w:webHidden/>
              </w:rPr>
            </w:r>
            <w:r>
              <w:rPr>
                <w:noProof/>
                <w:webHidden/>
              </w:rPr>
              <w:fldChar w:fldCharType="separate"/>
            </w:r>
            <w:r>
              <w:rPr>
                <w:noProof/>
                <w:webHidden/>
              </w:rPr>
              <w:t>12</w:t>
            </w:r>
            <w:r>
              <w:rPr>
                <w:noProof/>
                <w:webHidden/>
              </w:rPr>
              <w:fldChar w:fldCharType="end"/>
            </w:r>
          </w:hyperlink>
        </w:p>
        <w:p w:rsidR="00C33901" w:rsidRDefault="00C33901">
          <w:pPr>
            <w:pStyle w:val="TDC2"/>
            <w:tabs>
              <w:tab w:val="right" w:leader="dot" w:pos="8494"/>
            </w:tabs>
            <w:rPr>
              <w:rFonts w:eastAsiaTheme="minorEastAsia"/>
              <w:noProof/>
              <w:lang w:eastAsia="es-ES"/>
            </w:rPr>
          </w:pPr>
          <w:hyperlink w:anchor="_Toc469244281" w:history="1">
            <w:r w:rsidRPr="009218AC">
              <w:rPr>
                <w:rStyle w:val="Hipervnculo"/>
                <w:noProof/>
              </w:rPr>
              <w:t>Listados estadísticos</w:t>
            </w:r>
            <w:r>
              <w:rPr>
                <w:noProof/>
                <w:webHidden/>
              </w:rPr>
              <w:tab/>
            </w:r>
            <w:r>
              <w:rPr>
                <w:noProof/>
                <w:webHidden/>
              </w:rPr>
              <w:fldChar w:fldCharType="begin"/>
            </w:r>
            <w:r>
              <w:rPr>
                <w:noProof/>
                <w:webHidden/>
              </w:rPr>
              <w:instrText xml:space="preserve"> PAGEREF _Toc469244281 \h </w:instrText>
            </w:r>
            <w:r>
              <w:rPr>
                <w:noProof/>
                <w:webHidden/>
              </w:rPr>
            </w:r>
            <w:r>
              <w:rPr>
                <w:noProof/>
                <w:webHidden/>
              </w:rPr>
              <w:fldChar w:fldCharType="separate"/>
            </w:r>
            <w:r>
              <w:rPr>
                <w:noProof/>
                <w:webHidden/>
              </w:rPr>
              <w:t>13</w:t>
            </w:r>
            <w:r>
              <w:rPr>
                <w:noProof/>
                <w:webHidden/>
              </w:rPr>
              <w:fldChar w:fldCharType="end"/>
            </w:r>
          </w:hyperlink>
        </w:p>
        <w:p w:rsidR="00C33901" w:rsidRDefault="00C33901">
          <w:pPr>
            <w:pStyle w:val="TDC1"/>
            <w:tabs>
              <w:tab w:val="right" w:leader="dot" w:pos="8494"/>
            </w:tabs>
            <w:rPr>
              <w:rFonts w:eastAsiaTheme="minorEastAsia"/>
              <w:noProof/>
              <w:lang w:eastAsia="es-ES"/>
            </w:rPr>
          </w:pPr>
          <w:hyperlink w:anchor="_Toc469244282" w:history="1">
            <w:r w:rsidRPr="009218AC">
              <w:rPr>
                <w:rStyle w:val="Hipervnculo"/>
                <w:noProof/>
              </w:rPr>
              <w:t>Conclusiones</w:t>
            </w:r>
            <w:r>
              <w:rPr>
                <w:noProof/>
                <w:webHidden/>
              </w:rPr>
              <w:tab/>
            </w:r>
            <w:r>
              <w:rPr>
                <w:noProof/>
                <w:webHidden/>
              </w:rPr>
              <w:fldChar w:fldCharType="begin"/>
            </w:r>
            <w:r>
              <w:rPr>
                <w:noProof/>
                <w:webHidden/>
              </w:rPr>
              <w:instrText xml:space="preserve"> PAGEREF _Toc469244282 \h </w:instrText>
            </w:r>
            <w:r>
              <w:rPr>
                <w:noProof/>
                <w:webHidden/>
              </w:rPr>
            </w:r>
            <w:r>
              <w:rPr>
                <w:noProof/>
                <w:webHidden/>
              </w:rPr>
              <w:fldChar w:fldCharType="separate"/>
            </w:r>
            <w:r>
              <w:rPr>
                <w:noProof/>
                <w:webHidden/>
              </w:rPr>
              <w:t>13</w:t>
            </w:r>
            <w:r>
              <w:rPr>
                <w:noProof/>
                <w:webHidden/>
              </w:rPr>
              <w:fldChar w:fldCharType="end"/>
            </w:r>
          </w:hyperlink>
        </w:p>
        <w:p w:rsidR="0015177A" w:rsidRDefault="0015177A">
          <w:r>
            <w:rPr>
              <w:b/>
              <w:bCs/>
            </w:rPr>
            <w:fldChar w:fldCharType="end"/>
          </w:r>
        </w:p>
      </w:sdtContent>
    </w:sdt>
    <w:p w:rsidR="0015177A" w:rsidRPr="0015177A" w:rsidRDefault="0015177A" w:rsidP="0015177A"/>
    <w:p w:rsidR="000A7A49" w:rsidRDefault="000A7A49">
      <w:r>
        <w:br w:type="page"/>
      </w:r>
    </w:p>
    <w:p w:rsidR="007A3FE8" w:rsidRDefault="007A3FE8" w:rsidP="0027421B">
      <w:pPr>
        <w:pStyle w:val="Ttulo1"/>
      </w:pPr>
      <w:bookmarkStart w:id="12" w:name="_Toc469244265"/>
      <w:r>
        <w:lastRenderedPageBreak/>
        <w:t>Introducción</w:t>
      </w:r>
      <w:bookmarkEnd w:id="12"/>
    </w:p>
    <w:p w:rsidR="007A3FE8" w:rsidRDefault="00451CEF" w:rsidP="00451CEF">
      <w:pPr>
        <w:pStyle w:val="Ttulo2"/>
      </w:pPr>
      <w:bookmarkStart w:id="13" w:name="_Toc469244266"/>
      <w:r>
        <w:t>Acerca del modo de trabajo</w:t>
      </w:r>
      <w:bookmarkEnd w:id="13"/>
    </w:p>
    <w:p w:rsidR="00451CEF" w:rsidRDefault="000A7A49" w:rsidP="00451CEF">
      <w:r>
        <w:t xml:space="preserve">Dentro de la organización del trabajo </w:t>
      </w:r>
      <w:r w:rsidR="00946659">
        <w:t>práctico</w:t>
      </w:r>
      <w:r>
        <w:t xml:space="preserve">  dividimos </w:t>
      </w:r>
      <w:r w:rsidR="00451CEF">
        <w:t>las tareas en tres fases: la definición del modelo de datos, la migración y la aplicación.</w:t>
      </w:r>
    </w:p>
    <w:p w:rsidR="00946659" w:rsidRDefault="00451CEF" w:rsidP="00946659">
      <w:r>
        <w:t>En la definición del modelo de datos participamos todos los integr</w:t>
      </w:r>
      <w:r w:rsidR="00B53008">
        <w:t xml:space="preserve">antes hasta realizar el DER completo. Luego </w:t>
      </w:r>
      <w:r>
        <w:t>nos dividimos en dos equipos, uno se encargó de la  migración y el otro de la aplicación.</w:t>
      </w:r>
      <w:r w:rsidR="00946659">
        <w:t xml:space="preserve"> </w:t>
      </w:r>
      <w:r>
        <w:t xml:space="preserve">Para poder trabajar en equipo creamos un repositorio de código en github donde guardamos tanto el código fuente de la aplicación como los scripts. </w:t>
      </w:r>
    </w:p>
    <w:p w:rsidR="00E92B7F" w:rsidRDefault="00E92B7F" w:rsidP="005864F1">
      <w:pPr>
        <w:pStyle w:val="Ttulo2"/>
      </w:pPr>
      <w:bookmarkStart w:id="14" w:name="_Toc469244267"/>
      <w:r>
        <w:t>Modelo de datos</w:t>
      </w:r>
      <w:r w:rsidR="00946659">
        <w:t xml:space="preserve"> -  </w:t>
      </w:r>
      <w:r w:rsidR="008C3B3E">
        <w:t>Diagrama Entidad Relación</w:t>
      </w:r>
      <w:bookmarkEnd w:id="14"/>
    </w:p>
    <w:p w:rsidR="001A1446" w:rsidRDefault="001A1446" w:rsidP="001A1446">
      <w:pPr>
        <w:pStyle w:val="Ttulo3"/>
        <w:rPr>
          <w:color w:val="FF0000"/>
        </w:rPr>
      </w:pPr>
    </w:p>
    <w:p w:rsidR="001A1446" w:rsidRDefault="001A1446" w:rsidP="001A1446">
      <w:pPr>
        <w:pStyle w:val="Ttulo3"/>
        <w:jc w:val="center"/>
        <w:rPr>
          <w:color w:val="FF0000"/>
        </w:rPr>
      </w:pPr>
      <w:bookmarkStart w:id="15" w:name="_Toc469244268"/>
      <w:r w:rsidRPr="001A1446">
        <w:rPr>
          <w:color w:val="FF0000"/>
        </w:rPr>
        <w:t xml:space="preserve">IMAGEN </w:t>
      </w:r>
      <w:r>
        <w:rPr>
          <w:color w:val="FF0000"/>
        </w:rPr>
        <w:t>DER</w:t>
      </w:r>
      <w:bookmarkEnd w:id="15"/>
    </w:p>
    <w:p w:rsidR="001A1446" w:rsidRDefault="001A1446" w:rsidP="00E92B7F"/>
    <w:p w:rsidR="0018583E" w:rsidRDefault="0015177A" w:rsidP="008C3B3E">
      <w:pPr>
        <w:pStyle w:val="Ttulo2"/>
      </w:pPr>
      <w:bookmarkStart w:id="16" w:name="_Toc469244269"/>
      <w:r>
        <w:t>Algunas decisiones sobre la migración</w:t>
      </w:r>
      <w:bookmarkEnd w:id="16"/>
    </w:p>
    <w:p w:rsidR="00946659" w:rsidRDefault="00946659" w:rsidP="00687B44">
      <w:pPr>
        <w:pStyle w:val="Sinespaciado"/>
      </w:pPr>
    </w:p>
    <w:p w:rsidR="00946659" w:rsidRDefault="00451448" w:rsidP="00687B44">
      <w:pPr>
        <w:pStyle w:val="Sinespaciado"/>
        <w:numPr>
          <w:ilvl w:val="0"/>
          <w:numId w:val="4"/>
        </w:numPr>
      </w:pPr>
      <w:r>
        <w:t>Todos l</w:t>
      </w:r>
      <w:r w:rsidR="00687B44">
        <w:t xml:space="preserve">os usuarios </w:t>
      </w:r>
      <w:r>
        <w:t xml:space="preserve">tanto de los afiliados, médicos y administrador </w:t>
      </w:r>
      <w:r w:rsidR="00687B44">
        <w:t>de la Aplicación se encuentran en la tabla Usuario,</w:t>
      </w:r>
      <w:r>
        <w:t xml:space="preserve"> donde contiene username, password encriptada con el algoritmo SHA256</w:t>
      </w:r>
      <w:r w:rsidR="00687B44">
        <w:t xml:space="preserve"> </w:t>
      </w:r>
      <w:r>
        <w:t xml:space="preserve">y los campos para auditar los intentos fallidos. </w:t>
      </w:r>
    </w:p>
    <w:p w:rsidR="00946659" w:rsidRDefault="00451448" w:rsidP="00FD573F">
      <w:pPr>
        <w:pStyle w:val="Sinespaciado"/>
        <w:numPr>
          <w:ilvl w:val="0"/>
          <w:numId w:val="4"/>
        </w:numPr>
      </w:pPr>
      <w:r>
        <w:t>Para el manejo de</w:t>
      </w:r>
      <w:r w:rsidR="00621F05">
        <w:t xml:space="preserve"> los </w:t>
      </w:r>
      <w:r>
        <w:t>turnos están las tabla</w:t>
      </w:r>
      <w:r w:rsidR="00621F05">
        <w:t xml:space="preserve">s de </w:t>
      </w:r>
      <w:r w:rsidR="00621F05" w:rsidRPr="00946659">
        <w:rPr>
          <w:b/>
        </w:rPr>
        <w:t>Turnos</w:t>
      </w:r>
      <w:r w:rsidR="00621F05">
        <w:t xml:space="preserve">, </w:t>
      </w:r>
      <w:r w:rsidR="00621F05" w:rsidRPr="00946659">
        <w:rPr>
          <w:b/>
        </w:rPr>
        <w:t>TurnosCancelacion</w:t>
      </w:r>
      <w:r w:rsidR="00621F05">
        <w:t xml:space="preserve"> </w:t>
      </w:r>
      <w:r>
        <w:t xml:space="preserve"> y </w:t>
      </w:r>
      <w:r w:rsidRPr="00946659">
        <w:rPr>
          <w:b/>
        </w:rPr>
        <w:t>TiposCancelacion</w:t>
      </w:r>
      <w:r>
        <w:t>.</w:t>
      </w:r>
      <w:r w:rsidR="00621F05">
        <w:t xml:space="preserve"> </w:t>
      </w:r>
      <w:r>
        <w:t xml:space="preserve">Dentro de la tabla de </w:t>
      </w:r>
      <w:r w:rsidR="00946659" w:rsidRPr="00946659">
        <w:rPr>
          <w:b/>
        </w:rPr>
        <w:t>T</w:t>
      </w:r>
      <w:r w:rsidRPr="00946659">
        <w:rPr>
          <w:b/>
        </w:rPr>
        <w:t>urnos</w:t>
      </w:r>
      <w:r>
        <w:t xml:space="preserve"> se encuentran todos los </w:t>
      </w:r>
      <w:r w:rsidR="00621F05">
        <w:t>solicitados incluido los que hayan sido cancelados, la tabla de cancelación va a contener los id de los turnos y una descripción de porque ha sido cancelado el mismo.</w:t>
      </w:r>
    </w:p>
    <w:p w:rsidR="00946659" w:rsidRDefault="00FD573F" w:rsidP="00FD573F">
      <w:pPr>
        <w:pStyle w:val="Sinespaciado"/>
        <w:numPr>
          <w:ilvl w:val="0"/>
          <w:numId w:val="4"/>
        </w:numPr>
      </w:pPr>
      <w:r>
        <w:t xml:space="preserve">Cada rol tiene una o más funcionalidades relacionadas mediante la tabla intermedia </w:t>
      </w:r>
      <w:r w:rsidRPr="00946659">
        <w:rPr>
          <w:b/>
        </w:rPr>
        <w:t>FuncionalidadesRol</w:t>
      </w:r>
      <w:r>
        <w:t>.</w:t>
      </w:r>
    </w:p>
    <w:p w:rsidR="00946659" w:rsidRDefault="00FD573F" w:rsidP="00FD573F">
      <w:pPr>
        <w:pStyle w:val="Sinespaciado"/>
        <w:numPr>
          <w:ilvl w:val="0"/>
          <w:numId w:val="4"/>
        </w:numPr>
      </w:pPr>
      <w:r>
        <w:t xml:space="preserve">En la tabla </w:t>
      </w:r>
      <w:r w:rsidR="00946659">
        <w:rPr>
          <w:b/>
        </w:rPr>
        <w:t>Funcionalidad</w:t>
      </w:r>
      <w:r>
        <w:t xml:space="preserve"> se carga con los nombres de todos los controles del formulario principal.</w:t>
      </w:r>
    </w:p>
    <w:p w:rsidR="00946659" w:rsidRDefault="00FD573F" w:rsidP="00687B44">
      <w:pPr>
        <w:pStyle w:val="Sinespaciado"/>
        <w:numPr>
          <w:ilvl w:val="0"/>
          <w:numId w:val="4"/>
        </w:numPr>
      </w:pPr>
      <w:r>
        <w:t xml:space="preserve">Cada usuario del sistema estará representado en la tabla </w:t>
      </w:r>
      <w:r w:rsidRPr="00946659">
        <w:rPr>
          <w:b/>
        </w:rPr>
        <w:t>Usuario</w:t>
      </w:r>
      <w:r>
        <w:t xml:space="preserve"> que tendrá relación con la tabla </w:t>
      </w:r>
      <w:r w:rsidRPr="00946659">
        <w:rPr>
          <w:b/>
        </w:rPr>
        <w:t>Rol</w:t>
      </w:r>
      <w:r>
        <w:t xml:space="preserve"> mediante la tabla intermedia </w:t>
      </w:r>
      <w:r w:rsidRPr="00946659">
        <w:rPr>
          <w:b/>
        </w:rPr>
        <w:t>RolesUsuario</w:t>
      </w:r>
      <w:r>
        <w:t xml:space="preserve"> permitiendo que un usuario tenga uno o más roles. </w:t>
      </w:r>
    </w:p>
    <w:p w:rsidR="00946659" w:rsidRDefault="00451448" w:rsidP="00687B44">
      <w:pPr>
        <w:pStyle w:val="Sinespaciado"/>
        <w:numPr>
          <w:ilvl w:val="0"/>
          <w:numId w:val="4"/>
        </w:numPr>
      </w:pPr>
      <w:r>
        <w:t>Los usuarios están formados por la concatenación del nombre</w:t>
      </w:r>
      <w:r w:rsidR="00946659">
        <w:t>, apellido y matricula.</w:t>
      </w:r>
    </w:p>
    <w:p w:rsidR="00946659" w:rsidRDefault="00451448" w:rsidP="00687B44">
      <w:pPr>
        <w:pStyle w:val="Sinespaciado"/>
        <w:numPr>
          <w:ilvl w:val="0"/>
          <w:numId w:val="4"/>
        </w:numPr>
      </w:pPr>
      <w:r>
        <w:t>Las contraseñas para todos los usuarios migrados será 1234 y como no se pidió el desarrollo de la ABM de usuarios, la creación de los mismos al momento del alta será también 1234.</w:t>
      </w:r>
    </w:p>
    <w:p w:rsidR="005D1AF7" w:rsidRDefault="00621F05" w:rsidP="00687B44">
      <w:pPr>
        <w:pStyle w:val="Sinespaciado"/>
        <w:numPr>
          <w:ilvl w:val="0"/>
          <w:numId w:val="4"/>
        </w:numPr>
      </w:pPr>
      <w:r>
        <w:t>Para los turnos,  se consideraron todos como ya cubiertos y registrados, debido a que  se encuentran duplicados en la tabla maestra y uno de los registros contiene un diagnostico cargado.</w:t>
      </w:r>
      <w:r w:rsidR="00D92C65">
        <w:t xml:space="preserve"> Se consideran turnos cancelados aquellos que el Bono utilizado  tenga vencimiento anterior al Turno.</w:t>
      </w:r>
    </w:p>
    <w:p w:rsidR="001A1446" w:rsidRDefault="001A1446" w:rsidP="001A1446">
      <w:pPr>
        <w:pStyle w:val="Sinespaciado"/>
        <w:numPr>
          <w:ilvl w:val="0"/>
          <w:numId w:val="4"/>
        </w:numPr>
      </w:pPr>
      <w:r>
        <w:t>Tipo documento: Todos quedan con DNI. En la aplicación pueden elegirse otros para las altas o modificaciones.</w:t>
      </w:r>
    </w:p>
    <w:p w:rsidR="001A1446" w:rsidRDefault="00621F05" w:rsidP="00687B44">
      <w:pPr>
        <w:pStyle w:val="Sinespaciado"/>
        <w:numPr>
          <w:ilvl w:val="0"/>
          <w:numId w:val="4"/>
        </w:numPr>
      </w:pPr>
      <w:r>
        <w:t>Para la migr</w:t>
      </w:r>
      <w:r w:rsidR="001A1446">
        <w:t xml:space="preserve">ación de los pacientes todos  serán </w:t>
      </w:r>
      <w:r>
        <w:t xml:space="preserve">afiliados </w:t>
      </w:r>
      <w:r w:rsidR="00FD573F">
        <w:t xml:space="preserve">sin grupo familiar y el Sexo será por default Masculino, dentro de la modificación de los mismos se podrá corregir </w:t>
      </w:r>
      <w:r w:rsidR="001A1446">
        <w:t>el Sexo</w:t>
      </w:r>
      <w:r w:rsidR="00FD573F">
        <w:t>.</w:t>
      </w:r>
    </w:p>
    <w:p w:rsidR="00E92B7F" w:rsidRDefault="00E92B7F" w:rsidP="00687B44">
      <w:pPr>
        <w:pStyle w:val="Sinespaciado"/>
        <w:numPr>
          <w:ilvl w:val="0"/>
          <w:numId w:val="4"/>
        </w:numPr>
      </w:pPr>
      <w:r>
        <w:t xml:space="preserve">Los afiliados tienen un registro histórico de sus cambios de planes </w:t>
      </w:r>
      <w:r w:rsidR="001B0943">
        <w:t>donde se registra la fecha del cambio y el plan anterior.</w:t>
      </w:r>
    </w:p>
    <w:p w:rsidR="00FD573F" w:rsidRDefault="00FD573F" w:rsidP="00FD573F">
      <w:pPr>
        <w:pStyle w:val="Sinespaciado"/>
      </w:pPr>
    </w:p>
    <w:p w:rsidR="001A1446" w:rsidRDefault="001A1446" w:rsidP="00D43DA0">
      <w:pPr>
        <w:pStyle w:val="Sinespaciado"/>
      </w:pPr>
    </w:p>
    <w:p w:rsidR="001A1446" w:rsidRDefault="001A1446" w:rsidP="00D43DA0">
      <w:pPr>
        <w:pStyle w:val="Sinespaciado"/>
      </w:pPr>
    </w:p>
    <w:p w:rsidR="001A1446" w:rsidRDefault="001A1446" w:rsidP="00D43DA0">
      <w:pPr>
        <w:pStyle w:val="Sinespaciado"/>
      </w:pPr>
    </w:p>
    <w:p w:rsidR="001A1446" w:rsidRDefault="001A1446" w:rsidP="00D43DA0">
      <w:pPr>
        <w:pStyle w:val="Sinespaciado"/>
      </w:pPr>
    </w:p>
    <w:p w:rsidR="001A1446" w:rsidRDefault="001A1446">
      <w:r>
        <w:br w:type="page"/>
      </w:r>
    </w:p>
    <w:p w:rsidR="00220028" w:rsidRDefault="00220028" w:rsidP="001A1446">
      <w:pPr>
        <w:pStyle w:val="Sinespaciado"/>
      </w:pPr>
      <w:bookmarkStart w:id="17" w:name="_Toc469244270"/>
      <w:r w:rsidRPr="0015177A">
        <w:rPr>
          <w:rStyle w:val="Ttulo1Car"/>
        </w:rPr>
        <w:lastRenderedPageBreak/>
        <w:t>Uso de la aplicación</w:t>
      </w:r>
      <w:bookmarkEnd w:id="17"/>
      <w:r w:rsidR="001A1446">
        <w:t xml:space="preserve">: </w:t>
      </w:r>
      <w:r>
        <w:t xml:space="preserve">En esta sección se describe </w:t>
      </w:r>
      <w:r w:rsidR="00522BDD">
        <w:t>cómo</w:t>
      </w:r>
      <w:r>
        <w:t xml:space="preserve"> usar la aplicación</w:t>
      </w:r>
    </w:p>
    <w:p w:rsidR="00E8455B" w:rsidRDefault="00E8455B" w:rsidP="00E8455B">
      <w:pPr>
        <w:pStyle w:val="Ttulo2"/>
      </w:pPr>
      <w:bookmarkStart w:id="18" w:name="_Toc469244271"/>
      <w:r>
        <w:t>ABM R</w:t>
      </w:r>
      <w:r w:rsidRPr="00A367FE">
        <w:t>ol</w:t>
      </w:r>
      <w:bookmarkEnd w:id="18"/>
    </w:p>
    <w:p w:rsidR="00E8455B" w:rsidRDefault="00E8455B" w:rsidP="00E8455B">
      <w:pPr>
        <w:pStyle w:val="Sinespaciado"/>
      </w:pPr>
      <w:r>
        <w:t xml:space="preserve">Actualmente se vuelven a registrar los roles existentes, el Rol administrativo tendrá acceso a todas las funcionalidades, y se irán restringiendo a los demás usuarios: </w:t>
      </w:r>
    </w:p>
    <w:p w:rsidR="00532B24" w:rsidRDefault="00D43DA0" w:rsidP="00532B24">
      <w:pPr>
        <w:pStyle w:val="Sinespaciado"/>
      </w:pPr>
      <w:r w:rsidRPr="00E8455B">
        <w:rPr>
          <w:noProof/>
          <w:lang w:eastAsia="es-ES"/>
        </w:rPr>
        <w:drawing>
          <wp:anchor distT="0" distB="0" distL="114300" distR="114300" simplePos="0" relativeHeight="251664384" behindDoc="1" locked="0" layoutInCell="1" allowOverlap="1" wp14:anchorId="4CFF2C33" wp14:editId="744F8048">
            <wp:simplePos x="0" y="0"/>
            <wp:positionH relativeFrom="column">
              <wp:posOffset>23495</wp:posOffset>
            </wp:positionH>
            <wp:positionV relativeFrom="paragraph">
              <wp:posOffset>156210</wp:posOffset>
            </wp:positionV>
            <wp:extent cx="3312795" cy="1551940"/>
            <wp:effectExtent l="19050" t="19050" r="20955" b="10160"/>
            <wp:wrapTight wrapText="bothSides">
              <wp:wrapPolygon edited="0">
                <wp:start x="-124" y="-265"/>
                <wp:lineTo x="-124" y="21476"/>
                <wp:lineTo x="21612" y="21476"/>
                <wp:lineTo x="21612" y="-265"/>
                <wp:lineTo x="-124" y="-265"/>
              </wp:wrapPolygon>
            </wp:wrapTight>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312795" cy="155194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w:rsidR="00355458" w:rsidRDefault="00E8455B" w:rsidP="00E8455B">
      <w:r>
        <w:t xml:space="preserve">Pantalla principal de Roles únicamente visible por el un usuario Administrativo. Cuenta con los botones para Buscar Rol que lista todos los roles o filtra por el deseado. El botón limpiar </w:t>
      </w:r>
      <w:r w:rsidR="00355458">
        <w:t>borra los resultados de</w:t>
      </w:r>
      <w:r>
        <w:t xml:space="preserve"> la pantalla. </w:t>
      </w:r>
    </w:p>
    <w:p w:rsidR="001673E6" w:rsidRDefault="00304619" w:rsidP="00E8455B">
      <w:r w:rsidRPr="00532B24">
        <w:rPr>
          <w:noProof/>
          <w:lang w:eastAsia="es-ES"/>
        </w:rPr>
        <w:drawing>
          <wp:anchor distT="0" distB="0" distL="114300" distR="114300" simplePos="0" relativeHeight="251663360" behindDoc="1" locked="0" layoutInCell="1" allowOverlap="1" wp14:anchorId="732DB7F1" wp14:editId="3BF69E73">
            <wp:simplePos x="0" y="0"/>
            <wp:positionH relativeFrom="column">
              <wp:posOffset>20955</wp:posOffset>
            </wp:positionH>
            <wp:positionV relativeFrom="paragraph">
              <wp:posOffset>830580</wp:posOffset>
            </wp:positionV>
            <wp:extent cx="2392045" cy="1417320"/>
            <wp:effectExtent l="19050" t="19050" r="27305" b="11430"/>
            <wp:wrapTight wrapText="bothSides">
              <wp:wrapPolygon edited="0">
                <wp:start x="-172" y="-290"/>
                <wp:lineTo x="-172" y="21484"/>
                <wp:lineTo x="21675" y="21484"/>
                <wp:lineTo x="21675" y="-290"/>
                <wp:lineTo x="-172" y="-290"/>
              </wp:wrapPolygon>
            </wp:wrapTight>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392045" cy="141732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sidR="00E8455B">
        <w:t>El botón Modificar en caso de no tener un Rol seleccionado, abrirá una ventana para crear uno nuevo, la selección se realiza desde la columna del cursor.</w:t>
      </w:r>
      <w:r w:rsidR="00355458">
        <w:t xml:space="preserve"> </w:t>
      </w:r>
      <w:r w:rsidR="001673E6">
        <w:t xml:space="preserve"> El mismo permite deshabilitar y habilitar el Rol </w:t>
      </w:r>
      <w:r w:rsidR="00957C0E">
        <w:t xml:space="preserve">realizando la baja lógica, </w:t>
      </w:r>
      <w:r w:rsidR="001673E6">
        <w:t>o agregar y quitar funcionalidades. O determinar si es un Rol administrador.</w:t>
      </w:r>
    </w:p>
    <w:p w:rsidR="00532B24" w:rsidRDefault="00532B24" w:rsidP="007954DC">
      <w:r>
        <w:t>Si se llega a quita</w:t>
      </w:r>
      <w:r w:rsidR="001673E6">
        <w:t>r una funcionalidad del usuario logueado, la</w:t>
      </w:r>
      <w:r>
        <w:t xml:space="preserve">nzara una alerta para recargar. </w:t>
      </w:r>
      <w:r w:rsidR="00944BD1">
        <w:t>Queda fuera del alcance del TP si se desea sacar un rol a un usuario. Solo se quita el rol al usuario si el rol no existe.</w:t>
      </w:r>
    </w:p>
    <w:p w:rsidR="00304619" w:rsidRDefault="00532B24" w:rsidP="00304619">
      <w:pPr>
        <w:pStyle w:val="Sinespaciado"/>
      </w:pPr>
      <w:r w:rsidRPr="00532B24">
        <w:t xml:space="preserve"> </w:t>
      </w:r>
    </w:p>
    <w:p w:rsidR="00304619" w:rsidRDefault="00304619" w:rsidP="00304619">
      <w:pPr>
        <w:pStyle w:val="Sinespaciado"/>
      </w:pPr>
    </w:p>
    <w:p w:rsidR="00D43DA0" w:rsidRDefault="00D43DA0" w:rsidP="00304619">
      <w:pPr>
        <w:pStyle w:val="Sinespaciado"/>
      </w:pPr>
      <w:r w:rsidRPr="001673E6">
        <w:rPr>
          <w:noProof/>
          <w:lang w:eastAsia="es-ES"/>
        </w:rPr>
        <w:drawing>
          <wp:inline distT="0" distB="0" distL="0" distR="0" wp14:anchorId="4BFAD06C" wp14:editId="701A89F0">
            <wp:extent cx="3115310" cy="1131570"/>
            <wp:effectExtent l="19050" t="19050" r="27940" b="1143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115310" cy="1131570"/>
                    </a:xfrm>
                    <a:prstGeom prst="rect">
                      <a:avLst/>
                    </a:prstGeom>
                    <a:ln>
                      <a:solidFill>
                        <a:schemeClr val="accent1"/>
                      </a:solidFill>
                    </a:ln>
                  </pic:spPr>
                </pic:pic>
              </a:graphicData>
            </a:graphic>
          </wp:inline>
        </w:drawing>
      </w:r>
    </w:p>
    <w:p w:rsidR="00304619" w:rsidRDefault="00304619" w:rsidP="00304619">
      <w:pPr>
        <w:pStyle w:val="Sinespaciado"/>
      </w:pPr>
    </w:p>
    <w:p w:rsidR="007954DC" w:rsidRDefault="007954DC" w:rsidP="007954DC">
      <w:r>
        <w:t xml:space="preserve">El </w:t>
      </w:r>
      <w:r w:rsidR="00532B24">
        <w:t>Botón</w:t>
      </w:r>
      <w:r>
        <w:t xml:space="preserve"> de Agregar un Nuevo Rol, permite crear un nuevo Rol y asignarles funcionalidades</w:t>
      </w:r>
      <w:r w:rsidR="00532B24">
        <w:t>. El botón de modificar un rol permite asignarle un rol adicional a un usuario.</w:t>
      </w:r>
    </w:p>
    <w:p w:rsidR="00D43DA0" w:rsidRDefault="00355458" w:rsidP="00D43DA0">
      <w:r>
        <w:t>El botón Eliminar realiza una baja lógica del rol, borrando la asignación del rol a los usuarios que los tengan dentro de la tabla RolesUsuario.</w:t>
      </w:r>
      <w:r w:rsidR="00957C0E">
        <w:t xml:space="preserve"> Si un usuario no posee rol, será inhabilitado para ingresar al sistema y deberá contactarse con el administrador.</w:t>
      </w:r>
    </w:p>
    <w:p w:rsidR="00D43DA0" w:rsidRDefault="00D43DA0" w:rsidP="00D43DA0">
      <w:r w:rsidRPr="00532B24">
        <w:rPr>
          <w:noProof/>
          <w:lang w:eastAsia="es-ES"/>
        </w:rPr>
        <w:drawing>
          <wp:anchor distT="0" distB="0" distL="114300" distR="114300" simplePos="0" relativeHeight="251665408" behindDoc="1" locked="0" layoutInCell="1" allowOverlap="1" wp14:anchorId="35CF6D50" wp14:editId="71A163C3">
            <wp:simplePos x="0" y="0"/>
            <wp:positionH relativeFrom="column">
              <wp:posOffset>40005</wp:posOffset>
            </wp:positionH>
            <wp:positionV relativeFrom="paragraph">
              <wp:posOffset>73660</wp:posOffset>
            </wp:positionV>
            <wp:extent cx="3200400" cy="1134110"/>
            <wp:effectExtent l="19050" t="19050" r="19050" b="27940"/>
            <wp:wrapTight wrapText="bothSides">
              <wp:wrapPolygon edited="0">
                <wp:start x="-129" y="-363"/>
                <wp:lineTo x="-129" y="21769"/>
                <wp:lineTo x="21600" y="21769"/>
                <wp:lineTo x="21600" y="-363"/>
                <wp:lineTo x="-129" y="-363"/>
              </wp:wrapPolygon>
            </wp:wrapTight>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200400" cy="113411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w:rsidR="00304619" w:rsidRPr="001A1446" w:rsidRDefault="00D43DA0">
      <w:r>
        <w:t xml:space="preserve">El admin puede tener solo un Rol y todas las funcionalidades. </w:t>
      </w:r>
      <w:r w:rsidR="00304619">
        <w:br w:type="page"/>
      </w:r>
    </w:p>
    <w:p w:rsidR="00D42FCF" w:rsidRPr="00C33901" w:rsidRDefault="002F7783" w:rsidP="00C33901">
      <w:pPr>
        <w:pStyle w:val="Ttulo2"/>
        <w:rPr>
          <w:u w:val="single"/>
        </w:rPr>
      </w:pPr>
      <w:bookmarkStart w:id="19" w:name="_Toc469244272"/>
      <w:proofErr w:type="spellStart"/>
      <w:r>
        <w:lastRenderedPageBreak/>
        <w:t>Login</w:t>
      </w:r>
      <w:proofErr w:type="spellEnd"/>
      <w:r>
        <w:t xml:space="preserve"> y seguridad</w:t>
      </w:r>
      <w:r w:rsidR="005E60CA">
        <w:t xml:space="preserve"> </w:t>
      </w:r>
      <w:r w:rsidR="00D42FCF">
        <w:t xml:space="preserve"> Iniciar Sesión</w:t>
      </w:r>
      <w:bookmarkEnd w:id="19"/>
    </w:p>
    <w:p w:rsidR="00121C08" w:rsidRPr="00121C08" w:rsidRDefault="00121C08" w:rsidP="00121C08">
      <w:r>
        <w:t xml:space="preserve">Al iniciar la aplicación aparece </w:t>
      </w:r>
      <w:r w:rsidR="00AC0BBC">
        <w:t xml:space="preserve">la </w:t>
      </w:r>
      <w:r w:rsidR="00817EF8">
        <w:t xml:space="preserve">ventana de inicio </w:t>
      </w:r>
      <w:r w:rsidR="00AC0BBC">
        <w:t>de sesión y por</w:t>
      </w:r>
      <w:r>
        <w:t xml:space="preserve"> defecto para las pruebas queda cargado el u</w:t>
      </w:r>
      <w:r w:rsidR="000765E2">
        <w:t>suario admin y su password ‘w23e</w:t>
      </w:r>
      <w:r>
        <w:t>’ cuyo perfil es administrativo.</w:t>
      </w:r>
    </w:p>
    <w:p w:rsidR="00AC0BBC" w:rsidRDefault="00AC0BBC" w:rsidP="00220028">
      <w:r>
        <w:t xml:space="preserve">La pantalla permite el ingreso </w:t>
      </w:r>
      <w:r w:rsidRPr="00C33901">
        <w:rPr>
          <w:u w:val="single"/>
        </w:rPr>
        <w:t>del</w:t>
      </w:r>
      <w:r>
        <w:t xml:space="preserve"> usuario y contraseña. Al hacer clic en el botón aceptar se convierte el string del password a un </w:t>
      </w:r>
      <w:proofErr w:type="spellStart"/>
      <w:r>
        <w:t>varbinary</w:t>
      </w:r>
      <w:proofErr w:type="spellEnd"/>
      <w:r>
        <w:t xml:space="preserve"> usando el algoritmo de encriptación SHA256. Se consulta en la base de datos si los datos ingresados corresponden a un usuario del sistema.</w:t>
      </w:r>
    </w:p>
    <w:p w:rsidR="00121C08" w:rsidRDefault="00D42FCF" w:rsidP="00220028">
      <w:r w:rsidRPr="00D42FCF">
        <w:rPr>
          <w:noProof/>
          <w:lang w:eastAsia="es-ES"/>
        </w:rPr>
        <w:drawing>
          <wp:inline distT="0" distB="0" distL="0" distR="0" wp14:anchorId="6893C19D" wp14:editId="11F8FFF3">
            <wp:extent cx="3453206" cy="1594883"/>
            <wp:effectExtent l="19050" t="19050" r="13970" b="2476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465202" cy="1600423"/>
                    </a:xfrm>
                    <a:prstGeom prst="rect">
                      <a:avLst/>
                    </a:prstGeom>
                    <a:ln>
                      <a:solidFill>
                        <a:schemeClr val="accent1"/>
                      </a:solidFill>
                    </a:ln>
                  </pic:spPr>
                </pic:pic>
              </a:graphicData>
            </a:graphic>
          </wp:inline>
        </w:drawing>
      </w:r>
      <w:r w:rsidR="005E60CA">
        <w:t xml:space="preserve">   </w:t>
      </w:r>
      <w:r w:rsidR="005E60CA" w:rsidRPr="00D42FCF">
        <w:rPr>
          <w:noProof/>
          <w:lang w:eastAsia="es-ES"/>
        </w:rPr>
        <w:drawing>
          <wp:inline distT="0" distB="0" distL="0" distR="0" wp14:anchorId="3649C730" wp14:editId="476B4CFC">
            <wp:extent cx="1593368" cy="956931"/>
            <wp:effectExtent l="19050" t="19050" r="26035" b="1524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41699" cy="985957"/>
                    </a:xfrm>
                    <a:prstGeom prst="rect">
                      <a:avLst/>
                    </a:prstGeom>
                    <a:ln>
                      <a:solidFill>
                        <a:schemeClr val="accent1"/>
                      </a:solidFill>
                    </a:ln>
                  </pic:spPr>
                </pic:pic>
              </a:graphicData>
            </a:graphic>
          </wp:inline>
        </w:drawing>
      </w:r>
    </w:p>
    <w:p w:rsidR="00D32DAD" w:rsidRDefault="00AC0BBC" w:rsidP="00220028">
      <w:r>
        <w:t>En caso afirmativo, si el usuario tiene un solo rol asociado, se procede a cargar la pantalla principal</w:t>
      </w:r>
      <w:r w:rsidR="002568E5">
        <w:t>.</w:t>
      </w:r>
      <w:r w:rsidR="005E60CA">
        <w:t xml:space="preserve"> </w:t>
      </w:r>
      <w:r w:rsidR="00D32DAD">
        <w:t>En caso de que el password sea incorrecto se incrementa en la tabla usuario un contador de ingresos fallidos. Al tercer reintento el usuario queda bloqueado:</w:t>
      </w:r>
    </w:p>
    <w:p w:rsidR="002568E5" w:rsidRDefault="002568E5" w:rsidP="00220028">
      <w:r>
        <w:t>Si tiene más de un rol asociado, a</w:t>
      </w:r>
      <w:r w:rsidR="00503327">
        <w:t>parece en la ventana un combo</w:t>
      </w:r>
      <w:r>
        <w:t xml:space="preserve"> para que seleccione el rol con el que quiere ingresar:</w:t>
      </w:r>
    </w:p>
    <w:p w:rsidR="00AC0BBC" w:rsidRDefault="005E60CA" w:rsidP="00220028">
      <w:r w:rsidRPr="005E60CA">
        <w:rPr>
          <w:noProof/>
          <w:lang w:eastAsia="es-ES"/>
        </w:rPr>
        <w:drawing>
          <wp:inline distT="0" distB="0" distL="0" distR="0" wp14:anchorId="72262535" wp14:editId="6FAA6C5B">
            <wp:extent cx="3089834" cy="1414130"/>
            <wp:effectExtent l="19050" t="19050" r="15875" b="1524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109914" cy="1423320"/>
                    </a:xfrm>
                    <a:prstGeom prst="rect">
                      <a:avLst/>
                    </a:prstGeom>
                    <a:ln>
                      <a:solidFill>
                        <a:schemeClr val="accent1"/>
                      </a:solidFill>
                    </a:ln>
                  </pic:spPr>
                </pic:pic>
              </a:graphicData>
            </a:graphic>
          </wp:inline>
        </w:drawing>
      </w:r>
    </w:p>
    <w:p w:rsidR="00B52F70" w:rsidRDefault="00B52F70" w:rsidP="00B52F70">
      <w:pPr>
        <w:pStyle w:val="Ttulo2"/>
      </w:pPr>
      <w:bookmarkStart w:id="20" w:name="_Toc469244273"/>
      <w:r>
        <w:t>ABM de afiliados</w:t>
      </w:r>
      <w:bookmarkEnd w:id="20"/>
    </w:p>
    <w:p w:rsidR="00220028" w:rsidRDefault="00EA2AC7" w:rsidP="00B52F70">
      <w:pPr>
        <w:pStyle w:val="Sinespaciado"/>
      </w:pPr>
      <w:r>
        <w:t xml:space="preserve">Al crear un afiliado </w:t>
      </w:r>
      <w:r w:rsidR="00220028">
        <w:t xml:space="preserve">se le asigna un usuario automáticamente </w:t>
      </w:r>
      <w:r w:rsidR="000D1C27">
        <w:t xml:space="preserve">tomando </w:t>
      </w:r>
      <w:r w:rsidR="000765E2">
        <w:t xml:space="preserve">su nombre  </w:t>
      </w:r>
      <w:r w:rsidR="000765E2" w:rsidRPr="00B52F70">
        <w:t>y a</w:t>
      </w:r>
      <w:r w:rsidR="00FD47F5">
        <w:t>pellido agregándole la matricula al final</w:t>
      </w:r>
      <w:r w:rsidR="000765E2" w:rsidRPr="00B52F70">
        <w:t>.</w:t>
      </w:r>
      <w:r>
        <w:t xml:space="preserve"> Y asignándole su rol correspondiente.</w:t>
      </w:r>
    </w:p>
    <w:p w:rsidR="00B52F70" w:rsidRPr="00B52F70" w:rsidRDefault="00B52F70" w:rsidP="00B52F70">
      <w:pPr>
        <w:pStyle w:val="Sinespaciado"/>
      </w:pPr>
    </w:p>
    <w:p w:rsidR="00DD5F35" w:rsidRDefault="00DD5F35" w:rsidP="00B52F70">
      <w:pPr>
        <w:pStyle w:val="Sinespaciado"/>
      </w:pPr>
      <w:r>
        <w:t xml:space="preserve">Desde un rol administrativo se puede acceder a </w:t>
      </w:r>
      <w:r w:rsidR="00C376C3">
        <w:t>consultar</w:t>
      </w:r>
      <w:r>
        <w:t xml:space="preserve"> los afiliados</w:t>
      </w:r>
      <w:r w:rsidR="00220028">
        <w:t xml:space="preserve"> desde </w:t>
      </w:r>
    </w:p>
    <w:p w:rsidR="00220028" w:rsidRDefault="000765E2" w:rsidP="00B52F70">
      <w:pPr>
        <w:pStyle w:val="Sinespaciado"/>
      </w:pPr>
      <w:r>
        <w:t>“</w:t>
      </w:r>
      <w:r w:rsidR="00DD5F35">
        <w:t>ABM-Afiliados</w:t>
      </w:r>
      <w:r>
        <w:t>”</w:t>
      </w:r>
      <w:r w:rsidR="00220028">
        <w:t xml:space="preserve"> -&gt; </w:t>
      </w:r>
      <w:r>
        <w:t>Buscar</w:t>
      </w:r>
      <w:r w:rsidR="00C376C3">
        <w:t>, además de tener un filtro por nombre y apellido</w:t>
      </w:r>
      <w:r w:rsidR="00DD5F35">
        <w:t>. Las opciones que se proporcionan son las de modificar, eliminar o agregar.</w:t>
      </w:r>
    </w:p>
    <w:p w:rsidR="00304619" w:rsidRDefault="00304619" w:rsidP="00B52F70">
      <w:pPr>
        <w:pStyle w:val="Sinespaciado"/>
      </w:pPr>
    </w:p>
    <w:p w:rsidR="000D1C27" w:rsidRDefault="00DD5F35" w:rsidP="00304619">
      <w:r w:rsidRPr="00DD5F35">
        <w:rPr>
          <w:noProof/>
          <w:lang w:eastAsia="es-ES"/>
        </w:rPr>
        <w:drawing>
          <wp:inline distT="0" distB="0" distL="0" distR="0" wp14:anchorId="08A4BA9E" wp14:editId="30C71C62">
            <wp:extent cx="3094075" cy="1361492"/>
            <wp:effectExtent l="19050" t="19050" r="11430" b="1016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122654" cy="1374068"/>
                    </a:xfrm>
                    <a:prstGeom prst="rect">
                      <a:avLst/>
                    </a:prstGeom>
                    <a:ln>
                      <a:solidFill>
                        <a:schemeClr val="accent1"/>
                      </a:solidFill>
                    </a:ln>
                  </pic:spPr>
                </pic:pic>
              </a:graphicData>
            </a:graphic>
          </wp:inline>
        </w:drawing>
      </w:r>
    </w:p>
    <w:p w:rsidR="00DD5F35" w:rsidRDefault="001D1AF1" w:rsidP="00DD5F35">
      <w:r>
        <w:lastRenderedPageBreak/>
        <w:t>El Botón de agregar p</w:t>
      </w:r>
      <w:r w:rsidR="00DD5F35">
        <w:t xml:space="preserve">ermite dar de alta un afiliado teniendo en cuenta todas las validaciones de los campos. </w:t>
      </w:r>
      <w:r>
        <w:t xml:space="preserve">Para el registro de concubino, se consulta si desea adherirlo. Para el caso de los hijos y/o personas a cargo indica la cantidad que </w:t>
      </w:r>
      <w:r w:rsidR="004D249B">
        <w:t>hará</w:t>
      </w:r>
      <w:r>
        <w:t xml:space="preserve"> que se permita generar obligatoriamente la cantidad de personas a adherir.</w:t>
      </w:r>
    </w:p>
    <w:p w:rsidR="001D1AF1" w:rsidRDefault="001D1AF1" w:rsidP="00DD5F35">
      <w:r w:rsidRPr="001D1AF1">
        <w:rPr>
          <w:noProof/>
          <w:lang w:eastAsia="es-ES"/>
        </w:rPr>
        <w:drawing>
          <wp:anchor distT="0" distB="0" distL="114300" distR="114300" simplePos="0" relativeHeight="251666432" behindDoc="0" locked="0" layoutInCell="1" allowOverlap="1" wp14:anchorId="54715865" wp14:editId="1B590804">
            <wp:simplePos x="0" y="0"/>
            <wp:positionH relativeFrom="column">
              <wp:posOffset>3735705</wp:posOffset>
            </wp:positionH>
            <wp:positionV relativeFrom="paragraph">
              <wp:posOffset>796925</wp:posOffset>
            </wp:positionV>
            <wp:extent cx="1913255" cy="770890"/>
            <wp:effectExtent l="19050" t="19050" r="10795" b="10160"/>
            <wp:wrapSquare wrapText="bothSides"/>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1913255" cy="77089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sidRPr="001D1AF1">
        <w:rPr>
          <w:noProof/>
          <w:lang w:eastAsia="es-ES"/>
        </w:rPr>
        <w:drawing>
          <wp:inline distT="0" distB="0" distL="0" distR="0" wp14:anchorId="633B9312" wp14:editId="7F860B6D">
            <wp:extent cx="3498112" cy="1538489"/>
            <wp:effectExtent l="19050" t="19050" r="26670" b="2413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506149" cy="1542024"/>
                    </a:xfrm>
                    <a:prstGeom prst="rect">
                      <a:avLst/>
                    </a:prstGeom>
                    <a:ln>
                      <a:solidFill>
                        <a:schemeClr val="accent1"/>
                      </a:solidFill>
                    </a:ln>
                  </pic:spPr>
                </pic:pic>
              </a:graphicData>
            </a:graphic>
          </wp:inline>
        </w:drawing>
      </w:r>
    </w:p>
    <w:p w:rsidR="001D1AF1" w:rsidRDefault="001D1AF1" w:rsidP="00DD5F35">
      <w:r>
        <w:t xml:space="preserve">  </w:t>
      </w:r>
      <w:r w:rsidRPr="001D1AF1">
        <w:rPr>
          <w:noProof/>
          <w:lang w:eastAsia="es-ES"/>
        </w:rPr>
        <w:drawing>
          <wp:inline distT="0" distB="0" distL="0" distR="0" wp14:anchorId="62CE1ADF" wp14:editId="17E9CFF4">
            <wp:extent cx="2281494" cy="1913860"/>
            <wp:effectExtent l="19050" t="19050" r="24130" b="10795"/>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88951" cy="1920115"/>
                    </a:xfrm>
                    <a:prstGeom prst="rect">
                      <a:avLst/>
                    </a:prstGeom>
                    <a:ln>
                      <a:solidFill>
                        <a:schemeClr val="accent1"/>
                      </a:solidFill>
                    </a:ln>
                  </pic:spPr>
                </pic:pic>
              </a:graphicData>
            </a:graphic>
          </wp:inline>
        </w:drawing>
      </w:r>
    </w:p>
    <w:p w:rsidR="00EA7C4B" w:rsidRDefault="0067191A" w:rsidP="001D1AF1">
      <w:r>
        <w:t>Se observa que a</w:t>
      </w:r>
      <w:r w:rsidR="001D1AF1">
        <w:t xml:space="preserve">mbos registros insertados en la tabla </w:t>
      </w:r>
      <w:r>
        <w:t xml:space="preserve">poseen el mismo número raíz. </w:t>
      </w:r>
      <w:r w:rsidR="00EA7C4B">
        <w:t xml:space="preserve"> </w:t>
      </w:r>
    </w:p>
    <w:p w:rsidR="00DD5F35" w:rsidRDefault="001D1AF1" w:rsidP="001D1AF1">
      <w:r w:rsidRPr="001D1AF1">
        <w:rPr>
          <w:noProof/>
          <w:lang w:eastAsia="es-ES"/>
        </w:rPr>
        <w:drawing>
          <wp:inline distT="0" distB="0" distL="0" distR="0" wp14:anchorId="05CB5993" wp14:editId="7606B09E">
            <wp:extent cx="3498112" cy="779337"/>
            <wp:effectExtent l="0" t="0" r="7620" b="1905"/>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502724" cy="780364"/>
                    </a:xfrm>
                    <a:prstGeom prst="rect">
                      <a:avLst/>
                    </a:prstGeom>
                  </pic:spPr>
                </pic:pic>
              </a:graphicData>
            </a:graphic>
          </wp:inline>
        </w:drawing>
      </w:r>
    </w:p>
    <w:p w:rsidR="00DD5F35" w:rsidRDefault="0067191A" w:rsidP="00DD5F35">
      <w:r>
        <w:t>El número de matrícula para afiliados es un numero único de 8 dígitos compuesto por los primeros 6 como numero raíz y los últimos dos como numero familiar</w:t>
      </w:r>
    </w:p>
    <w:p w:rsidR="00A4465A" w:rsidRDefault="00A4465A" w:rsidP="00A4465A">
      <w:r>
        <w:t>La modificación únicamente puede ser realiza por un administrativo. Únicamente se permite modificar los campos variables. Dando la posibilidad de modificar su plan y dejando un historial de cambios.  En el caso de modificar el plan existe una tabla que registra los movimientos del mismo y puede ser consultado por el Administrador desde el menú</w:t>
      </w:r>
    </w:p>
    <w:p w:rsidR="00A4465A" w:rsidRDefault="00A4465A" w:rsidP="00A4465A">
      <w:r w:rsidRPr="0067191A">
        <w:rPr>
          <w:noProof/>
          <w:lang w:eastAsia="es-ES"/>
        </w:rPr>
        <w:drawing>
          <wp:inline distT="0" distB="0" distL="0" distR="0" wp14:anchorId="31ABE59A" wp14:editId="2A942335">
            <wp:extent cx="5400040" cy="337884"/>
            <wp:effectExtent l="0" t="0" r="0" b="508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00040" cy="337884"/>
                    </a:xfrm>
                    <a:prstGeom prst="rect">
                      <a:avLst/>
                    </a:prstGeom>
                  </pic:spPr>
                </pic:pic>
              </a:graphicData>
            </a:graphic>
          </wp:inline>
        </w:drawing>
      </w:r>
    </w:p>
    <w:p w:rsidR="00A4465A" w:rsidRDefault="00A4465A" w:rsidP="00A4465A">
      <w:r w:rsidRPr="000A7284">
        <w:rPr>
          <w:noProof/>
          <w:lang w:eastAsia="es-ES"/>
        </w:rPr>
        <w:lastRenderedPageBreak/>
        <w:drawing>
          <wp:inline distT="0" distB="0" distL="0" distR="0" wp14:anchorId="10176F10" wp14:editId="6E0C853D">
            <wp:extent cx="5400040" cy="2368246"/>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00040" cy="2368246"/>
                    </a:xfrm>
                    <a:prstGeom prst="rect">
                      <a:avLst/>
                    </a:prstGeom>
                  </pic:spPr>
                </pic:pic>
              </a:graphicData>
            </a:graphic>
          </wp:inline>
        </w:drawing>
      </w:r>
    </w:p>
    <w:p w:rsidR="00460280" w:rsidRDefault="00460280" w:rsidP="00A4465A">
      <w:r>
        <w:t xml:space="preserve">El sistema posee un Botón de Baja de afiliado, en caso de confirmar, se realiza la baja lógica. </w:t>
      </w:r>
      <w:r w:rsidR="002E03F2">
        <w:t xml:space="preserve"> Los usuarios dados de baja no seguirán listándose en la lista y en caso de volver afiliarse deberá completar el registro nuevamente.</w:t>
      </w:r>
    </w:p>
    <w:p w:rsidR="00460280" w:rsidRDefault="00460280" w:rsidP="00A4465A">
      <w:r>
        <w:t xml:space="preserve"> </w:t>
      </w:r>
      <w:r w:rsidRPr="00460280">
        <w:rPr>
          <w:noProof/>
          <w:lang w:eastAsia="es-ES"/>
        </w:rPr>
        <w:drawing>
          <wp:inline distT="0" distB="0" distL="0" distR="0" wp14:anchorId="637BB406" wp14:editId="3AF1878B">
            <wp:extent cx="1435396" cy="1095254"/>
            <wp:effectExtent l="19050" t="19050" r="12700" b="1016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437880" cy="1097150"/>
                    </a:xfrm>
                    <a:prstGeom prst="rect">
                      <a:avLst/>
                    </a:prstGeom>
                    <a:ln>
                      <a:solidFill>
                        <a:schemeClr val="accent1"/>
                      </a:solidFill>
                    </a:ln>
                  </pic:spPr>
                </pic:pic>
              </a:graphicData>
            </a:graphic>
          </wp:inline>
        </w:drawing>
      </w:r>
    </w:p>
    <w:p w:rsidR="001D1AF1" w:rsidRDefault="00304619" w:rsidP="00304619">
      <w:pPr>
        <w:pStyle w:val="Sinespaciado"/>
      </w:pPr>
      <w:r>
        <w:t>La modificación del plan además de registrar un histórico, debido a que los valores son de los bonos son diferentes para cada uno se eliminaran los turnos vigentes, las consultas realizadas, y bonos para todo el grupo familiar si es el afiliado principal. En caso de ser uno de los adheridos (quienes terminen en 02</w:t>
      </w:r>
      <w:proofErr w:type="gramStart"/>
      <w:r>
        <w:t>,03,04</w:t>
      </w:r>
      <w:proofErr w:type="gramEnd"/>
      <w:r>
        <w:t>,…) solo perderán sus turnos, consultas y bonos propios.</w:t>
      </w:r>
    </w:p>
    <w:p w:rsidR="00C33901" w:rsidRDefault="00C33901" w:rsidP="00304619">
      <w:pPr>
        <w:pStyle w:val="Sinespaciado"/>
      </w:pPr>
    </w:p>
    <w:p w:rsidR="00EA7C4B" w:rsidRDefault="00C33901">
      <w:pPr>
        <w:rPr>
          <w:rFonts w:asciiTheme="majorHAnsi" w:eastAsiaTheme="majorEastAsia" w:hAnsiTheme="majorHAnsi" w:cstheme="majorBidi"/>
          <w:b/>
          <w:bCs/>
          <w:color w:val="4F81BD" w:themeColor="accent1"/>
          <w:sz w:val="26"/>
          <w:szCs w:val="26"/>
        </w:rPr>
      </w:pPr>
      <w:r w:rsidRPr="00304619">
        <w:rPr>
          <w:noProof/>
          <w:lang w:eastAsia="es-ES"/>
        </w:rPr>
        <w:drawing>
          <wp:inline distT="0" distB="0" distL="0" distR="0">
            <wp:extent cx="4072255" cy="1850390"/>
            <wp:effectExtent l="19050" t="19050" r="23495" b="1651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072255" cy="1850390"/>
                    </a:xfrm>
                    <a:prstGeom prst="rect">
                      <a:avLst/>
                    </a:prstGeom>
                    <a:ln>
                      <a:solidFill>
                        <a:schemeClr val="accent1"/>
                      </a:solidFill>
                    </a:ln>
                  </pic:spPr>
                </pic:pic>
              </a:graphicData>
            </a:graphic>
          </wp:inline>
        </w:drawing>
      </w:r>
      <w:r w:rsidR="00EA7C4B">
        <w:br w:type="page"/>
      </w:r>
    </w:p>
    <w:p w:rsidR="00220028" w:rsidRDefault="00220028" w:rsidP="00E8025A">
      <w:pPr>
        <w:pStyle w:val="Ttulo2"/>
      </w:pPr>
      <w:bookmarkStart w:id="21" w:name="_Toc469244274"/>
      <w:r>
        <w:lastRenderedPageBreak/>
        <w:t>Registrar Agenda del médico</w:t>
      </w:r>
      <w:bookmarkEnd w:id="21"/>
    </w:p>
    <w:p w:rsidR="00EA7C4B" w:rsidRDefault="00EA7C4B" w:rsidP="00C22796">
      <w:r>
        <w:t>Tanto los médicos como los administrativos pueden acceder a la funcionalidad, una vez que se ingresa se cargan los horarios actuales del médico. Dando la posibilidad de agregar un nuevo horario al médico para en cualquier otro día dentro del horario de la clínica y especialidad que ejerce. Los horarios de la clínica son los establecidos por el enunciado, de 7:00-20:00 lunes a viernes y sábados de 9:00- 15:00.</w:t>
      </w:r>
    </w:p>
    <w:p w:rsidR="00EA7C4B" w:rsidRDefault="00EA7C4B" w:rsidP="00C22796">
      <w:r>
        <w:t xml:space="preserve">El periodo de tiempo que un médico se encontrara disponible es definitivo hasta que se desvincule de la organización. La funcionalidad de desvincular esta fuera del rango del </w:t>
      </w:r>
      <w:proofErr w:type="spellStart"/>
      <w:r>
        <w:t>tp</w:t>
      </w:r>
      <w:proofErr w:type="spellEnd"/>
      <w:r>
        <w:t xml:space="preserve"> por lo cual no se desarrolla</w:t>
      </w:r>
      <w:r w:rsidR="001A7BD6">
        <w:t>. Lo mismo para la migración, los horarios laborales de los médicos son definitivos.</w:t>
      </w:r>
    </w:p>
    <w:p w:rsidR="00C22796" w:rsidRDefault="00EA7C4B" w:rsidP="001A7BD6">
      <w:pPr>
        <w:pStyle w:val="Sinespaciado"/>
      </w:pPr>
      <w:r w:rsidRPr="00EA7C4B">
        <w:drawing>
          <wp:inline distT="0" distB="0" distL="0" distR="0" wp14:anchorId="55F9359A" wp14:editId="548A34C7">
            <wp:extent cx="4178595" cy="1721933"/>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177590" cy="1721519"/>
                    </a:xfrm>
                    <a:prstGeom prst="rect">
                      <a:avLst/>
                    </a:prstGeom>
                  </pic:spPr>
                </pic:pic>
              </a:graphicData>
            </a:graphic>
          </wp:inline>
        </w:drawing>
      </w:r>
    </w:p>
    <w:p w:rsidR="001A7BD6" w:rsidRDefault="001A7BD6" w:rsidP="001A7BD6">
      <w:pPr>
        <w:pStyle w:val="Sinespaciado"/>
      </w:pPr>
    </w:p>
    <w:p w:rsidR="001A7BD6" w:rsidRDefault="001A7BD6" w:rsidP="001A7BD6">
      <w:pPr>
        <w:pStyle w:val="Sinespaciado"/>
      </w:pPr>
      <w:r>
        <w:t xml:space="preserve">Se pueden agregar </w:t>
      </w:r>
      <w:r>
        <w:t xml:space="preserve"> nuevos horarios siempre y cuando no supere las 48hs semanales. </w:t>
      </w:r>
    </w:p>
    <w:p w:rsidR="001A7BD6" w:rsidRDefault="001A7BD6" w:rsidP="001A7BD6">
      <w:pPr>
        <w:pStyle w:val="Sinespaciado"/>
      </w:pPr>
    </w:p>
    <w:p w:rsidR="001A7BD6" w:rsidRDefault="001A7BD6" w:rsidP="001A7BD6">
      <w:pPr>
        <w:pStyle w:val="Sinespaciado"/>
      </w:pPr>
      <w:r w:rsidRPr="001A7BD6">
        <w:drawing>
          <wp:inline distT="0" distB="0" distL="0" distR="0" wp14:anchorId="552D5D3E" wp14:editId="485EF887">
            <wp:extent cx="1637414" cy="1201417"/>
            <wp:effectExtent l="19050" t="19050" r="20320" b="1841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638871" cy="1202486"/>
                    </a:xfrm>
                    <a:prstGeom prst="rect">
                      <a:avLst/>
                    </a:prstGeom>
                    <a:ln>
                      <a:solidFill>
                        <a:schemeClr val="accent1"/>
                      </a:solidFill>
                    </a:ln>
                  </pic:spPr>
                </pic:pic>
              </a:graphicData>
            </a:graphic>
          </wp:inline>
        </w:drawing>
      </w:r>
      <w:r>
        <w:t xml:space="preserve">  </w:t>
      </w:r>
      <w:r w:rsidRPr="001A7BD6">
        <w:drawing>
          <wp:inline distT="0" distB="0" distL="0" distR="0" wp14:anchorId="1137C9AE" wp14:editId="2440D61B">
            <wp:extent cx="1669312" cy="969847"/>
            <wp:effectExtent l="19050" t="19050" r="26670" b="2095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1672284" cy="971574"/>
                    </a:xfrm>
                    <a:prstGeom prst="rect">
                      <a:avLst/>
                    </a:prstGeom>
                    <a:ln>
                      <a:solidFill>
                        <a:schemeClr val="accent1"/>
                      </a:solidFill>
                    </a:ln>
                  </pic:spPr>
                </pic:pic>
              </a:graphicData>
            </a:graphic>
          </wp:inline>
        </w:drawing>
      </w:r>
    </w:p>
    <w:p w:rsidR="00220028" w:rsidRDefault="005B2661" w:rsidP="00E8025A">
      <w:pPr>
        <w:pStyle w:val="Ttulo2"/>
      </w:pPr>
      <w:bookmarkStart w:id="22" w:name="_Toc469244275"/>
      <w:r>
        <w:t>Compra de bonos</w:t>
      </w:r>
      <w:bookmarkEnd w:id="22"/>
    </w:p>
    <w:p w:rsidR="003702F2" w:rsidRDefault="003702F2" w:rsidP="003702F2">
      <w:r>
        <w:t>Para la compra de bonos primero hay que seleccionar al afiliado que realiza la compra si es que el rol es administrativo.</w:t>
      </w:r>
      <w:r w:rsidR="00304619">
        <w:t xml:space="preserve"> La ventana identifica el Plan Médico del afiliado y carga los respectivos precios de los bonos. </w:t>
      </w:r>
    </w:p>
    <w:p w:rsidR="00304619" w:rsidRDefault="00304619" w:rsidP="003702F2">
      <w:r w:rsidRPr="00304619">
        <w:rPr>
          <w:noProof/>
          <w:lang w:eastAsia="es-ES"/>
        </w:rPr>
        <w:drawing>
          <wp:inline distT="0" distB="0" distL="0" distR="0" wp14:anchorId="2C2AC78C" wp14:editId="34180DFB">
            <wp:extent cx="3698055" cy="1392865"/>
            <wp:effectExtent l="19050" t="19050" r="17145" b="1714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703924" cy="1395076"/>
                    </a:xfrm>
                    <a:prstGeom prst="rect">
                      <a:avLst/>
                    </a:prstGeom>
                    <a:ln>
                      <a:solidFill>
                        <a:schemeClr val="accent1"/>
                      </a:solidFill>
                    </a:ln>
                  </pic:spPr>
                </pic:pic>
              </a:graphicData>
            </a:graphic>
          </wp:inline>
        </w:drawing>
      </w:r>
    </w:p>
    <w:p w:rsidR="003D49C3" w:rsidRDefault="00304619" w:rsidP="00304619">
      <w:pPr>
        <w:pStyle w:val="Sinespaciado"/>
      </w:pPr>
      <w:r>
        <w:t xml:space="preserve">Poseen el campo de grupo familiar que permite que todos los integrantes puedan utilizar los bonos. Para la compra de bonos por medio de la administración un afiliado únicamente puede ser seleccionado si está activo por lo que se valida siempre su estado. Y si el mismo está dado </w:t>
      </w:r>
      <w:r>
        <w:lastRenderedPageBreak/>
        <w:t>de baja no podrá ingresar al sistema. El enunciado no hace mención en que dentro del sistema se pueda consultar los bonos disponibles o el registro quedando fuera del alcance del desarrollo. Las capturas de la base mostraran los resultados</w:t>
      </w:r>
    </w:p>
    <w:p w:rsidR="00304619" w:rsidRDefault="00304619" w:rsidP="00304619">
      <w:pPr>
        <w:pStyle w:val="Sinespaciado"/>
      </w:pPr>
      <w:r>
        <w:t>Una vez que un bono se ha usado es expirado. Si el usuario no tie</w:t>
      </w:r>
      <w:r w:rsidR="000B0CA3">
        <w:t>ne bonos, no puede sacar turnos y deberá comprar para proceder con los trámites de la clínica</w:t>
      </w:r>
    </w:p>
    <w:p w:rsidR="00304619" w:rsidRDefault="00304619" w:rsidP="00304619">
      <w:pPr>
        <w:pStyle w:val="Sinespaciado"/>
      </w:pPr>
    </w:p>
    <w:p w:rsidR="00304619" w:rsidRDefault="00304619" w:rsidP="00304619">
      <w:pPr>
        <w:pStyle w:val="Sinespaciado"/>
      </w:pPr>
      <w:r>
        <w:t xml:space="preserve">Los 2 Bonos que se ha comprado para el Afiliado: </w:t>
      </w:r>
    </w:p>
    <w:p w:rsidR="00304619" w:rsidRDefault="00304619" w:rsidP="00304619">
      <w:pPr>
        <w:pStyle w:val="Sinespaciado"/>
      </w:pPr>
      <w:r>
        <w:t xml:space="preserve"> </w:t>
      </w:r>
    </w:p>
    <w:p w:rsidR="00304619" w:rsidRDefault="00304619" w:rsidP="00304619">
      <w:pPr>
        <w:pStyle w:val="Sinespaciado"/>
      </w:pPr>
      <w:r w:rsidRPr="00304619">
        <w:rPr>
          <w:noProof/>
          <w:lang w:eastAsia="es-ES"/>
        </w:rPr>
        <w:drawing>
          <wp:inline distT="0" distB="0" distL="0" distR="0" wp14:anchorId="588228F2" wp14:editId="4F586500">
            <wp:extent cx="5400040" cy="372712"/>
            <wp:effectExtent l="0" t="0" r="0" b="889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400040" cy="372712"/>
                    </a:xfrm>
                    <a:prstGeom prst="rect">
                      <a:avLst/>
                    </a:prstGeom>
                  </pic:spPr>
                </pic:pic>
              </a:graphicData>
            </a:graphic>
          </wp:inline>
        </w:drawing>
      </w:r>
    </w:p>
    <w:p w:rsidR="005B2661" w:rsidRDefault="005B2661" w:rsidP="00E8025A">
      <w:pPr>
        <w:pStyle w:val="Ttulo2"/>
      </w:pPr>
      <w:bookmarkStart w:id="23" w:name="_Toc469244276"/>
      <w:r>
        <w:t>Pedir Turno</w:t>
      </w:r>
      <w:bookmarkEnd w:id="23"/>
    </w:p>
    <w:p w:rsidR="005B2661" w:rsidRDefault="00B213D4" w:rsidP="0015177A">
      <w:pPr>
        <w:pStyle w:val="Sinespaciado"/>
      </w:pPr>
      <w:r>
        <w:t>Inicio -&gt; Afiliado -&gt;</w:t>
      </w:r>
      <w:r w:rsidR="005B2661">
        <w:t xml:space="preserve"> Pedir turno</w:t>
      </w:r>
    </w:p>
    <w:p w:rsidR="00E62B60" w:rsidRDefault="00E62B60" w:rsidP="00EE2241">
      <w:r w:rsidRPr="003D49C3">
        <w:rPr>
          <w:noProof/>
          <w:lang w:eastAsia="es-ES"/>
        </w:rPr>
        <w:drawing>
          <wp:anchor distT="0" distB="0" distL="114300" distR="114300" simplePos="0" relativeHeight="251659264" behindDoc="1" locked="0" layoutInCell="1" allowOverlap="1" wp14:anchorId="3FD6D9B4" wp14:editId="306A92F4">
            <wp:simplePos x="0" y="0"/>
            <wp:positionH relativeFrom="column">
              <wp:posOffset>3810</wp:posOffset>
            </wp:positionH>
            <wp:positionV relativeFrom="paragraph">
              <wp:posOffset>708025</wp:posOffset>
            </wp:positionV>
            <wp:extent cx="1870710" cy="2322195"/>
            <wp:effectExtent l="19050" t="19050" r="15240" b="20955"/>
            <wp:wrapTight wrapText="bothSides">
              <wp:wrapPolygon edited="0">
                <wp:start x="-220" y="-177"/>
                <wp:lineTo x="-220" y="21618"/>
                <wp:lineTo x="21556" y="21618"/>
                <wp:lineTo x="21556" y="-177"/>
                <wp:lineTo x="-220" y="-177"/>
              </wp:wrapPolygon>
            </wp:wrapTight>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1870710" cy="23221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C22796">
        <w:t xml:space="preserve">Desde esta pantalla se </w:t>
      </w:r>
      <w:r w:rsidR="00EE2241">
        <w:t>solicita el turno para el afiliado</w:t>
      </w:r>
      <w:r w:rsidR="00C22796">
        <w:t xml:space="preserve">. En caso de que el afiliado sea el que inicio sesión, su nombre ya </w:t>
      </w:r>
      <w:r w:rsidR="003D49C3">
        <w:t>será conocido por el sistema</w:t>
      </w:r>
      <w:r w:rsidR="00EE2241">
        <w:t xml:space="preserve">, si se es administrador primero debe buscar el afiliado y luego una ve seleccionado podrá </w:t>
      </w:r>
      <w:r>
        <w:t>solicitar el turno</w:t>
      </w:r>
    </w:p>
    <w:p w:rsidR="00E62B60" w:rsidRDefault="00EE2241" w:rsidP="00E62B60">
      <w:r>
        <w:t xml:space="preserve">Primero se debe seleccionar la especialidad, eso listara los médicos de la misma. Se prosigue a seleccionar el profesional y eso marcara en el calendario los días disponible en negrita, para cuando se presione “Buscar Turno” solo se listaran todos los turnos dentro del horario del profesional disponibles del día selecto. En el caso de que se seleccione un </w:t>
      </w:r>
      <w:r w:rsidR="00E62B60">
        <w:t>día</w:t>
      </w:r>
      <w:r>
        <w:t xml:space="preserve"> anterior o cualquier otro </w:t>
      </w:r>
      <w:r w:rsidR="00E62B60">
        <w:t>día</w:t>
      </w:r>
      <w:r>
        <w:t xml:space="preserve"> fuera del laboral</w:t>
      </w:r>
      <w:r w:rsidR="00E62B60">
        <w:t>, dará uno de estos mensajes.</w:t>
      </w:r>
    </w:p>
    <w:p w:rsidR="001A7BD6" w:rsidRDefault="00E62B60" w:rsidP="001A7BD6">
      <w:pPr>
        <w:pStyle w:val="Sinespaciado"/>
      </w:pPr>
      <w:r w:rsidRPr="00EE2241">
        <w:t xml:space="preserve"> </w:t>
      </w:r>
      <w:r w:rsidR="00EE2241" w:rsidRPr="00EE2241">
        <w:rPr>
          <w:noProof/>
          <w:lang w:eastAsia="es-ES"/>
        </w:rPr>
        <w:drawing>
          <wp:inline distT="0" distB="0" distL="0" distR="0" wp14:anchorId="1C8F2272" wp14:editId="3A293566">
            <wp:extent cx="914400" cy="596348"/>
            <wp:effectExtent l="19050" t="19050" r="19050" b="13335"/>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922311" cy="601507"/>
                    </a:xfrm>
                    <a:prstGeom prst="rect">
                      <a:avLst/>
                    </a:prstGeom>
                    <a:ln>
                      <a:solidFill>
                        <a:schemeClr val="tx1"/>
                      </a:solidFill>
                    </a:ln>
                  </pic:spPr>
                </pic:pic>
              </a:graphicData>
            </a:graphic>
          </wp:inline>
        </w:drawing>
      </w:r>
      <w:r>
        <w:t xml:space="preserve">     </w:t>
      </w:r>
      <w:r w:rsidRPr="00E62B60">
        <w:rPr>
          <w:noProof/>
          <w:lang w:eastAsia="es-ES"/>
        </w:rPr>
        <w:drawing>
          <wp:inline distT="0" distB="0" distL="0" distR="0" wp14:anchorId="59F2568E" wp14:editId="40EF70E2">
            <wp:extent cx="925033" cy="615172"/>
            <wp:effectExtent l="19050" t="19050" r="27940" b="1397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944746" cy="628282"/>
                    </a:xfrm>
                    <a:prstGeom prst="rect">
                      <a:avLst/>
                    </a:prstGeom>
                    <a:ln>
                      <a:solidFill>
                        <a:schemeClr val="tx1"/>
                      </a:solidFill>
                    </a:ln>
                  </pic:spPr>
                </pic:pic>
              </a:graphicData>
            </a:graphic>
          </wp:inline>
        </w:drawing>
      </w:r>
    </w:p>
    <w:p w:rsidR="001A7BD6" w:rsidRDefault="001A7BD6" w:rsidP="001A7BD6">
      <w:pPr>
        <w:pStyle w:val="Sinespaciado"/>
      </w:pPr>
    </w:p>
    <w:p w:rsidR="00E62B60" w:rsidRDefault="00946659" w:rsidP="001A7BD6">
      <w:pPr>
        <w:pStyle w:val="Sinespaciado"/>
      </w:pPr>
      <w:r w:rsidRPr="00E62B60">
        <w:rPr>
          <w:noProof/>
          <w:lang w:eastAsia="es-ES"/>
        </w:rPr>
        <w:drawing>
          <wp:anchor distT="0" distB="0" distL="114300" distR="114300" simplePos="0" relativeHeight="251661312" behindDoc="1" locked="0" layoutInCell="1" allowOverlap="1" wp14:anchorId="00F1783C" wp14:editId="4A9E4D52">
            <wp:simplePos x="0" y="0"/>
            <wp:positionH relativeFrom="column">
              <wp:posOffset>3810</wp:posOffset>
            </wp:positionH>
            <wp:positionV relativeFrom="paragraph">
              <wp:posOffset>320675</wp:posOffset>
            </wp:positionV>
            <wp:extent cx="2381250" cy="2893695"/>
            <wp:effectExtent l="19050" t="19050" r="19050" b="20955"/>
            <wp:wrapTight wrapText="bothSides">
              <wp:wrapPolygon edited="0">
                <wp:start x="-173" y="-142"/>
                <wp:lineTo x="-173" y="21614"/>
                <wp:lineTo x="21600" y="21614"/>
                <wp:lineTo x="21600" y="-142"/>
                <wp:lineTo x="-173" y="-142"/>
              </wp:wrapPolygon>
            </wp:wrapTight>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28A0092B-C50C-407E-A947-70E740481C1C}">
                          <a14:useLocalDpi xmlns:a14="http://schemas.microsoft.com/office/drawing/2010/main" val="0"/>
                        </a:ext>
                      </a:extLst>
                    </a:blip>
                    <a:stretch>
                      <a:fillRect/>
                    </a:stretch>
                  </pic:blipFill>
                  <pic:spPr>
                    <a:xfrm>
                      <a:off x="0" y="0"/>
                      <a:ext cx="2381250" cy="28936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E62B60">
        <w:t xml:space="preserve">En el caso de que se confirme el turno </w:t>
      </w:r>
    </w:p>
    <w:p w:rsidR="00E62B60" w:rsidRDefault="00946659" w:rsidP="00E62B60">
      <w:r w:rsidRPr="00E62B60">
        <w:rPr>
          <w:noProof/>
          <w:lang w:eastAsia="es-ES"/>
        </w:rPr>
        <w:drawing>
          <wp:anchor distT="0" distB="0" distL="114300" distR="114300" simplePos="0" relativeHeight="251660288" behindDoc="1" locked="0" layoutInCell="1" allowOverlap="1" wp14:anchorId="73B574AA" wp14:editId="13498F94">
            <wp:simplePos x="0" y="0"/>
            <wp:positionH relativeFrom="column">
              <wp:posOffset>24130</wp:posOffset>
            </wp:positionH>
            <wp:positionV relativeFrom="paragraph">
              <wp:posOffset>151765</wp:posOffset>
            </wp:positionV>
            <wp:extent cx="2327910" cy="1310005"/>
            <wp:effectExtent l="19050" t="19050" r="15240" b="23495"/>
            <wp:wrapTight wrapText="bothSides">
              <wp:wrapPolygon edited="0">
                <wp:start x="-177" y="-314"/>
                <wp:lineTo x="-177" y="21673"/>
                <wp:lineTo x="21565" y="21673"/>
                <wp:lineTo x="21565" y="-314"/>
                <wp:lineTo x="-177" y="-314"/>
              </wp:wrapPolygon>
            </wp:wrapTight>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2327910" cy="131000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E62B60">
        <w:t xml:space="preserve">   </w:t>
      </w:r>
    </w:p>
    <w:p w:rsidR="00E62B60" w:rsidRDefault="00E62B60" w:rsidP="00E62B60"/>
    <w:p w:rsidR="00E62B60" w:rsidRDefault="00E62B60" w:rsidP="00E62B60"/>
    <w:p w:rsidR="00E62B60" w:rsidRDefault="00E62B60" w:rsidP="00E62B60"/>
    <w:p w:rsidR="00E62B60" w:rsidRDefault="00E62B60" w:rsidP="00E62B60"/>
    <w:p w:rsidR="00946659" w:rsidRDefault="00946659" w:rsidP="00E62B60"/>
    <w:p w:rsidR="00946659" w:rsidRDefault="00946659" w:rsidP="00E62B60"/>
    <w:p w:rsidR="00E62B60" w:rsidRDefault="00E62B60" w:rsidP="00E62B60">
      <w:r>
        <w:t>Se elige el turno deseado se presiona “Confirmar” y saldrá el cartel de reservación con éxito. El mismo se puede corroborar en la base.</w:t>
      </w:r>
    </w:p>
    <w:p w:rsidR="0015177A" w:rsidRDefault="0015177A" w:rsidP="00E62B60">
      <w:pPr>
        <w:autoSpaceDE w:val="0"/>
        <w:autoSpaceDN w:val="0"/>
        <w:adjustRightInd w:val="0"/>
        <w:spacing w:after="0" w:line="240" w:lineRule="auto"/>
        <w:rPr>
          <w:rFonts w:ascii="Consolas" w:hAnsi="Consolas" w:cs="Consolas"/>
          <w:color w:val="0000FF"/>
          <w:sz w:val="19"/>
          <w:szCs w:val="19"/>
        </w:rPr>
      </w:pPr>
    </w:p>
    <w:p w:rsidR="00E62B60" w:rsidRDefault="00E62B60" w:rsidP="00E62B60">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lastRenderedPageBreak/>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color w:val="008080"/>
          <w:sz w:val="19"/>
          <w:szCs w:val="19"/>
        </w:rPr>
        <w:t>GRUPOSA</w:t>
      </w:r>
      <w:r>
        <w:rPr>
          <w:rFonts w:ascii="Consolas" w:hAnsi="Consolas" w:cs="Consolas"/>
          <w:color w:val="808080"/>
          <w:sz w:val="19"/>
          <w:szCs w:val="19"/>
        </w:rPr>
        <w:t>.</w:t>
      </w:r>
      <w:r>
        <w:rPr>
          <w:rFonts w:ascii="Consolas" w:hAnsi="Consolas" w:cs="Consolas"/>
          <w:color w:val="008080"/>
          <w:sz w:val="19"/>
          <w:szCs w:val="19"/>
        </w:rPr>
        <w:t>Turnos</w:t>
      </w:r>
      <w:proofErr w:type="spellEnd"/>
      <w:r>
        <w:rPr>
          <w:rFonts w:ascii="Consolas" w:hAnsi="Consolas" w:cs="Consolas"/>
          <w:sz w:val="19"/>
          <w:szCs w:val="19"/>
        </w:rPr>
        <w:t xml:space="preserve">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1 </w:t>
      </w:r>
      <w:r>
        <w:rPr>
          <w:rFonts w:ascii="Consolas" w:hAnsi="Consolas" w:cs="Consolas"/>
          <w:color w:val="0000FF"/>
          <w:sz w:val="19"/>
          <w:szCs w:val="19"/>
        </w:rPr>
        <w:t>DESC</w:t>
      </w:r>
    </w:p>
    <w:p w:rsidR="00E62B60" w:rsidRDefault="00E62B60" w:rsidP="00E62B60">
      <w:pPr>
        <w:pStyle w:val="Sinespaciado"/>
      </w:pPr>
    </w:p>
    <w:p w:rsidR="00E62B60" w:rsidRDefault="00E62B60" w:rsidP="00E62B60">
      <w:pPr>
        <w:pStyle w:val="Sinespaciado"/>
      </w:pPr>
      <w:r w:rsidRPr="00E62B60">
        <w:rPr>
          <w:noProof/>
          <w:lang w:eastAsia="es-ES"/>
        </w:rPr>
        <w:drawing>
          <wp:inline distT="0" distB="0" distL="0" distR="0" wp14:anchorId="24FC3485" wp14:editId="7A779B4B">
            <wp:extent cx="4210493" cy="286536"/>
            <wp:effectExtent l="0" t="0" r="0"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372061" cy="297531"/>
                    </a:xfrm>
                    <a:prstGeom prst="rect">
                      <a:avLst/>
                    </a:prstGeom>
                  </pic:spPr>
                </pic:pic>
              </a:graphicData>
            </a:graphic>
          </wp:inline>
        </w:drawing>
      </w:r>
    </w:p>
    <w:p w:rsidR="005B2661" w:rsidRDefault="005B2661" w:rsidP="00E8025A">
      <w:pPr>
        <w:pStyle w:val="Ttulo2"/>
      </w:pPr>
      <w:bookmarkStart w:id="24" w:name="_Toc469244277"/>
      <w:r>
        <w:t>Registro de llegada para atención médica</w:t>
      </w:r>
      <w:bookmarkEnd w:id="24"/>
    </w:p>
    <w:p w:rsidR="00565E77" w:rsidRDefault="00565E77" w:rsidP="00565E77">
      <w:r>
        <w:t>Desde esta pantalla el administrativo carga</w:t>
      </w:r>
      <w:r w:rsidR="00106A8D">
        <w:t xml:space="preserve"> que</w:t>
      </w:r>
      <w:r>
        <w:t xml:space="preserve"> el afiliado llega a la recepción:</w:t>
      </w:r>
    </w:p>
    <w:p w:rsidR="001A1446" w:rsidRDefault="001A1446" w:rsidP="001A1446">
      <w:pPr>
        <w:pStyle w:val="Ttulo3"/>
        <w:jc w:val="center"/>
        <w:rPr>
          <w:color w:val="FF0000"/>
        </w:rPr>
      </w:pPr>
    </w:p>
    <w:p w:rsidR="00565E77" w:rsidRDefault="00106A8D" w:rsidP="001A1446">
      <w:pPr>
        <w:pStyle w:val="Ttulo3"/>
        <w:jc w:val="center"/>
        <w:rPr>
          <w:color w:val="FF0000"/>
        </w:rPr>
      </w:pPr>
      <w:bookmarkStart w:id="25" w:name="_Toc469244278"/>
      <w:r w:rsidRPr="001A1446">
        <w:rPr>
          <w:color w:val="FF0000"/>
        </w:rPr>
        <w:t>IMAGEN REGISTRO LLEGADA</w:t>
      </w:r>
      <w:bookmarkEnd w:id="25"/>
    </w:p>
    <w:p w:rsidR="001A1446" w:rsidRPr="001A1446" w:rsidRDefault="001A1446" w:rsidP="001A1446"/>
    <w:p w:rsidR="00B257A9" w:rsidRDefault="00106A8D" w:rsidP="001A1446">
      <w:r>
        <w:t xml:space="preserve">El registro de llegada marca que en la consulta se presentó el afiliado, antes de registrar una llegada el afiliado debe poseer bonos disponibles sino no podrá realizar la confirmación del turno. </w:t>
      </w:r>
      <w:r w:rsidR="001A1446">
        <w:t xml:space="preserve"> </w:t>
      </w:r>
      <w:r>
        <w:t>Cuando el medico registre el resultado de la consulta se marcara la consulta con un bono y el mismo expirara, evit</w:t>
      </w:r>
      <w:r w:rsidR="001A1446">
        <w:t xml:space="preserve">ando poder ser usado nuevamente. </w:t>
      </w:r>
      <w:r>
        <w:t>Si por algún motivo de fuerza mayor el afiliado se</w:t>
      </w:r>
      <w:r w:rsidR="001A1446">
        <w:t xml:space="preserve"> retiró de la clínica, luego de </w:t>
      </w:r>
      <w:r>
        <w:t xml:space="preserve">que sea confirmada su asistencia, el bono consulta se tomará como consumido. </w:t>
      </w:r>
    </w:p>
    <w:p w:rsidR="005B2661" w:rsidRDefault="005B2661" w:rsidP="00E8025A">
      <w:pPr>
        <w:pStyle w:val="Ttulo2"/>
      </w:pPr>
      <w:bookmarkStart w:id="26" w:name="_Toc469244279"/>
      <w:r>
        <w:t>Registrar resultado para atención médica</w:t>
      </w:r>
      <w:bookmarkEnd w:id="26"/>
    </w:p>
    <w:p w:rsidR="00497D95" w:rsidRDefault="00497D95" w:rsidP="000273A3">
      <w:pPr>
        <w:pStyle w:val="Sinespaciado"/>
      </w:pPr>
    </w:p>
    <w:p w:rsidR="000273A3" w:rsidRDefault="00497D95" w:rsidP="000273A3">
      <w:pPr>
        <w:pStyle w:val="Sinespaciado"/>
      </w:pPr>
      <w:r w:rsidRPr="001A1446">
        <w:drawing>
          <wp:inline distT="0" distB="0" distL="0" distR="0">
            <wp:extent cx="2903855" cy="1201420"/>
            <wp:effectExtent l="19050" t="19050" r="10795" b="1778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cstate="print">
                      <a:extLst>
                        <a:ext uri="{28A0092B-C50C-407E-A947-70E740481C1C}">
                          <a14:useLocalDpi xmlns:a14="http://schemas.microsoft.com/office/drawing/2010/main" val="0"/>
                        </a:ext>
                      </a:extLst>
                    </a:blip>
                    <a:stretch>
                      <a:fillRect/>
                    </a:stretch>
                  </pic:blipFill>
                  <pic:spPr>
                    <a:xfrm>
                      <a:off x="0" y="0"/>
                      <a:ext cx="2903855" cy="1201420"/>
                    </a:xfrm>
                    <a:prstGeom prst="rect">
                      <a:avLst/>
                    </a:prstGeom>
                    <a:ln>
                      <a:solidFill>
                        <a:schemeClr val="accent1"/>
                      </a:solidFill>
                    </a:ln>
                  </pic:spPr>
                </pic:pic>
              </a:graphicData>
            </a:graphic>
          </wp:inline>
        </w:drawing>
      </w:r>
    </w:p>
    <w:p w:rsidR="00497D95" w:rsidRDefault="00497D95" w:rsidP="000273A3">
      <w:pPr>
        <w:pStyle w:val="Sinespaciado"/>
      </w:pPr>
    </w:p>
    <w:p w:rsidR="000273A3" w:rsidRDefault="000273A3" w:rsidP="000273A3">
      <w:pPr>
        <w:pStyle w:val="Sinespaciado"/>
      </w:pPr>
      <w:r>
        <w:t>Esta funcionalidad puede ser</w:t>
      </w:r>
      <w:r w:rsidRPr="000273A3">
        <w:t xml:space="preserve"> utilizada por el profesional </w:t>
      </w:r>
      <w:r>
        <w:t xml:space="preserve">y el administrador </w:t>
      </w:r>
      <w:r w:rsidRPr="000273A3">
        <w:t>para registrar el diagn</w:t>
      </w:r>
      <w:r w:rsidRPr="000273A3">
        <w:rPr>
          <w:rFonts w:hint="cs"/>
        </w:rPr>
        <w:t>ó</w:t>
      </w:r>
      <w:r w:rsidRPr="000273A3">
        <w:t>stico</w:t>
      </w:r>
      <w:r>
        <w:t xml:space="preserve"> </w:t>
      </w:r>
      <w:r w:rsidRPr="000273A3">
        <w:t>propio de la atenci</w:t>
      </w:r>
      <w:r w:rsidRPr="000273A3">
        <w:rPr>
          <w:rFonts w:hint="cs"/>
        </w:rPr>
        <w:t>ó</w:t>
      </w:r>
      <w:r w:rsidRPr="000273A3">
        <w:t>n.</w:t>
      </w:r>
      <w:r>
        <w:t xml:space="preserve"> Cuando el medico ingresa al sistema a Registrar resultados se lista aquellos pacientes que no hayan sido ya atendidos y que se haya confirmado por recepción.  </w:t>
      </w:r>
    </w:p>
    <w:p w:rsidR="000273A3" w:rsidRDefault="000273A3" w:rsidP="000273A3">
      <w:pPr>
        <w:pStyle w:val="Sinespaciado"/>
      </w:pPr>
    </w:p>
    <w:p w:rsidR="000273A3" w:rsidRDefault="000273A3" w:rsidP="000273A3">
      <w:pPr>
        <w:pStyle w:val="Sinespaciado"/>
      </w:pPr>
      <w:r>
        <w:t>En el caso que no tenga pacientes y quiera entrar a diagnosticar el sistema avisara que no posee pacientes en el día.</w:t>
      </w:r>
      <w:r w:rsidR="00497D95">
        <w:t xml:space="preserve"> </w:t>
      </w:r>
      <w:r>
        <w:t xml:space="preserve">El sistema toma como que toda diagnostico que se ingrese es porque verdaderamente </w:t>
      </w:r>
      <w:r w:rsidR="00497D95">
        <w:t>ocurrió</w:t>
      </w:r>
      <w:r>
        <w:t xml:space="preserve"> esa fecha y día. Si un paciente se retiró y no se presentó en recepción no podrá atenderse. Para el caso en que se presenten y se retiren. Queda  en responsabilidad del médico informar en el diagnostico el comentario de que No realizo la consulta debido a que no se presentó el paciente.  Se le descontara el bono y habrá perdido el turno ya que podría estar ocupando un espacio para otro paciente.</w:t>
      </w:r>
    </w:p>
    <w:p w:rsidR="000273A3" w:rsidRDefault="000273A3" w:rsidP="000273A3">
      <w:pPr>
        <w:pStyle w:val="Sinespaciado"/>
      </w:pPr>
    </w:p>
    <w:p w:rsidR="000273A3" w:rsidRPr="000273A3" w:rsidRDefault="000273A3" w:rsidP="000273A3">
      <w:pPr>
        <w:pStyle w:val="Sinespaciado"/>
      </w:pPr>
      <w:r w:rsidRPr="000273A3">
        <w:t>Luego que el profesional examine al afiliado, este cerrar</w:t>
      </w:r>
      <w:r w:rsidRPr="000273A3">
        <w:rPr>
          <w:rFonts w:hint="cs"/>
        </w:rPr>
        <w:t>á</w:t>
      </w:r>
      <w:r>
        <w:t xml:space="preserve"> la consulta ingresando </w:t>
      </w:r>
      <w:r w:rsidRPr="000273A3">
        <w:t>cuales fueron los s</w:t>
      </w:r>
      <w:r w:rsidRPr="000273A3">
        <w:rPr>
          <w:rFonts w:hint="cs"/>
        </w:rPr>
        <w:t>í</w:t>
      </w:r>
      <w:r w:rsidRPr="000273A3">
        <w:t>ntomas que produjeron la atenci</w:t>
      </w:r>
      <w:r w:rsidRPr="000273A3">
        <w:rPr>
          <w:rFonts w:hint="cs"/>
        </w:rPr>
        <w:t>ó</w:t>
      </w:r>
      <w:r w:rsidRPr="000273A3">
        <w:t>n junto con el diagn</w:t>
      </w:r>
      <w:r w:rsidRPr="000273A3">
        <w:rPr>
          <w:rFonts w:hint="cs"/>
        </w:rPr>
        <w:t>ó</w:t>
      </w:r>
      <w:r>
        <w:t xml:space="preserve">stico </w:t>
      </w:r>
      <w:r w:rsidRPr="000273A3">
        <w:t>pertinente.</w:t>
      </w:r>
    </w:p>
    <w:p w:rsidR="000273A3" w:rsidRDefault="000273A3" w:rsidP="000273A3">
      <w:pPr>
        <w:rPr>
          <w:rFonts w:ascii="TimesNewRomanPSMT" w:cs="TimesNewRomanPSMT"/>
          <w:sz w:val="24"/>
          <w:szCs w:val="24"/>
        </w:rPr>
      </w:pPr>
      <w:r w:rsidRPr="000273A3">
        <w:rPr>
          <w:rFonts w:ascii="TimesNewRomanPSMT" w:cs="TimesNewRomanPSMT"/>
          <w:sz w:val="24"/>
          <w:szCs w:val="24"/>
        </w:rPr>
        <w:lastRenderedPageBreak/>
        <w:drawing>
          <wp:inline distT="0" distB="0" distL="0" distR="0" wp14:anchorId="342DCC0F" wp14:editId="6B0353ED">
            <wp:extent cx="4508205" cy="1577209"/>
            <wp:effectExtent l="19050" t="19050" r="26035" b="2349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507120" cy="1576829"/>
                    </a:xfrm>
                    <a:prstGeom prst="rect">
                      <a:avLst/>
                    </a:prstGeom>
                    <a:ln>
                      <a:solidFill>
                        <a:schemeClr val="accent1"/>
                      </a:solidFill>
                    </a:ln>
                  </pic:spPr>
                </pic:pic>
              </a:graphicData>
            </a:graphic>
          </wp:inline>
        </w:drawing>
      </w:r>
    </w:p>
    <w:p w:rsidR="005B2661" w:rsidRDefault="005B2661" w:rsidP="00E8025A">
      <w:pPr>
        <w:pStyle w:val="Ttulo2"/>
      </w:pPr>
      <w:bookmarkStart w:id="27" w:name="_Toc469244280"/>
      <w:r>
        <w:t>Cancelar atención médica</w:t>
      </w:r>
      <w:bookmarkEnd w:id="27"/>
    </w:p>
    <w:p w:rsidR="005B2661" w:rsidRPr="0015177A" w:rsidRDefault="00180E66" w:rsidP="0015177A">
      <w:pPr>
        <w:pStyle w:val="Sinespaciado"/>
        <w:rPr>
          <w:b/>
        </w:rPr>
      </w:pPr>
      <w:r w:rsidRPr="0015177A">
        <w:rPr>
          <w:b/>
        </w:rPr>
        <w:t xml:space="preserve">Inicio </w:t>
      </w:r>
      <w:r w:rsidR="005B2661" w:rsidRPr="0015177A">
        <w:rPr>
          <w:b/>
        </w:rPr>
        <w:t>-&gt; Afiliado</w:t>
      </w:r>
      <w:r w:rsidRPr="0015177A">
        <w:rPr>
          <w:b/>
        </w:rPr>
        <w:t xml:space="preserve"> -&gt; Cancelar Turno</w:t>
      </w:r>
    </w:p>
    <w:p w:rsidR="00502C35" w:rsidRDefault="00EE1A8A" w:rsidP="00502C35">
      <w:pPr>
        <w:tabs>
          <w:tab w:val="left" w:pos="3396"/>
        </w:tabs>
      </w:pPr>
      <w:r>
        <w:t xml:space="preserve">Desde esta pantalla se busca </w:t>
      </w:r>
      <w:r w:rsidR="00497D95">
        <w:t>que el</w:t>
      </w:r>
      <w:r>
        <w:t xml:space="preserve"> afiliado </w:t>
      </w:r>
      <w:r w:rsidR="00497D95">
        <w:t>pueda realizar la cancelación de un turno con 24hs de anticipación.</w:t>
      </w:r>
      <w:r w:rsidR="00180E66">
        <w:t xml:space="preserve"> Si el afiliado ya posee turnos se listaran y podrá seleccionar cualquiera de ellos, teniendo la posibilidad de agregar un motivo por el cual realizo la cancelación. En caso de ser un admin deberá seleccionar al afiliado para avanzar a la siguiente pantalla</w:t>
      </w:r>
    </w:p>
    <w:p w:rsidR="00EE1A8A" w:rsidRPr="00502C35" w:rsidRDefault="00497D95" w:rsidP="00502C35">
      <w:pPr>
        <w:tabs>
          <w:tab w:val="left" w:pos="3396"/>
        </w:tabs>
      </w:pPr>
      <w:r w:rsidRPr="00497D95">
        <w:drawing>
          <wp:inline distT="0" distB="0" distL="0" distR="0" wp14:anchorId="2814F577" wp14:editId="1084BC93">
            <wp:extent cx="3498112" cy="1597859"/>
            <wp:effectExtent l="19050" t="19050" r="26670" b="2159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3497919" cy="1597771"/>
                    </a:xfrm>
                    <a:prstGeom prst="rect">
                      <a:avLst/>
                    </a:prstGeom>
                    <a:ln>
                      <a:solidFill>
                        <a:schemeClr val="accent1"/>
                      </a:solidFill>
                    </a:ln>
                  </pic:spPr>
                </pic:pic>
              </a:graphicData>
            </a:graphic>
          </wp:inline>
        </w:drawing>
      </w:r>
      <w:r w:rsidR="00180E66">
        <w:t xml:space="preserve">  </w:t>
      </w:r>
      <w:r w:rsidR="00180E66" w:rsidRPr="00180E66">
        <w:rPr>
          <w:noProof/>
          <w:lang w:eastAsia="es-ES"/>
        </w:rPr>
        <w:drawing>
          <wp:inline distT="0" distB="0" distL="0" distR="0" wp14:anchorId="598E8179" wp14:editId="564CFF12">
            <wp:extent cx="1403498" cy="914400"/>
            <wp:effectExtent l="19050" t="19050" r="25400" b="1905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1403894" cy="914658"/>
                    </a:xfrm>
                    <a:prstGeom prst="rect">
                      <a:avLst/>
                    </a:prstGeom>
                    <a:ln>
                      <a:solidFill>
                        <a:schemeClr val="accent1"/>
                      </a:solidFill>
                    </a:ln>
                  </pic:spPr>
                </pic:pic>
              </a:graphicData>
            </a:graphic>
          </wp:inline>
        </w:drawing>
      </w:r>
    </w:p>
    <w:p w:rsidR="00180E66" w:rsidRPr="0015177A" w:rsidRDefault="00180E66" w:rsidP="0015177A">
      <w:pPr>
        <w:pStyle w:val="Sinespaciado"/>
        <w:rPr>
          <w:b/>
        </w:rPr>
      </w:pPr>
      <w:r w:rsidRPr="0015177A">
        <w:rPr>
          <w:b/>
        </w:rPr>
        <w:t xml:space="preserve">Inicio -&gt; </w:t>
      </w:r>
      <w:r w:rsidR="004668DF" w:rsidRPr="0015177A">
        <w:rPr>
          <w:b/>
        </w:rPr>
        <w:t>Médicos</w:t>
      </w:r>
      <w:r w:rsidRPr="0015177A">
        <w:rPr>
          <w:b/>
        </w:rPr>
        <w:t xml:space="preserve"> -&gt; Cancelar </w:t>
      </w:r>
      <w:r w:rsidR="004668DF" w:rsidRPr="0015177A">
        <w:rPr>
          <w:b/>
        </w:rPr>
        <w:t>Atención</w:t>
      </w:r>
    </w:p>
    <w:p w:rsidR="0015177A" w:rsidRDefault="00153961">
      <w:r>
        <w:t>Desde esta pantalla el profesional puede cancelar un día o un rango de días</w:t>
      </w:r>
      <w:r w:rsidR="004668DF">
        <w:t>, para todas las especialidades con las que este asociado el profesional. Al cancelar los días, se dan de baja los turnos y no se asignan a otros profesionales.</w:t>
      </w:r>
      <w:r w:rsidR="0015177A">
        <w:t xml:space="preserve"> Y no permitiendo que se tomen turnos durante ese periodo.</w:t>
      </w:r>
    </w:p>
    <w:p w:rsidR="004668DF" w:rsidRPr="00436C2F" w:rsidRDefault="00497D95">
      <w:r w:rsidRPr="00497D95">
        <w:drawing>
          <wp:inline distT="0" distB="0" distL="0" distR="0" wp14:anchorId="442F9942" wp14:editId="71174C72">
            <wp:extent cx="1909460" cy="2636874"/>
            <wp:effectExtent l="19050" t="19050" r="14605" b="1143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1912504" cy="2641078"/>
                    </a:xfrm>
                    <a:prstGeom prst="rect">
                      <a:avLst/>
                    </a:prstGeom>
                    <a:ln>
                      <a:solidFill>
                        <a:schemeClr val="accent1"/>
                      </a:solidFill>
                    </a:ln>
                  </pic:spPr>
                </pic:pic>
              </a:graphicData>
            </a:graphic>
          </wp:inline>
        </w:drawing>
      </w:r>
      <w:r w:rsidR="004668DF">
        <w:t xml:space="preserve">  </w:t>
      </w:r>
      <w:r w:rsidR="004668DF" w:rsidRPr="004668DF">
        <w:rPr>
          <w:noProof/>
          <w:lang w:eastAsia="es-ES"/>
        </w:rPr>
        <w:drawing>
          <wp:inline distT="0" distB="0" distL="0" distR="0" wp14:anchorId="28AD2FF6" wp14:editId="37016733">
            <wp:extent cx="2456121" cy="1033791"/>
            <wp:effectExtent l="19050" t="19050" r="20955" b="1397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2465314" cy="1037660"/>
                    </a:xfrm>
                    <a:prstGeom prst="rect">
                      <a:avLst/>
                    </a:prstGeom>
                    <a:ln>
                      <a:solidFill>
                        <a:schemeClr val="accent1"/>
                      </a:solidFill>
                    </a:ln>
                  </pic:spPr>
                </pic:pic>
              </a:graphicData>
            </a:graphic>
          </wp:inline>
        </w:drawing>
      </w:r>
      <w:r w:rsidR="004668DF">
        <w:br w:type="page"/>
      </w:r>
    </w:p>
    <w:p w:rsidR="00220028" w:rsidRDefault="00522BDD" w:rsidP="00E8025A">
      <w:pPr>
        <w:pStyle w:val="Ttulo2"/>
      </w:pPr>
      <w:bookmarkStart w:id="28" w:name="_Toc469244281"/>
      <w:r>
        <w:lastRenderedPageBreak/>
        <w:t>Listados estadísticos</w:t>
      </w:r>
      <w:bookmarkEnd w:id="28"/>
    </w:p>
    <w:p w:rsidR="00522BDD" w:rsidRPr="00C33901" w:rsidRDefault="00F61502" w:rsidP="00C33901">
      <w:pPr>
        <w:pStyle w:val="Sinespaciado"/>
        <w:rPr>
          <w:b/>
        </w:rPr>
      </w:pPr>
      <w:r w:rsidRPr="00C33901">
        <w:rPr>
          <w:b/>
        </w:rPr>
        <w:t>Inicio</w:t>
      </w:r>
      <w:r w:rsidR="00522BDD" w:rsidRPr="00C33901">
        <w:rPr>
          <w:b/>
        </w:rPr>
        <w:t xml:space="preserve"> -&gt; Estadísticas</w:t>
      </w:r>
    </w:p>
    <w:p w:rsidR="00F61502" w:rsidRDefault="00F61502" w:rsidP="00323892">
      <w:r>
        <w:t xml:space="preserve">Los listados estadísticos pueden ser vistos </w:t>
      </w:r>
      <w:r w:rsidR="00F42D0D">
        <w:t>únicamente por un administrativo,</w:t>
      </w:r>
      <w:r>
        <w:t xml:space="preserve"> tiene la opción para elegir desde que fecha a que fecha hacer la comparación, y se valida que el rango de consultas sea menor o igual a 6 meses</w:t>
      </w:r>
      <w:r w:rsidR="00031E2B">
        <w:t>. Se entendieron que los resultados son los que se encuentran dentro de ese rango de fechas. Por ejemplo para los afiliados con más bonos comprados entre ese periodo de tiempo</w:t>
      </w:r>
    </w:p>
    <w:p w:rsidR="00F61502" w:rsidRDefault="00F42D0D" w:rsidP="00323892">
      <w:r w:rsidRPr="00F42D0D">
        <w:drawing>
          <wp:inline distT="0" distB="0" distL="0" distR="0" wp14:anchorId="18709B13" wp14:editId="76948AB6">
            <wp:extent cx="3176757" cy="1318437"/>
            <wp:effectExtent l="19050" t="19050" r="24130" b="152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3229934" cy="1340507"/>
                    </a:xfrm>
                    <a:prstGeom prst="rect">
                      <a:avLst/>
                    </a:prstGeom>
                    <a:ln>
                      <a:solidFill>
                        <a:schemeClr val="accent1"/>
                      </a:solidFill>
                    </a:ln>
                  </pic:spPr>
                </pic:pic>
              </a:graphicData>
            </a:graphic>
          </wp:inline>
        </w:drawing>
      </w:r>
      <w:r>
        <w:t xml:space="preserve">   </w:t>
      </w:r>
      <w:r w:rsidR="00F61502" w:rsidRPr="00F61502">
        <w:rPr>
          <w:noProof/>
          <w:lang w:eastAsia="es-ES"/>
        </w:rPr>
        <w:drawing>
          <wp:inline distT="0" distB="0" distL="0" distR="0" wp14:anchorId="0B653D86" wp14:editId="055152CE">
            <wp:extent cx="1701209" cy="950844"/>
            <wp:effectExtent l="19050" t="19050" r="13335" b="209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1701846" cy="951200"/>
                    </a:xfrm>
                    <a:prstGeom prst="rect">
                      <a:avLst/>
                    </a:prstGeom>
                    <a:ln>
                      <a:solidFill>
                        <a:schemeClr val="accent1"/>
                      </a:solidFill>
                    </a:ln>
                  </pic:spPr>
                </pic:pic>
              </a:graphicData>
            </a:graphic>
          </wp:inline>
        </w:drawing>
      </w:r>
    </w:p>
    <w:p w:rsidR="00F61502" w:rsidRDefault="00F42D0D" w:rsidP="00323892">
      <w:r w:rsidRPr="00F42D0D">
        <w:drawing>
          <wp:inline distT="0" distB="0" distL="0" distR="0" wp14:anchorId="43DF6630" wp14:editId="038FA917">
            <wp:extent cx="2286000" cy="942024"/>
            <wp:effectExtent l="19050" t="19050" r="19050" b="1079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2296867" cy="946502"/>
                    </a:xfrm>
                    <a:prstGeom prst="rect">
                      <a:avLst/>
                    </a:prstGeom>
                    <a:ln>
                      <a:solidFill>
                        <a:schemeClr val="accent1"/>
                      </a:solidFill>
                    </a:ln>
                  </pic:spPr>
                </pic:pic>
              </a:graphicData>
            </a:graphic>
          </wp:inline>
        </w:drawing>
      </w:r>
      <w:r w:rsidR="00031E2B">
        <w:t xml:space="preserve"> </w:t>
      </w:r>
      <w:r w:rsidRPr="00F42D0D">
        <w:drawing>
          <wp:inline distT="0" distB="0" distL="0" distR="0" wp14:anchorId="3C649E92" wp14:editId="0A78C63A">
            <wp:extent cx="2266337" cy="934691"/>
            <wp:effectExtent l="19050" t="19050" r="19685" b="1841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2265791" cy="934466"/>
                    </a:xfrm>
                    <a:prstGeom prst="rect">
                      <a:avLst/>
                    </a:prstGeom>
                    <a:ln>
                      <a:solidFill>
                        <a:schemeClr val="accent1"/>
                      </a:solidFill>
                    </a:ln>
                  </pic:spPr>
                </pic:pic>
              </a:graphicData>
            </a:graphic>
          </wp:inline>
        </w:drawing>
      </w:r>
    </w:p>
    <w:p w:rsidR="00F42D0D" w:rsidRDefault="00F42D0D" w:rsidP="00323892">
      <w:r w:rsidRPr="00F42D0D">
        <w:drawing>
          <wp:inline distT="0" distB="0" distL="0" distR="0" wp14:anchorId="0E4850E1" wp14:editId="549CF07C">
            <wp:extent cx="2307265" cy="947132"/>
            <wp:effectExtent l="19050" t="19050" r="17145" b="2476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2312633" cy="949335"/>
                    </a:xfrm>
                    <a:prstGeom prst="rect">
                      <a:avLst/>
                    </a:prstGeom>
                    <a:ln>
                      <a:solidFill>
                        <a:schemeClr val="accent1"/>
                      </a:solidFill>
                    </a:ln>
                  </pic:spPr>
                </pic:pic>
              </a:graphicData>
            </a:graphic>
          </wp:inline>
        </w:drawing>
      </w:r>
      <w:r w:rsidR="00031E2B">
        <w:t xml:space="preserve">  </w:t>
      </w:r>
      <w:r w:rsidR="00031E2B" w:rsidRPr="00031E2B">
        <w:drawing>
          <wp:inline distT="0" distB="0" distL="0" distR="0" wp14:anchorId="1B7381AC" wp14:editId="1AD367E6">
            <wp:extent cx="2317898" cy="954645"/>
            <wp:effectExtent l="19050" t="19050" r="25400" b="1714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2317341" cy="954415"/>
                    </a:xfrm>
                    <a:prstGeom prst="rect">
                      <a:avLst/>
                    </a:prstGeom>
                    <a:ln>
                      <a:solidFill>
                        <a:schemeClr val="accent1"/>
                      </a:solidFill>
                    </a:ln>
                  </pic:spPr>
                </pic:pic>
              </a:graphicData>
            </a:graphic>
          </wp:inline>
        </w:drawing>
      </w:r>
    </w:p>
    <w:p w:rsidR="00031E2B" w:rsidRDefault="00031E2B" w:rsidP="00323892">
      <w:r w:rsidRPr="00031E2B">
        <w:drawing>
          <wp:inline distT="0" distB="0" distL="0" distR="0" wp14:anchorId="3E7E6B70" wp14:editId="218D7EA4">
            <wp:extent cx="2307265" cy="954181"/>
            <wp:effectExtent l="19050" t="19050" r="17145" b="1778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2307655" cy="954342"/>
                    </a:xfrm>
                    <a:prstGeom prst="rect">
                      <a:avLst/>
                    </a:prstGeom>
                    <a:ln>
                      <a:solidFill>
                        <a:schemeClr val="accent1"/>
                      </a:solidFill>
                    </a:ln>
                  </pic:spPr>
                </pic:pic>
              </a:graphicData>
            </a:graphic>
          </wp:inline>
        </w:drawing>
      </w:r>
    </w:p>
    <w:p w:rsidR="00323892" w:rsidRDefault="00323892" w:rsidP="00323892">
      <w:r>
        <w:t xml:space="preserve">Cada vez que se elige una fecha, se hace un </w:t>
      </w:r>
      <w:r w:rsidR="005E7607">
        <w:t>cálculo</w:t>
      </w:r>
      <w:r>
        <w:t xml:space="preserve"> para determinar el inicio y fin del semestre en el que se encuentra y esas fechas se usan para invocar al stored procedure correspondiente a la estadística elegida.</w:t>
      </w:r>
    </w:p>
    <w:p w:rsidR="007D6445" w:rsidRDefault="00CE4FD9" w:rsidP="00E73D82">
      <w:pPr>
        <w:pStyle w:val="Ttulo1"/>
      </w:pPr>
      <w:bookmarkStart w:id="29" w:name="_Toc469244282"/>
      <w:r>
        <w:t>Conclusiones</w:t>
      </w:r>
      <w:bookmarkEnd w:id="29"/>
    </w:p>
    <w:p w:rsidR="005E7607" w:rsidRPr="007D6445" w:rsidRDefault="005E7607" w:rsidP="005E7607">
      <w:pPr>
        <w:pStyle w:val="Prrafodelista"/>
        <w:numPr>
          <w:ilvl w:val="0"/>
          <w:numId w:val="3"/>
        </w:numPr>
      </w:pPr>
      <w:r>
        <w:t xml:space="preserve">Usar los conocimientos dados por la materia, es decir, realizar una aplicación que cumpla con las mejores prácticas a nivel modelo de datos: Hay uso de transacciones para asegurar consistencia, constraints para verificar los ingresos de datos provenientes desde la aplicación y agregamos los índices necesarios para agilizar las </w:t>
      </w:r>
      <w:bookmarkStart w:id="30" w:name="_GoBack"/>
      <w:bookmarkEnd w:id="30"/>
      <w:r>
        <w:t>consultas.</w:t>
      </w:r>
      <w:r w:rsidR="00993F10">
        <w:t xml:space="preserve"> </w:t>
      </w:r>
      <w:r>
        <w:t>Logramos un buen trabajo en equipo.</w:t>
      </w:r>
    </w:p>
    <w:sectPr w:rsidR="005E7607" w:rsidRPr="007D6445">
      <w:headerReference w:type="default" r:id="rId5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16EF" w:rsidRDefault="007E16EF" w:rsidP="000A7A49">
      <w:pPr>
        <w:spacing w:after="0" w:line="240" w:lineRule="auto"/>
      </w:pPr>
      <w:r>
        <w:separator/>
      </w:r>
    </w:p>
  </w:endnote>
  <w:endnote w:type="continuationSeparator" w:id="0">
    <w:p w:rsidR="007E16EF" w:rsidRDefault="007E16EF" w:rsidP="000A7A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TimesNewRomanPSMT">
    <w:altName w:val="Times New Roman"/>
    <w:panose1 w:val="00000000000000000000"/>
    <w:charset w:val="B2"/>
    <w:family w:val="auto"/>
    <w:notTrueType/>
    <w:pitch w:val="default"/>
    <w:sig w:usb0="00002001" w:usb1="00000000" w:usb2="00000000" w:usb3="00000000" w:csb0="0000004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16EF" w:rsidRDefault="007E16EF" w:rsidP="000A7A49">
      <w:pPr>
        <w:spacing w:after="0" w:line="240" w:lineRule="auto"/>
      </w:pPr>
      <w:r>
        <w:separator/>
      </w:r>
    </w:p>
  </w:footnote>
  <w:footnote w:type="continuationSeparator" w:id="0">
    <w:p w:rsidR="007E16EF" w:rsidRDefault="007E16EF" w:rsidP="000A7A4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177A" w:rsidRPr="0015177A" w:rsidRDefault="0015177A">
    <w:pPr>
      <w:pStyle w:val="Encabezado"/>
      <w:rPr>
        <w:u w:val="single"/>
      </w:rPr>
    </w:pPr>
    <w:bookmarkStart w:id="31" w:name="_Toc372997739"/>
    <w:bookmarkStart w:id="32" w:name="_Toc373003067"/>
    <w:bookmarkStart w:id="33" w:name="_Toc373003574"/>
    <w:bookmarkStart w:id="34" w:name="_Toc373075482"/>
    <w:bookmarkStart w:id="35" w:name="_Toc373075922"/>
    <w:bookmarkStart w:id="36" w:name="_Toc373077598"/>
    <w:r>
      <w:t>UNIVERSIDAD TECNOLOGICA NACIONAL</w:t>
    </w:r>
    <w:bookmarkEnd w:id="31"/>
    <w:bookmarkEnd w:id="32"/>
    <w:bookmarkEnd w:id="33"/>
    <w:bookmarkEnd w:id="34"/>
    <w:bookmarkEnd w:id="35"/>
    <w:bookmarkEnd w:id="36"/>
    <w:r>
      <w:t xml:space="preserve"> - </w:t>
    </w:r>
    <w:r w:rsidRPr="0015177A">
      <w:t>Facultad Regional Buenos Aires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1A0435"/>
    <w:multiLevelType w:val="hybridMultilevel"/>
    <w:tmpl w:val="060418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5A595CA4"/>
    <w:multiLevelType w:val="hybridMultilevel"/>
    <w:tmpl w:val="6ECE3F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7AC704FC"/>
    <w:multiLevelType w:val="hybridMultilevel"/>
    <w:tmpl w:val="D8E674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7DD82914"/>
    <w:multiLevelType w:val="hybridMultilevel"/>
    <w:tmpl w:val="F7A61C1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A4C"/>
    <w:rsid w:val="000039B1"/>
    <w:rsid w:val="000171CB"/>
    <w:rsid w:val="0002324B"/>
    <w:rsid w:val="000273A3"/>
    <w:rsid w:val="00031E2B"/>
    <w:rsid w:val="000765E2"/>
    <w:rsid w:val="00097147"/>
    <w:rsid w:val="000A7284"/>
    <w:rsid w:val="000A7A49"/>
    <w:rsid w:val="000B0CA3"/>
    <w:rsid w:val="000C0A87"/>
    <w:rsid w:val="000D1C27"/>
    <w:rsid w:val="000F61FA"/>
    <w:rsid w:val="00106A8D"/>
    <w:rsid w:val="00121C08"/>
    <w:rsid w:val="0013160F"/>
    <w:rsid w:val="00147A12"/>
    <w:rsid w:val="00147CBD"/>
    <w:rsid w:val="0015177A"/>
    <w:rsid w:val="00153961"/>
    <w:rsid w:val="00156EBF"/>
    <w:rsid w:val="00162829"/>
    <w:rsid w:val="001673E6"/>
    <w:rsid w:val="00180E66"/>
    <w:rsid w:val="0018583E"/>
    <w:rsid w:val="00194BB5"/>
    <w:rsid w:val="001A1446"/>
    <w:rsid w:val="001A7BD6"/>
    <w:rsid w:val="001B0943"/>
    <w:rsid w:val="001B204F"/>
    <w:rsid w:val="001B50C5"/>
    <w:rsid w:val="001C47F1"/>
    <w:rsid w:val="001D1AF1"/>
    <w:rsid w:val="00217298"/>
    <w:rsid w:val="00220028"/>
    <w:rsid w:val="00231DC6"/>
    <w:rsid w:val="00232598"/>
    <w:rsid w:val="0025488F"/>
    <w:rsid w:val="002568E5"/>
    <w:rsid w:val="00256E08"/>
    <w:rsid w:val="0027421B"/>
    <w:rsid w:val="00282055"/>
    <w:rsid w:val="002E03F2"/>
    <w:rsid w:val="002E526B"/>
    <w:rsid w:val="002F28D0"/>
    <w:rsid w:val="002F431C"/>
    <w:rsid w:val="002F7783"/>
    <w:rsid w:val="00304619"/>
    <w:rsid w:val="00323892"/>
    <w:rsid w:val="0034662C"/>
    <w:rsid w:val="00355458"/>
    <w:rsid w:val="003702F2"/>
    <w:rsid w:val="003765CA"/>
    <w:rsid w:val="003D49C3"/>
    <w:rsid w:val="0041593A"/>
    <w:rsid w:val="00436C2F"/>
    <w:rsid w:val="00451448"/>
    <w:rsid w:val="00451CEF"/>
    <w:rsid w:val="00460280"/>
    <w:rsid w:val="00463359"/>
    <w:rsid w:val="004668DF"/>
    <w:rsid w:val="0048544A"/>
    <w:rsid w:val="004908AC"/>
    <w:rsid w:val="00497D95"/>
    <w:rsid w:val="004B026A"/>
    <w:rsid w:val="004D249B"/>
    <w:rsid w:val="00500113"/>
    <w:rsid w:val="00502C35"/>
    <w:rsid w:val="00503327"/>
    <w:rsid w:val="005227C6"/>
    <w:rsid w:val="00522BDD"/>
    <w:rsid w:val="005249A7"/>
    <w:rsid w:val="00532B24"/>
    <w:rsid w:val="00565E77"/>
    <w:rsid w:val="005864F1"/>
    <w:rsid w:val="005B2661"/>
    <w:rsid w:val="005C039D"/>
    <w:rsid w:val="005D1AF7"/>
    <w:rsid w:val="005E60CA"/>
    <w:rsid w:val="005E7607"/>
    <w:rsid w:val="00607668"/>
    <w:rsid w:val="00621F05"/>
    <w:rsid w:val="00622BC3"/>
    <w:rsid w:val="0067191A"/>
    <w:rsid w:val="00687B44"/>
    <w:rsid w:val="006C60DD"/>
    <w:rsid w:val="006D28A1"/>
    <w:rsid w:val="006E2F78"/>
    <w:rsid w:val="00752A4C"/>
    <w:rsid w:val="007620BA"/>
    <w:rsid w:val="007954DC"/>
    <w:rsid w:val="007A3FE8"/>
    <w:rsid w:val="007B6E77"/>
    <w:rsid w:val="007D6445"/>
    <w:rsid w:val="007E16EF"/>
    <w:rsid w:val="007E361B"/>
    <w:rsid w:val="00817EF8"/>
    <w:rsid w:val="00845553"/>
    <w:rsid w:val="008749EE"/>
    <w:rsid w:val="00877181"/>
    <w:rsid w:val="008B421D"/>
    <w:rsid w:val="008C3B3E"/>
    <w:rsid w:val="008E69E1"/>
    <w:rsid w:val="008F26E5"/>
    <w:rsid w:val="009067C1"/>
    <w:rsid w:val="00944BD1"/>
    <w:rsid w:val="00946659"/>
    <w:rsid w:val="00957C0E"/>
    <w:rsid w:val="00966B11"/>
    <w:rsid w:val="00993F10"/>
    <w:rsid w:val="00A03AA2"/>
    <w:rsid w:val="00A07753"/>
    <w:rsid w:val="00A105C7"/>
    <w:rsid w:val="00A1467D"/>
    <w:rsid w:val="00A367FE"/>
    <w:rsid w:val="00A37173"/>
    <w:rsid w:val="00A43C26"/>
    <w:rsid w:val="00A4465A"/>
    <w:rsid w:val="00AB4A20"/>
    <w:rsid w:val="00AC0BBC"/>
    <w:rsid w:val="00AD4B40"/>
    <w:rsid w:val="00AD5675"/>
    <w:rsid w:val="00B213D4"/>
    <w:rsid w:val="00B257A9"/>
    <w:rsid w:val="00B33ABC"/>
    <w:rsid w:val="00B424A1"/>
    <w:rsid w:val="00B45D88"/>
    <w:rsid w:val="00B52F70"/>
    <w:rsid w:val="00B53008"/>
    <w:rsid w:val="00B72D5C"/>
    <w:rsid w:val="00B87A3C"/>
    <w:rsid w:val="00BA552F"/>
    <w:rsid w:val="00BF00F7"/>
    <w:rsid w:val="00BF1E88"/>
    <w:rsid w:val="00BF5316"/>
    <w:rsid w:val="00C10FF0"/>
    <w:rsid w:val="00C22796"/>
    <w:rsid w:val="00C33901"/>
    <w:rsid w:val="00C376C3"/>
    <w:rsid w:val="00C50DCA"/>
    <w:rsid w:val="00C64976"/>
    <w:rsid w:val="00C82335"/>
    <w:rsid w:val="00CA2E8A"/>
    <w:rsid w:val="00CB1A9A"/>
    <w:rsid w:val="00CB3AA2"/>
    <w:rsid w:val="00CB751D"/>
    <w:rsid w:val="00CC2D33"/>
    <w:rsid w:val="00CE4FD9"/>
    <w:rsid w:val="00D24DE6"/>
    <w:rsid w:val="00D32DAD"/>
    <w:rsid w:val="00D42FCF"/>
    <w:rsid w:val="00D43862"/>
    <w:rsid w:val="00D43DA0"/>
    <w:rsid w:val="00D57E24"/>
    <w:rsid w:val="00D61CAF"/>
    <w:rsid w:val="00D67292"/>
    <w:rsid w:val="00D92C65"/>
    <w:rsid w:val="00DB4A59"/>
    <w:rsid w:val="00DC2878"/>
    <w:rsid w:val="00DC7487"/>
    <w:rsid w:val="00DD0F0C"/>
    <w:rsid w:val="00DD5F35"/>
    <w:rsid w:val="00DF0E7E"/>
    <w:rsid w:val="00E02392"/>
    <w:rsid w:val="00E55ED4"/>
    <w:rsid w:val="00E62B60"/>
    <w:rsid w:val="00E73D82"/>
    <w:rsid w:val="00E8025A"/>
    <w:rsid w:val="00E8455B"/>
    <w:rsid w:val="00E92B7F"/>
    <w:rsid w:val="00E97473"/>
    <w:rsid w:val="00EA1444"/>
    <w:rsid w:val="00EA14B6"/>
    <w:rsid w:val="00EA2AC7"/>
    <w:rsid w:val="00EA7C4B"/>
    <w:rsid w:val="00EE1A8A"/>
    <w:rsid w:val="00EE2241"/>
    <w:rsid w:val="00EF6D8F"/>
    <w:rsid w:val="00F270AD"/>
    <w:rsid w:val="00F42D0D"/>
    <w:rsid w:val="00F61502"/>
    <w:rsid w:val="00F61C82"/>
    <w:rsid w:val="00FD3F88"/>
    <w:rsid w:val="00FD47F5"/>
    <w:rsid w:val="00FD57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742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1729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C0BBC"/>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0D1C2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7421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27421B"/>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27421B"/>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27421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7421B"/>
    <w:rPr>
      <w:rFonts w:ascii="Tahoma" w:hAnsi="Tahoma" w:cs="Tahoma"/>
      <w:sz w:val="16"/>
      <w:szCs w:val="16"/>
    </w:rPr>
  </w:style>
  <w:style w:type="paragraph" w:styleId="Prrafodelista">
    <w:name w:val="List Paragraph"/>
    <w:basedOn w:val="Normal"/>
    <w:uiPriority w:val="34"/>
    <w:qFormat/>
    <w:rsid w:val="009067C1"/>
    <w:pPr>
      <w:ind w:left="720"/>
      <w:contextualSpacing/>
    </w:pPr>
  </w:style>
  <w:style w:type="paragraph" w:styleId="TtulodeTDC">
    <w:name w:val="TOC Heading"/>
    <w:basedOn w:val="Ttulo1"/>
    <w:next w:val="Normal"/>
    <w:uiPriority w:val="39"/>
    <w:semiHidden/>
    <w:unhideWhenUsed/>
    <w:qFormat/>
    <w:rsid w:val="00217298"/>
    <w:pPr>
      <w:outlineLvl w:val="9"/>
    </w:pPr>
    <w:rPr>
      <w:lang w:eastAsia="es-ES"/>
    </w:rPr>
  </w:style>
  <w:style w:type="paragraph" w:styleId="TDC1">
    <w:name w:val="toc 1"/>
    <w:basedOn w:val="Normal"/>
    <w:next w:val="Normal"/>
    <w:autoRedefine/>
    <w:uiPriority w:val="39"/>
    <w:unhideWhenUsed/>
    <w:rsid w:val="00217298"/>
    <w:pPr>
      <w:spacing w:after="100"/>
    </w:pPr>
  </w:style>
  <w:style w:type="character" w:styleId="Hipervnculo">
    <w:name w:val="Hyperlink"/>
    <w:basedOn w:val="Fuentedeprrafopredeter"/>
    <w:uiPriority w:val="99"/>
    <w:unhideWhenUsed/>
    <w:rsid w:val="00217298"/>
    <w:rPr>
      <w:color w:val="0000FF" w:themeColor="hyperlink"/>
      <w:u w:val="single"/>
    </w:rPr>
  </w:style>
  <w:style w:type="character" w:customStyle="1" w:styleId="Ttulo2Car">
    <w:name w:val="Título 2 Car"/>
    <w:basedOn w:val="Fuentedeprrafopredeter"/>
    <w:link w:val="Ttulo2"/>
    <w:uiPriority w:val="9"/>
    <w:rsid w:val="00217298"/>
    <w:rPr>
      <w:rFonts w:asciiTheme="majorHAnsi" w:eastAsiaTheme="majorEastAsia" w:hAnsiTheme="majorHAnsi" w:cstheme="majorBidi"/>
      <w:b/>
      <w:bCs/>
      <w:color w:val="4F81BD" w:themeColor="accent1"/>
      <w:sz w:val="26"/>
      <w:szCs w:val="26"/>
    </w:rPr>
  </w:style>
  <w:style w:type="paragraph" w:styleId="Subttulo">
    <w:name w:val="Subtitle"/>
    <w:basedOn w:val="Normal"/>
    <w:next w:val="Normal"/>
    <w:link w:val="SubttuloCar"/>
    <w:uiPriority w:val="11"/>
    <w:qFormat/>
    <w:rsid w:val="00522BD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522BDD"/>
    <w:rPr>
      <w:rFonts w:asciiTheme="majorHAnsi" w:eastAsiaTheme="majorEastAsia" w:hAnsiTheme="majorHAnsi" w:cstheme="majorBidi"/>
      <w:i/>
      <w:iCs/>
      <w:color w:val="4F81BD" w:themeColor="accent1"/>
      <w:spacing w:val="15"/>
      <w:sz w:val="24"/>
      <w:szCs w:val="24"/>
    </w:rPr>
  </w:style>
  <w:style w:type="paragraph" w:styleId="TDC2">
    <w:name w:val="toc 2"/>
    <w:basedOn w:val="Normal"/>
    <w:next w:val="Normal"/>
    <w:autoRedefine/>
    <w:uiPriority w:val="39"/>
    <w:unhideWhenUsed/>
    <w:rsid w:val="00463359"/>
    <w:pPr>
      <w:spacing w:after="100"/>
      <w:ind w:left="220"/>
    </w:pPr>
  </w:style>
  <w:style w:type="character" w:customStyle="1" w:styleId="Ttulo3Car">
    <w:name w:val="Título 3 Car"/>
    <w:basedOn w:val="Fuentedeprrafopredeter"/>
    <w:link w:val="Ttulo3"/>
    <w:uiPriority w:val="9"/>
    <w:rsid w:val="00AC0BBC"/>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2568E5"/>
    <w:pPr>
      <w:spacing w:after="100"/>
      <w:ind w:left="440"/>
    </w:pPr>
  </w:style>
  <w:style w:type="character" w:styleId="Ttulodellibro">
    <w:name w:val="Book Title"/>
    <w:basedOn w:val="Fuentedeprrafopredeter"/>
    <w:uiPriority w:val="33"/>
    <w:qFormat/>
    <w:rsid w:val="000D1C27"/>
    <w:rPr>
      <w:b/>
      <w:bCs/>
      <w:smallCaps/>
      <w:spacing w:val="5"/>
    </w:rPr>
  </w:style>
  <w:style w:type="character" w:customStyle="1" w:styleId="Ttulo4Car">
    <w:name w:val="Título 4 Car"/>
    <w:basedOn w:val="Fuentedeprrafopredeter"/>
    <w:link w:val="Ttulo4"/>
    <w:uiPriority w:val="9"/>
    <w:rsid w:val="000D1C27"/>
    <w:rPr>
      <w:rFonts w:asciiTheme="majorHAnsi" w:eastAsiaTheme="majorEastAsia" w:hAnsiTheme="majorHAnsi" w:cstheme="majorBidi"/>
      <w:b/>
      <w:bCs/>
      <w:i/>
      <w:iCs/>
      <w:color w:val="4F81BD" w:themeColor="accent1"/>
    </w:rPr>
  </w:style>
  <w:style w:type="paragraph" w:styleId="Encabezado">
    <w:name w:val="header"/>
    <w:basedOn w:val="Normal"/>
    <w:link w:val="EncabezadoCar"/>
    <w:uiPriority w:val="99"/>
    <w:unhideWhenUsed/>
    <w:rsid w:val="000A7A4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A7A49"/>
  </w:style>
  <w:style w:type="paragraph" w:styleId="Piedepgina">
    <w:name w:val="footer"/>
    <w:basedOn w:val="Normal"/>
    <w:link w:val="PiedepginaCar"/>
    <w:uiPriority w:val="99"/>
    <w:unhideWhenUsed/>
    <w:rsid w:val="000A7A4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A7A49"/>
  </w:style>
  <w:style w:type="paragraph" w:styleId="Sinespaciado">
    <w:name w:val="No Spacing"/>
    <w:uiPriority w:val="1"/>
    <w:qFormat/>
    <w:rsid w:val="00B52F7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742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1729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C0BBC"/>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0D1C2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7421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27421B"/>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27421B"/>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27421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7421B"/>
    <w:rPr>
      <w:rFonts w:ascii="Tahoma" w:hAnsi="Tahoma" w:cs="Tahoma"/>
      <w:sz w:val="16"/>
      <w:szCs w:val="16"/>
    </w:rPr>
  </w:style>
  <w:style w:type="paragraph" w:styleId="Prrafodelista">
    <w:name w:val="List Paragraph"/>
    <w:basedOn w:val="Normal"/>
    <w:uiPriority w:val="34"/>
    <w:qFormat/>
    <w:rsid w:val="009067C1"/>
    <w:pPr>
      <w:ind w:left="720"/>
      <w:contextualSpacing/>
    </w:pPr>
  </w:style>
  <w:style w:type="paragraph" w:styleId="TtulodeTDC">
    <w:name w:val="TOC Heading"/>
    <w:basedOn w:val="Ttulo1"/>
    <w:next w:val="Normal"/>
    <w:uiPriority w:val="39"/>
    <w:semiHidden/>
    <w:unhideWhenUsed/>
    <w:qFormat/>
    <w:rsid w:val="00217298"/>
    <w:pPr>
      <w:outlineLvl w:val="9"/>
    </w:pPr>
    <w:rPr>
      <w:lang w:eastAsia="es-ES"/>
    </w:rPr>
  </w:style>
  <w:style w:type="paragraph" w:styleId="TDC1">
    <w:name w:val="toc 1"/>
    <w:basedOn w:val="Normal"/>
    <w:next w:val="Normal"/>
    <w:autoRedefine/>
    <w:uiPriority w:val="39"/>
    <w:unhideWhenUsed/>
    <w:rsid w:val="00217298"/>
    <w:pPr>
      <w:spacing w:after="100"/>
    </w:pPr>
  </w:style>
  <w:style w:type="character" w:styleId="Hipervnculo">
    <w:name w:val="Hyperlink"/>
    <w:basedOn w:val="Fuentedeprrafopredeter"/>
    <w:uiPriority w:val="99"/>
    <w:unhideWhenUsed/>
    <w:rsid w:val="00217298"/>
    <w:rPr>
      <w:color w:val="0000FF" w:themeColor="hyperlink"/>
      <w:u w:val="single"/>
    </w:rPr>
  </w:style>
  <w:style w:type="character" w:customStyle="1" w:styleId="Ttulo2Car">
    <w:name w:val="Título 2 Car"/>
    <w:basedOn w:val="Fuentedeprrafopredeter"/>
    <w:link w:val="Ttulo2"/>
    <w:uiPriority w:val="9"/>
    <w:rsid w:val="00217298"/>
    <w:rPr>
      <w:rFonts w:asciiTheme="majorHAnsi" w:eastAsiaTheme="majorEastAsia" w:hAnsiTheme="majorHAnsi" w:cstheme="majorBidi"/>
      <w:b/>
      <w:bCs/>
      <w:color w:val="4F81BD" w:themeColor="accent1"/>
      <w:sz w:val="26"/>
      <w:szCs w:val="26"/>
    </w:rPr>
  </w:style>
  <w:style w:type="paragraph" w:styleId="Subttulo">
    <w:name w:val="Subtitle"/>
    <w:basedOn w:val="Normal"/>
    <w:next w:val="Normal"/>
    <w:link w:val="SubttuloCar"/>
    <w:uiPriority w:val="11"/>
    <w:qFormat/>
    <w:rsid w:val="00522BD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522BDD"/>
    <w:rPr>
      <w:rFonts w:asciiTheme="majorHAnsi" w:eastAsiaTheme="majorEastAsia" w:hAnsiTheme="majorHAnsi" w:cstheme="majorBidi"/>
      <w:i/>
      <w:iCs/>
      <w:color w:val="4F81BD" w:themeColor="accent1"/>
      <w:spacing w:val="15"/>
      <w:sz w:val="24"/>
      <w:szCs w:val="24"/>
    </w:rPr>
  </w:style>
  <w:style w:type="paragraph" w:styleId="TDC2">
    <w:name w:val="toc 2"/>
    <w:basedOn w:val="Normal"/>
    <w:next w:val="Normal"/>
    <w:autoRedefine/>
    <w:uiPriority w:val="39"/>
    <w:unhideWhenUsed/>
    <w:rsid w:val="00463359"/>
    <w:pPr>
      <w:spacing w:after="100"/>
      <w:ind w:left="220"/>
    </w:pPr>
  </w:style>
  <w:style w:type="character" w:customStyle="1" w:styleId="Ttulo3Car">
    <w:name w:val="Título 3 Car"/>
    <w:basedOn w:val="Fuentedeprrafopredeter"/>
    <w:link w:val="Ttulo3"/>
    <w:uiPriority w:val="9"/>
    <w:rsid w:val="00AC0BBC"/>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2568E5"/>
    <w:pPr>
      <w:spacing w:after="100"/>
      <w:ind w:left="440"/>
    </w:pPr>
  </w:style>
  <w:style w:type="character" w:styleId="Ttulodellibro">
    <w:name w:val="Book Title"/>
    <w:basedOn w:val="Fuentedeprrafopredeter"/>
    <w:uiPriority w:val="33"/>
    <w:qFormat/>
    <w:rsid w:val="000D1C27"/>
    <w:rPr>
      <w:b/>
      <w:bCs/>
      <w:smallCaps/>
      <w:spacing w:val="5"/>
    </w:rPr>
  </w:style>
  <w:style w:type="character" w:customStyle="1" w:styleId="Ttulo4Car">
    <w:name w:val="Título 4 Car"/>
    <w:basedOn w:val="Fuentedeprrafopredeter"/>
    <w:link w:val="Ttulo4"/>
    <w:uiPriority w:val="9"/>
    <w:rsid w:val="000D1C27"/>
    <w:rPr>
      <w:rFonts w:asciiTheme="majorHAnsi" w:eastAsiaTheme="majorEastAsia" w:hAnsiTheme="majorHAnsi" w:cstheme="majorBidi"/>
      <w:b/>
      <w:bCs/>
      <w:i/>
      <w:iCs/>
      <w:color w:val="4F81BD" w:themeColor="accent1"/>
    </w:rPr>
  </w:style>
  <w:style w:type="paragraph" w:styleId="Encabezado">
    <w:name w:val="header"/>
    <w:basedOn w:val="Normal"/>
    <w:link w:val="EncabezadoCar"/>
    <w:uiPriority w:val="99"/>
    <w:unhideWhenUsed/>
    <w:rsid w:val="000A7A4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A7A49"/>
  </w:style>
  <w:style w:type="paragraph" w:styleId="Piedepgina">
    <w:name w:val="footer"/>
    <w:basedOn w:val="Normal"/>
    <w:link w:val="PiedepginaCar"/>
    <w:uiPriority w:val="99"/>
    <w:unhideWhenUsed/>
    <w:rsid w:val="000A7A4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A7A49"/>
  </w:style>
  <w:style w:type="paragraph" w:styleId="Sinespaciado">
    <w:name w:val="No Spacing"/>
    <w:uiPriority w:val="1"/>
    <w:qFormat/>
    <w:rsid w:val="00B52F7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endnotes" Target="endnotes.xml"/><Relationship Id="rId51"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8E40F9-6D42-499E-84DC-1E592D080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3944</TotalTime>
  <Pages>13</Pages>
  <Words>2332</Words>
  <Characters>12828</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Alejandro</cp:lastModifiedBy>
  <cp:revision>2</cp:revision>
  <dcterms:created xsi:type="dcterms:W3CDTF">2013-10-27T15:09:00Z</dcterms:created>
  <dcterms:modified xsi:type="dcterms:W3CDTF">2016-12-11T21:30:00Z</dcterms:modified>
</cp:coreProperties>
</file>