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integrantes hasta definir el DER completo. A continuación 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proofErr w:type="spellStart"/>
      <w:r w:rsidRPr="00946659">
        <w:rPr>
          <w:b/>
        </w:rPr>
        <w:t>RolesUsuario</w:t>
      </w:r>
      <w:proofErr w:type="spellEnd"/>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6C60DD" w:rsidRPr="006C60DD" w:rsidRDefault="00A07753" w:rsidP="00FD573F">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r w:rsidR="00C50DCA">
        <w:br w:type="page"/>
      </w:r>
    </w:p>
    <w:p w:rsidR="002568E5" w:rsidRDefault="002568E5" w:rsidP="00121C08">
      <w:pPr>
        <w:pStyle w:val="Ttulo1"/>
      </w:pPr>
      <w:r>
        <w:lastRenderedPageBreak/>
        <w:t>Configuración de la aplicación</w:t>
      </w:r>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proofErr w:type="spellStart"/>
      <w:r>
        <w:t>DateTimeNow</w:t>
      </w:r>
      <w:proofErr w:type="spellEnd"/>
      <w:r>
        <w:t>: Donde se le indica a la aplicación que fecha usar como actual.</w:t>
      </w:r>
    </w:p>
    <w:p w:rsidR="002568E5" w:rsidRDefault="002568E5" w:rsidP="002568E5">
      <w:pPr>
        <w:pStyle w:val="Prrafodelista"/>
        <w:numPr>
          <w:ilvl w:val="0"/>
          <w:numId w:val="2"/>
        </w:numPr>
      </w:pPr>
      <w:proofErr w:type="spellStart"/>
      <w:r>
        <w:t>DateFormatString</w:t>
      </w:r>
      <w:proofErr w:type="spellEnd"/>
      <w:r>
        <w:t>: Indica como formatear las fechas en el sistema.</w:t>
      </w:r>
    </w:p>
    <w:p w:rsidR="002568E5" w:rsidRDefault="002568E5" w:rsidP="002568E5">
      <w:pPr>
        <w:pStyle w:val="Prrafodelista"/>
        <w:numPr>
          <w:ilvl w:val="0"/>
          <w:numId w:val="2"/>
        </w:numPr>
      </w:pPr>
      <w:proofErr w:type="spellStart"/>
      <w:r>
        <w:t>DateTimeFormatString</w:t>
      </w:r>
      <w:proofErr w:type="spellEnd"/>
      <w:r>
        <w:t>: Indica como formatear las fechas y horas en el sistema</w:t>
      </w:r>
    </w:p>
    <w:p w:rsidR="002568E5" w:rsidRDefault="002568E5" w:rsidP="002568E5">
      <w:pPr>
        <w:pStyle w:val="Prrafodelista"/>
        <w:numPr>
          <w:ilvl w:val="0"/>
          <w:numId w:val="2"/>
        </w:numPr>
      </w:pPr>
      <w:proofErr w:type="spellStart"/>
      <w:r>
        <w:t>TimeFormatString</w:t>
      </w:r>
      <w:proofErr w:type="spellEnd"/>
      <w:r>
        <w:t>: Indicia como formatear las horas en el sistema.</w:t>
      </w:r>
    </w:p>
    <w:p w:rsidR="002568E5" w:rsidRDefault="000D1C27" w:rsidP="002568E5">
      <w:pPr>
        <w:pStyle w:val="Prrafodelista"/>
        <w:numPr>
          <w:ilvl w:val="0"/>
          <w:numId w:val="2"/>
        </w:numPr>
      </w:pPr>
      <w:proofErr w:type="spellStart"/>
      <w:r>
        <w:t>Log_path</w:t>
      </w:r>
      <w:proofErr w:type="spellEnd"/>
      <w:r>
        <w:t>: Indica en que ubicación guardar el archivo de log asociado a la ejecución del programa.</w:t>
      </w:r>
    </w:p>
    <w:p w:rsidR="000D1C27" w:rsidRDefault="000D1C27" w:rsidP="002568E5">
      <w:pPr>
        <w:pStyle w:val="Prrafodelista"/>
        <w:numPr>
          <w:ilvl w:val="0"/>
          <w:numId w:val="2"/>
        </w:numPr>
      </w:pPr>
      <w:proofErr w:type="spellStart"/>
      <w:r>
        <w:t>BaseDeDatos_Esquema</w:t>
      </w:r>
      <w:proofErr w:type="spellEnd"/>
      <w:r>
        <w:t xml:space="preserve">: Se guarda el valor usado para generar los nombres de los stored </w:t>
      </w:r>
      <w:proofErr w:type="spellStart"/>
      <w:r>
        <w:t>procedures</w:t>
      </w:r>
      <w:proofErr w:type="spellEnd"/>
      <w:r>
        <w:t xml:space="preserve"> automáticamente desde las clases DAL.</w:t>
      </w:r>
    </w:p>
    <w:p w:rsidR="000D1C27" w:rsidRDefault="000D1C27" w:rsidP="002568E5">
      <w:pPr>
        <w:pStyle w:val="Prrafodelista"/>
        <w:numPr>
          <w:ilvl w:val="0"/>
          <w:numId w:val="2"/>
        </w:numPr>
      </w:pPr>
      <w:proofErr w:type="spellStart"/>
      <w:r>
        <w:t>SP_Obtener</w:t>
      </w:r>
      <w:proofErr w:type="spellEnd"/>
      <w:r>
        <w:t xml:space="preserve">, </w:t>
      </w:r>
      <w:proofErr w:type="spellStart"/>
      <w:r>
        <w:t>SP_Obtener_Todos</w:t>
      </w:r>
      <w:proofErr w:type="spellEnd"/>
      <w:r>
        <w:t xml:space="preserve">, </w:t>
      </w:r>
      <w:proofErr w:type="spellStart"/>
      <w:r>
        <w:t>SP_Borrar</w:t>
      </w:r>
      <w:proofErr w:type="spellEnd"/>
      <w:r>
        <w:t xml:space="preserve">, </w:t>
      </w:r>
      <w:proofErr w:type="spellStart"/>
      <w:r>
        <w:t>SP_Actualizar</w:t>
      </w:r>
      <w:proofErr w:type="spellEnd"/>
      <w:r>
        <w:t xml:space="preserve">, </w:t>
      </w:r>
      <w:proofErr w:type="spellStart"/>
      <w:r>
        <w:t>SP_Insertar</w:t>
      </w:r>
      <w:proofErr w:type="spellEnd"/>
      <w:r>
        <w:t xml:space="preserve">, </w:t>
      </w:r>
      <w:proofErr w:type="spellStart"/>
      <w:r>
        <w:t>SP_Filtrar</w:t>
      </w:r>
      <w:proofErr w:type="spellEnd"/>
      <w:r>
        <w:t xml:space="preserve">: Indican </w:t>
      </w:r>
      <w:r w:rsidR="008E69E1">
        <w:t>cómo</w:t>
      </w:r>
      <w:r>
        <w:t xml:space="preserve"> se llamaran genéricamente los stored </w:t>
      </w:r>
      <w:proofErr w:type="spellStart"/>
      <w:r>
        <w:t>procedures</w:t>
      </w:r>
      <w:proofErr w:type="spellEnd"/>
      <w:r>
        <w:t xml:space="preserve"> para usarlos cuando se generan los nombres automáticamente desde las clases DAL</w:t>
      </w:r>
    </w:p>
    <w:p w:rsidR="002F7783" w:rsidRDefault="000D1C27" w:rsidP="00147A12">
      <w:pPr>
        <w:pStyle w:val="Prrafodelista"/>
        <w:numPr>
          <w:ilvl w:val="0"/>
          <w:numId w:val="2"/>
        </w:numPr>
        <w:rPr>
          <w:rFonts w:asciiTheme="majorHAnsi" w:eastAsiaTheme="majorEastAsia" w:hAnsiTheme="majorHAnsi" w:cstheme="majorBidi"/>
          <w:b/>
          <w:bCs/>
          <w:color w:val="365F91" w:themeColor="accent1" w:themeShade="BF"/>
          <w:sz w:val="28"/>
          <w:szCs w:val="28"/>
        </w:rPr>
      </w:pPr>
      <w:proofErr w:type="spellStart"/>
      <w:r>
        <w:t>Connection_string</w:t>
      </w:r>
      <w:proofErr w:type="spellEnd"/>
      <w:r>
        <w:t>: Se guarda el string que contiene como acceder a la instancia de SQL Server asociada al programa</w:t>
      </w:r>
      <w:r w:rsidR="002F7783">
        <w:br w:type="page"/>
      </w:r>
    </w:p>
    <w:p w:rsidR="00220028" w:rsidRDefault="00220028" w:rsidP="00121C08">
      <w:pPr>
        <w:pStyle w:val="Ttulo1"/>
      </w:pPr>
      <w:r>
        <w:lastRenderedPageBreak/>
        <w:t>Uso de la aplicación</w:t>
      </w:r>
    </w:p>
    <w:p w:rsidR="00220028" w:rsidRDefault="00220028" w:rsidP="00220028">
      <w:r>
        <w:t xml:space="preserve">En esta sección se describe </w:t>
      </w:r>
      <w:r w:rsidR="00522BDD">
        <w:t>cómo</w:t>
      </w:r>
      <w:r>
        <w:t xml:space="preserve"> usar la aplicación</w:t>
      </w:r>
    </w:p>
    <w:p w:rsidR="00220028" w:rsidRPr="000765E2" w:rsidRDefault="00220028" w:rsidP="002F7783">
      <w:pPr>
        <w:pStyle w:val="Ttulo2"/>
        <w:rPr>
          <w:highlight w:val="yellow"/>
        </w:rPr>
      </w:pPr>
      <w:proofErr w:type="spellStart"/>
      <w:r w:rsidRPr="000765E2">
        <w:rPr>
          <w:highlight w:val="yellow"/>
        </w:rPr>
        <w:t>Abm</w:t>
      </w:r>
      <w:proofErr w:type="spellEnd"/>
      <w:r w:rsidRPr="000765E2">
        <w:rPr>
          <w:highlight w:val="yellow"/>
        </w:rPr>
        <w:t xml:space="preserve"> de rol</w:t>
      </w:r>
    </w:p>
    <w:p w:rsidR="00121C08" w:rsidRPr="000765E2" w:rsidRDefault="00220028" w:rsidP="008E69E1">
      <w:pPr>
        <w:pStyle w:val="Ttulo3"/>
        <w:rPr>
          <w:highlight w:val="yellow"/>
        </w:rPr>
      </w:pPr>
      <w:r w:rsidRPr="000765E2">
        <w:rPr>
          <w:highlight w:val="yellow"/>
        </w:rPr>
        <w:t>Gestión de clínica-&gt; Roles</w:t>
      </w:r>
    </w:p>
    <w:p w:rsidR="008E69E1" w:rsidRDefault="008E69E1" w:rsidP="00220028">
      <w:r w:rsidRPr="000765E2">
        <w:rPr>
          <w:highlight w:val="yellow"/>
        </w:rPr>
        <w:t>Desde esta pantalla se pueden listar los roles existentes</w:t>
      </w:r>
      <w:r>
        <w:t>:</w:t>
      </w:r>
    </w:p>
    <w:p w:rsidR="008E69E1" w:rsidRDefault="008E69E1" w:rsidP="00220028">
      <w:r>
        <w:rPr>
          <w:noProof/>
          <w:lang w:eastAsia="es-ES"/>
        </w:rPr>
        <w:drawing>
          <wp:inline distT="0" distB="0" distL="0" distR="0" wp14:anchorId="35357116" wp14:editId="5E402AD0">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77822"/>
                    </a:xfrm>
                    <a:prstGeom prst="rect">
                      <a:avLst/>
                    </a:prstGeom>
                  </pic:spPr>
                </pic:pic>
              </a:graphicData>
            </a:graphic>
          </wp:inline>
        </w:drawing>
      </w:r>
    </w:p>
    <w:p w:rsidR="00817EF8" w:rsidRDefault="00817EF8" w:rsidP="00817EF8">
      <w:pPr>
        <w:pStyle w:val="Ttulo3"/>
      </w:pPr>
      <w:r>
        <w:t>Gestión de clínica-&gt; Roles -&gt; Botón Alta</w:t>
      </w:r>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EB754E3" wp14:editId="3A4074D0">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4371975"/>
                    </a:xfrm>
                    <a:prstGeom prst="rect">
                      <a:avLst/>
                    </a:prstGeom>
                  </pic:spPr>
                </pic:pic>
              </a:graphicData>
            </a:graphic>
          </wp:inline>
        </w:drawing>
      </w:r>
    </w:p>
    <w:p w:rsidR="00817EF8" w:rsidRDefault="00817EF8" w:rsidP="00817EF8">
      <w:pPr>
        <w:pStyle w:val="Ttulo3"/>
      </w:pPr>
      <w:r>
        <w:t>Gestión de clínica-&gt; Roles -&gt; Botón Modificación</w:t>
      </w:r>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55CE1C10" wp14:editId="5F177D1C">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r>
        <w:t>Gestión de clínica-&gt; Roles -&gt; Botón Baja</w:t>
      </w:r>
    </w:p>
    <w:p w:rsidR="008E69E1" w:rsidRDefault="002F28D0" w:rsidP="00220028">
      <w:r>
        <w:t>La aplicación consulta si se quiere dar de baja el rol. En caso afirmativo se realiza la baja.</w:t>
      </w:r>
    </w:p>
    <w:p w:rsidR="00D42FCF" w:rsidRDefault="002F7783" w:rsidP="00D42FCF">
      <w:pPr>
        <w:pStyle w:val="Ttulo3"/>
      </w:pPr>
      <w:proofErr w:type="spellStart"/>
      <w:r>
        <w:t>Login</w:t>
      </w:r>
      <w:proofErr w:type="spellEnd"/>
      <w:r>
        <w:t xml:space="preserve"> y seguridad</w:t>
      </w:r>
      <w:r w:rsidR="00D42FCF">
        <w:t xml:space="preserve"> - </w:t>
      </w:r>
      <w:r w:rsidR="00D42FCF">
        <w:t>Archivo -&gt; Sesión -&gt;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w:t>
      </w:r>
      <w:bookmarkStart w:id="24" w:name="_GoBack"/>
      <w:bookmarkEnd w:id="24"/>
      <w:r>
        <w:t xml:space="preserve"> cargado el u</w:t>
      </w:r>
      <w:r w:rsidR="000765E2">
        <w:t xml:space="preserve">suario </w:t>
      </w:r>
      <w:proofErr w:type="spellStart"/>
      <w:r w:rsidR="000765E2">
        <w:t>admin</w:t>
      </w:r>
      <w:proofErr w:type="spellEnd"/>
      <w:r w:rsidR="000765E2">
        <w:t xml:space="preserve">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65202" cy="1600423"/>
                    </a:xfrm>
                    <a:prstGeom prst="rect">
                      <a:avLst/>
                    </a:prstGeom>
                    <a:ln>
                      <a:solidFill>
                        <a:schemeClr val="accent1"/>
                      </a:solidFill>
                    </a:ln>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En caso de que el password sea incorrecto se incrementa en la tabla usuario un contador de ingresos fallidos. Al tercer reintento el usuario queda bloqueado:</w:t>
      </w:r>
    </w:p>
    <w:p w:rsidR="00D32DAD" w:rsidRDefault="00D42FCF" w:rsidP="00220028">
      <w:r w:rsidRPr="00D42FCF">
        <w:drawing>
          <wp:inline distT="0" distB="0" distL="0" distR="0" wp14:anchorId="4904075C" wp14:editId="3A9B292B">
            <wp:extent cx="2094614" cy="1116418"/>
            <wp:effectExtent l="19050" t="19050" r="2032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23229" cy="1131670"/>
                    </a:xfrm>
                    <a:prstGeom prst="rect">
                      <a:avLst/>
                    </a:prstGeom>
                    <a:ln>
                      <a:solidFill>
                        <a:schemeClr val="accent1"/>
                      </a:solidFill>
                    </a:ln>
                  </pic:spPr>
                </pic:pic>
              </a:graphicData>
            </a:graphic>
          </wp:inline>
        </w:drawing>
      </w:r>
      <w:r w:rsidR="00D32DAD">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10AE27D0" wp14:editId="043A1F8C">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14:anchorId="44D8EE30" wp14:editId="51368758">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B52F70" w:rsidRDefault="00B52F70" w:rsidP="00B52F70">
      <w:pPr>
        <w:pStyle w:val="Ttulo2"/>
      </w:pPr>
      <w:r>
        <w:t>ABM de afiliados</w:t>
      </w:r>
    </w:p>
    <w:p w:rsidR="00220028" w:rsidRDefault="00220028" w:rsidP="00B52F70">
      <w:pPr>
        <w:pStyle w:val="Sinespaciado"/>
      </w:pPr>
      <w:r>
        <w:t xml:space="preserve">Al crear un afiliado o profesional se le asigna un usuario automáticamente </w:t>
      </w:r>
      <w:r w:rsidR="000D1C27">
        <w:t xml:space="preserve">tomando </w:t>
      </w:r>
      <w:r w:rsidR="000765E2">
        <w:t xml:space="preserve">su nombre  </w:t>
      </w:r>
      <w:r w:rsidR="000765E2" w:rsidRPr="00B52F70">
        <w:t>y apellido agregándole el string ‘.clinica_frba’.</w:t>
      </w:r>
    </w:p>
    <w:p w:rsidR="00B52F70" w:rsidRPr="00B52F70" w:rsidRDefault="00B52F70" w:rsidP="00B52F70">
      <w:pPr>
        <w:pStyle w:val="Sinespaciado"/>
      </w:pPr>
    </w:p>
    <w:p w:rsidR="00220028" w:rsidRDefault="00C376C3" w:rsidP="00B52F70">
      <w:pPr>
        <w:pStyle w:val="Sinespaciado"/>
      </w:pPr>
      <w:r>
        <w:t>Los afiliados se pueden consultar</w:t>
      </w:r>
      <w:r w:rsidR="00220028">
        <w:t xml:space="preserve"> desde </w:t>
      </w:r>
      <w:r w:rsidR="000765E2">
        <w:t>“Alta-Baja-</w:t>
      </w:r>
      <w:proofErr w:type="spellStart"/>
      <w:r w:rsidR="000765E2">
        <w:t>Modificacion</w:t>
      </w:r>
      <w:proofErr w:type="spellEnd"/>
      <w:r w:rsidR="000765E2">
        <w:t xml:space="preserve">  Afiliados”</w:t>
      </w:r>
      <w:r w:rsidR="00220028">
        <w:t xml:space="preserve"> -&gt; </w:t>
      </w:r>
      <w:r w:rsidR="000765E2">
        <w:t>Buscar</w:t>
      </w:r>
      <w:r>
        <w:t>, además de tener un filtro por nombre y apellido</w:t>
      </w:r>
    </w:p>
    <w:p w:rsidR="00B52F70" w:rsidRDefault="00B52F70" w:rsidP="00B52F70">
      <w:pPr>
        <w:pStyle w:val="Sinespaciado"/>
      </w:pPr>
    </w:p>
    <w:p w:rsidR="000D1C27" w:rsidRDefault="00C376C3" w:rsidP="00220028">
      <w:r w:rsidRPr="00C376C3">
        <w:rPr>
          <w:noProof/>
          <w:lang w:eastAsia="es-ES"/>
        </w:rPr>
        <w:lastRenderedPageBreak/>
        <w:drawing>
          <wp:inline distT="0" distB="0" distL="0" distR="0" wp14:anchorId="5DA42942" wp14:editId="3AF82340">
            <wp:extent cx="5400040" cy="2526495"/>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526495"/>
                    </a:xfrm>
                    <a:prstGeom prst="rect">
                      <a:avLst/>
                    </a:prstGeom>
                  </pic:spPr>
                </pic:pic>
              </a:graphicData>
            </a:graphic>
          </wp:inline>
        </w:drawing>
      </w:r>
    </w:p>
    <w:p w:rsidR="000D1C27" w:rsidRDefault="006E2F78" w:rsidP="006E2F78">
      <w:pPr>
        <w:pStyle w:val="Ttulo3"/>
      </w:pPr>
      <w:r>
        <w:t xml:space="preserve">Afiliados -&gt; </w:t>
      </w:r>
      <w:r w:rsidR="00231DC6">
        <w:t>Agregar</w:t>
      </w:r>
    </w:p>
    <w:p w:rsidR="006E2F78" w:rsidRDefault="006E2F78" w:rsidP="00220028">
      <w:r>
        <w:t xml:space="preserve">Permite dar de alta un afiliado teniendo en cuenta todas las validaciones de los campos. </w:t>
      </w:r>
    </w:p>
    <w:p w:rsidR="00231DC6" w:rsidRDefault="00231DC6" w:rsidP="00220028">
      <w:r w:rsidRPr="00231DC6">
        <w:rPr>
          <w:noProof/>
          <w:lang w:eastAsia="es-ES"/>
        </w:rPr>
        <w:drawing>
          <wp:inline distT="0" distB="0" distL="0" distR="0" wp14:anchorId="6167F2A9" wp14:editId="61211937">
            <wp:extent cx="5400040" cy="257720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577208"/>
                    </a:xfrm>
                    <a:prstGeom prst="rect">
                      <a:avLst/>
                    </a:prstGeom>
                  </pic:spPr>
                </pic:pic>
              </a:graphicData>
            </a:graphic>
          </wp:inline>
        </w:drawing>
      </w:r>
    </w:p>
    <w:p w:rsidR="006E2F78" w:rsidRDefault="006E2F78" w:rsidP="00220028">
      <w:r>
        <w:rPr>
          <w:noProof/>
          <w:lang w:eastAsia="es-ES"/>
        </w:rPr>
        <w:lastRenderedPageBreak/>
        <w:drawing>
          <wp:inline distT="0" distB="0" distL="0" distR="0" wp14:anchorId="5D564EDA" wp14:editId="531BDF74">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drawing>
          <wp:inline distT="0" distB="0" distL="0" distR="0" wp14:anchorId="6F58524F" wp14:editId="2A5A937E">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lastRenderedPageBreak/>
        <w:drawing>
          <wp:inline distT="0" distB="0" distL="0" distR="0" wp14:anchorId="6FD906BD" wp14:editId="73E462D0">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1BAFC3F8" wp14:editId="40FDC50E">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627D7A42" wp14:editId="02C81D75">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14:anchorId="521EBF0F" wp14:editId="00948D14">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r>
        <w:t>Gestión de afiliados -&gt; Afiliados -&gt; Botón Modificar</w:t>
      </w:r>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5DF4EE96" wp14:editId="1871E4C9">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r>
        <w:t>Gestión de afiliados -&gt; Afiliados -&gt; Botón Baja</w:t>
      </w:r>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6462AE5C" wp14:editId="38C7FA3B">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76550" cy="1381125"/>
                    </a:xfrm>
                    <a:prstGeom prst="rect">
                      <a:avLst/>
                    </a:prstGeom>
                  </pic:spPr>
                </pic:pic>
              </a:graphicData>
            </a:graphic>
          </wp:inline>
        </w:drawing>
      </w:r>
    </w:p>
    <w:p w:rsidR="00220028" w:rsidRDefault="00156EBF" w:rsidP="00156EBF">
      <w:pPr>
        <w:pStyle w:val="Ttulo2"/>
      </w:pPr>
      <w:r>
        <w:t>ABM de profesional</w:t>
      </w:r>
    </w:p>
    <w:p w:rsidR="00220028" w:rsidRDefault="00220028" w:rsidP="00A105C7">
      <w:pPr>
        <w:pStyle w:val="Ttulo3"/>
      </w:pPr>
      <w:r>
        <w:t>Gestión de profesionales -&gt; Profesionales</w:t>
      </w:r>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6AD7781B" wp14:editId="6727995E">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220028" w:rsidRDefault="00220028" w:rsidP="00E8025A">
      <w:pPr>
        <w:pStyle w:val="Ttulo2"/>
      </w:pPr>
      <w:r>
        <w:t>Registrar Agenda del médico</w:t>
      </w:r>
    </w:p>
    <w:p w:rsidR="0034662C" w:rsidRDefault="0034662C" w:rsidP="00C22796"/>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r>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w:t>
      </w:r>
      <w:proofErr w:type="spellStart"/>
      <w:r w:rsidR="00180E66">
        <w:t>admin</w:t>
      </w:r>
      <w:proofErr w:type="spellEnd"/>
      <w:r w:rsidR="00180E66">
        <w:t xml:space="preserve"> deberá seleccionar al afiliado para avanzar a la siguiente pantalla</w:t>
      </w:r>
    </w:p>
    <w:p w:rsidR="00EE1A8A" w:rsidRPr="00502C35" w:rsidRDefault="00180E66" w:rsidP="00502C35">
      <w:pPr>
        <w:tabs>
          <w:tab w:val="left" w:pos="3396"/>
        </w:tabs>
      </w:pPr>
      <w:r w:rsidRPr="00180E66">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3757" cy="1703287"/>
                    </a:xfrm>
                    <a:prstGeom prst="rect">
                      <a:avLst/>
                    </a:prstGeom>
                  </pic:spPr>
                </pic:pic>
              </a:graphicData>
            </a:graphic>
          </wp:inline>
        </w:drawing>
      </w:r>
      <w:r>
        <w:t xml:space="preserve">  </w:t>
      </w:r>
      <w:r w:rsidRPr="00180E66">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xml:space="preserve">, para todas las especialidades con las que este asociado el profesional. </w:t>
      </w:r>
      <w:r w:rsidR="004668DF">
        <w:t>Al cancelar los días, se dan de baja los turnos y no se asignan a otros profesionales.</w:t>
      </w:r>
    </w:p>
    <w:p w:rsidR="004668DF" w:rsidRDefault="004668DF" w:rsidP="00153961">
      <w:r w:rsidRPr="004668DF">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21713" cy="1297658"/>
                    </a:xfrm>
                    <a:prstGeom prst="rect">
                      <a:avLst/>
                    </a:prstGeom>
                  </pic:spPr>
                </pic:pic>
              </a:graphicData>
            </a:graphic>
          </wp:inline>
        </w:drawing>
      </w:r>
    </w:p>
    <w:p w:rsidR="00F61502" w:rsidRDefault="00F61502" w:rsidP="00323892">
      <w:r w:rsidRPr="00F61502">
        <w:drawing>
          <wp:inline distT="0" distB="0" distL="0" distR="0" wp14:anchorId="4BB44F17" wp14:editId="0982AA09">
            <wp:extent cx="2604977" cy="89897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14584" cy="902294"/>
                    </a:xfrm>
                    <a:prstGeom prst="rect">
                      <a:avLst/>
                    </a:prstGeom>
                  </pic:spPr>
                </pic:pic>
              </a:graphicData>
            </a:graphic>
          </wp:inline>
        </w:drawing>
      </w:r>
      <w:r>
        <w:t xml:space="preserve">  </w:t>
      </w:r>
      <w:r w:rsidRPr="00F61502">
        <w:drawing>
          <wp:inline distT="0" distB="0" distL="0" distR="0" wp14:anchorId="01A8E8AC" wp14:editId="740891FE">
            <wp:extent cx="2604977" cy="891611"/>
            <wp:effectExtent l="0" t="0" r="508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04351" cy="891397"/>
                    </a:xfrm>
                    <a:prstGeom prst="rect">
                      <a:avLst/>
                    </a:prstGeom>
                  </pic:spPr>
                </pic:pic>
              </a:graphicData>
            </a:graphic>
          </wp:inline>
        </w:drawing>
      </w:r>
    </w:p>
    <w:p w:rsidR="00F61502" w:rsidRDefault="00F61502" w:rsidP="00323892">
      <w:r w:rsidRPr="00F61502">
        <w:drawing>
          <wp:inline distT="0" distB="0" distL="0" distR="0" wp14:anchorId="40EBA9B1" wp14:editId="13639538">
            <wp:extent cx="2604977" cy="870095"/>
            <wp:effectExtent l="0" t="0" r="508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51744" cy="885716"/>
                    </a:xfrm>
                    <a:prstGeom prst="rect">
                      <a:avLst/>
                    </a:prstGeom>
                  </pic:spPr>
                </pic:pic>
              </a:graphicData>
            </a:graphic>
          </wp:inline>
        </w:drawing>
      </w:r>
      <w:r>
        <w:t xml:space="preserve"> </w:t>
      </w:r>
      <w:r w:rsidR="00A43C26">
        <w:t xml:space="preserve">  </w:t>
      </w:r>
      <w:r w:rsidR="00A43C26" w:rsidRPr="00A43C26">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2280" cy="925102"/>
                    </a:xfrm>
                    <a:prstGeom prst="rect">
                      <a:avLst/>
                    </a:prstGeom>
                  </pic:spPr>
                </pic:pic>
              </a:graphicData>
            </a:graphic>
          </wp:inline>
        </w:drawing>
      </w:r>
    </w:p>
    <w:p w:rsidR="00A43C26" w:rsidRDefault="00A43C26" w:rsidP="00323892">
      <w:r w:rsidRPr="00A43C26">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lastRenderedPageBreak/>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0F7" w:rsidRDefault="00BF00F7" w:rsidP="000A7A49">
      <w:pPr>
        <w:spacing w:after="0" w:line="240" w:lineRule="auto"/>
      </w:pPr>
      <w:r>
        <w:separator/>
      </w:r>
    </w:p>
  </w:endnote>
  <w:endnote w:type="continuationSeparator" w:id="0">
    <w:p w:rsidR="00BF00F7" w:rsidRDefault="00BF00F7"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0F7" w:rsidRDefault="00BF00F7" w:rsidP="000A7A49">
      <w:pPr>
        <w:spacing w:after="0" w:line="240" w:lineRule="auto"/>
      </w:pPr>
      <w:r>
        <w:separator/>
      </w:r>
    </w:p>
  </w:footnote>
  <w:footnote w:type="continuationSeparator" w:id="0">
    <w:p w:rsidR="00BF00F7" w:rsidRDefault="00BF00F7"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765E2"/>
    <w:rsid w:val="00097147"/>
    <w:rsid w:val="000A7A49"/>
    <w:rsid w:val="000C0A87"/>
    <w:rsid w:val="000D1C27"/>
    <w:rsid w:val="000F61FA"/>
    <w:rsid w:val="00121C08"/>
    <w:rsid w:val="0013160F"/>
    <w:rsid w:val="00147A12"/>
    <w:rsid w:val="00147CBD"/>
    <w:rsid w:val="00153961"/>
    <w:rsid w:val="00156EBF"/>
    <w:rsid w:val="00162829"/>
    <w:rsid w:val="00180E66"/>
    <w:rsid w:val="0018583E"/>
    <w:rsid w:val="00194BB5"/>
    <w:rsid w:val="001B0943"/>
    <w:rsid w:val="001B204F"/>
    <w:rsid w:val="001B50C5"/>
    <w:rsid w:val="001C47F1"/>
    <w:rsid w:val="00217298"/>
    <w:rsid w:val="00220028"/>
    <w:rsid w:val="00231DC6"/>
    <w:rsid w:val="00232598"/>
    <w:rsid w:val="0025488F"/>
    <w:rsid w:val="002568E5"/>
    <w:rsid w:val="00256E08"/>
    <w:rsid w:val="0027421B"/>
    <w:rsid w:val="00282055"/>
    <w:rsid w:val="002E526B"/>
    <w:rsid w:val="002F28D0"/>
    <w:rsid w:val="002F431C"/>
    <w:rsid w:val="002F7783"/>
    <w:rsid w:val="00323892"/>
    <w:rsid w:val="0034662C"/>
    <w:rsid w:val="003702F2"/>
    <w:rsid w:val="003765CA"/>
    <w:rsid w:val="003D49C3"/>
    <w:rsid w:val="0041593A"/>
    <w:rsid w:val="00451448"/>
    <w:rsid w:val="00451CEF"/>
    <w:rsid w:val="00463359"/>
    <w:rsid w:val="004668DF"/>
    <w:rsid w:val="0048544A"/>
    <w:rsid w:val="004908AC"/>
    <w:rsid w:val="004B026A"/>
    <w:rsid w:val="00502C35"/>
    <w:rsid w:val="00503327"/>
    <w:rsid w:val="005227C6"/>
    <w:rsid w:val="00522BDD"/>
    <w:rsid w:val="00565E77"/>
    <w:rsid w:val="005864F1"/>
    <w:rsid w:val="005B2661"/>
    <w:rsid w:val="005C039D"/>
    <w:rsid w:val="005D1AF7"/>
    <w:rsid w:val="005E7607"/>
    <w:rsid w:val="00607668"/>
    <w:rsid w:val="00621F05"/>
    <w:rsid w:val="00622BC3"/>
    <w:rsid w:val="00687B44"/>
    <w:rsid w:val="006C60DD"/>
    <w:rsid w:val="006E2F78"/>
    <w:rsid w:val="00752A4C"/>
    <w:rsid w:val="007620BA"/>
    <w:rsid w:val="007A3FE8"/>
    <w:rsid w:val="007B6E77"/>
    <w:rsid w:val="007D6445"/>
    <w:rsid w:val="007E361B"/>
    <w:rsid w:val="00817EF8"/>
    <w:rsid w:val="00845553"/>
    <w:rsid w:val="00877181"/>
    <w:rsid w:val="008C3B3E"/>
    <w:rsid w:val="008E69E1"/>
    <w:rsid w:val="009067C1"/>
    <w:rsid w:val="00946659"/>
    <w:rsid w:val="00966B11"/>
    <w:rsid w:val="00993F10"/>
    <w:rsid w:val="00A03AA2"/>
    <w:rsid w:val="00A07753"/>
    <w:rsid w:val="00A105C7"/>
    <w:rsid w:val="00A1467D"/>
    <w:rsid w:val="00A37173"/>
    <w:rsid w:val="00A43C26"/>
    <w:rsid w:val="00AB4A20"/>
    <w:rsid w:val="00AC0BBC"/>
    <w:rsid w:val="00AD4B40"/>
    <w:rsid w:val="00AD5675"/>
    <w:rsid w:val="00B213D4"/>
    <w:rsid w:val="00B33ABC"/>
    <w:rsid w:val="00B424A1"/>
    <w:rsid w:val="00B45D88"/>
    <w:rsid w:val="00B52F70"/>
    <w:rsid w:val="00BA552F"/>
    <w:rsid w:val="00BF00F7"/>
    <w:rsid w:val="00BF1E88"/>
    <w:rsid w:val="00C10FF0"/>
    <w:rsid w:val="00C22796"/>
    <w:rsid w:val="00C376C3"/>
    <w:rsid w:val="00C50DCA"/>
    <w:rsid w:val="00CA2E8A"/>
    <w:rsid w:val="00CB1A9A"/>
    <w:rsid w:val="00CB3AA2"/>
    <w:rsid w:val="00CB751D"/>
    <w:rsid w:val="00CE4FD9"/>
    <w:rsid w:val="00D32DAD"/>
    <w:rsid w:val="00D42FCF"/>
    <w:rsid w:val="00D43862"/>
    <w:rsid w:val="00D67292"/>
    <w:rsid w:val="00D92C65"/>
    <w:rsid w:val="00DB4A59"/>
    <w:rsid w:val="00DC2878"/>
    <w:rsid w:val="00DC7487"/>
    <w:rsid w:val="00DD0F0C"/>
    <w:rsid w:val="00DF0E7E"/>
    <w:rsid w:val="00E02392"/>
    <w:rsid w:val="00E55ED4"/>
    <w:rsid w:val="00E62B60"/>
    <w:rsid w:val="00E73D82"/>
    <w:rsid w:val="00E8025A"/>
    <w:rsid w:val="00E92B7F"/>
    <w:rsid w:val="00EE1A8A"/>
    <w:rsid w:val="00EE2241"/>
    <w:rsid w:val="00F270AD"/>
    <w:rsid w:val="00F61502"/>
    <w:rsid w:val="00F61C82"/>
    <w:rsid w:val="00FD3F88"/>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D9B47-73AE-40EB-964B-443FD7BC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24</Pages>
  <Words>2107</Words>
  <Characters>11593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85</cp:revision>
  <dcterms:created xsi:type="dcterms:W3CDTF">2013-10-27T15:09:00Z</dcterms:created>
  <dcterms:modified xsi:type="dcterms:W3CDTF">2016-12-05T04:41:00Z</dcterms:modified>
</cp:coreProperties>
</file>