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sites de grossiste et de déstockage ont tendance à surcharger leur page d’accueil avec le contenu de la boutique. Un fouilli comme landing page renvoie une mauvaise expérience à l’utilisateur.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 arborescence à donc été faite en conséquence. Je limite les pages aux stricts nécessaires. La cible de notre client est professionnelle, il faut donc fournir une plateforme simple à parcourir.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page de devis étant réservée à notre client, le header ne contiendra pas de menu, seulement le bouton de compte et le logo pour revenir à l’accueil.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