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pPr>
      <w:r>
        <w:rPr>
          <w:rFonts w:ascii="Aptos Display" w:hAnsi="Aptos Display"/>
          <w:b/>
          <w:color w:val="12372A"/>
          <w:sz w:val="50"/>
        </w:rPr>
        <w:t>Tasks for Today Management System</w:t>
      </w:r>
    </w:p>
    <w:p>
      <w:pPr>
        <w:spacing w:before="0" w:after="180"/>
      </w:pPr>
      <w:r>
        <w:rPr>
          <w:b/>
          <w:color w:val="436850"/>
          <w:sz w:val="24"/>
        </w:rPr>
        <w:t>Project setup and technical documentation</w:t>
      </w:r>
    </w:p>
    <w:p>
      <w:pPr>
        <w:spacing w:before="0" w:after="180"/>
      </w:pPr>
      <w:r>
        <w:t>This guide explains the account setup, sign-in, task management, database structure, and steps to run the application with XAMPP on Windows. EverTask stores accounts and tasks in MySQL, protects workspace pages behind sign-in, and lets the owner create, update, complete, and delete tasks.</w:t>
      </w:r>
    </w:p>
    <w:tbl>
      <w:tblPr>
        <w:tblW w:type="auto" w:w="0"/>
        <w:jc w:val="center"/>
        <w:tblLayout w:type="fixed"/>
        <w:tblLook w:firstColumn="1" w:firstRow="1" w:lastColumn="0" w:lastRow="0" w:noHBand="0" w:noVBand="1" w:val="04A0"/>
      </w:tblPr>
      <w:tblGrid>
        <w:gridCol w:w="1944"/>
        <w:gridCol w:w="8496"/>
      </w:tblGrid>
      <w:tr>
        <w:trPr>
          <w:cantSplit/>
        </w:trPr>
        <w:tc>
          <w:tcPr>
            <w:tcW w:type="dxa" w:w="5083"/>
            <w:vAlign w:val="center"/>
            <w:tcMar>
              <w:top w:w="95" w:type="dxa"/>
              <w:start w:w="110" w:type="dxa"/>
              <w:bottom w:w="95" w:type="dxa"/>
              <w:end w:w="110" w:type="dxa"/>
            </w:tcMar>
            <w:shd w:fill="436850"/>
          </w:tcPr>
          <w:p>
            <w:pPr>
              <w:spacing w:after="0" w:before="0"/>
            </w:pPr>
            <w:r/>
            <w:r>
              <w:rPr>
                <w:rFonts w:ascii="Aptos" w:hAnsi="Aptos"/>
                <w:b/>
                <w:color w:val="FFFFFF"/>
                <w:sz w:val="18"/>
              </w:rPr>
              <w:t>LOCAL SITE</w:t>
            </w:r>
          </w:p>
        </w:tc>
        <w:tc>
          <w:tcPr>
            <w:tcW w:type="dxa" w:w="5083"/>
            <w:vAlign w:val="center"/>
            <w:tcMar>
              <w:top w:w="95" w:type="dxa"/>
              <w:start w:w="110" w:type="dxa"/>
              <w:bottom w:w="95" w:type="dxa"/>
              <w:end w:w="110" w:type="dxa"/>
            </w:tcMar>
            <w:shd w:fill="EAF0E7"/>
          </w:tcPr>
          <w:p>
            <w:pPr>
              <w:spacing w:after="0" w:before="0"/>
            </w:pPr>
            <w:r/>
            <w:r>
              <w:rPr>
                <w:rFonts w:ascii="Aptos" w:hAnsi="Aptos"/>
                <w:b/>
                <w:color w:val="12372A"/>
                <w:sz w:val="18"/>
              </w:rPr>
              <w:t>http://localhost:8083/  |  Start MySQL, configure .env, then create your owner account on first launch.</w:t>
            </w:r>
          </w:p>
        </w:tc>
      </w:tr>
    </w:tbl>
    <w:p>
      <w:pPr>
        <w:spacing w:after="20"/>
      </w:pPr>
    </w:p>
    <w:p>
      <w:pPr>
        <w:pStyle w:val="Heading1"/>
        <w:keepNext/>
      </w:pPr>
      <w:r>
        <w:t>Project overview</w:t>
      </w:r>
    </w:p>
    <w:p>
      <w:pPr>
        <w:spacing w:before="0" w:after="100"/>
      </w:pPr>
      <w:r>
        <w:t>EverTask: Tasks for Today is a CodeIgniter 4 task manager for the IT0049 Web System Technologies assessment. Account setup creates the first owner account; later visits require that account to sign in. Today shows tasks scheduled for the current Asia/Manila date. All Tasks supports adding, editing, completing, and deleting records. Profile reads the signed-in account, and About describes the application.</w:t>
      </w:r>
    </w:p>
    <w:tbl>
      <w:tblPr>
        <w:tblW w:type="auto" w:w="0"/>
        <w:jc w:val="center"/>
        <w:tblLayout w:type="fixed"/>
        <w:tblLook w:firstColumn="1" w:firstRow="1" w:lastColumn="0" w:lastRow="0" w:noHBand="0" w:noVBand="1" w:val="04A0"/>
      </w:tblPr>
      <w:tblGrid>
        <w:gridCol w:w="5083"/>
        <w:gridCol w:w="5083"/>
      </w:tblGrid>
      <w:tr>
        <w:trPr>
          <w:cantSplit/>
        </w:trPr>
        <w:tc>
          <w:tcPr>
            <w:tcW w:type="dxa" w:w="2376"/>
            <w:vAlign w:val="center"/>
            <w:tcMar>
              <w:top w:w="95" w:type="dxa"/>
              <w:start w:w="110" w:type="dxa"/>
              <w:bottom w:w="95" w:type="dxa"/>
              <w:end w:w="110" w:type="dxa"/>
            </w:tcMar>
            <w:shd w:fill="12372A"/>
          </w:tcPr>
          <w:p>
            <w:pPr>
              <w:spacing w:after="0" w:before="0"/>
            </w:pPr>
            <w:r/>
            <w:r>
              <w:rPr>
                <w:rFonts w:ascii="Aptos" w:hAnsi="Aptos"/>
                <w:b/>
                <w:color w:val="FFFFFF"/>
                <w:sz w:val="17"/>
              </w:rPr>
              <w:t>Project detail</w:t>
            </w:r>
          </w:p>
        </w:tc>
        <w:tc>
          <w:tcPr>
            <w:tcW w:type="dxa" w:w="7992"/>
            <w:vAlign w:val="center"/>
            <w:tcMar>
              <w:top w:w="95" w:type="dxa"/>
              <w:start w:w="110" w:type="dxa"/>
              <w:bottom w:w="95" w:type="dxa"/>
              <w:end w:w="110" w:type="dxa"/>
            </w:tcMar>
            <w:shd w:fill="12372A"/>
          </w:tcPr>
          <w:p>
            <w:pPr>
              <w:spacing w:after="0" w:before="0"/>
            </w:pPr>
            <w:r/>
            <w:r>
              <w:rPr>
                <w:rFonts w:ascii="Aptos" w:hAnsi="Aptos"/>
                <w:b/>
                <w:color w:val="FFFFFF"/>
                <w:sz w:val="17"/>
              </w:rPr>
              <w:t>Information</w:t>
            </w:r>
          </w:p>
        </w:tc>
      </w:tr>
      <w:tr>
        <w:trPr>
          <w:cantSplit/>
        </w:trPr>
        <w:tc>
          <w:tcPr>
            <w:tcW w:type="dxa" w:w="2376"/>
            <w:vAlign w:val="center"/>
            <w:tcMar>
              <w:top w:w="95" w:type="dxa"/>
              <w:start w:w="110" w:type="dxa"/>
              <w:bottom w:w="95" w:type="dxa"/>
              <w:end w:w="110" w:type="dxa"/>
            </w:tcMar>
          </w:tcPr>
          <w:p>
            <w:pPr>
              <w:spacing w:after="0" w:before="0"/>
            </w:pPr>
            <w:r/>
            <w:r>
              <w:rPr>
                <w:rFonts w:ascii="Aptos" w:hAnsi="Aptos"/>
                <w:b w:val="0"/>
                <w:color w:val="172820"/>
                <w:sz w:val="17"/>
              </w:rPr>
              <w:t>Developer</w:t>
            </w:r>
          </w:p>
        </w:tc>
        <w:tc>
          <w:tcPr>
            <w:tcW w:type="dxa" w:w="7992"/>
            <w:vAlign w:val="center"/>
            <w:tcMar>
              <w:top w:w="95" w:type="dxa"/>
              <w:start w:w="110" w:type="dxa"/>
              <w:bottom w:w="95" w:type="dxa"/>
              <w:end w:w="110" w:type="dxa"/>
            </w:tcMar>
          </w:tcPr>
          <w:p>
            <w:pPr>
              <w:spacing w:after="0" w:before="0"/>
            </w:pPr>
            <w:r/>
            <w:r>
              <w:rPr>
                <w:rFonts w:ascii="Aptos" w:hAnsi="Aptos"/>
                <w:b w:val="0"/>
                <w:color w:val="172820"/>
                <w:sz w:val="17"/>
              </w:rPr>
              <w:t>Tristan Josh Cachapero</w:t>
            </w:r>
          </w:p>
        </w:tc>
      </w:tr>
      <w:tr>
        <w:trPr>
          <w:cantSplit/>
        </w:trPr>
        <w:tc>
          <w:tcPr>
            <w:tcW w:type="dxa" w:w="2376"/>
            <w:vAlign w:val="center"/>
            <w:tcMar>
              <w:top w:w="95" w:type="dxa"/>
              <w:start w:w="110" w:type="dxa"/>
              <w:bottom w:w="95" w:type="dxa"/>
              <w:end w:w="110" w:type="dxa"/>
            </w:tcMar>
            <w:shd w:fill="F4F7F2"/>
          </w:tcPr>
          <w:p>
            <w:pPr>
              <w:spacing w:after="0" w:before="0"/>
            </w:pPr>
            <w:r/>
            <w:r>
              <w:rPr>
                <w:rFonts w:ascii="Aptos" w:hAnsi="Aptos"/>
                <w:b w:val="0"/>
                <w:color w:val="5B6E61"/>
                <w:sz w:val="17"/>
              </w:rPr>
              <w:t>Course and section</w:t>
            </w:r>
          </w:p>
        </w:tc>
        <w:tc>
          <w:tcPr>
            <w:tcW w:type="dxa" w:w="7992"/>
            <w:vAlign w:val="center"/>
            <w:tcMar>
              <w:top w:w="95" w:type="dxa"/>
              <w:start w:w="110" w:type="dxa"/>
              <w:bottom w:w="95" w:type="dxa"/>
              <w:end w:w="110" w:type="dxa"/>
            </w:tcMar>
            <w:shd w:fill="F4F7F2"/>
          </w:tcPr>
          <w:p>
            <w:pPr>
              <w:spacing w:after="0" w:before="0"/>
            </w:pPr>
            <w:r/>
            <w:r>
              <w:rPr>
                <w:rFonts w:ascii="Aptos" w:hAnsi="Aptos"/>
                <w:b w:val="0"/>
                <w:color w:val="5B6E61"/>
                <w:sz w:val="17"/>
              </w:rPr>
              <w:t>IT0049 Web System Technologies · TW32</w:t>
            </w:r>
          </w:p>
        </w:tc>
      </w:tr>
      <w:tr>
        <w:trPr>
          <w:cantSplit/>
        </w:trPr>
        <w:tc>
          <w:tcPr>
            <w:tcW w:type="dxa" w:w="2376"/>
            <w:vAlign w:val="center"/>
            <w:tcMar>
              <w:top w:w="95" w:type="dxa"/>
              <w:start w:w="110" w:type="dxa"/>
              <w:bottom w:w="95" w:type="dxa"/>
              <w:end w:w="110" w:type="dxa"/>
            </w:tcMar>
          </w:tcPr>
          <w:p>
            <w:pPr>
              <w:spacing w:after="0" w:before="0"/>
            </w:pPr>
            <w:r/>
            <w:r>
              <w:rPr>
                <w:rFonts w:ascii="Aptos" w:hAnsi="Aptos"/>
                <w:b w:val="0"/>
                <w:color w:val="172820"/>
                <w:sz w:val="17"/>
              </w:rPr>
              <w:t>Instructor</w:t>
            </w:r>
          </w:p>
        </w:tc>
        <w:tc>
          <w:tcPr>
            <w:tcW w:type="dxa" w:w="7992"/>
            <w:vAlign w:val="center"/>
            <w:tcMar>
              <w:top w:w="95" w:type="dxa"/>
              <w:start w:w="110" w:type="dxa"/>
              <w:bottom w:w="95" w:type="dxa"/>
              <w:end w:w="110" w:type="dxa"/>
            </w:tcMar>
          </w:tcPr>
          <w:p>
            <w:pPr>
              <w:spacing w:after="0" w:before="0"/>
            </w:pPr>
            <w:r/>
            <w:r>
              <w:rPr>
                <w:rFonts w:ascii="Aptos" w:hAnsi="Aptos"/>
                <w:b w:val="0"/>
                <w:color w:val="172820"/>
                <w:sz w:val="17"/>
              </w:rPr>
              <w:t>Sir. Von Magbitang</w:t>
            </w:r>
          </w:p>
        </w:tc>
      </w:tr>
      <w:tr>
        <w:trPr>
          <w:cantSplit/>
        </w:trPr>
        <w:tc>
          <w:tcPr>
            <w:tcW w:type="dxa" w:w="2376"/>
            <w:vAlign w:val="center"/>
            <w:tcMar>
              <w:top w:w="95" w:type="dxa"/>
              <w:start w:w="110" w:type="dxa"/>
              <w:bottom w:w="95" w:type="dxa"/>
              <w:end w:w="110" w:type="dxa"/>
            </w:tcMar>
            <w:shd w:fill="F4F7F2"/>
          </w:tcPr>
          <w:p>
            <w:pPr>
              <w:spacing w:after="0" w:before="0"/>
            </w:pPr>
            <w:r/>
            <w:r>
              <w:rPr>
                <w:rFonts w:ascii="Aptos" w:hAnsi="Aptos"/>
                <w:b w:val="0"/>
                <w:color w:val="5B6E61"/>
                <w:sz w:val="17"/>
              </w:rPr>
              <w:t>Stack</w:t>
            </w:r>
          </w:p>
        </w:tc>
        <w:tc>
          <w:tcPr>
            <w:tcW w:type="dxa" w:w="7992"/>
            <w:vAlign w:val="center"/>
            <w:tcMar>
              <w:top w:w="95" w:type="dxa"/>
              <w:start w:w="110" w:type="dxa"/>
              <w:bottom w:w="95" w:type="dxa"/>
              <w:end w:w="110" w:type="dxa"/>
            </w:tcMar>
            <w:shd w:fill="F4F7F2"/>
          </w:tcPr>
          <w:p>
            <w:pPr>
              <w:spacing w:after="0" w:before="0"/>
            </w:pPr>
            <w:r/>
            <w:r>
              <w:rPr>
                <w:rFonts w:ascii="Aptos" w:hAnsi="Aptos"/>
                <w:b w:val="0"/>
                <w:color w:val="5B6E61"/>
                <w:sz w:val="17"/>
              </w:rPr>
              <w:t>CodeIgniter 4, PHP, MySQL, HTML, CSS, vanilla JavaScript</w:t>
            </w:r>
          </w:p>
        </w:tc>
      </w:tr>
    </w:tbl>
    <w:p>
      <w:pPr>
        <w:spacing w:after="20"/>
      </w:pPr>
    </w:p>
    <w:p>
      <w:pPr>
        <w:pStyle w:val="Heading1"/>
        <w:keepNext/>
      </w:pPr>
      <w:r>
        <w:t>Required pages</w:t>
      </w:r>
    </w:p>
    <w:tbl>
      <w:tblPr>
        <w:tblW w:type="auto" w:w="0"/>
        <w:jc w:val="center"/>
        <w:tblLayout w:type="fixed"/>
        <w:tblLook w:firstColumn="1" w:firstRow="1" w:lastColumn="0" w:lastRow="0" w:noHBand="0" w:noVBand="1" w:val="04A0"/>
      </w:tblPr>
      <w:tblGrid>
        <w:gridCol w:w="3389"/>
        <w:gridCol w:w="3389"/>
        <w:gridCol w:w="3389"/>
      </w:tblGrid>
      <w:tr>
        <w:trPr>
          <w:cantSplit/>
        </w:trPr>
        <w:tc>
          <w:tcPr>
            <w:tcW w:type="dxa" w:w="1656"/>
            <w:vAlign w:val="center"/>
            <w:tcMar>
              <w:top w:w="95" w:type="dxa"/>
              <w:start w:w="110" w:type="dxa"/>
              <w:bottom w:w="95" w:type="dxa"/>
              <w:end w:w="110" w:type="dxa"/>
            </w:tcMar>
            <w:shd w:fill="12372A"/>
          </w:tcPr>
          <w:p>
            <w:pPr>
              <w:spacing w:after="0" w:before="0"/>
            </w:pPr>
            <w:r/>
            <w:r>
              <w:rPr>
                <w:rFonts w:ascii="Aptos" w:hAnsi="Aptos"/>
                <w:b/>
                <w:color w:val="FFFFFF"/>
                <w:sz w:val="17"/>
              </w:rPr>
              <w:t>Page</w:t>
            </w:r>
          </w:p>
        </w:tc>
        <w:tc>
          <w:tcPr>
            <w:tcW w:type="dxa" w:w="1440"/>
            <w:vAlign w:val="center"/>
            <w:tcMar>
              <w:top w:w="95" w:type="dxa"/>
              <w:start w:w="110" w:type="dxa"/>
              <w:bottom w:w="95" w:type="dxa"/>
              <w:end w:w="110" w:type="dxa"/>
            </w:tcMar>
            <w:shd w:fill="12372A"/>
          </w:tcPr>
          <w:p>
            <w:pPr>
              <w:spacing w:after="0" w:before="0"/>
            </w:pPr>
            <w:r/>
            <w:r>
              <w:rPr>
                <w:rFonts w:ascii="Aptos" w:hAnsi="Aptos"/>
                <w:b/>
                <w:color w:val="FFFFFF"/>
                <w:sz w:val="17"/>
              </w:rPr>
              <w:t>Route</w:t>
            </w:r>
          </w:p>
        </w:tc>
        <w:tc>
          <w:tcPr>
            <w:tcW w:type="dxa" w:w="7272"/>
            <w:vAlign w:val="center"/>
            <w:tcMar>
              <w:top w:w="95" w:type="dxa"/>
              <w:start w:w="110" w:type="dxa"/>
              <w:bottom w:w="95" w:type="dxa"/>
              <w:end w:w="110" w:type="dxa"/>
            </w:tcMar>
            <w:shd w:fill="12372A"/>
          </w:tcPr>
          <w:p>
            <w:pPr>
              <w:spacing w:after="0" w:before="0"/>
            </w:pPr>
            <w:r/>
            <w:r>
              <w:rPr>
                <w:rFonts w:ascii="Aptos" w:hAnsi="Aptos"/>
                <w:b/>
                <w:color w:val="FFFFFF"/>
                <w:sz w:val="17"/>
              </w:rPr>
              <w:t>What it displays</w:t>
            </w:r>
          </w:p>
        </w:tc>
      </w:tr>
      <w:tr>
        <w:trPr>
          <w:cantSplit/>
        </w:trPr>
        <w:tc>
          <w:tcPr>
            <w:tcW w:type="dxa" w:w="1656"/>
            <w:vAlign w:val="center"/>
            <w:tcMar>
              <w:top w:w="95" w:type="dxa"/>
              <w:start w:w="110" w:type="dxa"/>
              <w:bottom w:w="95" w:type="dxa"/>
              <w:end w:w="110" w:type="dxa"/>
            </w:tcMar>
          </w:tcPr>
          <w:p>
            <w:pPr>
              <w:spacing w:after="0" w:before="0"/>
            </w:pPr>
            <w:r/>
            <w:r>
              <w:rPr>
                <w:rFonts w:ascii="Aptos" w:hAnsi="Aptos"/>
                <w:b w:val="0"/>
                <w:color w:val="172820"/>
                <w:sz w:val="17"/>
              </w:rPr>
              <w:t>First-time setup</w:t>
            </w:r>
          </w:p>
        </w:tc>
        <w:tc>
          <w:tcPr>
            <w:tcW w:type="dxa" w:w="1440"/>
            <w:vAlign w:val="center"/>
            <w:tcMar>
              <w:top w:w="95" w:type="dxa"/>
              <w:start w:w="110" w:type="dxa"/>
              <w:bottom w:w="95" w:type="dxa"/>
              <w:end w:w="110" w:type="dxa"/>
            </w:tcMar>
          </w:tcPr>
          <w:p>
            <w:pPr>
              <w:spacing w:after="0" w:before="0"/>
            </w:pPr>
            <w:r/>
            <w:r>
              <w:rPr>
                <w:rFonts w:ascii="Aptos" w:hAnsi="Aptos"/>
                <w:b w:val="0"/>
                <w:color w:val="172820"/>
                <w:sz w:val="17"/>
              </w:rPr>
              <w:t>/setup</w:t>
            </w:r>
          </w:p>
        </w:tc>
        <w:tc>
          <w:tcPr>
            <w:tcW w:type="dxa" w:w="7272"/>
            <w:vAlign w:val="center"/>
            <w:tcMar>
              <w:top w:w="95" w:type="dxa"/>
              <w:start w:w="110" w:type="dxa"/>
              <w:bottom w:w="95" w:type="dxa"/>
              <w:end w:w="110" w:type="dxa"/>
            </w:tcMar>
          </w:tcPr>
          <w:p>
            <w:pPr>
              <w:spacing w:after="0" w:before="0"/>
            </w:pPr>
            <w:r/>
            <w:r>
              <w:rPr>
                <w:rFonts w:ascii="Aptos" w:hAnsi="Aptos"/>
                <w:b w:val="0"/>
                <w:color w:val="172820"/>
                <w:sz w:val="17"/>
              </w:rPr>
              <w:t>Creates the initial owner account when no password has been configured.</w:t>
            </w:r>
          </w:p>
        </w:tc>
      </w:tr>
      <w:tr>
        <w:trPr>
          <w:cantSplit/>
        </w:trPr>
        <w:tc>
          <w:tcPr>
            <w:tcW w:type="dxa" w:w="1656"/>
            <w:vAlign w:val="center"/>
            <w:tcMar>
              <w:top w:w="95" w:type="dxa"/>
              <w:start w:w="110" w:type="dxa"/>
              <w:bottom w:w="95" w:type="dxa"/>
              <w:end w:w="110" w:type="dxa"/>
            </w:tcMar>
            <w:shd w:fill="F4F7F2"/>
          </w:tcPr>
          <w:p>
            <w:pPr>
              <w:spacing w:after="0" w:before="0"/>
            </w:pPr>
            <w:r/>
            <w:r>
              <w:rPr>
                <w:rFonts w:ascii="Aptos" w:hAnsi="Aptos"/>
                <w:b w:val="0"/>
                <w:color w:val="5B6E61"/>
                <w:sz w:val="17"/>
              </w:rPr>
              <w:t>Sign in</w:t>
            </w:r>
          </w:p>
        </w:tc>
        <w:tc>
          <w:tcPr>
            <w:tcW w:type="dxa" w:w="1440"/>
            <w:vAlign w:val="center"/>
            <w:tcMar>
              <w:top w:w="95" w:type="dxa"/>
              <w:start w:w="110" w:type="dxa"/>
              <w:bottom w:w="95" w:type="dxa"/>
              <w:end w:w="110" w:type="dxa"/>
            </w:tcMar>
            <w:shd w:fill="F4F7F2"/>
          </w:tcPr>
          <w:p>
            <w:pPr>
              <w:spacing w:after="0" w:before="0"/>
            </w:pPr>
            <w:r/>
            <w:r>
              <w:rPr>
                <w:rFonts w:ascii="Aptos" w:hAnsi="Aptos"/>
                <w:b w:val="0"/>
                <w:color w:val="5B6E61"/>
                <w:sz w:val="17"/>
              </w:rPr>
              <w:t>/login</w:t>
            </w:r>
          </w:p>
        </w:tc>
        <w:tc>
          <w:tcPr>
            <w:tcW w:type="dxa" w:w="7272"/>
            <w:vAlign w:val="center"/>
            <w:tcMar>
              <w:top w:w="95" w:type="dxa"/>
              <w:start w:w="110" w:type="dxa"/>
              <w:bottom w:w="95" w:type="dxa"/>
              <w:end w:w="110" w:type="dxa"/>
            </w:tcMar>
            <w:shd w:fill="F4F7F2"/>
          </w:tcPr>
          <w:p>
            <w:pPr>
              <w:spacing w:after="0" w:before="0"/>
            </w:pPr>
            <w:r/>
            <w:r>
              <w:rPr>
                <w:rFonts w:ascii="Aptos" w:hAnsi="Aptos"/>
                <w:b w:val="0"/>
                <w:color w:val="5B6E61"/>
                <w:sz w:val="17"/>
              </w:rPr>
              <w:t>Checks the username and password hash before opening the workspace.</w:t>
            </w:r>
          </w:p>
        </w:tc>
      </w:tr>
      <w:tr>
        <w:trPr>
          <w:cantSplit/>
        </w:trPr>
        <w:tc>
          <w:tcPr>
            <w:tcW w:type="dxa" w:w="1656"/>
            <w:vAlign w:val="center"/>
            <w:tcMar>
              <w:top w:w="95" w:type="dxa"/>
              <w:start w:w="110" w:type="dxa"/>
              <w:bottom w:w="95" w:type="dxa"/>
              <w:end w:w="110" w:type="dxa"/>
            </w:tcMar>
          </w:tcPr>
          <w:p>
            <w:pPr>
              <w:spacing w:after="0" w:before="0"/>
            </w:pPr>
            <w:r/>
            <w:r>
              <w:rPr>
                <w:rFonts w:ascii="Aptos" w:hAnsi="Aptos"/>
                <w:b w:val="0"/>
                <w:color w:val="172820"/>
                <w:sz w:val="17"/>
              </w:rPr>
              <w:t>Today</w:t>
            </w:r>
          </w:p>
        </w:tc>
        <w:tc>
          <w:tcPr>
            <w:tcW w:type="dxa" w:w="1440"/>
            <w:vAlign w:val="center"/>
            <w:tcMar>
              <w:top w:w="95" w:type="dxa"/>
              <w:start w:w="110" w:type="dxa"/>
              <w:bottom w:w="95" w:type="dxa"/>
              <w:end w:w="110" w:type="dxa"/>
            </w:tcMar>
          </w:tcPr>
          <w:p>
            <w:pPr>
              <w:spacing w:after="0" w:before="0"/>
            </w:pPr>
            <w:r/>
            <w:r>
              <w:rPr>
                <w:rFonts w:ascii="Aptos" w:hAnsi="Aptos"/>
                <w:b w:val="0"/>
                <w:color w:val="172820"/>
                <w:sz w:val="17"/>
              </w:rPr>
              <w:t>/</w:t>
            </w:r>
          </w:p>
        </w:tc>
        <w:tc>
          <w:tcPr>
            <w:tcW w:type="dxa" w:w="7272"/>
            <w:vAlign w:val="center"/>
            <w:tcMar>
              <w:top w:w="95" w:type="dxa"/>
              <w:start w:w="110" w:type="dxa"/>
              <w:bottom w:w="95" w:type="dxa"/>
              <w:end w:w="110" w:type="dxa"/>
            </w:tcMar>
          </w:tcPr>
          <w:p>
            <w:pPr>
              <w:spacing w:after="0" w:before="0"/>
            </w:pPr>
            <w:r/>
            <w:r>
              <w:rPr>
                <w:rFonts w:ascii="Aptos" w:hAnsi="Aptos"/>
                <w:b w:val="0"/>
                <w:color w:val="172820"/>
                <w:sz w:val="17"/>
              </w:rPr>
              <w:t>Shows today’s tasks; the check control toggles completion.</w:t>
            </w:r>
          </w:p>
        </w:tc>
      </w:tr>
      <w:tr>
        <w:trPr>
          <w:cantSplit/>
        </w:trPr>
        <w:tc>
          <w:tcPr>
            <w:tcW w:type="dxa" w:w="1656"/>
            <w:vAlign w:val="center"/>
            <w:tcMar>
              <w:top w:w="95" w:type="dxa"/>
              <w:start w:w="110" w:type="dxa"/>
              <w:bottom w:w="95" w:type="dxa"/>
              <w:end w:w="110" w:type="dxa"/>
            </w:tcMar>
            <w:shd w:fill="F4F7F2"/>
          </w:tcPr>
          <w:p>
            <w:pPr>
              <w:spacing w:after="0" w:before="0"/>
            </w:pPr>
            <w:r/>
            <w:r>
              <w:rPr>
                <w:rFonts w:ascii="Aptos" w:hAnsi="Aptos"/>
                <w:b w:val="0"/>
                <w:color w:val="5B6E61"/>
                <w:sz w:val="17"/>
              </w:rPr>
              <w:t>All Tasks</w:t>
            </w:r>
          </w:p>
        </w:tc>
        <w:tc>
          <w:tcPr>
            <w:tcW w:type="dxa" w:w="1440"/>
            <w:vAlign w:val="center"/>
            <w:tcMar>
              <w:top w:w="95" w:type="dxa"/>
              <w:start w:w="110" w:type="dxa"/>
              <w:bottom w:w="95" w:type="dxa"/>
              <w:end w:w="110" w:type="dxa"/>
            </w:tcMar>
            <w:shd w:fill="F4F7F2"/>
          </w:tcPr>
          <w:p>
            <w:pPr>
              <w:spacing w:after="0" w:before="0"/>
            </w:pPr>
            <w:r/>
            <w:r>
              <w:rPr>
                <w:rFonts w:ascii="Aptos" w:hAnsi="Aptos"/>
                <w:b w:val="0"/>
                <w:color w:val="5B6E61"/>
                <w:sz w:val="17"/>
              </w:rPr>
              <w:t>/tasks</w:t>
            </w:r>
          </w:p>
        </w:tc>
        <w:tc>
          <w:tcPr>
            <w:tcW w:type="dxa" w:w="7272"/>
            <w:vAlign w:val="center"/>
            <w:tcMar>
              <w:top w:w="95" w:type="dxa"/>
              <w:start w:w="110" w:type="dxa"/>
              <w:bottom w:w="95" w:type="dxa"/>
              <w:end w:w="110" w:type="dxa"/>
            </w:tcMar>
            <w:shd w:fill="F4F7F2"/>
          </w:tcPr>
          <w:p>
            <w:pPr>
              <w:spacing w:after="0" w:before="0"/>
            </w:pPr>
            <w:r/>
            <w:r>
              <w:rPr>
                <w:rFonts w:ascii="Aptos" w:hAnsi="Aptos"/>
                <w:b w:val="0"/>
                <w:color w:val="5B6E61"/>
                <w:sz w:val="17"/>
              </w:rPr>
              <w:t>Adds tasks and lists each record with edit, status, and delete controls.</w:t>
            </w:r>
          </w:p>
        </w:tc>
      </w:tr>
      <w:tr>
        <w:trPr>
          <w:cantSplit/>
        </w:trPr>
        <w:tc>
          <w:tcPr>
            <w:tcW w:type="dxa" w:w="1656"/>
            <w:vAlign w:val="center"/>
            <w:tcMar>
              <w:top w:w="95" w:type="dxa"/>
              <w:start w:w="110" w:type="dxa"/>
              <w:bottom w:w="95" w:type="dxa"/>
              <w:end w:w="110" w:type="dxa"/>
            </w:tcMar>
          </w:tcPr>
          <w:p>
            <w:pPr>
              <w:spacing w:after="0" w:before="0"/>
            </w:pPr>
            <w:r/>
            <w:r>
              <w:rPr>
                <w:rFonts w:ascii="Aptos" w:hAnsi="Aptos"/>
                <w:b w:val="0"/>
                <w:color w:val="172820"/>
                <w:sz w:val="17"/>
              </w:rPr>
              <w:t>Profile</w:t>
            </w:r>
          </w:p>
        </w:tc>
        <w:tc>
          <w:tcPr>
            <w:tcW w:type="dxa" w:w="1440"/>
            <w:vAlign w:val="center"/>
            <w:tcMar>
              <w:top w:w="95" w:type="dxa"/>
              <w:start w:w="110" w:type="dxa"/>
              <w:bottom w:w="95" w:type="dxa"/>
              <w:end w:w="110" w:type="dxa"/>
            </w:tcMar>
          </w:tcPr>
          <w:p>
            <w:pPr>
              <w:spacing w:after="0" w:before="0"/>
            </w:pPr>
            <w:r/>
            <w:r>
              <w:rPr>
                <w:rFonts w:ascii="Aptos" w:hAnsi="Aptos"/>
                <w:b w:val="0"/>
                <w:color w:val="172820"/>
                <w:sz w:val="17"/>
              </w:rPr>
              <w:t>/profile</w:t>
            </w:r>
          </w:p>
        </w:tc>
        <w:tc>
          <w:tcPr>
            <w:tcW w:type="dxa" w:w="7272"/>
            <w:vAlign w:val="center"/>
            <w:tcMar>
              <w:top w:w="95" w:type="dxa"/>
              <w:start w:w="110" w:type="dxa"/>
              <w:bottom w:w="95" w:type="dxa"/>
              <w:end w:w="110" w:type="dxa"/>
            </w:tcMar>
          </w:tcPr>
          <w:p>
            <w:pPr>
              <w:spacing w:after="0" w:before="0"/>
            </w:pPr>
            <w:r/>
            <w:r>
              <w:rPr>
                <w:rFonts w:ascii="Aptos" w:hAnsi="Aptos"/>
                <w:b w:val="0"/>
                <w:color w:val="172820"/>
                <w:sz w:val="17"/>
              </w:rPr>
              <w:t>Shows the signed-in account and its task summary.</w:t>
            </w:r>
          </w:p>
        </w:tc>
      </w:tr>
      <w:tr>
        <w:trPr>
          <w:cantSplit/>
        </w:trPr>
        <w:tc>
          <w:tcPr>
            <w:tcW w:type="dxa" w:w="1656"/>
            <w:vAlign w:val="center"/>
            <w:tcMar>
              <w:top w:w="95" w:type="dxa"/>
              <w:start w:w="110" w:type="dxa"/>
              <w:bottom w:w="95" w:type="dxa"/>
              <w:end w:w="110" w:type="dxa"/>
            </w:tcMar>
            <w:shd w:fill="F4F7F2"/>
          </w:tcPr>
          <w:p>
            <w:pPr>
              <w:spacing w:after="0" w:before="0"/>
            </w:pPr>
            <w:r/>
            <w:r>
              <w:rPr>
                <w:rFonts w:ascii="Aptos" w:hAnsi="Aptos"/>
                <w:b w:val="0"/>
                <w:color w:val="5B6E61"/>
                <w:sz w:val="17"/>
              </w:rPr>
              <w:t>About</w:t>
            </w:r>
          </w:p>
        </w:tc>
        <w:tc>
          <w:tcPr>
            <w:tcW w:type="dxa" w:w="1440"/>
            <w:vAlign w:val="center"/>
            <w:tcMar>
              <w:top w:w="95" w:type="dxa"/>
              <w:start w:w="110" w:type="dxa"/>
              <w:bottom w:w="95" w:type="dxa"/>
              <w:end w:w="110" w:type="dxa"/>
            </w:tcMar>
            <w:shd w:fill="F4F7F2"/>
          </w:tcPr>
          <w:p>
            <w:pPr>
              <w:spacing w:after="0" w:before="0"/>
            </w:pPr>
            <w:r/>
            <w:r>
              <w:rPr>
                <w:rFonts w:ascii="Aptos" w:hAnsi="Aptos"/>
                <w:b w:val="0"/>
                <w:color w:val="5B6E61"/>
                <w:sz w:val="17"/>
              </w:rPr>
              <w:t>/about</w:t>
            </w:r>
          </w:p>
        </w:tc>
        <w:tc>
          <w:tcPr>
            <w:tcW w:type="dxa" w:w="7272"/>
            <w:vAlign w:val="center"/>
            <w:tcMar>
              <w:top w:w="95" w:type="dxa"/>
              <w:start w:w="110" w:type="dxa"/>
              <w:bottom w:w="95" w:type="dxa"/>
              <w:end w:w="110" w:type="dxa"/>
            </w:tcMar>
            <w:shd w:fill="F4F7F2"/>
          </w:tcPr>
          <w:p>
            <w:pPr>
              <w:spacing w:after="0" w:before="0"/>
            </w:pPr>
            <w:r/>
            <w:r>
              <w:rPr>
                <w:rFonts w:ascii="Aptos" w:hAnsi="Aptos"/>
                <w:b w:val="0"/>
                <w:color w:val="5B6E61"/>
                <w:sz w:val="17"/>
              </w:rPr>
              <w:t>Application purpose, technologies, and developer information.</w:t>
            </w:r>
          </w:p>
        </w:tc>
      </w:tr>
    </w:tbl>
    <w:p>
      <w:pPr>
        <w:spacing w:after="20"/>
      </w:pPr>
    </w:p>
    <w:p>
      <w:r>
        <w:br w:type="page"/>
      </w:r>
    </w:p>
    <w:p>
      <w:pPr>
        <w:pStyle w:val="Heading1"/>
        <w:keepNext/>
      </w:pPr>
      <w:r>
        <w:t>Database tables</w:t>
      </w:r>
    </w:p>
    <w:p>
      <w:pPr>
        <w:spacing w:before="0" w:after="100"/>
      </w:pPr>
      <w:r>
        <w:t>The users table stores the owner name, username, email, a one-way password hash, and role. The tasks table stores the owner link, task title, status, scheduled date, and creation time. The sample SQL inserts nine tasks across yesterday, today, and tomorrow. First-time setup updates the existing demo profile row with the owner’s details and password hash, then assigns the sample tasks to that account.</w:t>
      </w:r>
    </w:p>
    <w:tbl>
      <w:tblPr>
        <w:tblW w:type="auto" w:w="0"/>
        <w:jc w:val="center"/>
        <w:tblLook w:firstColumn="1" w:firstRow="1" w:lastColumn="0" w:lastRow="0" w:noHBand="0" w:noVBand="1" w:val="04A0"/>
      </w:tblPr>
      <w:tblGrid>
        <w:gridCol w:w="10166"/>
      </w:tblGrid>
      <w:tr>
        <w:trPr>
          <w:cantSplit/>
        </w:trPr>
        <w:tc>
          <w:tcPr>
            <w:tcW w:type="dxa" w:w="10166"/>
            <w:shd w:fill="F1F4F0"/>
            <w:tcMar>
              <w:top w:w="130" w:type="dxa"/>
              <w:start w:w="160" w:type="dxa"/>
              <w:bottom w:w="130" w:type="dxa"/>
              <w:end w:w="160" w:type="dxa"/>
            </w:tcMar>
          </w:tcPr>
          <w:p>
            <w:pPr>
              <w:spacing w:after="0" w:before="0"/>
            </w:pPr>
            <w:r/>
            <w:r>
              <w:rPr>
                <w:rFonts w:ascii="Consolas" w:hAnsi="Consolas"/>
                <w:color w:val="12372A"/>
                <w:sz w:val="16"/>
              </w:rPr>
              <w:t>CREATE TABLE users (</w:t>
            </w:r>
          </w:p>
          <w:p>
            <w:pPr>
              <w:spacing w:after="0" w:before="0"/>
            </w:pPr>
            <w:r>
              <w:rPr>
                <w:rFonts w:ascii="Consolas" w:hAnsi="Consolas"/>
                <w:color w:val="12372A"/>
                <w:sz w:val="16"/>
              </w:rPr>
              <w:t xml:space="preserve">  id INT AUTO_INCREMENT PRIMARY KEY,</w:t>
            </w:r>
          </w:p>
          <w:p>
            <w:pPr>
              <w:spacing w:after="0" w:before="0"/>
            </w:pPr>
            <w:r>
              <w:rPr>
                <w:rFonts w:ascii="Consolas" w:hAnsi="Consolas"/>
                <w:color w:val="12372A"/>
                <w:sz w:val="16"/>
              </w:rPr>
              <w:t xml:space="preserve">  username VARCHAR(50) NOT NULL UNIQUE,</w:t>
            </w:r>
          </w:p>
          <w:p>
            <w:pPr>
              <w:spacing w:after="0" w:before="0"/>
            </w:pPr>
            <w:r>
              <w:rPr>
                <w:rFonts w:ascii="Consolas" w:hAnsi="Consolas"/>
                <w:color w:val="12372A"/>
                <w:sz w:val="16"/>
              </w:rPr>
              <w:t xml:space="preserve">  full_name VARCHAR(100) NOT NULL,</w:t>
            </w:r>
          </w:p>
          <w:p>
            <w:pPr>
              <w:spacing w:after="0" w:before="0"/>
            </w:pPr>
            <w:r>
              <w:rPr>
                <w:rFonts w:ascii="Consolas" w:hAnsi="Consolas"/>
                <w:color w:val="12372A"/>
                <w:sz w:val="16"/>
              </w:rPr>
              <w:t xml:space="preserve">  email VARCHAR(100) NOT NULL,</w:t>
            </w:r>
          </w:p>
          <w:p>
            <w:pPr>
              <w:spacing w:after="0" w:before="0"/>
            </w:pPr>
            <w:r>
              <w:rPr>
                <w:rFonts w:ascii="Consolas" w:hAnsi="Consolas"/>
                <w:color w:val="12372A"/>
                <w:sz w:val="16"/>
              </w:rPr>
              <w:t xml:space="preserve">  password_hash VARCHAR(255) NULL,</w:t>
            </w:r>
          </w:p>
          <w:p>
            <w:pPr>
              <w:spacing w:after="0" w:before="0"/>
            </w:pPr>
            <w:r>
              <w:rPr>
                <w:rFonts w:ascii="Consolas" w:hAnsi="Consolas"/>
                <w:color w:val="12372A"/>
                <w:sz w:val="16"/>
              </w:rPr>
              <w:t xml:space="preserve">  role VARCHAR(20) NOT NULL DEFAULT 'owner',</w:t>
            </w:r>
          </w:p>
          <w:p>
            <w:pPr>
              <w:spacing w:after="0" w:before="0"/>
            </w:pPr>
            <w:r>
              <w:rPr>
                <w:rFonts w:ascii="Consolas" w:hAnsi="Consolas"/>
                <w:color w:val="12372A"/>
                <w:sz w:val="16"/>
              </w:rPr>
              <w:t xml:space="preserve">  created_at DATETIME NOT NULL</w:t>
            </w:r>
          </w:p>
          <w:p>
            <w:pPr>
              <w:spacing w:after="0" w:before="0"/>
            </w:pPr>
            <w:r>
              <w:rPr>
                <w:rFonts w:ascii="Consolas" w:hAnsi="Consolas"/>
                <w:color w:val="12372A"/>
                <w:sz w:val="16"/>
              </w:rPr>
              <w:t>);</w:t>
            </w:r>
          </w:p>
          <w:p>
            <w:pPr>
              <w:spacing w:after="0" w:before="0"/>
            </w:pPr>
            <w:r>
              <w:rPr>
                <w:rFonts w:ascii="Consolas" w:hAnsi="Consolas"/>
                <w:color w:val="12372A"/>
                <w:sz w:val="16"/>
              </w:rPr>
            </w:r>
          </w:p>
          <w:p>
            <w:pPr>
              <w:spacing w:after="0" w:before="0"/>
            </w:pPr>
            <w:r>
              <w:rPr>
                <w:rFonts w:ascii="Consolas" w:hAnsi="Consolas"/>
                <w:color w:val="12372A"/>
                <w:sz w:val="16"/>
              </w:rPr>
              <w:t>CREATE TABLE tasks (</w:t>
            </w:r>
          </w:p>
          <w:p>
            <w:pPr>
              <w:spacing w:after="0" w:before="0"/>
            </w:pPr>
            <w:r>
              <w:rPr>
                <w:rFonts w:ascii="Consolas" w:hAnsi="Consolas"/>
                <w:color w:val="12372A"/>
                <w:sz w:val="16"/>
              </w:rPr>
              <w:t xml:space="preserve">  id INT AUTO_INCREMENT PRIMARY KEY,</w:t>
            </w:r>
          </w:p>
          <w:p>
            <w:pPr>
              <w:spacing w:after="0" w:before="0"/>
            </w:pPr>
            <w:r>
              <w:rPr>
                <w:rFonts w:ascii="Consolas" w:hAnsi="Consolas"/>
                <w:color w:val="12372A"/>
                <w:sz w:val="16"/>
              </w:rPr>
              <w:t xml:space="preserve">  user_id INT NULL,</w:t>
            </w:r>
          </w:p>
          <w:p>
            <w:pPr>
              <w:spacing w:after="0" w:before="0"/>
            </w:pPr>
            <w:r>
              <w:rPr>
                <w:rFonts w:ascii="Consolas" w:hAnsi="Consolas"/>
                <w:color w:val="12372A"/>
                <w:sz w:val="16"/>
              </w:rPr>
              <w:t xml:space="preserve">  title VARCHAR(150) NOT NULL,</w:t>
            </w:r>
          </w:p>
          <w:p>
            <w:pPr>
              <w:spacing w:after="0" w:before="0"/>
            </w:pPr>
            <w:r>
              <w:rPr>
                <w:rFonts w:ascii="Consolas" w:hAnsi="Consolas"/>
                <w:color w:val="12372A"/>
                <w:sz w:val="16"/>
              </w:rPr>
              <w:t xml:space="preserve">  status VARCHAR(20) NOT NULL DEFAULT 'pending',</w:t>
            </w:r>
          </w:p>
          <w:p>
            <w:pPr>
              <w:spacing w:after="0" w:before="0"/>
            </w:pPr>
            <w:r>
              <w:rPr>
                <w:rFonts w:ascii="Consolas" w:hAnsi="Consolas"/>
                <w:color w:val="12372A"/>
                <w:sz w:val="16"/>
              </w:rPr>
              <w:t xml:space="preserve">  task_date DATE NOT NULL,</w:t>
            </w:r>
          </w:p>
          <w:p>
            <w:pPr>
              <w:spacing w:after="0" w:before="0"/>
            </w:pPr>
            <w:r>
              <w:rPr>
                <w:rFonts w:ascii="Consolas" w:hAnsi="Consolas"/>
                <w:color w:val="12372A"/>
                <w:sz w:val="16"/>
              </w:rPr>
              <w:t xml:space="preserve">  created_at DATETIME NOT NULL,</w:t>
            </w:r>
          </w:p>
          <w:p>
            <w:pPr>
              <w:spacing w:after="0" w:before="0"/>
            </w:pPr>
            <w:r>
              <w:rPr>
                <w:rFonts w:ascii="Consolas" w:hAnsi="Consolas"/>
                <w:color w:val="12372A"/>
                <w:sz w:val="16"/>
              </w:rPr>
              <w:t xml:space="preserve">  FOREIGN KEY (user_id) REFERENCES users(id)</w:t>
            </w:r>
          </w:p>
          <w:p>
            <w:pPr>
              <w:spacing w:after="0" w:before="0"/>
            </w:pPr>
            <w:r>
              <w:rPr>
                <w:rFonts w:ascii="Consolas" w:hAnsi="Consolas"/>
                <w:color w:val="12372A"/>
                <w:sz w:val="16"/>
              </w:rPr>
              <w:t>);</w:t>
            </w:r>
          </w:p>
        </w:tc>
      </w:tr>
    </w:tbl>
    <w:p>
      <w:pPr>
        <w:spacing w:after="20"/>
      </w:pPr>
    </w:p>
    <w:p>
      <w:pPr>
        <w:spacing w:before="0" w:after="100"/>
      </w:pPr>
      <w:r>
        <w:t>Sample status values are pending, in_progress, and completed. Passwords are verified using PHP password hashing and are never stored as plain text. The schema has no updated_at column, so the models do not request one.</w:t>
      </w:r>
    </w:p>
    <w:p>
      <w:pPr>
        <w:pStyle w:val="Heading1"/>
        <w:keepNext/>
      </w:pPr>
      <w:r>
        <w:t>How a page gets its data</w:t>
      </w:r>
    </w:p>
    <w:p>
      <w:pPr>
        <w:spacing w:before="0" w:after="100"/>
      </w:pPr>
      <w:r>
        <w:t>The browser requests a URL. Routes.php maps the request to a controller, and an authentication filter protects workspace routes. Auth handles first-time setup and sign-in. Task controllers validate each change and use TaskModel methods to query or update only records owned by the signed-in account. Views escape database values and contain no SQL queries.</w:t>
      </w:r>
    </w:p>
    <w:tbl>
      <w:tblPr>
        <w:tblW w:type="auto" w:w="0"/>
        <w:jc w:val="center"/>
        <w:tblLayout w:type="fixed"/>
        <w:tblLook w:firstColumn="1" w:firstRow="1" w:lastColumn="0" w:lastRow="0" w:noHBand="0" w:noVBand="1" w:val="04A0"/>
      </w:tblPr>
      <w:tblGrid>
        <w:gridCol w:w="5083"/>
        <w:gridCol w:w="5083"/>
      </w:tblGrid>
      <w:tr>
        <w:trPr>
          <w:cantSplit/>
        </w:trPr>
        <w:tc>
          <w:tcPr>
            <w:tcW w:type="dxa" w:w="3312"/>
            <w:vAlign w:val="center"/>
            <w:tcMar>
              <w:top w:w="95" w:type="dxa"/>
              <w:start w:w="110" w:type="dxa"/>
              <w:bottom w:w="95" w:type="dxa"/>
              <w:end w:w="110" w:type="dxa"/>
            </w:tcMar>
            <w:shd w:fill="12372A"/>
          </w:tcPr>
          <w:p>
            <w:pPr>
              <w:spacing w:after="0" w:before="0"/>
            </w:pPr>
            <w:r/>
            <w:r>
              <w:rPr>
                <w:rFonts w:ascii="Aptos" w:hAnsi="Aptos"/>
                <w:b/>
                <w:color w:val="FFFFFF"/>
                <w:sz w:val="17"/>
              </w:rPr>
              <w:t>Project file area</w:t>
            </w:r>
          </w:p>
        </w:tc>
        <w:tc>
          <w:tcPr>
            <w:tcW w:type="dxa" w:w="7056"/>
            <w:vAlign w:val="center"/>
            <w:tcMar>
              <w:top w:w="95" w:type="dxa"/>
              <w:start w:w="110" w:type="dxa"/>
              <w:bottom w:w="95" w:type="dxa"/>
              <w:end w:w="110" w:type="dxa"/>
            </w:tcMar>
            <w:shd w:fill="12372A"/>
          </w:tcPr>
          <w:p>
            <w:pPr>
              <w:spacing w:after="0" w:before="0"/>
            </w:pPr>
            <w:r/>
            <w:r>
              <w:rPr>
                <w:rFonts w:ascii="Aptos" w:hAnsi="Aptos"/>
                <w:b/>
                <w:color w:val="FFFFFF"/>
                <w:sz w:val="17"/>
              </w:rPr>
              <w:t>Responsibility</w:t>
            </w:r>
          </w:p>
        </w:tc>
      </w:tr>
      <w:tr>
        <w:trPr>
          <w:cantSplit/>
        </w:trPr>
        <w:tc>
          <w:tcPr>
            <w:tcW w:type="dxa" w:w="3312"/>
            <w:vAlign w:val="center"/>
            <w:tcMar>
              <w:top w:w="95" w:type="dxa"/>
              <w:start w:w="110" w:type="dxa"/>
              <w:bottom w:w="95" w:type="dxa"/>
              <w:end w:w="110" w:type="dxa"/>
            </w:tcMar>
          </w:tcPr>
          <w:p>
            <w:pPr>
              <w:spacing w:after="0" w:before="0"/>
            </w:pPr>
            <w:r/>
            <w:r>
              <w:rPr>
                <w:rFonts w:ascii="Aptos" w:hAnsi="Aptos"/>
                <w:b w:val="0"/>
                <w:color w:val="172820"/>
                <w:sz w:val="17"/>
              </w:rPr>
              <w:t>app/Config/Routes.php</w:t>
            </w:r>
          </w:p>
        </w:tc>
        <w:tc>
          <w:tcPr>
            <w:tcW w:type="dxa" w:w="7056"/>
            <w:vAlign w:val="center"/>
            <w:tcMar>
              <w:top w:w="95" w:type="dxa"/>
              <w:start w:w="110" w:type="dxa"/>
              <w:bottom w:w="95" w:type="dxa"/>
              <w:end w:w="110" w:type="dxa"/>
            </w:tcMar>
          </w:tcPr>
          <w:p>
            <w:pPr>
              <w:spacing w:after="0" w:before="0"/>
            </w:pPr>
            <w:r/>
            <w:r>
              <w:rPr>
                <w:rFonts w:ascii="Aptos" w:hAnsi="Aptos"/>
                <w:b w:val="0"/>
                <w:color w:val="172820"/>
                <w:sz w:val="17"/>
              </w:rPr>
              <w:t>Maps setup, sign-in, protected pages, and task create/edit/delete actions.</w:t>
            </w:r>
          </w:p>
        </w:tc>
      </w:tr>
      <w:tr>
        <w:trPr>
          <w:cantSplit/>
        </w:trPr>
        <w:tc>
          <w:tcPr>
            <w:tcW w:type="dxa" w:w="3312"/>
            <w:vAlign w:val="center"/>
            <w:tcMar>
              <w:top w:w="95" w:type="dxa"/>
              <w:start w:w="110" w:type="dxa"/>
              <w:bottom w:w="95" w:type="dxa"/>
              <w:end w:w="110" w:type="dxa"/>
            </w:tcMar>
            <w:shd w:fill="F4F7F2"/>
          </w:tcPr>
          <w:p>
            <w:pPr>
              <w:spacing w:after="0" w:before="0"/>
            </w:pPr>
            <w:r/>
            <w:r>
              <w:rPr>
                <w:rFonts w:ascii="Aptos" w:hAnsi="Aptos"/>
                <w:b w:val="0"/>
                <w:color w:val="5B6E61"/>
                <w:sz w:val="17"/>
              </w:rPr>
              <w:t>app/Filters/AuthFilter.php</w:t>
            </w:r>
          </w:p>
        </w:tc>
        <w:tc>
          <w:tcPr>
            <w:tcW w:type="dxa" w:w="7056"/>
            <w:vAlign w:val="center"/>
            <w:tcMar>
              <w:top w:w="95" w:type="dxa"/>
              <w:start w:w="110" w:type="dxa"/>
              <w:bottom w:w="95" w:type="dxa"/>
              <w:end w:w="110" w:type="dxa"/>
            </w:tcMar>
            <w:shd w:fill="F4F7F2"/>
          </w:tcPr>
          <w:p>
            <w:pPr>
              <w:spacing w:after="0" w:before="0"/>
            </w:pPr>
            <w:r/>
            <w:r>
              <w:rPr>
                <w:rFonts w:ascii="Aptos" w:hAnsi="Aptos"/>
                <w:b w:val="0"/>
                <w:color w:val="5B6E61"/>
                <w:sz w:val="17"/>
              </w:rPr>
              <w:t>Redirects visitors to setup or sign-in before protected pages load.</w:t>
            </w:r>
          </w:p>
        </w:tc>
      </w:tr>
      <w:tr>
        <w:trPr>
          <w:cantSplit/>
        </w:trPr>
        <w:tc>
          <w:tcPr>
            <w:tcW w:type="dxa" w:w="3312"/>
            <w:vAlign w:val="center"/>
            <w:tcMar>
              <w:top w:w="95" w:type="dxa"/>
              <w:start w:w="110" w:type="dxa"/>
              <w:bottom w:w="95" w:type="dxa"/>
              <w:end w:w="110" w:type="dxa"/>
            </w:tcMar>
          </w:tcPr>
          <w:p>
            <w:pPr>
              <w:spacing w:after="0" w:before="0"/>
            </w:pPr>
            <w:r/>
            <w:r>
              <w:rPr>
                <w:rFonts w:ascii="Aptos" w:hAnsi="Aptos"/>
                <w:b w:val="0"/>
                <w:color w:val="172820"/>
                <w:sz w:val="17"/>
              </w:rPr>
              <w:t>app/Controllers/</w:t>
            </w:r>
          </w:p>
        </w:tc>
        <w:tc>
          <w:tcPr>
            <w:tcW w:type="dxa" w:w="7056"/>
            <w:vAlign w:val="center"/>
            <w:tcMar>
              <w:top w:w="95" w:type="dxa"/>
              <w:start w:w="110" w:type="dxa"/>
              <w:bottom w:w="95" w:type="dxa"/>
              <w:end w:w="110" w:type="dxa"/>
            </w:tcMar>
          </w:tcPr>
          <w:p>
            <w:pPr>
              <w:spacing w:after="0" w:before="0"/>
            </w:pPr>
            <w:r/>
            <w:r>
              <w:rPr>
                <w:rFonts w:ascii="Aptos" w:hAnsi="Aptos"/>
                <w:b w:val="0"/>
                <w:color w:val="172820"/>
                <w:sz w:val="17"/>
              </w:rPr>
              <w:t>Validates account and task requests and prepares page data.</w:t>
            </w:r>
          </w:p>
        </w:tc>
      </w:tr>
      <w:tr>
        <w:trPr>
          <w:cantSplit/>
        </w:trPr>
        <w:tc>
          <w:tcPr>
            <w:tcW w:type="dxa" w:w="3312"/>
            <w:vAlign w:val="center"/>
            <w:tcMar>
              <w:top w:w="95" w:type="dxa"/>
              <w:start w:w="110" w:type="dxa"/>
              <w:bottom w:w="95" w:type="dxa"/>
              <w:end w:w="110" w:type="dxa"/>
            </w:tcMar>
            <w:shd w:fill="F4F7F2"/>
          </w:tcPr>
          <w:p>
            <w:pPr>
              <w:spacing w:after="0" w:before="0"/>
            </w:pPr>
            <w:r/>
            <w:r>
              <w:rPr>
                <w:rFonts w:ascii="Aptos" w:hAnsi="Aptos"/>
                <w:b w:val="0"/>
                <w:color w:val="5B6E61"/>
                <w:sz w:val="17"/>
              </w:rPr>
              <w:t>app/Models/TaskModel.php</w:t>
            </w:r>
          </w:p>
        </w:tc>
        <w:tc>
          <w:tcPr>
            <w:tcW w:type="dxa" w:w="7056"/>
            <w:vAlign w:val="center"/>
            <w:tcMar>
              <w:top w:w="95" w:type="dxa"/>
              <w:start w:w="110" w:type="dxa"/>
              <w:bottom w:w="95" w:type="dxa"/>
              <w:end w:w="110" w:type="dxa"/>
            </w:tcMar>
            <w:shd w:fill="F4F7F2"/>
          </w:tcPr>
          <w:p>
            <w:pPr>
              <w:spacing w:after="0" w:before="0"/>
            </w:pPr>
            <w:r/>
            <w:r>
              <w:rPr>
                <w:rFonts w:ascii="Aptos" w:hAnsi="Aptos"/>
                <w:b w:val="0"/>
                <w:color w:val="5B6E61"/>
                <w:sz w:val="17"/>
              </w:rPr>
              <w:t>Queries and updates tasks scoped to the signed-in owner.</w:t>
            </w:r>
          </w:p>
        </w:tc>
      </w:tr>
      <w:tr>
        <w:trPr>
          <w:cantSplit/>
        </w:trPr>
        <w:tc>
          <w:tcPr>
            <w:tcW w:type="dxa" w:w="3312"/>
            <w:vAlign w:val="center"/>
            <w:tcMar>
              <w:top w:w="95" w:type="dxa"/>
              <w:start w:w="110" w:type="dxa"/>
              <w:bottom w:w="95" w:type="dxa"/>
              <w:end w:w="110" w:type="dxa"/>
            </w:tcMar>
          </w:tcPr>
          <w:p>
            <w:pPr>
              <w:spacing w:after="0" w:before="0"/>
            </w:pPr>
            <w:r/>
            <w:r>
              <w:rPr>
                <w:rFonts w:ascii="Aptos" w:hAnsi="Aptos"/>
                <w:b w:val="0"/>
                <w:color w:val="172820"/>
                <w:sz w:val="17"/>
              </w:rPr>
              <w:t>app/Models/UserModel.php</w:t>
            </w:r>
          </w:p>
        </w:tc>
        <w:tc>
          <w:tcPr>
            <w:tcW w:type="dxa" w:w="7056"/>
            <w:vAlign w:val="center"/>
            <w:tcMar>
              <w:top w:w="95" w:type="dxa"/>
              <w:start w:w="110" w:type="dxa"/>
              <w:bottom w:w="95" w:type="dxa"/>
              <w:end w:w="110" w:type="dxa"/>
            </w:tcMar>
          </w:tcPr>
          <w:p>
            <w:pPr>
              <w:spacing w:after="0" w:before="0"/>
            </w:pPr>
            <w:r/>
            <w:r>
              <w:rPr>
                <w:rFonts w:ascii="Aptos" w:hAnsi="Aptos"/>
                <w:b w:val="0"/>
                <w:color w:val="172820"/>
                <w:sz w:val="17"/>
              </w:rPr>
              <w:t>Looks up accounts and checks whether setup has been completed.</w:t>
            </w:r>
          </w:p>
        </w:tc>
      </w:tr>
      <w:tr>
        <w:trPr>
          <w:cantSplit/>
        </w:trPr>
        <w:tc>
          <w:tcPr>
            <w:tcW w:type="dxa" w:w="3312"/>
            <w:vAlign w:val="center"/>
            <w:tcMar>
              <w:top w:w="95" w:type="dxa"/>
              <w:start w:w="110" w:type="dxa"/>
              <w:bottom w:w="95" w:type="dxa"/>
              <w:end w:w="110" w:type="dxa"/>
            </w:tcMar>
            <w:shd w:fill="F4F7F2"/>
          </w:tcPr>
          <w:p>
            <w:pPr>
              <w:spacing w:after="0" w:before="0"/>
            </w:pPr>
            <w:r/>
            <w:r>
              <w:rPr>
                <w:rFonts w:ascii="Aptos" w:hAnsi="Aptos"/>
                <w:b w:val="0"/>
                <w:color w:val="5B6E61"/>
                <w:sz w:val="17"/>
              </w:rPr>
              <w:t>app/Views/</w:t>
            </w:r>
          </w:p>
        </w:tc>
        <w:tc>
          <w:tcPr>
            <w:tcW w:type="dxa" w:w="7056"/>
            <w:vAlign w:val="center"/>
            <w:tcMar>
              <w:top w:w="95" w:type="dxa"/>
              <w:start w:w="110" w:type="dxa"/>
              <w:bottom w:w="95" w:type="dxa"/>
              <w:end w:w="110" w:type="dxa"/>
            </w:tcMar>
            <w:shd w:fill="F4F7F2"/>
          </w:tcPr>
          <w:p>
            <w:pPr>
              <w:spacing w:after="0" w:before="0"/>
            </w:pPr>
            <w:r/>
            <w:r>
              <w:rPr>
                <w:rFonts w:ascii="Aptos" w:hAnsi="Aptos"/>
                <w:b w:val="0"/>
                <w:color w:val="5B6E61"/>
                <w:sz w:val="17"/>
              </w:rPr>
              <w:t>Sign-in/setup screens, shared layout, task forms, and page views.</w:t>
            </w:r>
          </w:p>
        </w:tc>
      </w:tr>
      <w:tr>
        <w:trPr>
          <w:cantSplit/>
        </w:trPr>
        <w:tc>
          <w:tcPr>
            <w:tcW w:type="dxa" w:w="3312"/>
            <w:vAlign w:val="center"/>
            <w:tcMar>
              <w:top w:w="95" w:type="dxa"/>
              <w:start w:w="110" w:type="dxa"/>
              <w:bottom w:w="95" w:type="dxa"/>
              <w:end w:w="110" w:type="dxa"/>
            </w:tcMar>
          </w:tcPr>
          <w:p>
            <w:pPr>
              <w:spacing w:after="0" w:before="0"/>
            </w:pPr>
            <w:r/>
            <w:r>
              <w:rPr>
                <w:rFonts w:ascii="Aptos" w:hAnsi="Aptos"/>
                <w:b w:val="0"/>
                <w:color w:val="172820"/>
                <w:sz w:val="17"/>
              </w:rPr>
              <w:t>public/assets/</w:t>
            </w:r>
          </w:p>
        </w:tc>
        <w:tc>
          <w:tcPr>
            <w:tcW w:type="dxa" w:w="7056"/>
            <w:vAlign w:val="center"/>
            <w:tcMar>
              <w:top w:w="95" w:type="dxa"/>
              <w:start w:w="110" w:type="dxa"/>
              <w:bottom w:w="95" w:type="dxa"/>
              <w:end w:w="110" w:type="dxa"/>
            </w:tcMar>
          </w:tcPr>
          <w:p>
            <w:pPr>
              <w:spacing w:after="0" w:before="0"/>
            </w:pPr>
            <w:r/>
            <w:r>
              <w:rPr>
                <w:rFonts w:ascii="Aptos" w:hAnsi="Aptos"/>
                <w:b w:val="0"/>
                <w:color w:val="172820"/>
                <w:sz w:val="17"/>
              </w:rPr>
              <w:t>Responsive styles, motion effects, and delete confirmation.</w:t>
            </w:r>
          </w:p>
        </w:tc>
      </w:tr>
      <w:tr>
        <w:trPr>
          <w:cantSplit/>
        </w:trPr>
        <w:tc>
          <w:tcPr>
            <w:tcW w:type="dxa" w:w="3312"/>
            <w:vAlign w:val="center"/>
            <w:tcMar>
              <w:top w:w="95" w:type="dxa"/>
              <w:start w:w="110" w:type="dxa"/>
              <w:bottom w:w="95" w:type="dxa"/>
              <w:end w:w="110" w:type="dxa"/>
            </w:tcMar>
            <w:shd w:fill="F4F7F2"/>
          </w:tcPr>
          <w:p>
            <w:pPr>
              <w:spacing w:after="0" w:before="0"/>
            </w:pPr>
            <w:r/>
            <w:r>
              <w:rPr>
                <w:rFonts w:ascii="Aptos" w:hAnsi="Aptos"/>
                <w:b w:val="0"/>
                <w:color w:val="5B6E61"/>
                <w:sz w:val="17"/>
              </w:rPr>
              <w:t>tasks_for_today.sql</w:t>
            </w:r>
          </w:p>
        </w:tc>
        <w:tc>
          <w:tcPr>
            <w:tcW w:type="dxa" w:w="7056"/>
            <w:vAlign w:val="center"/>
            <w:tcMar>
              <w:top w:w="95" w:type="dxa"/>
              <w:start w:w="110" w:type="dxa"/>
              <w:bottom w:w="95" w:type="dxa"/>
              <w:end w:w="110" w:type="dxa"/>
            </w:tcMar>
            <w:shd w:fill="F4F7F2"/>
          </w:tcPr>
          <w:p>
            <w:pPr>
              <w:spacing w:after="0" w:before="0"/>
            </w:pPr>
            <w:r/>
            <w:r>
              <w:rPr>
                <w:rFonts w:ascii="Aptos" w:hAnsi="Aptos"/>
                <w:b w:val="0"/>
                <w:color w:val="5B6E61"/>
                <w:sz w:val="17"/>
              </w:rPr>
              <w:t>Fresh database schema and sample records.</w:t>
            </w:r>
          </w:p>
        </w:tc>
      </w:tr>
      <w:tr>
        <w:trPr>
          <w:cantSplit/>
        </w:trPr>
        <w:tc>
          <w:tcPr>
            <w:tcW w:type="dxa" w:w="3312"/>
            <w:vAlign w:val="center"/>
            <w:tcMar>
              <w:top w:w="95" w:type="dxa"/>
              <w:start w:w="110" w:type="dxa"/>
              <w:bottom w:w="95" w:type="dxa"/>
              <w:end w:w="110" w:type="dxa"/>
            </w:tcMar>
          </w:tcPr>
          <w:p>
            <w:pPr>
              <w:spacing w:after="0" w:before="0"/>
            </w:pPr>
            <w:r/>
            <w:r>
              <w:rPr>
                <w:rFonts w:ascii="Aptos" w:hAnsi="Aptos"/>
                <w:b w:val="0"/>
                <w:color w:val="172820"/>
                <w:sz w:val="17"/>
              </w:rPr>
              <w:t>database-upgrade-auth-tasks.sql</w:t>
            </w:r>
          </w:p>
        </w:tc>
        <w:tc>
          <w:tcPr>
            <w:tcW w:type="dxa" w:w="7056"/>
            <w:vAlign w:val="center"/>
            <w:tcMar>
              <w:top w:w="95" w:type="dxa"/>
              <w:start w:w="110" w:type="dxa"/>
              <w:bottom w:w="95" w:type="dxa"/>
              <w:end w:w="110" w:type="dxa"/>
            </w:tcMar>
          </w:tcPr>
          <w:p>
            <w:pPr>
              <w:spacing w:after="0" w:before="0"/>
            </w:pPr>
            <w:r/>
            <w:r>
              <w:rPr>
                <w:rFonts w:ascii="Aptos" w:hAnsi="Aptos"/>
                <w:b w:val="0"/>
                <w:color w:val="172820"/>
                <w:sz w:val="17"/>
              </w:rPr>
              <w:t>One-time migration for an older existing database.</w:t>
            </w:r>
          </w:p>
        </w:tc>
      </w:tr>
    </w:tbl>
    <w:p>
      <w:pPr>
        <w:spacing w:after="20"/>
      </w:pPr>
    </w:p>
    <w:p>
      <w:pPr>
        <w:pStyle w:val="Heading1"/>
        <w:keepNext/>
      </w:pPr>
      <w:r>
        <w:t>Run the project with XAMPP</w:t>
      </w:r>
    </w:p>
    <w:p>
      <w:pPr>
        <w:spacing w:before="0" w:after="100"/>
      </w:pPr>
      <w:r>
        <w:t>The project is stored in the Tasks-for-Today-Management-System folder. Keep XAMPP MySQL running while using the application. The PHP development server serves CodeIgniter on port 8083. The included live database has already been upgraded; use the migration only once when upgrading another copy of the older schema.</w:t>
      </w:r>
    </w:p>
    <w:p>
      <w:pPr>
        <w:pStyle w:val="ListBullet"/>
        <w:spacing w:after="40"/>
        <w:ind w:left="317"/>
      </w:pPr>
      <w:r>
        <w:t>Open C:\xampp\xampp-control.exe and click Start beside MySQL. Wait for the module to show Running.</w:t>
      </w:r>
    </w:p>
    <w:p>
      <w:pPr>
        <w:pStyle w:val="ListBullet"/>
        <w:spacing w:after="40"/>
        <w:ind w:left="317"/>
      </w:pPr>
      <w:r>
        <w:t>For a new database, open http://localhost/phpmyadmin, choose Import, select tasks_for_today.sql, and click Import. For an existing older ever_task database, import database-upgrade-auth-tasks.sql once instead; it adds columns and retains current rows.</w:t>
      </w:r>
    </w:p>
    <w:p>
      <w:pPr>
        <w:pStyle w:val="ListBullet"/>
        <w:spacing w:after="40"/>
        <w:ind w:left="317"/>
      </w:pPr>
      <w:r>
        <w:t>Open PowerShell in the project folder. Copy the included .env.example template to the private local configuration file with: Copy-Item .env.example .env</w:t>
      </w:r>
    </w:p>
    <w:p>
      <w:pPr>
        <w:pStyle w:val="ListBullet"/>
        <w:spacing w:after="40"/>
        <w:ind w:left="317"/>
      </w:pPr>
      <w:r>
        <w:t>Open .env and confirm the database host, database name, username, password, and port match your local XAMPP setup. The example uses database ever_task on port 3306; adjust credentials if your MySQL installation differs.</w:t>
      </w:r>
    </w:p>
    <w:p>
      <w:pPr>
        <w:pStyle w:val="ListBullet"/>
        <w:spacing w:after="40"/>
        <w:ind w:left="317"/>
      </w:pPr>
      <w:r>
        <w:t>Double-click Start-Tasks.cmd, or run C:\xampp\php\php.exe -d extension=php_intl.dll -S 127.0.0.1:8083 -t public vendor\codeigniter4\framework\system\rewrite.php in that folder. This loads intl in the actual web-server process. Keep the terminal window open.</w:t>
      </w:r>
    </w:p>
    <w:p>
      <w:pPr>
        <w:pStyle w:val="ListBullet"/>
        <w:spacing w:after="40"/>
        <w:ind w:left="317"/>
      </w:pPr>
      <w:r>
        <w:t>Open http://localhost:8083/. On first launch, enter your name, username, email, and password to create the owner account. The setup page is disabled afterward; future visits go to sign-in. Stop the PHP server with Ctrl+C.</w:t>
      </w:r>
    </w:p>
    <w:p>
      <w:pPr>
        <w:pStyle w:val="Heading1"/>
        <w:keepNext/>
      </w:pPr>
      <w:r>
        <w:t>Pages to verify</w:t>
      </w:r>
    </w:p>
    <w:tbl>
      <w:tblPr>
        <w:tblW w:type="auto" w:w="0"/>
        <w:jc w:val="center"/>
        <w:tblLayout w:type="fixed"/>
        <w:tblLook w:firstColumn="1" w:firstRow="1" w:lastColumn="0" w:lastRow="0" w:noHBand="0" w:noVBand="1" w:val="04A0"/>
      </w:tblPr>
      <w:tblGrid>
        <w:gridCol w:w="5083"/>
        <w:gridCol w:w="5083"/>
      </w:tblGrid>
      <w:tr>
        <w:trPr>
          <w:cantSplit/>
        </w:trPr>
        <w:tc>
          <w:tcPr>
            <w:tcW w:type="dxa" w:w="3600"/>
            <w:vAlign w:val="center"/>
            <w:tcMar>
              <w:top w:w="95" w:type="dxa"/>
              <w:start w:w="110" w:type="dxa"/>
              <w:bottom w:w="95" w:type="dxa"/>
              <w:end w:w="110" w:type="dxa"/>
            </w:tcMar>
            <w:shd w:fill="12372A"/>
          </w:tcPr>
          <w:p>
            <w:pPr>
              <w:spacing w:after="0" w:before="0"/>
            </w:pPr>
            <w:r/>
            <w:r>
              <w:rPr>
                <w:rFonts w:ascii="Aptos" w:hAnsi="Aptos"/>
                <w:b/>
                <w:color w:val="FFFFFF"/>
                <w:sz w:val="17"/>
              </w:rPr>
              <w:t>Address</w:t>
            </w:r>
          </w:p>
        </w:tc>
        <w:tc>
          <w:tcPr>
            <w:tcW w:type="dxa" w:w="6768"/>
            <w:vAlign w:val="center"/>
            <w:tcMar>
              <w:top w:w="95" w:type="dxa"/>
              <w:start w:w="110" w:type="dxa"/>
              <w:bottom w:w="95" w:type="dxa"/>
              <w:end w:w="110" w:type="dxa"/>
            </w:tcMar>
            <w:shd w:fill="12372A"/>
          </w:tcPr>
          <w:p>
            <w:pPr>
              <w:spacing w:after="0" w:before="0"/>
            </w:pPr>
            <w:r/>
            <w:r>
              <w:rPr>
                <w:rFonts w:ascii="Aptos" w:hAnsi="Aptos"/>
                <w:b/>
                <w:color w:val="FFFFFF"/>
                <w:sz w:val="17"/>
              </w:rPr>
              <w:t>Expected result</w:t>
            </w:r>
          </w:p>
        </w:tc>
      </w:tr>
      <w:tr>
        <w:trPr>
          <w:cantSplit/>
        </w:trPr>
        <w:tc>
          <w:tcPr>
            <w:tcW w:type="dxa" w:w="3600"/>
            <w:vAlign w:val="center"/>
            <w:tcMar>
              <w:top w:w="95" w:type="dxa"/>
              <w:start w:w="110" w:type="dxa"/>
              <w:bottom w:w="95" w:type="dxa"/>
              <w:end w:w="110" w:type="dxa"/>
            </w:tcMar>
          </w:tcPr>
          <w:p>
            <w:pPr>
              <w:spacing w:after="0" w:before="0"/>
            </w:pPr>
            <w:r/>
            <w:r>
              <w:rPr>
                <w:rFonts w:ascii="Aptos" w:hAnsi="Aptos"/>
                <w:b w:val="0"/>
                <w:color w:val="172820"/>
                <w:sz w:val="17"/>
              </w:rPr>
              <w:t>http://localhost:8083/</w:t>
            </w:r>
          </w:p>
        </w:tc>
        <w:tc>
          <w:tcPr>
            <w:tcW w:type="dxa" w:w="6768"/>
            <w:vAlign w:val="center"/>
            <w:tcMar>
              <w:top w:w="95" w:type="dxa"/>
              <w:start w:w="110" w:type="dxa"/>
              <w:bottom w:w="95" w:type="dxa"/>
              <w:end w:w="110" w:type="dxa"/>
            </w:tcMar>
          </w:tcPr>
          <w:p>
            <w:pPr>
              <w:spacing w:after="0" w:before="0"/>
            </w:pPr>
            <w:r/>
            <w:r>
              <w:rPr>
                <w:rFonts w:ascii="Aptos" w:hAnsi="Aptos"/>
                <w:b w:val="0"/>
                <w:color w:val="172820"/>
                <w:sz w:val="17"/>
              </w:rPr>
              <w:t>Sign in or complete first-time setup; then mark a task complete and confirm its status changes.</w:t>
            </w:r>
          </w:p>
        </w:tc>
      </w:tr>
      <w:tr>
        <w:trPr>
          <w:cantSplit/>
        </w:trPr>
        <w:tc>
          <w:tcPr>
            <w:tcW w:type="dxa" w:w="3600"/>
            <w:vAlign w:val="center"/>
            <w:tcMar>
              <w:top w:w="95" w:type="dxa"/>
              <w:start w:w="110" w:type="dxa"/>
              <w:bottom w:w="95" w:type="dxa"/>
              <w:end w:w="110" w:type="dxa"/>
            </w:tcMar>
            <w:shd w:fill="F4F7F2"/>
          </w:tcPr>
          <w:p>
            <w:pPr>
              <w:spacing w:after="0" w:before="0"/>
            </w:pPr>
            <w:r/>
            <w:r>
              <w:rPr>
                <w:rFonts w:ascii="Aptos" w:hAnsi="Aptos"/>
                <w:b w:val="0"/>
                <w:color w:val="5B6E61"/>
                <w:sz w:val="17"/>
              </w:rPr>
              <w:t>http://localhost:8083/tasks</w:t>
            </w:r>
          </w:p>
        </w:tc>
        <w:tc>
          <w:tcPr>
            <w:tcW w:type="dxa" w:w="6768"/>
            <w:vAlign w:val="center"/>
            <w:tcMar>
              <w:top w:w="95" w:type="dxa"/>
              <w:start w:w="110" w:type="dxa"/>
              <w:bottom w:w="95" w:type="dxa"/>
              <w:end w:w="110" w:type="dxa"/>
            </w:tcMar>
            <w:shd w:fill="F4F7F2"/>
          </w:tcPr>
          <w:p>
            <w:pPr>
              <w:spacing w:after="0" w:before="0"/>
            </w:pPr>
            <w:r/>
            <w:r>
              <w:rPr>
                <w:rFonts w:ascii="Aptos" w:hAnsi="Aptos"/>
                <w:b w:val="0"/>
                <w:color w:val="5B6E61"/>
                <w:sz w:val="17"/>
              </w:rPr>
              <w:t>Add a task, edit its details or status, and delete it; confirm changes remain after reload.</w:t>
            </w:r>
          </w:p>
        </w:tc>
      </w:tr>
      <w:tr>
        <w:trPr>
          <w:cantSplit/>
        </w:trPr>
        <w:tc>
          <w:tcPr>
            <w:tcW w:type="dxa" w:w="3600"/>
            <w:vAlign w:val="center"/>
            <w:tcMar>
              <w:top w:w="95" w:type="dxa"/>
              <w:start w:w="110" w:type="dxa"/>
              <w:bottom w:w="95" w:type="dxa"/>
              <w:end w:w="110" w:type="dxa"/>
            </w:tcMar>
          </w:tcPr>
          <w:p>
            <w:pPr>
              <w:spacing w:after="0" w:before="0"/>
            </w:pPr>
            <w:r/>
            <w:r>
              <w:rPr>
                <w:rFonts w:ascii="Aptos" w:hAnsi="Aptos"/>
                <w:b w:val="0"/>
                <w:color w:val="172820"/>
                <w:sz w:val="17"/>
              </w:rPr>
              <w:t>http://localhost:8083/profile</w:t>
            </w:r>
          </w:p>
        </w:tc>
        <w:tc>
          <w:tcPr>
            <w:tcW w:type="dxa" w:w="6768"/>
            <w:vAlign w:val="center"/>
            <w:tcMar>
              <w:top w:w="95" w:type="dxa"/>
              <w:start w:w="110" w:type="dxa"/>
              <w:bottom w:w="95" w:type="dxa"/>
              <w:end w:w="110" w:type="dxa"/>
            </w:tcMar>
          </w:tcPr>
          <w:p>
            <w:pPr>
              <w:spacing w:after="0" w:before="0"/>
            </w:pPr>
            <w:r/>
            <w:r>
              <w:rPr>
                <w:rFonts w:ascii="Aptos" w:hAnsi="Aptos"/>
                <w:b w:val="0"/>
                <w:color w:val="172820"/>
                <w:sz w:val="17"/>
              </w:rPr>
              <w:t>The signed-in account and its task counts appear with proper spacing.</w:t>
            </w:r>
          </w:p>
        </w:tc>
      </w:tr>
      <w:tr>
        <w:trPr>
          <w:cantSplit/>
        </w:trPr>
        <w:tc>
          <w:tcPr>
            <w:tcW w:type="dxa" w:w="3600"/>
            <w:vAlign w:val="center"/>
            <w:tcMar>
              <w:top w:w="95" w:type="dxa"/>
              <w:start w:w="110" w:type="dxa"/>
              <w:bottom w:w="95" w:type="dxa"/>
              <w:end w:w="110" w:type="dxa"/>
            </w:tcMar>
            <w:shd w:fill="F4F7F2"/>
          </w:tcPr>
          <w:p>
            <w:pPr>
              <w:spacing w:after="0" w:before="0"/>
            </w:pPr>
            <w:r/>
            <w:r>
              <w:rPr>
                <w:rFonts w:ascii="Aptos" w:hAnsi="Aptos"/>
                <w:b w:val="0"/>
                <w:color w:val="5B6E61"/>
                <w:sz w:val="17"/>
              </w:rPr>
              <w:t>http://localhost:8083/about</w:t>
            </w:r>
          </w:p>
        </w:tc>
        <w:tc>
          <w:tcPr>
            <w:tcW w:type="dxa" w:w="6768"/>
            <w:vAlign w:val="center"/>
            <w:tcMar>
              <w:top w:w="95" w:type="dxa"/>
              <w:start w:w="110" w:type="dxa"/>
              <w:bottom w:w="95" w:type="dxa"/>
              <w:end w:w="110" w:type="dxa"/>
            </w:tcMar>
            <w:shd w:fill="F4F7F2"/>
          </w:tcPr>
          <w:p>
            <w:pPr>
              <w:spacing w:after="0" w:before="0"/>
            </w:pPr>
            <w:r/>
            <w:r>
              <w:rPr>
                <w:rFonts w:ascii="Aptos" w:hAnsi="Aptos"/>
                <w:b w:val="0"/>
                <w:color w:val="5B6E61"/>
                <w:sz w:val="17"/>
              </w:rPr>
              <w:t>Developer name, course, section, instructor, and app details appear.</w:t>
            </w:r>
          </w:p>
        </w:tc>
      </w:tr>
    </w:tbl>
    <w:p>
      <w:pPr>
        <w:spacing w:after="20"/>
      </w:pPr>
    </w:p>
    <w:p>
      <w:pPr>
        <w:spacing w:before="60" w:after="120"/>
      </w:pPr>
      <w:r>
        <w:rPr>
          <w:color w:val="5B6E61"/>
          <w:sz w:val="17"/>
        </w:rPr>
        <w:t>The current database upgrade adds password_hash and role to users, plus user_id on tasks. Existing task rows are preserved and assigned to the owner during first-time setup.</w:t>
      </w:r>
    </w:p>
    <w:p>
      <w:pPr>
        <w:pStyle w:val="Heading1"/>
        <w:keepNext/>
      </w:pPr>
      <w:r>
        <w:t>Common setup problems</w:t>
      </w:r>
    </w:p>
    <w:tbl>
      <w:tblPr>
        <w:tblW w:type="auto" w:w="0"/>
        <w:jc w:val="center"/>
        <w:tblLayout w:type="fixed"/>
        <w:tblLook w:firstColumn="1" w:firstRow="1" w:lastColumn="0" w:lastRow="0" w:noHBand="0" w:noVBand="1" w:val="04A0"/>
      </w:tblPr>
      <w:tblGrid>
        <w:gridCol w:w="5083"/>
        <w:gridCol w:w="5083"/>
      </w:tblGrid>
      <w:tr>
        <w:trPr>
          <w:cantSplit/>
        </w:trPr>
        <w:tc>
          <w:tcPr>
            <w:tcW w:type="dxa" w:w="2952"/>
            <w:vAlign w:val="center"/>
            <w:tcMar>
              <w:top w:w="95" w:type="dxa"/>
              <w:start w:w="110" w:type="dxa"/>
              <w:bottom w:w="95" w:type="dxa"/>
              <w:end w:w="110" w:type="dxa"/>
            </w:tcMar>
            <w:shd w:fill="12372A"/>
          </w:tcPr>
          <w:p>
            <w:pPr>
              <w:spacing w:after="0" w:before="0"/>
            </w:pPr>
            <w:r/>
            <w:r>
              <w:rPr>
                <w:rFonts w:ascii="Aptos" w:hAnsi="Aptos"/>
                <w:b/>
                <w:color w:val="FFFFFF"/>
                <w:sz w:val="17"/>
              </w:rPr>
              <w:t>Message or symptom</w:t>
            </w:r>
          </w:p>
        </w:tc>
        <w:tc>
          <w:tcPr>
            <w:tcW w:type="dxa" w:w="7416"/>
            <w:vAlign w:val="center"/>
            <w:tcMar>
              <w:top w:w="95" w:type="dxa"/>
              <w:start w:w="110" w:type="dxa"/>
              <w:bottom w:w="95" w:type="dxa"/>
              <w:end w:w="110" w:type="dxa"/>
            </w:tcMar>
            <w:shd w:fill="12372A"/>
          </w:tcPr>
          <w:p>
            <w:pPr>
              <w:spacing w:after="0" w:before="0"/>
            </w:pPr>
            <w:r/>
            <w:r>
              <w:rPr>
                <w:rFonts w:ascii="Aptos" w:hAnsi="Aptos"/>
                <w:b/>
                <w:color w:val="FFFFFF"/>
                <w:sz w:val="17"/>
              </w:rPr>
              <w:t>What to check</w:t>
            </w:r>
          </w:p>
        </w:tc>
      </w:tr>
      <w:tr>
        <w:trPr>
          <w:cantSplit/>
        </w:trPr>
        <w:tc>
          <w:tcPr>
            <w:tcW w:type="dxa" w:w="2952"/>
            <w:vAlign w:val="center"/>
            <w:tcMar>
              <w:top w:w="95" w:type="dxa"/>
              <w:start w:w="110" w:type="dxa"/>
              <w:bottom w:w="95" w:type="dxa"/>
              <w:end w:w="110" w:type="dxa"/>
            </w:tcMar>
          </w:tcPr>
          <w:p>
            <w:pPr>
              <w:spacing w:after="0" w:before="0"/>
            </w:pPr>
            <w:r/>
            <w:r>
              <w:rPr>
                <w:rFonts w:ascii="Aptos" w:hAnsi="Aptos"/>
                <w:b w:val="0"/>
                <w:color w:val="172820"/>
                <w:sz w:val="17"/>
              </w:rPr>
              <w:t>Database connection refused</w:t>
            </w:r>
          </w:p>
        </w:tc>
        <w:tc>
          <w:tcPr>
            <w:tcW w:type="dxa" w:w="7416"/>
            <w:vAlign w:val="center"/>
            <w:tcMar>
              <w:top w:w="95" w:type="dxa"/>
              <w:start w:w="110" w:type="dxa"/>
              <w:bottom w:w="95" w:type="dxa"/>
              <w:end w:w="110" w:type="dxa"/>
            </w:tcMar>
          </w:tcPr>
          <w:p>
            <w:pPr>
              <w:spacing w:after="0" w:before="0"/>
            </w:pPr>
            <w:r/>
            <w:r>
              <w:rPr>
                <w:rFonts w:ascii="Aptos" w:hAnsi="Aptos"/>
                <w:b w:val="0"/>
                <w:color w:val="172820"/>
                <w:sz w:val="17"/>
              </w:rPr>
              <w:t>Start MySQL in XAMPP; verify the port and credentials in .env.</w:t>
            </w:r>
          </w:p>
        </w:tc>
      </w:tr>
      <w:tr>
        <w:trPr>
          <w:cantSplit/>
        </w:trPr>
        <w:tc>
          <w:tcPr>
            <w:tcW w:type="dxa" w:w="2952"/>
            <w:vAlign w:val="center"/>
            <w:tcMar>
              <w:top w:w="95" w:type="dxa"/>
              <w:start w:w="110" w:type="dxa"/>
              <w:bottom w:w="95" w:type="dxa"/>
              <w:end w:w="110" w:type="dxa"/>
            </w:tcMar>
            <w:shd w:fill="F4F7F2"/>
          </w:tcPr>
          <w:p>
            <w:pPr>
              <w:spacing w:after="0" w:before="0"/>
            </w:pPr>
            <w:r/>
            <w:r>
              <w:rPr>
                <w:rFonts w:ascii="Aptos" w:hAnsi="Aptos"/>
                <w:b w:val="0"/>
                <w:color w:val="5B6E61"/>
                <w:sz w:val="17"/>
              </w:rPr>
              <w:t>Class Locale not found</w:t>
            </w:r>
          </w:p>
        </w:tc>
        <w:tc>
          <w:tcPr>
            <w:tcW w:type="dxa" w:w="7416"/>
            <w:vAlign w:val="center"/>
            <w:tcMar>
              <w:top w:w="95" w:type="dxa"/>
              <w:start w:w="110" w:type="dxa"/>
              <w:bottom w:w="95" w:type="dxa"/>
              <w:end w:w="110" w:type="dxa"/>
            </w:tcMar>
            <w:shd w:fill="F4F7F2"/>
          </w:tcPr>
          <w:p>
            <w:pPr>
              <w:spacing w:after="0" w:before="0"/>
            </w:pPr>
            <w:r/>
            <w:r>
              <w:rPr>
                <w:rFonts w:ascii="Aptos" w:hAnsi="Aptos"/>
                <w:b w:val="0"/>
                <w:color w:val="5B6E61"/>
                <w:sz w:val="17"/>
              </w:rPr>
              <w:t>Use Start-Tasks.cmd; it loads XAMPP’s bundled intl extension for the app process.</w:t>
            </w:r>
          </w:p>
        </w:tc>
      </w:tr>
      <w:tr>
        <w:trPr>
          <w:cantSplit/>
        </w:trPr>
        <w:tc>
          <w:tcPr>
            <w:tcW w:type="dxa" w:w="2952"/>
            <w:vAlign w:val="center"/>
            <w:tcMar>
              <w:top w:w="95" w:type="dxa"/>
              <w:start w:w="110" w:type="dxa"/>
              <w:bottom w:w="95" w:type="dxa"/>
              <w:end w:w="110" w:type="dxa"/>
            </w:tcMar>
          </w:tcPr>
          <w:p>
            <w:pPr>
              <w:spacing w:after="0" w:before="0"/>
            </w:pPr>
            <w:r/>
            <w:r>
              <w:rPr>
                <w:rFonts w:ascii="Aptos" w:hAnsi="Aptos"/>
                <w:b w:val="0"/>
                <w:color w:val="172820"/>
                <w:sz w:val="17"/>
              </w:rPr>
              <w:t>Setup page does not appear</w:t>
            </w:r>
          </w:p>
        </w:tc>
        <w:tc>
          <w:tcPr>
            <w:tcW w:type="dxa" w:w="7416"/>
            <w:vAlign w:val="center"/>
            <w:tcMar>
              <w:top w:w="95" w:type="dxa"/>
              <w:start w:w="110" w:type="dxa"/>
              <w:bottom w:w="95" w:type="dxa"/>
              <w:end w:w="110" w:type="dxa"/>
            </w:tcMar>
          </w:tcPr>
          <w:p>
            <w:pPr>
              <w:spacing w:after="0" w:before="0"/>
            </w:pPr>
            <w:r/>
            <w:r>
              <w:rPr>
                <w:rFonts w:ascii="Aptos" w:hAnsi="Aptos"/>
                <w:b w:val="0"/>
                <w:color w:val="172820"/>
                <w:sz w:val="17"/>
              </w:rPr>
              <w:t>Confirm the existing database has password_hash and role in users and user_id in tasks. On the supplied database, the upgrade is already applied.</w:t>
            </w:r>
          </w:p>
        </w:tc>
      </w:tr>
      <w:tr>
        <w:trPr>
          <w:cantSplit/>
        </w:trPr>
        <w:tc>
          <w:tcPr>
            <w:tcW w:type="dxa" w:w="2952"/>
            <w:vAlign w:val="center"/>
            <w:tcMar>
              <w:top w:w="95" w:type="dxa"/>
              <w:start w:w="110" w:type="dxa"/>
              <w:bottom w:w="95" w:type="dxa"/>
              <w:end w:w="110" w:type="dxa"/>
            </w:tcMar>
            <w:shd w:fill="F4F7F2"/>
          </w:tcPr>
          <w:p>
            <w:pPr>
              <w:spacing w:after="0" w:before="0"/>
            </w:pPr>
            <w:r/>
            <w:r>
              <w:rPr>
                <w:rFonts w:ascii="Aptos" w:hAnsi="Aptos"/>
                <w:b w:val="0"/>
                <w:color w:val="5B6E61"/>
                <w:sz w:val="17"/>
              </w:rPr>
              <w:t>Task update is rejected</w:t>
            </w:r>
          </w:p>
        </w:tc>
        <w:tc>
          <w:tcPr>
            <w:tcW w:type="dxa" w:w="7416"/>
            <w:vAlign w:val="center"/>
            <w:tcMar>
              <w:top w:w="95" w:type="dxa"/>
              <w:start w:w="110" w:type="dxa"/>
              <w:bottom w:w="95" w:type="dxa"/>
              <w:end w:w="110" w:type="dxa"/>
            </w:tcMar>
            <w:shd w:fill="F4F7F2"/>
          </w:tcPr>
          <w:p>
            <w:pPr>
              <w:spacing w:after="0" w:before="0"/>
            </w:pPr>
            <w:r/>
            <w:r>
              <w:rPr>
                <w:rFonts w:ascii="Aptos" w:hAnsi="Aptos"/>
                <w:b w:val="0"/>
                <w:color w:val="5B6E61"/>
                <w:sz w:val="17"/>
              </w:rPr>
              <w:t>Keep CSRF enabled and submit the form from the running site. Confirm the account is signed in.</w:t>
            </w:r>
          </w:p>
        </w:tc>
      </w:tr>
      <w:tr>
        <w:trPr>
          <w:cantSplit/>
        </w:trPr>
        <w:tc>
          <w:tcPr>
            <w:tcW w:type="dxa" w:w="2952"/>
            <w:vAlign w:val="center"/>
            <w:tcMar>
              <w:top w:w="95" w:type="dxa"/>
              <w:start w:w="110" w:type="dxa"/>
              <w:bottom w:w="95" w:type="dxa"/>
              <w:end w:w="110" w:type="dxa"/>
            </w:tcMar>
          </w:tcPr>
          <w:p>
            <w:pPr>
              <w:spacing w:after="0" w:before="0"/>
            </w:pPr>
            <w:r/>
            <w:r>
              <w:rPr>
                <w:rFonts w:ascii="Aptos" w:hAnsi="Aptos"/>
                <w:b w:val="0"/>
                <w:color w:val="172820"/>
                <w:sz w:val="17"/>
              </w:rPr>
              <w:t>Unknown database ever_task</w:t>
            </w:r>
          </w:p>
        </w:tc>
        <w:tc>
          <w:tcPr>
            <w:tcW w:type="dxa" w:w="7416"/>
            <w:vAlign w:val="center"/>
            <w:tcMar>
              <w:top w:w="95" w:type="dxa"/>
              <w:start w:w="110" w:type="dxa"/>
              <w:bottom w:w="95" w:type="dxa"/>
              <w:end w:w="110" w:type="dxa"/>
            </w:tcMar>
          </w:tcPr>
          <w:p>
            <w:pPr>
              <w:spacing w:after="0" w:before="0"/>
            </w:pPr>
            <w:r/>
            <w:r>
              <w:rPr>
                <w:rFonts w:ascii="Aptos" w:hAnsi="Aptos"/>
                <w:b w:val="0"/>
                <w:color w:val="172820"/>
                <w:sz w:val="17"/>
              </w:rPr>
              <w:t>Import tasks_for_today.sql in phpMyAdmin.</w:t>
            </w:r>
          </w:p>
        </w:tc>
      </w:tr>
      <w:tr>
        <w:trPr>
          <w:cantSplit/>
        </w:trPr>
        <w:tc>
          <w:tcPr>
            <w:tcW w:type="dxa" w:w="2952"/>
            <w:vAlign w:val="center"/>
            <w:tcMar>
              <w:top w:w="95" w:type="dxa"/>
              <w:start w:w="110" w:type="dxa"/>
              <w:bottom w:w="95" w:type="dxa"/>
              <w:end w:w="110" w:type="dxa"/>
            </w:tcMar>
            <w:shd w:fill="F4F7F2"/>
          </w:tcPr>
          <w:p>
            <w:pPr>
              <w:spacing w:after="0" w:before="0"/>
            </w:pPr>
            <w:r/>
            <w:r>
              <w:rPr>
                <w:rFonts w:ascii="Aptos" w:hAnsi="Aptos"/>
                <w:b w:val="0"/>
                <w:color w:val="5B6E61"/>
                <w:sz w:val="17"/>
              </w:rPr>
              <w:t>Today page has no tasks</w:t>
            </w:r>
          </w:p>
        </w:tc>
        <w:tc>
          <w:tcPr>
            <w:tcW w:type="dxa" w:w="7416"/>
            <w:vAlign w:val="center"/>
            <w:tcMar>
              <w:top w:w="95" w:type="dxa"/>
              <w:start w:w="110" w:type="dxa"/>
              <w:bottom w:w="95" w:type="dxa"/>
              <w:end w:w="110" w:type="dxa"/>
            </w:tcMar>
            <w:shd w:fill="F4F7F2"/>
          </w:tcPr>
          <w:p>
            <w:pPr>
              <w:spacing w:after="0" w:before="0"/>
            </w:pPr>
            <w:r/>
            <w:r>
              <w:rPr>
                <w:rFonts w:ascii="Aptos" w:hAnsi="Aptos"/>
                <w:b w:val="0"/>
                <w:color w:val="5B6E61"/>
                <w:sz w:val="17"/>
              </w:rPr>
              <w:t>Confirm sample rows were imported and MySQL/session dates use UTC+08:00.</w:t>
            </w:r>
          </w:p>
        </w:tc>
      </w:tr>
      <w:tr>
        <w:trPr>
          <w:cantSplit/>
        </w:trPr>
        <w:tc>
          <w:tcPr>
            <w:tcW w:type="dxa" w:w="2952"/>
            <w:vAlign w:val="center"/>
            <w:tcMar>
              <w:top w:w="95" w:type="dxa"/>
              <w:start w:w="110" w:type="dxa"/>
              <w:bottom w:w="95" w:type="dxa"/>
              <w:end w:w="110" w:type="dxa"/>
            </w:tcMar>
          </w:tcPr>
          <w:p>
            <w:pPr>
              <w:spacing w:after="0" w:before="0"/>
            </w:pPr>
            <w:r/>
            <w:r>
              <w:rPr>
                <w:rFonts w:ascii="Aptos" w:hAnsi="Aptos"/>
                <w:b w:val="0"/>
                <w:color w:val="172820"/>
                <w:sz w:val="17"/>
              </w:rPr>
              <w:t>Port 8083 is already in use</w:t>
            </w:r>
          </w:p>
        </w:tc>
        <w:tc>
          <w:tcPr>
            <w:tcW w:type="dxa" w:w="7416"/>
            <w:vAlign w:val="center"/>
            <w:tcMar>
              <w:top w:w="95" w:type="dxa"/>
              <w:start w:w="110" w:type="dxa"/>
              <w:bottom w:w="95" w:type="dxa"/>
              <w:end w:w="110" w:type="dxa"/>
            </w:tcMar>
          </w:tcPr>
          <w:p>
            <w:pPr>
              <w:spacing w:after="0" w:before="0"/>
            </w:pPr>
            <w:r/>
            <w:r>
              <w:rPr>
                <w:rFonts w:ascii="Aptos" w:hAnsi="Aptos"/>
                <w:b w:val="0"/>
                <w:color w:val="172820"/>
                <w:sz w:val="17"/>
              </w:rPr>
              <w:t>Start the server on another port and change app.baseURL in .env to that same port.</w:t>
            </w:r>
          </w:p>
        </w:tc>
      </w:tr>
      <w:tr>
        <w:trPr>
          <w:cantSplit/>
        </w:trPr>
        <w:tc>
          <w:tcPr>
            <w:tcW w:type="dxa" w:w="2952"/>
            <w:vAlign w:val="center"/>
            <w:tcMar>
              <w:top w:w="95" w:type="dxa"/>
              <w:start w:w="110" w:type="dxa"/>
              <w:bottom w:w="95" w:type="dxa"/>
              <w:end w:w="110" w:type="dxa"/>
            </w:tcMar>
            <w:shd w:fill="F4F7F2"/>
          </w:tcPr>
          <w:p>
            <w:pPr>
              <w:spacing w:after="0" w:before="0"/>
            </w:pPr>
            <w:r/>
            <w:r>
              <w:rPr>
                <w:rFonts w:ascii="Aptos" w:hAnsi="Aptos"/>
                <w:b w:val="0"/>
                <w:color w:val="5B6E61"/>
                <w:sz w:val="17"/>
              </w:rPr>
              <w:t>Routes work but page fails</w:t>
            </w:r>
          </w:p>
        </w:tc>
        <w:tc>
          <w:tcPr>
            <w:tcW w:type="dxa" w:w="7416"/>
            <w:vAlign w:val="center"/>
            <w:tcMar>
              <w:top w:w="95" w:type="dxa"/>
              <w:start w:w="110" w:type="dxa"/>
              <w:bottom w:w="95" w:type="dxa"/>
              <w:end w:w="110" w:type="dxa"/>
            </w:tcMar>
            <w:shd w:fill="F4F7F2"/>
          </w:tcPr>
          <w:p>
            <w:pPr>
              <w:spacing w:after="0" w:before="0"/>
            </w:pPr>
            <w:r/>
            <w:r>
              <w:rPr>
                <w:rFonts w:ascii="Aptos" w:hAnsi="Aptos"/>
                <w:b w:val="0"/>
                <w:color w:val="5B6E61"/>
                <w:sz w:val="17"/>
              </w:rPr>
              <w:t>Check that .env exists at the project root and that its DB settings match XAMPP.</w:t>
            </w:r>
          </w:p>
        </w:tc>
      </w:tr>
    </w:tbl>
    <w:p>
      <w:pPr>
        <w:spacing w:after="20"/>
      </w:pPr>
    </w:p>
    <w:p>
      <w:pPr>
        <w:pStyle w:val="Heading1"/>
        <w:keepNext/>
      </w:pPr>
      <w:r>
        <w:t>Before sharing the project</w:t>
      </w:r>
    </w:p>
    <w:p>
      <w:pPr>
        <w:pStyle w:val="ListBullet"/>
        <w:spacing w:after="40"/>
        <w:ind w:left="317"/>
      </w:pPr>
      <w:r>
        <w:t>Do not commit .env; it may contain machine-specific database credentials. Share .env.example instead.</w:t>
      </w:r>
    </w:p>
    <w:p>
      <w:pPr>
        <w:pStyle w:val="ListBullet"/>
        <w:spacing w:after="40"/>
        <w:ind w:left="317"/>
      </w:pPr>
      <w:r>
        <w:t>Never commit .env or share your password. The setup-created password is stored only as a hash.</w:t>
      </w:r>
    </w:p>
    <w:p>
      <w:pPr>
        <w:pStyle w:val="ListBullet"/>
        <w:spacing w:after="40"/>
        <w:ind w:left="317"/>
      </w:pPr>
      <w:r>
        <w:t>The included sample profile is a starter row. First-time setup replaces its demo values with the owner details you provide.</w:t>
      </w:r>
    </w:p>
    <w:p>
      <w:pPr>
        <w:pStyle w:val="ListBullet"/>
        <w:spacing w:after="40"/>
        <w:ind w:left="317"/>
      </w:pPr>
      <w:r>
        <w:t>A public deployment needs a PHP-capable host with MySQL. GitHub Pages does not execute PHP.</w:t>
      </w:r>
    </w:p>
    <w:sectPr w:rsidR="00FC693F" w:rsidRPr="0006063C" w:rsidSect="00034616">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7282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2372A"/>
      <w:sz w:val="32"/>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ptos Display" w:hAnsi="Aptos Display"/>
      <w:b/>
      <w:bCs/>
      <w:color w:val="43685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