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7B" w:rsidRPr="00BB6F35" w:rsidRDefault="0094417B" w:rsidP="0094417B">
      <w:pPr>
        <w:pBdr>
          <w:bottom w:val="single" w:sz="4" w:space="1" w:color="auto"/>
        </w:pBdr>
        <w:rPr>
          <w:rFonts w:ascii="Calibri" w:hAnsi="Calibri" w:cs="Calibri"/>
          <w:b/>
        </w:rPr>
      </w:pPr>
      <w:proofErr w:type="spellStart"/>
      <w:r w:rsidRPr="00BB6F35">
        <w:rPr>
          <w:rFonts w:ascii="Calibri" w:hAnsi="Calibri" w:cs="Calibri"/>
          <w:b/>
        </w:rPr>
        <w:t>Overzicht</w:t>
      </w:r>
      <w:proofErr w:type="spellEnd"/>
      <w:r w:rsidRPr="00BB6F35">
        <w:rPr>
          <w:rFonts w:ascii="Calibri" w:hAnsi="Calibri" w:cs="Calibri"/>
          <w:b/>
        </w:rPr>
        <w:t xml:space="preserve"> pre-test</w:t>
      </w:r>
    </w:p>
    <w:p w:rsidR="0094417B" w:rsidRPr="00BB6F35" w:rsidRDefault="0094417B" w:rsidP="0094417B">
      <w:pPr>
        <w:rPr>
          <w:rFonts w:ascii="Calibri" w:hAnsi="Calibri" w:cs="Calibri"/>
        </w:rPr>
      </w:pPr>
    </w:p>
    <w:p w:rsidR="0094417B" w:rsidRPr="00BB6F35" w:rsidRDefault="0094417B" w:rsidP="0094417B">
      <w:pPr>
        <w:jc w:val="both"/>
        <w:rPr>
          <w:rFonts w:ascii="Calibri" w:hAnsi="Calibri" w:cs="Calibri"/>
          <w:b/>
          <w:lang w:val="nl-BE"/>
        </w:rPr>
      </w:pPr>
      <w:r w:rsidRPr="00BB6F35">
        <w:rPr>
          <w:rFonts w:ascii="Calibri" w:hAnsi="Calibri" w:cs="Calibri"/>
          <w:b/>
          <w:lang w:val="nl-BE"/>
        </w:rPr>
        <w:t>Instructies</w:t>
      </w:r>
    </w:p>
    <w:p w:rsidR="0094417B" w:rsidRPr="00BB6F35" w:rsidRDefault="0094417B" w:rsidP="0094417B">
      <w:pPr>
        <w:jc w:val="both"/>
        <w:rPr>
          <w:rFonts w:ascii="Calibri" w:hAnsi="Calibri" w:cs="Calibri"/>
          <w:b/>
          <w:lang w:val="nl-BE"/>
        </w:rPr>
      </w:pPr>
    </w:p>
    <w:p w:rsidR="0094417B" w:rsidRPr="00BB6F35" w:rsidRDefault="0094417B" w:rsidP="0094417B">
      <w:pPr>
        <w:jc w:val="both"/>
        <w:rPr>
          <w:rFonts w:ascii="Calibri" w:hAnsi="Calibri" w:cs="Calibri"/>
          <w:lang w:val="nl-BE"/>
        </w:rPr>
      </w:pPr>
      <w:r w:rsidRPr="00BB6F35">
        <w:rPr>
          <w:rFonts w:ascii="Calibri" w:hAnsi="Calibri" w:cs="Calibri"/>
          <w:lang w:val="nl-BE"/>
        </w:rPr>
        <w:t xml:space="preserve">De </w:t>
      </w:r>
      <w:r w:rsidRPr="00BB6F35">
        <w:rPr>
          <w:rFonts w:ascii="Calibri" w:hAnsi="Calibri" w:cs="Calibri"/>
          <w:i/>
          <w:lang w:val="nl-BE"/>
        </w:rPr>
        <w:t xml:space="preserve">pages </w:t>
      </w:r>
      <w:r w:rsidRPr="00BB6F35">
        <w:rPr>
          <w:rFonts w:ascii="Calibri" w:hAnsi="Calibri" w:cs="Calibri"/>
          <w:lang w:val="nl-BE"/>
        </w:rPr>
        <w:t xml:space="preserve">in het begin zou ik grotendeels zo laten. Ik zou alleen na </w:t>
      </w:r>
      <w:r w:rsidRPr="00BB6F35">
        <w:rPr>
          <w:rFonts w:ascii="Calibri" w:hAnsi="Calibri" w:cs="Calibri"/>
          <w:i/>
          <w:lang w:val="nl-BE"/>
        </w:rPr>
        <w:t>‘Welkom bij het experiment</w:t>
      </w:r>
      <w:r w:rsidRPr="00BB6F35">
        <w:rPr>
          <w:rFonts w:ascii="Calibri" w:hAnsi="Calibri" w:cs="Calibri"/>
          <w:lang w:val="nl-BE"/>
        </w:rPr>
        <w:t>’ die informed consent willen toevoegen, waarbij de participanten dan op ‘ja’ of ‘nee’ zouden moeten klikken</w:t>
      </w:r>
      <w:r w:rsidR="007B3CF1">
        <w:rPr>
          <w:rFonts w:ascii="Calibri" w:hAnsi="Calibri" w:cs="Calibri"/>
          <w:lang w:val="nl-BE"/>
        </w:rPr>
        <w:t xml:space="preserve">. </w:t>
      </w:r>
      <w:r w:rsidR="00D31E06">
        <w:rPr>
          <w:rFonts w:ascii="Calibri" w:hAnsi="Calibri" w:cs="Calibri"/>
          <w:lang w:val="nl-BE"/>
        </w:rPr>
        <w:t>Dan</w:t>
      </w:r>
      <w:r w:rsidRPr="00BB6F35">
        <w:rPr>
          <w:rFonts w:ascii="Calibri" w:hAnsi="Calibri" w:cs="Calibri"/>
          <w:lang w:val="nl-BE"/>
        </w:rPr>
        <w:t xml:space="preserve"> zouden</w:t>
      </w:r>
      <w:r w:rsidR="007B3CF1">
        <w:rPr>
          <w:rFonts w:ascii="Calibri" w:hAnsi="Calibri" w:cs="Calibri"/>
          <w:lang w:val="nl-BE"/>
        </w:rPr>
        <w:t xml:space="preserve"> dan</w:t>
      </w:r>
      <w:r w:rsidRPr="00BB6F35">
        <w:rPr>
          <w:rFonts w:ascii="Calibri" w:hAnsi="Calibri" w:cs="Calibri"/>
          <w:lang w:val="nl-BE"/>
        </w:rPr>
        <w:t xml:space="preserve"> de andere instructies komen, zoals in het script. </w:t>
      </w:r>
    </w:p>
    <w:p w:rsidR="0094417B" w:rsidRPr="007B3CF1" w:rsidRDefault="007B3CF1" w:rsidP="0094417B">
      <w:pPr>
        <w:jc w:val="both"/>
        <w:rPr>
          <w:rFonts w:ascii="Calibri" w:hAnsi="Calibri" w:cs="Calibri"/>
          <w:i/>
          <w:lang w:val="nl-BE"/>
        </w:rPr>
      </w:pPr>
      <w:r>
        <w:rPr>
          <w:rFonts w:ascii="Calibri" w:hAnsi="Calibri" w:cs="Calibri"/>
          <w:lang w:val="nl-BE"/>
        </w:rPr>
        <w:t>D</w:t>
      </w:r>
      <w:r w:rsidR="0094417B" w:rsidRPr="00BB6F35">
        <w:rPr>
          <w:rFonts w:ascii="Calibri" w:hAnsi="Calibri" w:cs="Calibri"/>
          <w:lang w:val="nl-BE"/>
        </w:rPr>
        <w:t xml:space="preserve">aarna </w:t>
      </w:r>
      <w:r>
        <w:rPr>
          <w:rFonts w:ascii="Calibri" w:hAnsi="Calibri" w:cs="Calibri"/>
          <w:lang w:val="nl-BE"/>
        </w:rPr>
        <w:t xml:space="preserve">zou ik </w:t>
      </w:r>
      <w:r w:rsidR="0094417B" w:rsidRPr="00BB6F35">
        <w:rPr>
          <w:rFonts w:ascii="Calibri" w:hAnsi="Calibri" w:cs="Calibri"/>
          <w:lang w:val="nl-BE"/>
        </w:rPr>
        <w:t xml:space="preserve">nog </w:t>
      </w:r>
      <w:r>
        <w:rPr>
          <w:rFonts w:ascii="Calibri" w:hAnsi="Calibri" w:cs="Calibri"/>
          <w:lang w:val="nl-BE"/>
        </w:rPr>
        <w:t>één</w:t>
      </w:r>
      <w:r w:rsidR="0094417B" w:rsidRPr="00BB6F35">
        <w:rPr>
          <w:rFonts w:ascii="Calibri" w:hAnsi="Calibri" w:cs="Calibri"/>
          <w:lang w:val="nl-BE"/>
        </w:rPr>
        <w:t xml:space="preserve"> pagina willen toevoegen, waar de participanten hun geluid kunnen controleren aan de hand van </w:t>
      </w:r>
      <w:r w:rsidR="0094417B" w:rsidRPr="00BB6F35">
        <w:rPr>
          <w:rFonts w:ascii="Calibri" w:hAnsi="Calibri" w:cs="Calibri"/>
          <w:i/>
          <w:lang w:val="nl-BE"/>
        </w:rPr>
        <w:t>Pre_test_Tone.mp3</w:t>
      </w:r>
      <w:r w:rsidR="0094417B" w:rsidRPr="00BB6F35">
        <w:rPr>
          <w:rFonts w:ascii="Calibri" w:hAnsi="Calibri" w:cs="Calibri"/>
          <w:lang w:val="nl-BE"/>
        </w:rPr>
        <w:t>. Als de klank luid genoeg is, dan zouden ze naar het laatste scherm kunnen doorklikken (</w:t>
      </w:r>
      <w:r>
        <w:rPr>
          <w:rFonts w:ascii="Calibri" w:hAnsi="Calibri" w:cs="Calibri"/>
          <w:lang w:val="nl-BE"/>
        </w:rPr>
        <w:t>‘</w:t>
      </w:r>
      <w:r w:rsidR="0094417B" w:rsidRPr="00BB6F35">
        <w:rPr>
          <w:rFonts w:ascii="Calibri" w:hAnsi="Calibri" w:cs="Calibri"/>
          <w:i/>
          <w:lang w:val="nl-BE"/>
        </w:rPr>
        <w:t>Druk op ‘start’ om met het experiment te beginnen’.</w:t>
      </w:r>
      <w:r>
        <w:rPr>
          <w:rFonts w:ascii="Calibri" w:hAnsi="Calibri" w:cs="Calibri"/>
          <w:i/>
          <w:lang w:val="nl-BE"/>
        </w:rPr>
        <w:t xml:space="preserve"> </w:t>
      </w:r>
      <w:r>
        <w:rPr>
          <w:rFonts w:ascii="Calibri" w:hAnsi="Calibri" w:cs="Calibri"/>
          <w:lang w:val="nl-BE"/>
        </w:rPr>
        <w:t>Misschien is het niet slecht om hier een loop in te steken, zodat wanneer ze hun audio opnieuw willen testen, ze op een bepaalde button ‘opnieuw’ kunnen klinken. Als het goed is, kunnen ze dan doorgaan naar ‘</w:t>
      </w:r>
      <w:r w:rsidRPr="00BB6F35">
        <w:rPr>
          <w:rFonts w:ascii="Calibri" w:hAnsi="Calibri" w:cs="Calibri"/>
          <w:i/>
          <w:lang w:val="nl-BE"/>
        </w:rPr>
        <w:t>Druk op ‘start’ om met het experiment te beginnen’</w:t>
      </w:r>
      <w:r>
        <w:rPr>
          <w:rFonts w:ascii="Calibri" w:hAnsi="Calibri" w:cs="Calibri"/>
          <w:i/>
          <w:lang w:val="nl-BE"/>
        </w:rPr>
        <w:t xml:space="preserve">. </w:t>
      </w:r>
    </w:p>
    <w:p w:rsidR="0094417B" w:rsidRPr="00BB6F35" w:rsidRDefault="0094417B" w:rsidP="0094417B">
      <w:pPr>
        <w:jc w:val="both"/>
        <w:rPr>
          <w:rFonts w:ascii="Calibri" w:hAnsi="Calibri" w:cs="Calibri"/>
          <w:i/>
          <w:lang w:val="nl-BE"/>
        </w:rPr>
      </w:pPr>
    </w:p>
    <w:p w:rsidR="0094417B" w:rsidRPr="00BB6F35" w:rsidRDefault="0094417B" w:rsidP="0094417B">
      <w:pPr>
        <w:jc w:val="both"/>
        <w:rPr>
          <w:rFonts w:ascii="Calibri" w:hAnsi="Calibri" w:cs="Calibri"/>
          <w:b/>
          <w:lang w:val="nl-BE"/>
        </w:rPr>
      </w:pPr>
      <w:r w:rsidRPr="00BB6F35">
        <w:rPr>
          <w:rFonts w:ascii="Calibri" w:hAnsi="Calibri" w:cs="Calibri"/>
          <w:b/>
          <w:lang w:val="nl-BE"/>
        </w:rPr>
        <w:t>Experiment</w:t>
      </w:r>
    </w:p>
    <w:p w:rsidR="0094417B" w:rsidRPr="00BB6F35" w:rsidRDefault="0094417B" w:rsidP="0094417B">
      <w:pPr>
        <w:jc w:val="both"/>
        <w:rPr>
          <w:rFonts w:ascii="Calibri" w:hAnsi="Calibri" w:cs="Calibri"/>
          <w:b/>
          <w:lang w:val="nl-BE"/>
        </w:rPr>
      </w:pPr>
    </w:p>
    <w:p w:rsidR="0094417B" w:rsidRPr="00BB6F35" w:rsidRDefault="0094417B" w:rsidP="0094417B">
      <w:pPr>
        <w:jc w:val="both"/>
        <w:rPr>
          <w:rFonts w:ascii="Calibri" w:hAnsi="Calibri" w:cs="Calibri"/>
          <w:lang w:val="nl-BE"/>
        </w:rPr>
      </w:pPr>
      <w:r w:rsidRPr="00BB6F35">
        <w:rPr>
          <w:rFonts w:ascii="Calibri" w:hAnsi="Calibri" w:cs="Calibri"/>
          <w:lang w:val="nl-BE"/>
        </w:rPr>
        <w:t>Het is de bedoeling dat de participanten aangeven of ze een korte [i] of lange [i] horen in het audiofragment</w:t>
      </w:r>
      <w:r w:rsidR="007B3CF1">
        <w:rPr>
          <w:rFonts w:ascii="Calibri" w:hAnsi="Calibri" w:cs="Calibri"/>
          <w:lang w:val="nl-BE"/>
        </w:rPr>
        <w:t xml:space="preserve"> (n = 350; nu zijn het er wel nog maar 343, want ik moet nog 7 audiofiles afwerken).</w:t>
      </w:r>
      <w:r w:rsidRPr="00BB6F35">
        <w:rPr>
          <w:rFonts w:ascii="Calibri" w:hAnsi="Calibri" w:cs="Calibri"/>
          <w:lang w:val="nl-BE"/>
        </w:rPr>
        <w:t xml:space="preserve"> </w:t>
      </w:r>
      <w:r w:rsidR="007B3CF1">
        <w:rPr>
          <w:rFonts w:ascii="Calibri" w:hAnsi="Calibri" w:cs="Calibri"/>
          <w:lang w:val="nl-BE"/>
        </w:rPr>
        <w:t>Daarvoor</w:t>
      </w:r>
      <w:r w:rsidRPr="00BB6F35">
        <w:rPr>
          <w:rFonts w:ascii="Calibri" w:hAnsi="Calibri" w:cs="Calibri"/>
          <w:lang w:val="nl-BE"/>
        </w:rPr>
        <w:t xml:space="preserve"> zijn er een aantal dingen die ik nog zou moeten aanpassen:</w:t>
      </w:r>
    </w:p>
    <w:p w:rsidR="0094417B" w:rsidRDefault="0094417B" w:rsidP="0094417B">
      <w:pPr>
        <w:jc w:val="both"/>
        <w:rPr>
          <w:lang w:val="nl-BE"/>
        </w:rPr>
      </w:pPr>
    </w:p>
    <w:p w:rsidR="0094417B" w:rsidRDefault="0094417B" w:rsidP="0094417B">
      <w:pPr>
        <w:pStyle w:val="ListParagraph"/>
        <w:numPr>
          <w:ilvl w:val="0"/>
          <w:numId w:val="2"/>
        </w:numPr>
        <w:jc w:val="both"/>
        <w:rPr>
          <w:lang w:val="nl-BE"/>
        </w:rPr>
      </w:pPr>
      <w:r>
        <w:rPr>
          <w:lang w:val="nl-BE"/>
        </w:rPr>
        <w:t>Het is de bedoeling dat alle stimuli gerandomiseerd zijn</w:t>
      </w:r>
      <w:r w:rsidR="008B0543">
        <w:rPr>
          <w:lang w:val="nl-BE"/>
        </w:rPr>
        <w:t xml:space="preserve"> (dit is denk ik al in orde bij </w:t>
      </w:r>
      <w:r w:rsidR="008B0543">
        <w:rPr>
          <w:i/>
          <w:lang w:val="nl-BE"/>
        </w:rPr>
        <w:t>main procedure</w:t>
      </w:r>
      <w:r w:rsidR="008B0543">
        <w:rPr>
          <w:lang w:val="nl-BE"/>
        </w:rPr>
        <w:t xml:space="preserve"> op l. 95)</w:t>
      </w:r>
      <w:r>
        <w:rPr>
          <w:lang w:val="nl-BE"/>
        </w:rPr>
        <w:t>;</w:t>
      </w:r>
    </w:p>
    <w:p w:rsidR="0094417B" w:rsidRDefault="0094417B" w:rsidP="0094417B">
      <w:pPr>
        <w:pStyle w:val="ListParagraph"/>
        <w:numPr>
          <w:ilvl w:val="0"/>
          <w:numId w:val="2"/>
        </w:numPr>
        <w:jc w:val="both"/>
        <w:rPr>
          <w:lang w:val="nl-BE"/>
        </w:rPr>
      </w:pPr>
      <w:r>
        <w:rPr>
          <w:lang w:val="nl-BE"/>
        </w:rPr>
        <w:t xml:space="preserve">Er zouden nooit twee dezelfde woorden op elkaar mogen volgen (dus bv. niet eerst </w:t>
      </w:r>
      <w:r>
        <w:rPr>
          <w:i/>
          <w:lang w:val="nl-BE"/>
        </w:rPr>
        <w:t xml:space="preserve">CW_i_BINK_4 </w:t>
      </w:r>
      <w:r>
        <w:rPr>
          <w:lang w:val="nl-BE"/>
        </w:rPr>
        <w:t xml:space="preserve">en dan </w:t>
      </w:r>
      <w:r>
        <w:rPr>
          <w:i/>
          <w:lang w:val="nl-BE"/>
        </w:rPr>
        <w:t>CW_i_BINK_</w:t>
      </w:r>
      <w:r>
        <w:rPr>
          <w:i/>
          <w:lang w:val="nl-BE"/>
        </w:rPr>
        <w:t>9</w:t>
      </w:r>
      <w:r>
        <w:rPr>
          <w:lang w:val="nl-BE"/>
        </w:rPr>
        <w:t>);</w:t>
      </w:r>
    </w:p>
    <w:p w:rsidR="0094417B" w:rsidRDefault="008B0543" w:rsidP="0094417B">
      <w:pPr>
        <w:pStyle w:val="ListParagraph"/>
        <w:numPr>
          <w:ilvl w:val="0"/>
          <w:numId w:val="2"/>
        </w:numPr>
        <w:jc w:val="both"/>
        <w:rPr>
          <w:lang w:val="nl-BE"/>
        </w:rPr>
      </w:pPr>
      <w:r>
        <w:rPr>
          <w:lang w:val="nl-BE"/>
        </w:rPr>
        <w:t>Na elke 50 trials zo</w:t>
      </w:r>
      <w:bookmarkStart w:id="0" w:name="_GoBack"/>
      <w:bookmarkEnd w:id="0"/>
      <w:r>
        <w:rPr>
          <w:lang w:val="nl-BE"/>
        </w:rPr>
        <w:t>uden de participanten een self-paced</w:t>
      </w:r>
      <w:r w:rsidR="0094417B">
        <w:rPr>
          <w:i/>
          <w:lang w:val="nl-BE"/>
        </w:rPr>
        <w:t xml:space="preserve"> </w:t>
      </w:r>
      <w:r>
        <w:rPr>
          <w:lang w:val="nl-BE"/>
        </w:rPr>
        <w:t>break mogen nemen (dus er zou dan een scherm moeten verschijnen met ‘</w:t>
      </w:r>
      <w:r>
        <w:rPr>
          <w:i/>
          <w:lang w:val="nl-BE"/>
        </w:rPr>
        <w:t>Je mag even pauze nemen. Klik op ‘start’ om verder te gaan met het experiment.’</w:t>
      </w:r>
      <w:r>
        <w:rPr>
          <w:lang w:val="nl-BE"/>
        </w:rPr>
        <w:t>);</w:t>
      </w:r>
    </w:p>
    <w:p w:rsidR="008B0543" w:rsidRDefault="008B0543" w:rsidP="0094417B">
      <w:pPr>
        <w:pStyle w:val="ListParagraph"/>
        <w:numPr>
          <w:ilvl w:val="0"/>
          <w:numId w:val="2"/>
        </w:numPr>
        <w:jc w:val="both"/>
        <w:rPr>
          <w:lang w:val="nl-BE"/>
        </w:rPr>
      </w:pPr>
      <w:r>
        <w:rPr>
          <w:lang w:val="nl-BE"/>
        </w:rPr>
        <w:t>Eventueel een warning message mochten ze per ongeluk de webpagina willen verlaten</w:t>
      </w:r>
      <w:r w:rsidR="00D31E06">
        <w:rPr>
          <w:lang w:val="nl-BE"/>
        </w:rPr>
        <w:t xml:space="preserve">, bv. </w:t>
      </w:r>
      <w:r>
        <w:rPr>
          <w:lang w:val="nl-BE"/>
        </w:rPr>
        <w:t xml:space="preserve">een melding van </w:t>
      </w:r>
      <w:r>
        <w:rPr>
          <w:i/>
          <w:lang w:val="nl-BE"/>
        </w:rPr>
        <w:t>‘Bent je zeker dat je het experiment wilt verlaten’</w:t>
      </w:r>
      <w:r>
        <w:rPr>
          <w:lang w:val="nl-BE"/>
        </w:rPr>
        <w:t xml:space="preserve">? Daarvoor kun je wssl de </w:t>
      </w:r>
      <w:r>
        <w:rPr>
          <w:i/>
          <w:lang w:val="nl-BE"/>
        </w:rPr>
        <w:t xml:space="preserve">on_close method </w:t>
      </w:r>
      <w:r>
        <w:rPr>
          <w:lang w:val="nl-BE"/>
        </w:rPr>
        <w:t>gebruiken;</w:t>
      </w:r>
    </w:p>
    <w:p w:rsidR="008B0543" w:rsidRDefault="008B0543" w:rsidP="008B0543">
      <w:pPr>
        <w:pStyle w:val="ListParagraph"/>
        <w:numPr>
          <w:ilvl w:val="0"/>
          <w:numId w:val="2"/>
        </w:numPr>
        <w:jc w:val="both"/>
        <w:rPr>
          <w:lang w:val="nl-BE"/>
        </w:rPr>
      </w:pPr>
      <w:r>
        <w:rPr>
          <w:lang w:val="nl-BE"/>
        </w:rPr>
        <w:t xml:space="preserve">Nu heb ik in de plugin </w:t>
      </w:r>
      <w:r>
        <w:rPr>
          <w:i/>
          <w:lang w:val="nl-BE"/>
        </w:rPr>
        <w:t>MAP_Pre_Test_Stimuli</w:t>
      </w:r>
      <w:r>
        <w:rPr>
          <w:lang w:val="nl-BE"/>
        </w:rPr>
        <w:t xml:space="preserve"> altijd de probe </w:t>
      </w:r>
      <w:r w:rsidRPr="008B0543">
        <w:rPr>
          <w:rFonts w:ascii="Menlo" w:hAnsi="Menlo" w:cs="Menlo"/>
          <w:color w:val="CE9178"/>
          <w:sz w:val="18"/>
          <w:szCs w:val="18"/>
          <w:lang w:val="nl-BE"/>
        </w:rPr>
        <w:t>"Korte 'i' &lt;b&gt;(f)&lt;/b&gt; of lange 'i' &lt;b&gt;(j)&lt;/b&gt;"</w:t>
      </w:r>
      <w:r>
        <w:rPr>
          <w:rFonts w:ascii="Menlo" w:hAnsi="Menlo" w:cs="Menlo"/>
          <w:color w:val="D4D4D4"/>
          <w:sz w:val="18"/>
          <w:szCs w:val="18"/>
          <w:lang w:val="nl-BE"/>
        </w:rPr>
        <w:t xml:space="preserve"> </w:t>
      </w:r>
      <w:r>
        <w:rPr>
          <w:lang w:val="nl-BE"/>
        </w:rPr>
        <w:t xml:space="preserve">gebruikt, maar eigenlijk zou het de bedoeling zijn dat er na de target audio </w:t>
      </w:r>
      <w:r w:rsidR="00D31E06">
        <w:rPr>
          <w:i/>
          <w:lang w:val="nl-BE"/>
        </w:rPr>
        <w:t xml:space="preserve">Korte ‘i’ </w:t>
      </w:r>
      <w:r w:rsidR="00D31E06">
        <w:rPr>
          <w:b/>
          <w:i/>
          <w:lang w:val="nl-BE"/>
        </w:rPr>
        <w:t>(f)</w:t>
      </w:r>
      <w:r w:rsidR="00D31E06">
        <w:rPr>
          <w:b/>
          <w:lang w:val="nl-BE"/>
        </w:rPr>
        <w:t xml:space="preserve"> </w:t>
      </w:r>
      <w:r w:rsidR="00D31E06">
        <w:rPr>
          <w:lang w:val="nl-BE"/>
        </w:rPr>
        <w:t xml:space="preserve">en </w:t>
      </w:r>
      <w:r w:rsidR="00D31E06">
        <w:rPr>
          <w:i/>
          <w:lang w:val="nl-BE"/>
        </w:rPr>
        <w:t>Lange ‘i’</w:t>
      </w:r>
      <w:r w:rsidR="00D31E06">
        <w:rPr>
          <w:lang w:val="nl-BE"/>
        </w:rPr>
        <w:t xml:space="preserve"> </w:t>
      </w:r>
      <w:r w:rsidR="00D31E06" w:rsidRPr="008B0543">
        <w:rPr>
          <w:b/>
          <w:i/>
          <w:lang w:val="nl-BE"/>
        </w:rPr>
        <w:t>(j)</w:t>
      </w:r>
      <w:r w:rsidR="00D31E06">
        <w:rPr>
          <w:lang w:val="nl-BE"/>
        </w:rPr>
        <w:t xml:space="preserve"> apart </w:t>
      </w:r>
      <w:r>
        <w:rPr>
          <w:lang w:val="nl-BE"/>
        </w:rPr>
        <w:t>op het scherm verschijn</w:t>
      </w:r>
      <w:r w:rsidR="00D31E06">
        <w:rPr>
          <w:lang w:val="nl-BE"/>
        </w:rPr>
        <w:t>en.</w:t>
      </w:r>
      <w:r>
        <w:rPr>
          <w:lang w:val="nl-BE"/>
        </w:rPr>
        <w:t xml:space="preserve"> Wanneer de participant dan op de f- of j-toets zou klikken, dan zou het antwoord dat ze hebben ingegeven </w:t>
      </w:r>
      <w:r w:rsidR="00D31E06">
        <w:rPr>
          <w:lang w:val="nl-BE"/>
        </w:rPr>
        <w:t>±</w:t>
      </w:r>
      <w:r>
        <w:rPr>
          <w:lang w:val="nl-BE"/>
        </w:rPr>
        <w:t>1cm omhoog moeten gaan zodat ze zien wat ze geantwoord hebben (voor ± 400ms). Na 500ms zou de volgende trial dan moeten beginnen;</w:t>
      </w:r>
    </w:p>
    <w:p w:rsidR="008B0543" w:rsidRPr="00DA0B26" w:rsidRDefault="008B0543" w:rsidP="008B0543">
      <w:pPr>
        <w:pStyle w:val="ListParagraph"/>
        <w:numPr>
          <w:ilvl w:val="0"/>
          <w:numId w:val="2"/>
        </w:numPr>
        <w:jc w:val="both"/>
        <w:rPr>
          <w:lang w:val="nl-BE"/>
        </w:rPr>
      </w:pPr>
      <w:r>
        <w:rPr>
          <w:lang w:val="nl-BE"/>
        </w:rPr>
        <w:t xml:space="preserve">Als een participant niet binnen de 4 seconden antwoordt, dan zou er een scherm moeten verschijnen met </w:t>
      </w:r>
      <w:r>
        <w:rPr>
          <w:i/>
          <w:lang w:val="nl-BE"/>
        </w:rPr>
        <w:t>‘Geen antwoord geregistreerd.’</w:t>
      </w:r>
    </w:p>
    <w:p w:rsidR="00DA0B26" w:rsidRDefault="00DA0B26" w:rsidP="00DA0B26">
      <w:pPr>
        <w:jc w:val="both"/>
        <w:rPr>
          <w:lang w:val="nl-BE"/>
        </w:rPr>
      </w:pPr>
    </w:p>
    <w:p w:rsidR="00DA0B26" w:rsidRPr="00DA0B26" w:rsidRDefault="00DA0B26" w:rsidP="00DA0B26">
      <w:pPr>
        <w:jc w:val="both"/>
        <w:rPr>
          <w:rFonts w:ascii="Calibri" w:hAnsi="Calibri" w:cs="Calibri"/>
          <w:lang w:val="nl-BE"/>
        </w:rPr>
      </w:pPr>
      <w:r>
        <w:rPr>
          <w:rFonts w:ascii="Calibri" w:hAnsi="Calibri" w:cs="Calibri"/>
          <w:lang w:val="nl-BE"/>
        </w:rPr>
        <w:t xml:space="preserve">Nu staan alle audiobestanden op mijn computer; die zouden ook nog op laptop van de participant moeten geraken. </w:t>
      </w:r>
    </w:p>
    <w:p w:rsidR="008B0543" w:rsidRDefault="008B0543" w:rsidP="008B0543">
      <w:pPr>
        <w:jc w:val="both"/>
        <w:rPr>
          <w:lang w:val="nl-BE"/>
        </w:rPr>
      </w:pPr>
    </w:p>
    <w:p w:rsidR="00DA0B26" w:rsidRDefault="00DA0B26" w:rsidP="00DA0B26">
      <w:pPr>
        <w:jc w:val="both"/>
        <w:rPr>
          <w:rFonts w:ascii="Calibri" w:hAnsi="Calibri" w:cs="Calibri"/>
          <w:b/>
          <w:lang w:val="nl-BE"/>
        </w:rPr>
      </w:pPr>
      <w:r>
        <w:rPr>
          <w:rFonts w:ascii="Calibri" w:hAnsi="Calibri" w:cs="Calibri"/>
          <w:b/>
          <w:lang w:val="nl-BE"/>
        </w:rPr>
        <w:t>Resultaten</w:t>
      </w:r>
    </w:p>
    <w:p w:rsidR="00DA0B26" w:rsidRDefault="00DA0B26" w:rsidP="00DA0B26">
      <w:pPr>
        <w:jc w:val="both"/>
        <w:rPr>
          <w:rFonts w:ascii="Calibri" w:hAnsi="Calibri" w:cs="Calibri"/>
          <w:b/>
          <w:lang w:val="nl-BE"/>
        </w:rPr>
      </w:pPr>
    </w:p>
    <w:p w:rsidR="0094417B" w:rsidRPr="00DA0B26" w:rsidRDefault="00DA0B26" w:rsidP="00DA0B26">
      <w:pPr>
        <w:jc w:val="both"/>
        <w:rPr>
          <w:rFonts w:ascii="Calibri" w:hAnsi="Calibri" w:cs="Calibri"/>
          <w:lang w:val="nl-BE"/>
        </w:rPr>
      </w:pPr>
      <w:r>
        <w:rPr>
          <w:rFonts w:ascii="Calibri" w:hAnsi="Calibri" w:cs="Calibri"/>
          <w:lang w:val="nl-BE"/>
        </w:rPr>
        <w:t xml:space="preserve">Dan gaan we nog juist eens moeten kijken hoe we die data precies kunnen opslaan en hoe ik ze gemakkelijk zou kunnen samenvatten om bepaald tendensen te zien. </w:t>
      </w:r>
    </w:p>
    <w:sectPr w:rsidR="0094417B" w:rsidRPr="00DA0B26" w:rsidSect="002829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C4C01"/>
    <w:multiLevelType w:val="hybridMultilevel"/>
    <w:tmpl w:val="D094795E"/>
    <w:lvl w:ilvl="0" w:tplc="9D4A9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133F4"/>
    <w:multiLevelType w:val="hybridMultilevel"/>
    <w:tmpl w:val="0186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7B"/>
    <w:rsid w:val="00282925"/>
    <w:rsid w:val="00333673"/>
    <w:rsid w:val="007B3CF1"/>
    <w:rsid w:val="008B0543"/>
    <w:rsid w:val="0094417B"/>
    <w:rsid w:val="00AB2D84"/>
    <w:rsid w:val="00BB6F35"/>
    <w:rsid w:val="00D31E06"/>
    <w:rsid w:val="00DA0B26"/>
    <w:rsid w:val="00ED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C450C"/>
  <w15:chartTrackingRefBased/>
  <w15:docId w15:val="{C8F90A2B-36A2-A643-A585-7F0774BC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5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7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7076">
      <w:bodyDiv w:val="1"/>
      <w:marLeft w:val="0"/>
      <w:marRight w:val="0"/>
      <w:marTop w:val="0"/>
      <w:marBottom w:val="0"/>
      <w:divBdr>
        <w:top w:val="none" w:sz="0" w:space="0" w:color="auto"/>
        <w:left w:val="none" w:sz="0" w:space="0" w:color="auto"/>
        <w:bottom w:val="none" w:sz="0" w:space="0" w:color="auto"/>
        <w:right w:val="none" w:sz="0" w:space="0" w:color="auto"/>
      </w:divBdr>
      <w:divsChild>
        <w:div w:id="648216670">
          <w:marLeft w:val="0"/>
          <w:marRight w:val="0"/>
          <w:marTop w:val="0"/>
          <w:marBottom w:val="0"/>
          <w:divBdr>
            <w:top w:val="none" w:sz="0" w:space="0" w:color="auto"/>
            <w:left w:val="none" w:sz="0" w:space="0" w:color="auto"/>
            <w:bottom w:val="none" w:sz="0" w:space="0" w:color="auto"/>
            <w:right w:val="none" w:sz="0" w:space="0" w:color="auto"/>
          </w:divBdr>
          <w:divsChild>
            <w:div w:id="913778498">
              <w:marLeft w:val="0"/>
              <w:marRight w:val="0"/>
              <w:marTop w:val="0"/>
              <w:marBottom w:val="0"/>
              <w:divBdr>
                <w:top w:val="none" w:sz="0" w:space="0" w:color="auto"/>
                <w:left w:val="none" w:sz="0" w:space="0" w:color="auto"/>
                <w:bottom w:val="none" w:sz="0" w:space="0" w:color="auto"/>
                <w:right w:val="none" w:sz="0" w:space="0" w:color="auto"/>
              </w:divBdr>
            </w:div>
            <w:div w:id="458109642">
              <w:marLeft w:val="0"/>
              <w:marRight w:val="0"/>
              <w:marTop w:val="0"/>
              <w:marBottom w:val="0"/>
              <w:divBdr>
                <w:top w:val="none" w:sz="0" w:space="0" w:color="auto"/>
                <w:left w:val="none" w:sz="0" w:space="0" w:color="auto"/>
                <w:bottom w:val="none" w:sz="0" w:space="0" w:color="auto"/>
                <w:right w:val="none" w:sz="0" w:space="0" w:color="auto"/>
              </w:divBdr>
            </w:div>
            <w:div w:id="362486403">
              <w:marLeft w:val="0"/>
              <w:marRight w:val="0"/>
              <w:marTop w:val="0"/>
              <w:marBottom w:val="0"/>
              <w:divBdr>
                <w:top w:val="none" w:sz="0" w:space="0" w:color="auto"/>
                <w:left w:val="none" w:sz="0" w:space="0" w:color="auto"/>
                <w:bottom w:val="none" w:sz="0" w:space="0" w:color="auto"/>
                <w:right w:val="none" w:sz="0" w:space="0" w:color="auto"/>
              </w:divBdr>
            </w:div>
            <w:div w:id="711536611">
              <w:marLeft w:val="0"/>
              <w:marRight w:val="0"/>
              <w:marTop w:val="0"/>
              <w:marBottom w:val="0"/>
              <w:divBdr>
                <w:top w:val="none" w:sz="0" w:space="0" w:color="auto"/>
                <w:left w:val="none" w:sz="0" w:space="0" w:color="auto"/>
                <w:bottom w:val="none" w:sz="0" w:space="0" w:color="auto"/>
                <w:right w:val="none" w:sz="0" w:space="0" w:color="auto"/>
              </w:divBdr>
            </w:div>
            <w:div w:id="747657562">
              <w:marLeft w:val="0"/>
              <w:marRight w:val="0"/>
              <w:marTop w:val="0"/>
              <w:marBottom w:val="0"/>
              <w:divBdr>
                <w:top w:val="none" w:sz="0" w:space="0" w:color="auto"/>
                <w:left w:val="none" w:sz="0" w:space="0" w:color="auto"/>
                <w:bottom w:val="none" w:sz="0" w:space="0" w:color="auto"/>
                <w:right w:val="none" w:sz="0" w:space="0" w:color="auto"/>
              </w:divBdr>
            </w:div>
            <w:div w:id="1638221200">
              <w:marLeft w:val="0"/>
              <w:marRight w:val="0"/>
              <w:marTop w:val="0"/>
              <w:marBottom w:val="0"/>
              <w:divBdr>
                <w:top w:val="none" w:sz="0" w:space="0" w:color="auto"/>
                <w:left w:val="none" w:sz="0" w:space="0" w:color="auto"/>
                <w:bottom w:val="none" w:sz="0" w:space="0" w:color="auto"/>
                <w:right w:val="none" w:sz="0" w:space="0" w:color="auto"/>
              </w:divBdr>
            </w:div>
            <w:div w:id="1125734512">
              <w:marLeft w:val="0"/>
              <w:marRight w:val="0"/>
              <w:marTop w:val="0"/>
              <w:marBottom w:val="0"/>
              <w:divBdr>
                <w:top w:val="none" w:sz="0" w:space="0" w:color="auto"/>
                <w:left w:val="none" w:sz="0" w:space="0" w:color="auto"/>
                <w:bottom w:val="none" w:sz="0" w:space="0" w:color="auto"/>
                <w:right w:val="none" w:sz="0" w:space="0" w:color="auto"/>
              </w:divBdr>
            </w:div>
            <w:div w:id="1473323727">
              <w:marLeft w:val="0"/>
              <w:marRight w:val="0"/>
              <w:marTop w:val="0"/>
              <w:marBottom w:val="0"/>
              <w:divBdr>
                <w:top w:val="none" w:sz="0" w:space="0" w:color="auto"/>
                <w:left w:val="none" w:sz="0" w:space="0" w:color="auto"/>
                <w:bottom w:val="none" w:sz="0" w:space="0" w:color="auto"/>
                <w:right w:val="none" w:sz="0" w:space="0" w:color="auto"/>
              </w:divBdr>
            </w:div>
            <w:div w:id="1603687675">
              <w:marLeft w:val="0"/>
              <w:marRight w:val="0"/>
              <w:marTop w:val="0"/>
              <w:marBottom w:val="0"/>
              <w:divBdr>
                <w:top w:val="none" w:sz="0" w:space="0" w:color="auto"/>
                <w:left w:val="none" w:sz="0" w:space="0" w:color="auto"/>
                <w:bottom w:val="none" w:sz="0" w:space="0" w:color="auto"/>
                <w:right w:val="none" w:sz="0" w:space="0" w:color="auto"/>
              </w:divBdr>
            </w:div>
            <w:div w:id="11957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5598">
      <w:bodyDiv w:val="1"/>
      <w:marLeft w:val="0"/>
      <w:marRight w:val="0"/>
      <w:marTop w:val="0"/>
      <w:marBottom w:val="0"/>
      <w:divBdr>
        <w:top w:val="none" w:sz="0" w:space="0" w:color="auto"/>
        <w:left w:val="none" w:sz="0" w:space="0" w:color="auto"/>
        <w:bottom w:val="none" w:sz="0" w:space="0" w:color="auto"/>
        <w:right w:val="none" w:sz="0" w:space="0" w:color="auto"/>
      </w:divBdr>
      <w:divsChild>
        <w:div w:id="1882210975">
          <w:marLeft w:val="0"/>
          <w:marRight w:val="0"/>
          <w:marTop w:val="0"/>
          <w:marBottom w:val="0"/>
          <w:divBdr>
            <w:top w:val="none" w:sz="0" w:space="0" w:color="auto"/>
            <w:left w:val="none" w:sz="0" w:space="0" w:color="auto"/>
            <w:bottom w:val="none" w:sz="0" w:space="0" w:color="auto"/>
            <w:right w:val="none" w:sz="0" w:space="0" w:color="auto"/>
          </w:divBdr>
          <w:divsChild>
            <w:div w:id="5303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384</Words>
  <Characters>2275</Characters>
  <Application>Microsoft Office Word</Application>
  <DocSecurity>0</DocSecurity>
  <Lines>71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Verbeke</dc:creator>
  <cp:keywords/>
  <dc:description/>
  <cp:lastModifiedBy>Gil Verbeke</cp:lastModifiedBy>
  <cp:revision>4</cp:revision>
  <dcterms:created xsi:type="dcterms:W3CDTF">2021-01-29T08:10:00Z</dcterms:created>
  <dcterms:modified xsi:type="dcterms:W3CDTF">2021-01-29T08:46:00Z</dcterms:modified>
</cp:coreProperties>
</file>