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w:hAnsi="Aptos" w:eastAsia="Aptos" w:cs="Aptos"/>
        </w:rPr>
        <w:t>BÁO CÁO THỐNG KÊ VÀ KIỂM ĐỊNH</w:t>
        <w:br/>
        <w:t>CUSTOMTOOLS-VI V1</w:t>
      </w:r>
    </w:p>
    <w:p>
      <w:pPr>
        <w:pStyle w:val="Subtitle"/>
      </w:pPr>
      <w:r>
        <w:rPr>
          <w:rFonts w:ascii="Aptos" w:hAnsi="Aptos" w:eastAsia="Aptos" w:cs="Aptos"/>
        </w:rPr>
        <w:t>Bản đã review • Đối chiếu dữ liệu phát hành ngày 12/08/2026</w:t>
      </w:r>
    </w:p>
    <w:p>
      <w:pPr>
        <w:spacing w:before="60" w:after="240"/>
      </w:pPr>
      <w:r>
        <w:rPr>
          <w:rFonts w:ascii="Aptos" w:hAnsi="Aptos" w:eastAsia="Aptos" w:cs="Aptos"/>
          <w:color w:val="2F75B5"/>
          <w:sz w:val="16"/>
        </w:rPr>
        <w:t>━━━━━━━━━━━━━━━━━━━━━━━━━━━━━━━━━━━━━━━━━━━━━━━━━━━━━━</w:t>
      </w:r>
    </w:p>
    <w:p>
      <w:pPr>
        <w:spacing w:before="80" w:after="160"/>
        <w:ind w:left="142" w:right="142"/>
        <w:shd w:fill="E2F0D9"/>
        <w:pBdr>
          <w:left w:val="single" w:sz="18" w:color="2F75B5" w:space="8"/>
        </w:pBdr>
      </w:pPr>
      <w:r>
        <w:rPr>
          <w:rFonts w:ascii="Aptos" w:hAnsi="Aptos" w:eastAsia="Aptos" w:cs="Aptos"/>
          <w:b/>
        </w:rPr>
        <w:t xml:space="preserve">Kết luận: </w:t>
      </w:r>
      <w:r>
        <w:rPr>
          <w:rFonts w:ascii="Aptos" w:hAnsi="Aptos" w:eastAsia="Aptos" w:cs="Aptos"/>
        </w:rPr>
        <w:t>Bộ dữ liệu gồm 8.000 mẫu và 40 công cụ, đã vượt toàn bộ kiểm tra tự động ở cấp bản ghi và kiểm toán độc lập. Các kết quả này chưa thay thế đánh giá thủ công của con người hoặc thử nghiệm với API thực tế.</w:t>
      </w:r>
    </w:p>
    <w:p>
      <w:pPr>
        <w:pStyle w:val="Heading1"/>
        <w:keepNext/>
      </w:pPr>
      <w:r>
        <w:rPr>
          <w:rFonts w:ascii="Aptos" w:hAnsi="Aptos" w:eastAsia="Aptos" w:cs="Aptos"/>
        </w:rPr>
        <w:t>1. Tổng quan</w:t>
      </w:r>
    </w:p>
    <w:p>
      <w:r>
        <w:rPr>
          <w:rFonts w:ascii="Aptos" w:hAnsi="Aptos" w:eastAsia="Aptos" w:cs="Aptos"/>
          <w:b/>
        </w:rPr>
        <w:t>CustomTools-VI v1</w:t>
      </w:r>
      <w:r>
        <w:rPr>
          <w:rFonts w:ascii="Aptos" w:hAnsi="Aptos" w:eastAsia="Aptos" w:cs="Aptos"/>
        </w:rPr>
        <w:t xml:space="preserve"> là bộ dữ liệu function calling tiếng Việt tổng hợp, tập trung vào ngữ cảnh sử dụng tại Việt Nam. Bộ dữ liệu được tạo theo hướng frame-first, sau đó kiểm tra bằng validator trong bộ sinh và một auditor độc lập trên các tệp JSONL đã tuần tự hóa.</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4873"/>
        <w:gridCol w:w="4873"/>
      </w:tblGrid>
      <w:tr>
        <w:trPr>
          <w:tblHeader w:val="true"/>
        </w:trPr>
        <w:tc>
          <w:tcPr>
            <w:tcW w:type="dxa" w:w="5783"/>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Chỉ số</w:t>
            </w:r>
          </w:p>
        </w:tc>
        <w:tc>
          <w:tcPr>
            <w:tcW w:type="dxa" w:w="3402"/>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Kết quả</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Tổng số mẫu</w:t>
            </w:r>
          </w:p>
        </w:tc>
        <w:tc>
          <w:tcPr>
            <w:tcW w:type="dxa" w:w="3402"/>
            <w:vAlign w:val="center"/>
            <w:tcMar>
              <w:top w:w="100" w:type="dxa"/>
              <w:start w:w="120" w:type="dxa"/>
              <w:bottom w:w="100" w:type="dxa"/>
              <w:end w:w="120" w:type="dxa"/>
            </w:tcMar>
          </w:tcPr>
          <w:p>
            <w:pPr>
              <w:spacing w:after="0"/>
              <w:jc w:val="center"/>
            </w:pPr>
            <w:r>
              <w:rPr>
                <w:rFonts w:ascii="Aptos" w:hAnsi="Aptos" w:eastAsia="Aptos" w:cs="Aptos"/>
                <w:sz w:val="19"/>
              </w:rPr>
              <w:t>8.000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Tổng số công cụ</w:t>
            </w:r>
          </w:p>
        </w:tc>
        <w:tc>
          <w:tcPr>
            <w:tcW w:type="dxa" w:w="3402"/>
            <w:vAlign w:val="center"/>
            <w:tcMar>
              <w:top w:w="100" w:type="dxa"/>
              <w:start w:w="120" w:type="dxa"/>
              <w:bottom w:w="100" w:type="dxa"/>
              <w:end w:w="120" w:type="dxa"/>
            </w:tcMar>
            <w:shd w:fill="F3F6F9"/>
          </w:tcPr>
          <w:p>
            <w:pPr>
              <w:spacing w:after="0"/>
              <w:jc w:val="center"/>
            </w:pPr>
            <w:r>
              <w:rPr>
                <w:rFonts w:ascii="Aptos" w:hAnsi="Aptos" w:eastAsia="Aptos" w:cs="Aptos"/>
                <w:sz w:val="19"/>
              </w:rPr>
              <w:t>40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Nhóm chức năng</w:t>
            </w:r>
          </w:p>
        </w:tc>
        <w:tc>
          <w:tcPr>
            <w:tcW w:type="dxa" w:w="3402"/>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Candidate tools mỗi mẫu</w:t>
            </w:r>
          </w:p>
        </w:tc>
        <w:tc>
          <w:tcPr>
            <w:tcW w:type="dxa" w:w="3402"/>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Positive</w:t>
            </w:r>
          </w:p>
        </w:tc>
        <w:tc>
          <w:tcPr>
            <w:tcW w:type="dxa" w:w="3402"/>
            <w:vAlign w:val="center"/>
            <w:tcMar>
              <w:top w:w="100" w:type="dxa"/>
              <w:start w:w="120" w:type="dxa"/>
              <w:bottom w:w="100" w:type="dxa"/>
              <w:end w:w="120" w:type="dxa"/>
            </w:tcMar>
          </w:tcPr>
          <w:p>
            <w:pPr>
              <w:spacing w:after="0"/>
              <w:jc w:val="center"/>
            </w:pPr>
            <w:r>
              <w:rPr>
                <w:rFonts w:ascii="Aptos" w:hAnsi="Aptos" w:eastAsia="Aptos" w:cs="Aptos"/>
                <w:sz w:val="19"/>
              </w:rPr>
              <w:t>4.800 (60%)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Negative/no-call</w:t>
            </w:r>
          </w:p>
        </w:tc>
        <w:tc>
          <w:tcPr>
            <w:tcW w:type="dxa" w:w="3402"/>
            <w:vAlign w:val="center"/>
            <w:tcMar>
              <w:top w:w="100" w:type="dxa"/>
              <w:start w:w="120" w:type="dxa"/>
              <w:bottom w:w="100" w:type="dxa"/>
              <w:end w:w="120" w:type="dxa"/>
            </w:tcMar>
            <w:shd w:fill="F3F6F9"/>
          </w:tcPr>
          <w:p>
            <w:pPr>
              <w:spacing w:after="0"/>
              <w:jc w:val="center"/>
            </w:pPr>
            <w:r>
              <w:rPr>
                <w:rFonts w:ascii="Aptos" w:hAnsi="Aptos" w:eastAsia="Aptos" w:cs="Aptos"/>
                <w:sz w:val="19"/>
              </w:rPr>
              <w:t>3.200 (40%)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Tổng function calls</w:t>
            </w:r>
          </w:p>
        </w:tc>
        <w:tc>
          <w:tcPr>
            <w:tcW w:type="dxa" w:w="3402"/>
            <w:vAlign w:val="center"/>
            <w:tcMar>
              <w:top w:w="100" w:type="dxa"/>
              <w:start w:w="120" w:type="dxa"/>
              <w:bottom w:w="100" w:type="dxa"/>
              <w:end w:w="120" w:type="dxa"/>
            </w:tcMar>
          </w:tcPr>
          <w:p>
            <w:pPr>
              <w:spacing w:after="0"/>
              <w:jc w:val="center"/>
            </w:pPr>
            <w:r>
              <w:rPr>
                <w:rFonts w:ascii="Aptos" w:hAnsi="Aptos" w:eastAsia="Aptos" w:cs="Aptos"/>
                <w:sz w:val="19"/>
              </w:rPr>
              <w:t>5.520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Single-call</w:t>
            </w:r>
          </w:p>
        </w:tc>
        <w:tc>
          <w:tcPr>
            <w:tcW w:type="dxa" w:w="3402"/>
            <w:vAlign w:val="center"/>
            <w:tcMar>
              <w:top w:w="100" w:type="dxa"/>
              <w:start w:w="120" w:type="dxa"/>
              <w:bottom w:w="100" w:type="dxa"/>
              <w:end w:w="120" w:type="dxa"/>
            </w:tcMar>
            <w:shd w:fill="F3F6F9"/>
          </w:tcPr>
          <w:p>
            <w:pPr>
              <w:spacing w:after="0"/>
              <w:jc w:val="center"/>
            </w:pPr>
            <w:r>
              <w:rPr>
                <w:rFonts w:ascii="Aptos" w:hAnsi="Aptos" w:eastAsia="Aptos" w:cs="Aptos"/>
                <w:sz w:val="19"/>
              </w:rPr>
              <w:t>4.080 (51% toàn bộ dữ liệu)</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Parallel two-call</w:t>
            </w:r>
          </w:p>
        </w:tc>
        <w:tc>
          <w:tcPr>
            <w:tcW w:type="dxa" w:w="3402"/>
            <w:vAlign w:val="center"/>
            <w:tcMar>
              <w:top w:w="100" w:type="dxa"/>
              <w:start w:w="120" w:type="dxa"/>
              <w:bottom w:w="100" w:type="dxa"/>
              <w:end w:w="120" w:type="dxa"/>
            </w:tcMar>
          </w:tcPr>
          <w:p>
            <w:pPr>
              <w:spacing w:after="0"/>
              <w:jc w:val="center"/>
            </w:pPr>
            <w:r>
              <w:rPr>
                <w:rFonts w:ascii="Aptos" w:hAnsi="Aptos" w:eastAsia="Aptos" w:cs="Aptos"/>
                <w:sz w:val="19"/>
              </w:rPr>
              <w:t>720 (9% toàn bộ dữ liệu)</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Multi-call trong positive</w:t>
            </w:r>
          </w:p>
        </w:tc>
        <w:tc>
          <w:tcPr>
            <w:tcW w:type="dxa" w:w="3402"/>
            <w:vAlign w:val="center"/>
            <w:tcMar>
              <w:top w:w="100" w:type="dxa"/>
              <w:start w:w="120" w:type="dxa"/>
              <w:bottom w:w="100" w:type="dxa"/>
              <w:end w:w="120" w:type="dxa"/>
            </w:tcMar>
            <w:shd w:fill="F3F6F9"/>
          </w:tcPr>
          <w:p>
            <w:pPr>
              <w:spacing w:after="0"/>
              <w:jc w:val="center"/>
            </w:pPr>
            <w:r>
              <w:rPr>
                <w:rFonts w:ascii="Aptos" w:hAnsi="Aptos" w:eastAsia="Aptos" w:cs="Aptos"/>
                <w:sz w:val="19"/>
              </w:rPr>
              <w:t>15%</w:t>
            </w:r>
          </w:p>
        </w:tc>
      </w:tr>
    </w:tbl>
    <w:p>
      <w:pPr>
        <w:spacing w:after="0"/>
      </w:pPr>
    </w:p>
    <w:p>
      <w:pPr>
        <w:pStyle w:val="Heading1"/>
        <w:keepNext/>
      </w:pPr>
      <w:r>
        <w:rPr>
          <w:rFonts w:ascii="Aptos" w:hAnsi="Aptos" w:eastAsia="Aptos" w:cs="Aptos"/>
        </w:rPr>
        <w:t>2. Phân chia dữ liệu</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1949"/>
        <w:gridCol w:w="1949"/>
        <w:gridCol w:w="1949"/>
        <w:gridCol w:w="1949"/>
        <w:gridCol w:w="1949"/>
      </w:tblGrid>
      <w:tr>
        <w:trPr>
          <w:tblHeader w:val="true"/>
        </w:trPr>
        <w:tc>
          <w:tcPr>
            <w:tcW w:type="dxa" w:w="238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Split</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Positive</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Negative</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Tổng</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Tỷ lệ</w:t>
            </w:r>
          </w:p>
        </w:tc>
      </w:tr>
      <w:tr>
        <w:tc>
          <w:tcPr>
            <w:tcW w:type="dxa" w:w="2381"/>
            <w:vAlign w:val="center"/>
            <w:tcMar>
              <w:top w:w="100" w:type="dxa"/>
              <w:start w:w="120" w:type="dxa"/>
              <w:bottom w:w="100" w:type="dxa"/>
              <w:end w:w="120" w:type="dxa"/>
            </w:tcMar>
          </w:tcPr>
          <w:p>
            <w:pPr>
              <w:spacing w:after="0"/>
              <w:jc w:val="left"/>
            </w:pPr>
            <w:r>
              <w:rPr>
                <w:rFonts w:ascii="Aptos" w:hAnsi="Aptos" w:eastAsia="Aptos" w:cs="Aptos"/>
                <w:sz w:val="19"/>
              </w:rPr>
              <w:t>train</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3.600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2.000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5.600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70%</w:t>
            </w:r>
          </w:p>
        </w:tc>
      </w:tr>
      <w:tr>
        <w:tc>
          <w:tcPr>
            <w:tcW w:type="dxa" w:w="2381"/>
            <w:vAlign w:val="center"/>
            <w:tcMar>
              <w:top w:w="100" w:type="dxa"/>
              <w:start w:w="120" w:type="dxa"/>
              <w:bottom w:w="100" w:type="dxa"/>
              <w:end w:w="120" w:type="dxa"/>
            </w:tcMar>
            <w:shd w:fill="F3F6F9"/>
          </w:tcPr>
          <w:p>
            <w:pPr>
              <w:spacing w:after="0"/>
              <w:jc w:val="left"/>
            </w:pPr>
            <w:r>
              <w:rPr>
                <w:rFonts w:ascii="Aptos" w:hAnsi="Aptos" w:eastAsia="Aptos" w:cs="Aptos"/>
                <w:sz w:val="19"/>
              </w:rPr>
              <w:t>val_seen</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200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200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400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5%</w:t>
            </w:r>
          </w:p>
        </w:tc>
      </w:tr>
      <w:tr>
        <w:tc>
          <w:tcPr>
            <w:tcW w:type="dxa" w:w="2381"/>
            <w:vAlign w:val="center"/>
            <w:tcMar>
              <w:top w:w="100" w:type="dxa"/>
              <w:start w:w="120" w:type="dxa"/>
              <w:bottom w:w="100" w:type="dxa"/>
              <w:end w:w="120" w:type="dxa"/>
            </w:tcMar>
          </w:tcPr>
          <w:p>
            <w:pPr>
              <w:spacing w:after="0"/>
              <w:jc w:val="left"/>
            </w:pPr>
            <w:r>
              <w:rPr>
                <w:rFonts w:ascii="Aptos" w:hAnsi="Aptos" w:eastAsia="Aptos" w:cs="Aptos"/>
                <w:sz w:val="19"/>
              </w:rPr>
              <w:t>val_unseen</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200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200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400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5%</w:t>
            </w:r>
          </w:p>
        </w:tc>
      </w:tr>
      <w:tr>
        <w:tc>
          <w:tcPr>
            <w:tcW w:type="dxa" w:w="2381"/>
            <w:vAlign w:val="center"/>
            <w:tcMar>
              <w:top w:w="100" w:type="dxa"/>
              <w:start w:w="120" w:type="dxa"/>
              <w:bottom w:w="100" w:type="dxa"/>
              <w:end w:w="120" w:type="dxa"/>
            </w:tcMar>
            <w:shd w:fill="F3F6F9"/>
          </w:tcPr>
          <w:p>
            <w:pPr>
              <w:spacing w:after="0"/>
              <w:jc w:val="left"/>
            </w:pPr>
            <w:r>
              <w:rPr>
                <w:rFonts w:ascii="Aptos" w:hAnsi="Aptos" w:eastAsia="Aptos" w:cs="Aptos"/>
                <w:sz w:val="19"/>
              </w:rPr>
              <w:t>test_seen</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400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400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2381"/>
            <w:vAlign w:val="center"/>
            <w:tcMar>
              <w:top w:w="100" w:type="dxa"/>
              <w:start w:w="120" w:type="dxa"/>
              <w:bottom w:w="100" w:type="dxa"/>
              <w:end w:w="120" w:type="dxa"/>
            </w:tcMar>
          </w:tcPr>
          <w:p>
            <w:pPr>
              <w:spacing w:after="0"/>
              <w:jc w:val="left"/>
            </w:pPr>
            <w:r>
              <w:rPr>
                <w:rFonts w:ascii="Aptos" w:hAnsi="Aptos" w:eastAsia="Aptos" w:cs="Aptos"/>
                <w:sz w:val="19"/>
              </w:rPr>
              <w:t>test_unseen</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400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400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2381"/>
            <w:vAlign w:val="center"/>
            <w:tcMar>
              <w:top w:w="100" w:type="dxa"/>
              <w:start w:w="120" w:type="dxa"/>
              <w:bottom w:w="100" w:type="dxa"/>
              <w:end w:w="120" w:type="dxa"/>
            </w:tcMar>
            <w:shd w:fill="F3F6F9"/>
          </w:tcPr>
          <w:p>
            <w:pPr>
              <w:spacing w:after="0"/>
              <w:jc w:val="left"/>
            </w:pPr>
            <w:r>
              <w:rPr>
                <w:rFonts w:ascii="Aptos" w:hAnsi="Aptos" w:eastAsia="Aptos" w:cs="Aptos"/>
                <w:sz w:val="19"/>
              </w:rPr>
              <w:t>Tổng</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4.800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3.200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100%</w:t>
            </w:r>
          </w:p>
        </w:tc>
      </w:tr>
    </w:tbl>
    <w:p>
      <w:pPr>
        <w:spacing w:after="0"/>
      </w:pPr>
    </w:p>
    <w:p>
      <w:pPr>
        <w:pStyle w:val="ListBullet"/>
        <w:spacing w:after="60"/>
      </w:pPr>
      <w:r>
        <w:rPr>
          <w:rFonts w:ascii="Aptos" w:hAnsi="Aptos" w:eastAsia="Aptos" w:cs="Aptos"/>
        </w:rPr>
        <w:t>Train: 5.600 mẫu (70%).</w:t>
      </w:r>
    </w:p>
    <w:p>
      <w:pPr>
        <w:pStyle w:val="ListBullet"/>
        <w:spacing w:after="60"/>
      </w:pPr>
      <w:r>
        <w:rPr>
          <w:rFonts w:ascii="Aptos" w:hAnsi="Aptos" w:eastAsia="Aptos" w:cs="Aptos"/>
        </w:rPr>
        <w:t>Validation: 800 mẫu (10%).</w:t>
      </w:r>
    </w:p>
    <w:p>
      <w:pPr>
        <w:pStyle w:val="ListBullet"/>
        <w:spacing w:after="60"/>
      </w:pPr>
      <w:r>
        <w:rPr>
          <w:rFonts w:ascii="Aptos" w:hAnsi="Aptos" w:eastAsia="Aptos" w:cs="Aptos"/>
        </w:rPr>
        <w:t>Test: 1.600 mẫu (20%).</w:t>
      </w:r>
    </w:p>
    <w:p>
      <w:pPr>
        <w:pStyle w:val="ListBullet"/>
        <w:spacing w:after="60"/>
      </w:pPr>
      <w:r>
        <w:rPr>
          <w:rFonts w:ascii="Aptos" w:hAnsi="Aptos" w:eastAsia="Aptos" w:cs="Aptos"/>
        </w:rPr>
        <w:t>Seen evaluation: 1.200 mẫu; unseen evaluation: 1.200 mẫu.</w:t>
      </w:r>
    </w:p>
    <w:p>
      <w:pPr>
        <w:pStyle w:val="Heading1"/>
        <w:keepNext/>
      </w:pPr>
      <w:r>
        <w:rPr>
          <w:rFonts w:ascii="Aptos" w:hAnsi="Aptos" w:eastAsia="Aptos" w:cs="Aptos"/>
        </w:rPr>
        <w:t>3. Phân bố nội dung</w:t>
      </w:r>
    </w:p>
    <w:p>
      <w:pPr>
        <w:pStyle w:val="Heading2"/>
        <w:keepNext/>
      </w:pPr>
      <w:r>
        <w:rPr>
          <w:rFonts w:ascii="Aptos" w:hAnsi="Aptos" w:eastAsia="Aptos" w:cs="Aptos"/>
        </w:rPr>
        <w:t>3.1. Nhóm chức năng</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3249"/>
        <w:gridCol w:w="3249"/>
        <w:gridCol w:w="3249"/>
      </w:tblGrid>
      <w:tr>
        <w:trPr>
          <w:tblHeader w:val="true"/>
        </w:trPr>
        <w:tc>
          <w:tcPr>
            <w:tcW w:type="dxa" w:w="5783"/>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Nhóm chức năng</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Số mẫu</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Tỷ lệ</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Ẩm thực &amp; Đặc sản</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Du lịch &amp; Địa danh</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Tài chính &amp; Ngân hàng</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Giáo dục Việt Nam</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Y tế &amp; Sức khỏe</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Thương mại điện tử</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Giao thông &amp; Di chuyển</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Hành chính công</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Giải trí &amp; Lịch</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Nông nghiệp &amp; Thời tiết</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bl>
    <w:p>
      <w:pPr>
        <w:spacing w:after="0"/>
      </w:pPr>
    </w:p>
    <w:p>
      <w:pPr>
        <w:pStyle w:val="Heading2"/>
        <w:keepNext/>
      </w:pPr>
      <w:r>
        <w:rPr>
          <w:rFonts w:ascii="Aptos" w:hAnsi="Aptos" w:eastAsia="Aptos" w:cs="Aptos"/>
        </w:rPr>
        <w:t>3.2. Phong cách câu hỏi</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3249"/>
        <w:gridCol w:w="3249"/>
        <w:gridCol w:w="3249"/>
      </w:tblGrid>
      <w:tr>
        <w:trPr>
          <w:tblHeader w:val="true"/>
        </w:trPr>
        <w:tc>
          <w:tcPr>
            <w:tcW w:type="dxa" w:w="5783"/>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Phong cách</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Số mẫu</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Tỷ lệ</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Trung tính</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2.800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35%</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Lịch sự</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1.600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20%</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Hội thoại tự nhiên</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1.600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20%</w:t>
            </w:r>
          </w:p>
        </w:tc>
      </w:tr>
      <w:tr>
        <w:tc>
          <w:tcPr>
            <w:tcW w:type="dxa" w:w="5783"/>
            <w:vAlign w:val="center"/>
            <w:tcMar>
              <w:top w:w="100" w:type="dxa"/>
              <w:start w:w="120" w:type="dxa"/>
              <w:bottom w:w="100" w:type="dxa"/>
              <w:end w:w="120" w:type="dxa"/>
            </w:tcMar>
            <w:shd w:fill="F3F6F9"/>
          </w:tcPr>
          <w:p>
            <w:pPr>
              <w:spacing w:after="0"/>
              <w:jc w:val="left"/>
            </w:pPr>
            <w:r>
              <w:rPr>
                <w:rFonts w:ascii="Aptos" w:hAnsi="Aptos" w:eastAsia="Aptos" w:cs="Aptos"/>
                <w:sz w:val="19"/>
              </w:rPr>
              <w:t>Nhiễu/viết tắt</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1.200</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15%</w:t>
            </w:r>
          </w:p>
        </w:tc>
      </w:tr>
      <w:tr>
        <w:tc>
          <w:tcPr>
            <w:tcW w:type="dxa" w:w="5783"/>
            <w:vAlign w:val="center"/>
            <w:tcMar>
              <w:top w:w="100" w:type="dxa"/>
              <w:start w:w="120" w:type="dxa"/>
              <w:bottom w:w="100" w:type="dxa"/>
              <w:end w:w="120" w:type="dxa"/>
            </w:tcMar>
          </w:tcPr>
          <w:p>
            <w:pPr>
              <w:spacing w:after="0"/>
              <w:jc w:val="left"/>
            </w:pPr>
            <w:r>
              <w:rPr>
                <w:rFonts w:ascii="Aptos" w:hAnsi="Aptos" w:eastAsia="Aptos" w:cs="Aptos"/>
                <w:sz w:val="19"/>
              </w:rPr>
              <w:t>Code-mixed</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10%</w:t>
            </w:r>
          </w:p>
        </w:tc>
      </w:tr>
    </w:tbl>
    <w:p>
      <w:pPr>
        <w:spacing w:after="0"/>
      </w:pPr>
    </w:p>
    <w:p>
      <w:r>
        <w:rPr>
          <w:rFonts w:ascii="Aptos" w:hAnsi="Aptos" w:eastAsia="Aptos" w:cs="Aptos"/>
        </w:rPr>
        <w:t>Có 3.686 mẫu (46,08%) được bổ sung ngữ cảnh đa dạng tự nhiên để giảm nguy cơ gần trùng mà không thay đổi gold call.</w:t>
      </w:r>
    </w:p>
    <w:p>
      <w:pPr>
        <w:pStyle w:val="Heading2"/>
        <w:keepNext/>
      </w:pPr>
      <w:r>
        <w:rPr>
          <w:rFonts w:ascii="Aptos" w:hAnsi="Aptos" w:eastAsia="Aptos" w:cs="Aptos"/>
        </w:rPr>
        <w:t>3.3. Negative samples</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2436"/>
        <w:gridCol w:w="2436"/>
        <w:gridCol w:w="2436"/>
        <w:gridCol w:w="2436"/>
      </w:tblGrid>
      <w:tr>
        <w:trPr>
          <w:tblHeader w:val="true"/>
        </w:trPr>
        <w:tc>
          <w:tcPr>
            <w:tcW w:type="dxa" w:w="4082"/>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Loại negative</w:t>
            </w:r>
          </w:p>
        </w:tc>
        <w:tc>
          <w:tcPr>
            <w:tcW w:type="dxa" w:w="1587"/>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Số mẫu</w:t>
            </w:r>
          </w:p>
        </w:tc>
        <w:tc>
          <w:tcPr>
            <w:tcW w:type="dxa" w:w="1814"/>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Trong negative</w:t>
            </w:r>
          </w:p>
        </w:tc>
        <w:tc>
          <w:tcPr>
            <w:tcW w:type="dxa" w:w="1701"/>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Toàn bộ</w:t>
            </w:r>
          </w:p>
        </w:tc>
      </w:tr>
      <w:tr>
        <w:tc>
          <w:tcPr>
            <w:tcW w:type="dxa" w:w="4082"/>
            <w:vAlign w:val="center"/>
            <w:tcMar>
              <w:top w:w="100" w:type="dxa"/>
              <w:start w:w="120" w:type="dxa"/>
              <w:bottom w:w="100" w:type="dxa"/>
              <w:end w:w="120" w:type="dxa"/>
            </w:tcMar>
          </w:tcPr>
          <w:p>
            <w:pPr>
              <w:spacing w:after="0"/>
              <w:jc w:val="left"/>
            </w:pPr>
            <w:r>
              <w:rPr>
                <w:rFonts w:ascii="Aptos" w:hAnsi="Aptos" w:eastAsia="Aptos" w:cs="Aptos"/>
                <w:sz w:val="19"/>
              </w:rPr>
              <w:t>Hard near-miss</w:t>
            </w:r>
          </w:p>
        </w:tc>
        <w:tc>
          <w:tcPr>
            <w:tcW w:type="dxa" w:w="1587"/>
            <w:vAlign w:val="center"/>
            <w:tcMar>
              <w:top w:w="100" w:type="dxa"/>
              <w:start w:w="120" w:type="dxa"/>
              <w:bottom w:w="100" w:type="dxa"/>
              <w:end w:w="120" w:type="dxa"/>
            </w:tcMar>
          </w:tcPr>
          <w:p>
            <w:pPr>
              <w:spacing w:after="0"/>
              <w:jc w:val="center"/>
            </w:pPr>
            <w:r>
              <w:rPr>
                <w:rFonts w:ascii="Aptos" w:hAnsi="Aptos" w:eastAsia="Aptos" w:cs="Aptos"/>
                <w:sz w:val="19"/>
              </w:rPr>
              <w:t>1.280</w:t>
            </w:r>
          </w:p>
        </w:tc>
        <w:tc>
          <w:tcPr>
            <w:tcW w:type="dxa" w:w="1814"/>
            <w:vAlign w:val="center"/>
            <w:tcMar>
              <w:top w:w="100" w:type="dxa"/>
              <w:start w:w="120" w:type="dxa"/>
              <w:bottom w:w="100" w:type="dxa"/>
              <w:end w:w="120" w:type="dxa"/>
            </w:tcMar>
          </w:tcPr>
          <w:p>
            <w:pPr>
              <w:spacing w:after="0"/>
              <w:jc w:val="center"/>
            </w:pPr>
            <w:r>
              <w:rPr>
                <w:rFonts w:ascii="Aptos" w:hAnsi="Aptos" w:eastAsia="Aptos" w:cs="Aptos"/>
                <w:sz w:val="19"/>
              </w:rPr>
              <w:t>40%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16%</w:t>
            </w:r>
          </w:p>
        </w:tc>
      </w:tr>
      <w:tr>
        <w:tc>
          <w:tcPr>
            <w:tcW w:type="dxa" w:w="4082"/>
            <w:vAlign w:val="center"/>
            <w:tcMar>
              <w:top w:w="100" w:type="dxa"/>
              <w:start w:w="120" w:type="dxa"/>
              <w:bottom w:w="100" w:type="dxa"/>
              <w:end w:w="120" w:type="dxa"/>
            </w:tcMar>
            <w:shd w:fill="F3F6F9"/>
          </w:tcPr>
          <w:p>
            <w:pPr>
              <w:spacing w:after="0"/>
              <w:jc w:val="left"/>
            </w:pPr>
            <w:r>
              <w:rPr>
                <w:rFonts w:ascii="Aptos" w:hAnsi="Aptos" w:eastAsia="Aptos" w:cs="Aptos"/>
                <w:sz w:val="19"/>
              </w:rPr>
              <w:t>Non-action</w:t>
            </w:r>
          </w:p>
        </w:tc>
        <w:tc>
          <w:tcPr>
            <w:tcW w:type="dxa" w:w="1587"/>
            <w:vAlign w:val="center"/>
            <w:tcMar>
              <w:top w:w="100" w:type="dxa"/>
              <w:start w:w="120" w:type="dxa"/>
              <w:bottom w:w="100" w:type="dxa"/>
              <w:end w:w="120" w:type="dxa"/>
            </w:tcMar>
            <w:shd w:fill="F3F6F9"/>
          </w:tcPr>
          <w:p>
            <w:pPr>
              <w:spacing w:after="0"/>
              <w:jc w:val="center"/>
            </w:pPr>
            <w:r>
              <w:rPr>
                <w:rFonts w:ascii="Aptos" w:hAnsi="Aptos" w:eastAsia="Aptos" w:cs="Aptos"/>
                <w:sz w:val="19"/>
              </w:rPr>
              <w:t>800</w:t>
            </w:r>
          </w:p>
        </w:tc>
        <w:tc>
          <w:tcPr>
            <w:tcW w:type="dxa" w:w="1814"/>
            <w:vAlign w:val="center"/>
            <w:tcMar>
              <w:top w:w="100" w:type="dxa"/>
              <w:start w:w="120" w:type="dxa"/>
              <w:bottom w:w="100" w:type="dxa"/>
              <w:end w:w="120" w:type="dxa"/>
            </w:tcMar>
            <w:shd w:fill="F3F6F9"/>
          </w:tcPr>
          <w:p>
            <w:pPr>
              <w:spacing w:after="0"/>
              <w:jc w:val="center"/>
            </w:pPr>
            <w:r>
              <w:rPr>
                <w:rFonts w:ascii="Aptos" w:hAnsi="Aptos" w:eastAsia="Aptos" w:cs="Aptos"/>
                <w:sz w:val="19"/>
              </w:rPr>
              <w:t>25%</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r>
      <w:tr>
        <w:tc>
          <w:tcPr>
            <w:tcW w:type="dxa" w:w="4082"/>
            <w:vAlign w:val="center"/>
            <w:tcMar>
              <w:top w:w="100" w:type="dxa"/>
              <w:start w:w="120" w:type="dxa"/>
              <w:bottom w:w="100" w:type="dxa"/>
              <w:end w:w="120" w:type="dxa"/>
            </w:tcMar>
          </w:tcPr>
          <w:p>
            <w:pPr>
              <w:spacing w:after="0"/>
              <w:jc w:val="left"/>
            </w:pPr>
            <w:r>
              <w:rPr>
                <w:rFonts w:ascii="Aptos" w:hAnsi="Aptos" w:eastAsia="Aptos" w:cs="Aptos"/>
                <w:sz w:val="19"/>
              </w:rPr>
              <w:t>Out-of-scope</w:t>
            </w:r>
          </w:p>
        </w:tc>
        <w:tc>
          <w:tcPr>
            <w:tcW w:type="dxa" w:w="1587"/>
            <w:vAlign w:val="center"/>
            <w:tcMar>
              <w:top w:w="100" w:type="dxa"/>
              <w:start w:w="120" w:type="dxa"/>
              <w:bottom w:w="100" w:type="dxa"/>
              <w:end w:w="120" w:type="dxa"/>
            </w:tcMar>
          </w:tcPr>
          <w:p>
            <w:pPr>
              <w:spacing w:after="0"/>
              <w:jc w:val="center"/>
            </w:pPr>
            <w:r>
              <w:rPr>
                <w:rFonts w:ascii="Aptos" w:hAnsi="Aptos" w:eastAsia="Aptos" w:cs="Aptos"/>
                <w:sz w:val="19"/>
              </w:rPr>
              <w:t>640</w:t>
            </w:r>
          </w:p>
        </w:tc>
        <w:tc>
          <w:tcPr>
            <w:tcW w:type="dxa" w:w="1814"/>
            <w:vAlign w:val="center"/>
            <w:tcMar>
              <w:top w:w="100" w:type="dxa"/>
              <w:start w:w="120" w:type="dxa"/>
              <w:bottom w:w="100" w:type="dxa"/>
              <w:end w:w="120" w:type="dxa"/>
            </w:tcMar>
          </w:tcPr>
          <w:p>
            <w:pPr>
              <w:spacing w:after="0"/>
              <w:jc w:val="center"/>
            </w:pPr>
            <w:r>
              <w:rPr>
                <w:rFonts w:ascii="Aptos" w:hAnsi="Aptos" w:eastAsia="Aptos" w:cs="Aptos"/>
                <w:sz w:val="19"/>
              </w:rPr>
              <w:t>20%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8%</w:t>
            </w:r>
          </w:p>
        </w:tc>
      </w:tr>
      <w:tr>
        <w:tc>
          <w:tcPr>
            <w:tcW w:type="dxa" w:w="4082"/>
            <w:vAlign w:val="center"/>
            <w:tcMar>
              <w:top w:w="100" w:type="dxa"/>
              <w:start w:w="120" w:type="dxa"/>
              <w:bottom w:w="100" w:type="dxa"/>
              <w:end w:w="120" w:type="dxa"/>
            </w:tcMar>
            <w:shd w:fill="F3F6F9"/>
          </w:tcPr>
          <w:p>
            <w:pPr>
              <w:spacing w:after="0"/>
              <w:jc w:val="left"/>
            </w:pPr>
            <w:r>
              <w:rPr>
                <w:rFonts w:ascii="Aptos" w:hAnsi="Aptos" w:eastAsia="Aptos" w:cs="Aptos"/>
                <w:sz w:val="19"/>
              </w:rPr>
              <w:t>Negated/hypothetical</w:t>
            </w:r>
          </w:p>
        </w:tc>
        <w:tc>
          <w:tcPr>
            <w:tcW w:type="dxa" w:w="1587"/>
            <w:vAlign w:val="center"/>
            <w:tcMar>
              <w:top w:w="100" w:type="dxa"/>
              <w:start w:w="120" w:type="dxa"/>
              <w:bottom w:w="100" w:type="dxa"/>
              <w:end w:w="120" w:type="dxa"/>
            </w:tcMar>
            <w:shd w:fill="F3F6F9"/>
          </w:tcPr>
          <w:p>
            <w:pPr>
              <w:spacing w:after="0"/>
              <w:jc w:val="center"/>
            </w:pPr>
            <w:r>
              <w:rPr>
                <w:rFonts w:ascii="Aptos" w:hAnsi="Aptos" w:eastAsia="Aptos" w:cs="Aptos"/>
                <w:sz w:val="19"/>
              </w:rPr>
              <w:t>480</w:t>
            </w:r>
          </w:p>
        </w:tc>
        <w:tc>
          <w:tcPr>
            <w:tcW w:type="dxa" w:w="1814"/>
            <w:vAlign w:val="center"/>
            <w:tcMar>
              <w:top w:w="100" w:type="dxa"/>
              <w:start w:w="120" w:type="dxa"/>
              <w:bottom w:w="100" w:type="dxa"/>
              <w:end w:w="120" w:type="dxa"/>
            </w:tcMar>
            <w:shd w:fill="F3F6F9"/>
          </w:tcPr>
          <w:p>
            <w:pPr>
              <w:spacing w:after="0"/>
              <w:jc w:val="center"/>
            </w:pPr>
            <w:r>
              <w:rPr>
                <w:rFonts w:ascii="Aptos" w:hAnsi="Aptos" w:eastAsia="Aptos" w:cs="Aptos"/>
                <w:sz w:val="19"/>
              </w:rPr>
              <w:t>15%</w:t>
            </w:r>
          </w:p>
        </w:tc>
        <w:tc>
          <w:tcPr>
            <w:tcW w:type="dxa" w:w="1701"/>
            <w:vAlign w:val="center"/>
            <w:tcMar>
              <w:top w:w="100" w:type="dxa"/>
              <w:start w:w="120" w:type="dxa"/>
              <w:bottom w:w="100" w:type="dxa"/>
              <w:end w:w="120" w:type="dxa"/>
            </w:tcMar>
            <w:shd w:fill="F3F6F9"/>
          </w:tcPr>
          <w:p>
            <w:pPr>
              <w:spacing w:after="0"/>
              <w:jc w:val="center"/>
            </w:pPr>
            <w:r>
              <w:rPr>
                <w:rFonts w:ascii="Aptos" w:hAnsi="Aptos" w:eastAsia="Aptos" w:cs="Aptos"/>
                <w:sz w:val="19"/>
              </w:rPr>
              <w:t>6%</w:t>
            </w:r>
          </w:p>
        </w:tc>
      </w:tr>
      <w:tr>
        <w:tc>
          <w:tcPr>
            <w:tcW w:type="dxa" w:w="4082"/>
            <w:vAlign w:val="center"/>
            <w:tcMar>
              <w:top w:w="100" w:type="dxa"/>
              <w:start w:w="120" w:type="dxa"/>
              <w:bottom w:w="100" w:type="dxa"/>
              <w:end w:w="120" w:type="dxa"/>
            </w:tcMar>
          </w:tcPr>
          <w:p>
            <w:pPr>
              <w:spacing w:after="0"/>
              <w:jc w:val="left"/>
            </w:pPr>
            <w:r>
              <w:rPr>
                <w:rFonts w:ascii="Aptos" w:hAnsi="Aptos" w:eastAsia="Aptos" w:cs="Aptos"/>
                <w:sz w:val="19"/>
              </w:rPr>
              <w:t>Tổng</w:t>
            </w:r>
          </w:p>
        </w:tc>
        <w:tc>
          <w:tcPr>
            <w:tcW w:type="dxa" w:w="1587"/>
            <w:vAlign w:val="center"/>
            <w:tcMar>
              <w:top w:w="100" w:type="dxa"/>
              <w:start w:w="120" w:type="dxa"/>
              <w:bottom w:w="100" w:type="dxa"/>
              <w:end w:w="120" w:type="dxa"/>
            </w:tcMar>
          </w:tcPr>
          <w:p>
            <w:pPr>
              <w:spacing w:after="0"/>
              <w:jc w:val="center"/>
            </w:pPr>
            <w:r>
              <w:rPr>
                <w:rFonts w:ascii="Aptos" w:hAnsi="Aptos" w:eastAsia="Aptos" w:cs="Aptos"/>
                <w:sz w:val="19"/>
              </w:rPr>
              <w:t>3.200</w:t>
            </w:r>
          </w:p>
        </w:tc>
        <w:tc>
          <w:tcPr>
            <w:tcW w:type="dxa" w:w="1814"/>
            <w:vAlign w:val="center"/>
            <w:tcMar>
              <w:top w:w="100" w:type="dxa"/>
              <w:start w:w="120" w:type="dxa"/>
              <w:bottom w:w="100" w:type="dxa"/>
              <w:end w:w="120" w:type="dxa"/>
            </w:tcMar>
          </w:tcPr>
          <w:p>
            <w:pPr>
              <w:spacing w:after="0"/>
              <w:jc w:val="center"/>
            </w:pPr>
            <w:r>
              <w:rPr>
                <w:rFonts w:ascii="Aptos" w:hAnsi="Aptos" w:eastAsia="Aptos" w:cs="Aptos"/>
                <w:sz w:val="19"/>
              </w:rPr>
              <w:t>100%</w:t>
            </w:r>
          </w:p>
        </w:tc>
        <w:tc>
          <w:tcPr>
            <w:tcW w:type="dxa" w:w="1701"/>
            <w:vAlign w:val="center"/>
            <w:tcMar>
              <w:top w:w="100" w:type="dxa"/>
              <w:start w:w="120" w:type="dxa"/>
              <w:bottom w:w="100" w:type="dxa"/>
              <w:end w:w="120" w:type="dxa"/>
            </w:tcMar>
          </w:tcPr>
          <w:p>
            <w:pPr>
              <w:spacing w:after="0"/>
              <w:jc w:val="center"/>
            </w:pPr>
            <w:r>
              <w:rPr>
                <w:rFonts w:ascii="Aptos" w:hAnsi="Aptos" w:eastAsia="Aptos" w:cs="Aptos"/>
                <w:sz w:val="19"/>
              </w:rPr>
              <w:t>40%</w:t>
            </w:r>
          </w:p>
        </w:tc>
      </w:tr>
    </w:tbl>
    <w:p>
      <w:pPr>
        <w:spacing w:after="0"/>
      </w:pPr>
    </w:p>
    <w:p>
      <w:r>
        <w:rPr>
          <w:rFonts w:ascii="Aptos" w:hAnsi="Aptos" w:eastAsia="Aptos" w:cs="Aptos"/>
        </w:rPr>
        <w:t>Mỗi hard near-miss có tối thiểu 5 hard distractors thuộc nhóm chức năng chính hoặc nhóm liên quan.</w:t>
      </w:r>
    </w:p>
    <w:p>
      <w:pPr>
        <w:pStyle w:val="Heading1"/>
        <w:keepNext/>
      </w:pPr>
      <w:r>
        <w:rPr>
          <w:rFonts w:ascii="Aptos" w:hAnsi="Aptos" w:eastAsia="Aptos" w:cs="Aptos"/>
        </w:rPr>
        <w:t>4. Tool split và độ phủ positive call</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3249"/>
        <w:gridCol w:w="3249"/>
        <w:gridCol w:w="3249"/>
      </w:tblGrid>
      <w:tr>
        <w:trPr>
          <w:tblHeader w:val="true"/>
        </w:trPr>
        <w:tc>
          <w:tcPr>
            <w:tcW w:type="dxa" w:w="4082"/>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Tool tier</w:t>
            </w:r>
          </w:p>
        </w:tc>
        <w:tc>
          <w:tcPr>
            <w:tcW w:type="dxa" w:w="1984"/>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Số tool</w:t>
            </w:r>
          </w:p>
        </w:tc>
        <w:tc>
          <w:tcPr>
            <w:tcW w:type="dxa" w:w="3118"/>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Positive calls mỗi tool</w:t>
            </w:r>
          </w:p>
        </w:tc>
      </w:tr>
      <w:tr>
        <w:tc>
          <w:tcPr>
            <w:tcW w:type="dxa" w:w="4082"/>
            <w:vAlign w:val="center"/>
            <w:tcMar>
              <w:top w:w="100" w:type="dxa"/>
              <w:start w:w="120" w:type="dxa"/>
              <w:bottom w:w="100" w:type="dxa"/>
              <w:end w:w="120" w:type="dxa"/>
            </w:tcMar>
          </w:tcPr>
          <w:p>
            <w:pPr>
              <w:spacing w:after="0"/>
              <w:jc w:val="left"/>
            </w:pPr>
            <w:r>
              <w:rPr>
                <w:rFonts w:ascii="Aptos" w:hAnsi="Aptos" w:eastAsia="Aptos" w:cs="Aptos"/>
                <w:sz w:val="19"/>
              </w:rPr>
              <w:t>Seen</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20</w:t>
            </w:r>
          </w:p>
        </w:tc>
        <w:tc>
          <w:tcPr>
            <w:tcW w:type="dxa" w:w="3118"/>
            <w:vAlign w:val="center"/>
            <w:tcMar>
              <w:top w:w="100" w:type="dxa"/>
              <w:start w:w="120" w:type="dxa"/>
              <w:bottom w:w="100" w:type="dxa"/>
              <w:end w:w="120" w:type="dxa"/>
            </w:tcMar>
          </w:tcPr>
          <w:p>
            <w:pPr>
              <w:spacing w:after="0"/>
              <w:jc w:val="center"/>
            </w:pPr>
            <w:r>
              <w:rPr>
                <w:rFonts w:ascii="Aptos" w:hAnsi="Aptos" w:eastAsia="Aptos" w:cs="Aptos"/>
                <w:sz w:val="19"/>
              </w:rPr>
              <w:t>241-242</w:t>
            </w:r>
          </w:p>
        </w:tc>
      </w:tr>
      <w:tr>
        <w:tc>
          <w:tcPr>
            <w:tcW w:type="dxa" w:w="4082"/>
            <w:vAlign w:val="center"/>
            <w:tcMar>
              <w:top w:w="100" w:type="dxa"/>
              <w:start w:w="120" w:type="dxa"/>
              <w:bottom w:w="100" w:type="dxa"/>
              <w:end w:w="120" w:type="dxa"/>
            </w:tcMar>
            <w:shd w:fill="F3F6F9"/>
          </w:tcPr>
          <w:p>
            <w:pPr>
              <w:spacing w:after="0"/>
              <w:jc w:val="left"/>
            </w:pPr>
            <w:r>
              <w:rPr>
                <w:rFonts w:ascii="Aptos" w:hAnsi="Aptos" w:eastAsia="Aptos" w:cs="Aptos"/>
                <w:sz w:val="19"/>
              </w:rPr>
              <w:t>Dev-unseen</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10</w:t>
            </w:r>
          </w:p>
        </w:tc>
        <w:tc>
          <w:tcPr>
            <w:tcW w:type="dxa" w:w="3118"/>
            <w:vAlign w:val="center"/>
            <w:tcMar>
              <w:top w:w="100" w:type="dxa"/>
              <w:start w:w="120" w:type="dxa"/>
              <w:bottom w:w="100" w:type="dxa"/>
              <w:end w:w="120" w:type="dxa"/>
            </w:tcMar>
            <w:shd w:fill="F3F6F9"/>
          </w:tcPr>
          <w:p>
            <w:pPr>
              <w:spacing w:after="0"/>
              <w:jc w:val="center"/>
            </w:pPr>
            <w:r>
              <w:rPr>
                <w:rFonts w:ascii="Aptos" w:hAnsi="Aptos" w:eastAsia="Aptos" w:cs="Aptos"/>
                <w:sz w:val="19"/>
              </w:rPr>
              <w:t>23</w:t>
            </w:r>
          </w:p>
        </w:tc>
      </w:tr>
      <w:tr>
        <w:tc>
          <w:tcPr>
            <w:tcW w:type="dxa" w:w="4082"/>
            <w:vAlign w:val="center"/>
            <w:tcMar>
              <w:top w:w="100" w:type="dxa"/>
              <w:start w:w="120" w:type="dxa"/>
              <w:bottom w:w="100" w:type="dxa"/>
              <w:end w:w="120" w:type="dxa"/>
            </w:tcMar>
          </w:tcPr>
          <w:p>
            <w:pPr>
              <w:spacing w:after="0"/>
              <w:jc w:val="left"/>
            </w:pPr>
            <w:r>
              <w:rPr>
                <w:rFonts w:ascii="Aptos" w:hAnsi="Aptos" w:eastAsia="Aptos" w:cs="Aptos"/>
                <w:sz w:val="19"/>
              </w:rPr>
              <w:t>Test-unseen</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10</w:t>
            </w:r>
          </w:p>
        </w:tc>
        <w:tc>
          <w:tcPr>
            <w:tcW w:type="dxa" w:w="3118"/>
            <w:vAlign w:val="center"/>
            <w:tcMar>
              <w:top w:w="100" w:type="dxa"/>
              <w:start w:w="120" w:type="dxa"/>
              <w:bottom w:w="100" w:type="dxa"/>
              <w:end w:w="120" w:type="dxa"/>
            </w:tcMar>
          </w:tcPr>
          <w:p>
            <w:pPr>
              <w:spacing w:after="0"/>
              <w:jc w:val="center"/>
            </w:pPr>
            <w:r>
              <w:rPr>
                <w:rFonts w:ascii="Aptos" w:hAnsi="Aptos" w:eastAsia="Aptos" w:cs="Aptos"/>
                <w:sz w:val="19"/>
              </w:rPr>
              <w:t>46</w:t>
            </w:r>
          </w:p>
        </w:tc>
      </w:tr>
    </w:tbl>
    <w:p>
      <w:pPr>
        <w:spacing w:after="0"/>
      </w:pPr>
    </w:p>
    <w:p>
      <w:r>
        <w:rPr>
          <w:rFonts w:ascii="Aptos" w:hAnsi="Aptos" w:eastAsia="Aptos" w:cs="Aptos"/>
        </w:rPr>
        <w:t>Độ phủ được cân bằng trong từng tier, với chênh lệch tối đa một call. Các công cụ unseen có ít hơn 100 positive vì chỉ xuất hiện trong split đánh giá tương ứng; đây là chủ ý nhằm ngăn schema unseen lọt vào tập train. Vì vậy, mục tiêu “100+ positive cho cả 40 tool” trong kế hoạch ban đầu không đồng thời tương thích với thiết kế zero-shot unseen hiện tại.</w:t>
      </w:r>
    </w:p>
    <w:p>
      <w:pPr>
        <w:pStyle w:val="Heading1"/>
        <w:keepNext/>
      </w:pPr>
      <w:r>
        <w:rPr>
          <w:rFonts w:ascii="Aptos" w:hAnsi="Aptos" w:eastAsia="Aptos" w:cs="Aptos"/>
        </w:rPr>
        <w:t>5. Phân bố kiểu tham số</w:t>
      </w:r>
    </w:p>
    <w:p>
      <w:r>
        <w:rPr>
          <w:rFonts w:ascii="Aptos" w:hAnsi="Aptos" w:eastAsia="Aptos" w:cs="Aptos"/>
        </w:rPr>
        <w:t>Bốn mươi schema có tổng cộng 144 định nghĩa tham số.</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3249"/>
        <w:gridCol w:w="3249"/>
        <w:gridCol w:w="3249"/>
      </w:tblGrid>
      <w:tr>
        <w:trPr>
          <w:tblHeader w:val="true"/>
        </w:trPr>
        <w:tc>
          <w:tcPr>
            <w:tcW w:type="dxa" w:w="5216"/>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Kiểu tham số</w:t>
            </w:r>
          </w:p>
        </w:tc>
        <w:tc>
          <w:tcPr>
            <w:tcW w:type="dxa" w:w="1984"/>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Số lượng</w:t>
            </w:r>
          </w:p>
        </w:tc>
        <w:tc>
          <w:tcPr>
            <w:tcW w:type="dxa" w:w="1984"/>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Tỷ lệ</w:t>
            </w:r>
          </w:p>
        </w:tc>
      </w:tr>
      <w:tr>
        <w:tc>
          <w:tcPr>
            <w:tcW w:type="dxa" w:w="5216"/>
            <w:vAlign w:val="center"/>
            <w:tcMar>
              <w:top w:w="100" w:type="dxa"/>
              <w:start w:w="120" w:type="dxa"/>
              <w:bottom w:w="100" w:type="dxa"/>
              <w:end w:w="120" w:type="dxa"/>
            </w:tcMar>
          </w:tcPr>
          <w:p>
            <w:pPr>
              <w:spacing w:after="0"/>
              <w:jc w:val="left"/>
            </w:pPr>
            <w:r>
              <w:rPr>
                <w:rFonts w:ascii="Aptos" w:hAnsi="Aptos" w:eastAsia="Aptos" w:cs="Aptos"/>
                <w:sz w:val="19"/>
              </w:rPr>
              <w:t>String không enum</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64</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44,44%</w:t>
            </w:r>
          </w:p>
        </w:tc>
      </w:tr>
      <w:tr>
        <w:tc>
          <w:tcPr>
            <w:tcW w:type="dxa" w:w="5216"/>
            <w:vAlign w:val="center"/>
            <w:tcMar>
              <w:top w:w="100" w:type="dxa"/>
              <w:start w:w="120" w:type="dxa"/>
              <w:bottom w:w="100" w:type="dxa"/>
              <w:end w:w="120" w:type="dxa"/>
            </w:tcMar>
            <w:shd w:fill="F3F6F9"/>
          </w:tcPr>
          <w:p>
            <w:pPr>
              <w:spacing w:after="0"/>
              <w:jc w:val="left"/>
            </w:pPr>
            <w:r>
              <w:rPr>
                <w:rFonts w:ascii="Aptos" w:hAnsi="Aptos" w:eastAsia="Aptos" w:cs="Aptos"/>
                <w:sz w:val="19"/>
              </w:rPr>
              <w:t>Integer</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31</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21,53%</w:t>
            </w:r>
          </w:p>
        </w:tc>
      </w:tr>
      <w:tr>
        <w:tc>
          <w:tcPr>
            <w:tcW w:type="dxa" w:w="5216"/>
            <w:vAlign w:val="center"/>
            <w:tcMar>
              <w:top w:w="100" w:type="dxa"/>
              <w:start w:w="120" w:type="dxa"/>
              <w:bottom w:w="100" w:type="dxa"/>
              <w:end w:w="120" w:type="dxa"/>
            </w:tcMar>
          </w:tcPr>
          <w:p>
            <w:pPr>
              <w:spacing w:after="0"/>
              <w:jc w:val="left"/>
            </w:pPr>
            <w:r>
              <w:rPr>
                <w:rFonts w:ascii="Aptos" w:hAnsi="Aptos" w:eastAsia="Aptos" w:cs="Aptos"/>
                <w:sz w:val="19"/>
              </w:rPr>
              <w:t>Number</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6</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4,17%</w:t>
            </w:r>
          </w:p>
        </w:tc>
      </w:tr>
      <w:tr>
        <w:tc>
          <w:tcPr>
            <w:tcW w:type="dxa" w:w="5216"/>
            <w:vAlign w:val="center"/>
            <w:tcMar>
              <w:top w:w="100" w:type="dxa"/>
              <w:start w:w="120" w:type="dxa"/>
              <w:bottom w:w="100" w:type="dxa"/>
              <w:end w:w="120" w:type="dxa"/>
            </w:tcMar>
            <w:shd w:fill="F3F6F9"/>
          </w:tcPr>
          <w:p>
            <w:pPr>
              <w:spacing w:after="0"/>
              <w:jc w:val="left"/>
            </w:pPr>
            <w:r>
              <w:rPr>
                <w:rFonts w:ascii="Aptos" w:hAnsi="Aptos" w:eastAsia="Aptos" w:cs="Aptos"/>
                <w:sz w:val="19"/>
              </w:rPr>
              <w:t>Integer + Number</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37</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25,69%</w:t>
            </w:r>
          </w:p>
        </w:tc>
      </w:tr>
      <w:tr>
        <w:tc>
          <w:tcPr>
            <w:tcW w:type="dxa" w:w="5216"/>
            <w:vAlign w:val="center"/>
            <w:tcMar>
              <w:top w:w="100" w:type="dxa"/>
              <w:start w:w="120" w:type="dxa"/>
              <w:bottom w:w="100" w:type="dxa"/>
              <w:end w:w="120" w:type="dxa"/>
            </w:tcMar>
          </w:tcPr>
          <w:p>
            <w:pPr>
              <w:spacing w:after="0"/>
              <w:jc w:val="left"/>
            </w:pPr>
            <w:r>
              <w:rPr>
                <w:rFonts w:ascii="Aptos" w:hAnsi="Aptos" w:eastAsia="Aptos" w:cs="Aptos"/>
                <w:sz w:val="19"/>
              </w:rPr>
              <w:t>Enum</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28</w:t>
            </w:r>
          </w:p>
        </w:tc>
        <w:tc>
          <w:tcPr>
            <w:tcW w:type="dxa" w:w="1984"/>
            <w:vAlign w:val="center"/>
            <w:tcMar>
              <w:top w:w="100" w:type="dxa"/>
              <w:start w:w="120" w:type="dxa"/>
              <w:bottom w:w="100" w:type="dxa"/>
              <w:end w:w="120" w:type="dxa"/>
            </w:tcMar>
          </w:tcPr>
          <w:p>
            <w:pPr>
              <w:spacing w:after="0"/>
              <w:jc w:val="center"/>
            </w:pPr>
            <w:r>
              <w:rPr>
                <w:rFonts w:ascii="Aptos" w:hAnsi="Aptos" w:eastAsia="Aptos" w:cs="Aptos"/>
                <w:sz w:val="19"/>
              </w:rPr>
              <w:t>19,44%</w:t>
            </w:r>
          </w:p>
        </w:tc>
      </w:tr>
      <w:tr>
        <w:tc>
          <w:tcPr>
            <w:tcW w:type="dxa" w:w="5216"/>
            <w:vAlign w:val="center"/>
            <w:tcMar>
              <w:top w:w="100" w:type="dxa"/>
              <w:start w:w="120" w:type="dxa"/>
              <w:bottom w:w="100" w:type="dxa"/>
              <w:end w:w="120" w:type="dxa"/>
            </w:tcMar>
            <w:shd w:fill="F3F6F9"/>
          </w:tcPr>
          <w:p>
            <w:pPr>
              <w:spacing w:after="0"/>
              <w:jc w:val="left"/>
            </w:pPr>
            <w:r>
              <w:rPr>
                <w:rFonts w:ascii="Aptos" w:hAnsi="Aptos" w:eastAsia="Aptos" w:cs="Aptos"/>
                <w:sz w:val="19"/>
              </w:rPr>
              <w:t>Boolean</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15</w:t>
            </w:r>
          </w:p>
        </w:tc>
        <w:tc>
          <w:tcPr>
            <w:tcW w:type="dxa" w:w="1984"/>
            <w:vAlign w:val="center"/>
            <w:tcMar>
              <w:top w:w="100" w:type="dxa"/>
              <w:start w:w="120" w:type="dxa"/>
              <w:bottom w:w="100" w:type="dxa"/>
              <w:end w:w="120" w:type="dxa"/>
            </w:tcMar>
            <w:shd w:fill="F3F6F9"/>
          </w:tcPr>
          <w:p>
            <w:pPr>
              <w:spacing w:after="0"/>
              <w:jc w:val="center"/>
            </w:pPr>
            <w:r>
              <w:rPr>
                <w:rFonts w:ascii="Aptos" w:hAnsi="Aptos" w:eastAsia="Aptos" w:cs="Aptos"/>
                <w:sz w:val="19"/>
              </w:rPr>
              <w:t>10,42%</w:t>
            </w:r>
          </w:p>
        </w:tc>
      </w:tr>
    </w:tbl>
    <w:p>
      <w:pPr>
        <w:spacing w:after="0"/>
      </w:pPr>
    </w:p>
    <w:p>
      <w:r>
        <w:rPr>
          <w:rFonts w:ascii="Aptos" w:hAnsi="Aptos" w:eastAsia="Aptos" w:cs="Aptos"/>
        </w:rPr>
        <w:t>Tỷ lệ optional parameter vắng mặt trong positive calls là 46,63%, nằm trong mục tiêu 35-50%.</w:t>
      </w:r>
    </w:p>
    <w:p>
      <w:pPr>
        <w:pStyle w:val="Heading1"/>
        <w:keepNext/>
      </w:pPr>
      <w:r>
        <w:rPr>
          <w:rFonts w:ascii="Aptos" w:hAnsi="Aptos" w:eastAsia="Aptos" w:cs="Aptos"/>
        </w:rPr>
        <w:t>6. Kết quả kiểm định sau review</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4873"/>
        <w:gridCol w:w="4873"/>
      </w:tblGrid>
      <w:tr>
        <w:trPr>
          <w:tblHeader w:val="true"/>
        </w:trPr>
        <w:tc>
          <w:tcPr>
            <w:tcW w:type="dxa" w:w="6520"/>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Kiểm tra</w:t>
            </w:r>
          </w:p>
        </w:tc>
        <w:tc>
          <w:tcPr>
            <w:tcW w:type="dxa" w:w="2665"/>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Kết quả</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Bản ghi vượt validator trong generator</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8.000/8.000</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Bản ghi vượt auditor độc lập</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8.000/8.000</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Argument mentions được kiểm tra</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16.364</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Boolean mentions được kiểm tra ngữ nghĩa</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1.094</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Surface lặp nhưng vẫn có offset chính xác</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115</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Argument reconstruction thành công</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8.000/8.000</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ID trùng</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Query trùng sau chuẩn hóa</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Cặp lexical Jaccard ≥ 0,90</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Cặp lexical gần trùng xuyên split</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Scenario-family leakage</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Lỗi tiếng Việt theo pattern đã biết</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Lỗi audit cuối</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0</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Manifest integrity</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Passed</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Test suite</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95/95 passed</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Ruff</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Passed</w:t>
            </w:r>
          </w:p>
        </w:tc>
      </w:tr>
      <w:tr>
        <w:tc>
          <w:tcPr>
            <w:tcW w:type="dxa" w:w="6520"/>
            <w:vAlign w:val="center"/>
            <w:tcMar>
              <w:top w:w="100" w:type="dxa"/>
              <w:start w:w="120" w:type="dxa"/>
              <w:bottom w:w="100" w:type="dxa"/>
              <w:end w:w="120" w:type="dxa"/>
            </w:tcMar>
          </w:tcPr>
          <w:p>
            <w:pPr>
              <w:spacing w:after="0"/>
              <w:jc w:val="left"/>
            </w:pPr>
            <w:r>
              <w:rPr>
                <w:rFonts w:ascii="Aptos" w:hAnsi="Aptos" w:eastAsia="Aptos" w:cs="Aptos"/>
                <w:sz w:val="19"/>
              </w:rPr>
              <w:t>Mypy</w:t>
            </w:r>
          </w:p>
        </w:tc>
        <w:tc>
          <w:tcPr>
            <w:tcW w:type="dxa" w:w="2665"/>
            <w:vAlign w:val="center"/>
            <w:tcMar>
              <w:top w:w="100" w:type="dxa"/>
              <w:start w:w="120" w:type="dxa"/>
              <w:bottom w:w="100" w:type="dxa"/>
              <w:end w:w="120" w:type="dxa"/>
            </w:tcMar>
          </w:tcPr>
          <w:p>
            <w:pPr>
              <w:spacing w:after="0"/>
              <w:jc w:val="center"/>
            </w:pPr>
            <w:r>
              <w:rPr>
                <w:rFonts w:ascii="Aptos" w:hAnsi="Aptos" w:eastAsia="Aptos" w:cs="Aptos"/>
                <w:sz w:val="19"/>
              </w:rPr>
              <w:t>Passed</w:t>
            </w:r>
          </w:p>
        </w:tc>
      </w:tr>
      <w:tr>
        <w:tc>
          <w:tcPr>
            <w:tcW w:type="dxa" w:w="6520"/>
            <w:vAlign w:val="center"/>
            <w:tcMar>
              <w:top w:w="100" w:type="dxa"/>
              <w:start w:w="120" w:type="dxa"/>
              <w:bottom w:w="100" w:type="dxa"/>
              <w:end w:w="120" w:type="dxa"/>
            </w:tcMar>
            <w:shd w:fill="F3F6F9"/>
          </w:tcPr>
          <w:p>
            <w:pPr>
              <w:spacing w:after="0"/>
              <w:jc w:val="left"/>
            </w:pPr>
            <w:r>
              <w:rPr>
                <w:rFonts w:ascii="Aptos" w:hAnsi="Aptos" w:eastAsia="Aptos" w:cs="Aptos"/>
                <w:sz w:val="19"/>
              </w:rPr>
              <w:t>Tái lập byte-level cùng seed</w:t>
            </w:r>
          </w:p>
        </w:tc>
        <w:tc>
          <w:tcPr>
            <w:tcW w:type="dxa" w:w="2665"/>
            <w:vAlign w:val="center"/>
            <w:tcMar>
              <w:top w:w="100" w:type="dxa"/>
              <w:start w:w="120" w:type="dxa"/>
              <w:bottom w:w="100" w:type="dxa"/>
              <w:end w:w="120" w:type="dxa"/>
            </w:tcMar>
            <w:shd w:fill="F3F6F9"/>
          </w:tcPr>
          <w:p>
            <w:pPr>
              <w:spacing w:after="0"/>
              <w:jc w:val="center"/>
            </w:pPr>
            <w:r>
              <w:rPr>
                <w:rFonts w:ascii="Aptos" w:hAnsi="Aptos" w:eastAsia="Aptos" w:cs="Aptos"/>
                <w:sz w:val="19"/>
              </w:rPr>
              <w:t>Passed</w:t>
            </w:r>
          </w:p>
        </w:tc>
      </w:tr>
    </w:tbl>
    <w:p>
      <w:pPr>
        <w:spacing w:after="0"/>
      </w:pPr>
    </w:p>
    <w:p>
      <w:r>
        <w:rPr>
          <w:rFonts w:ascii="Aptos" w:hAnsi="Aptos" w:eastAsia="Aptos" w:cs="Aptos"/>
          <w:b/>
        </w:rPr>
        <w:t xml:space="preserve">SHA-256 của generation_manifest.json: </w:t>
      </w:r>
      <w:r>
        <w:rPr>
          <w:rFonts w:ascii="Consolas" w:hAnsi="Consolas"/>
          <w:sz w:val="17"/>
        </w:rPr>
        <w:t>8E9C2840C3278660D271E944DDA7DE8F7DB2FA14D8D7FC60B19B92C4E91CF3C8</w:t>
      </w:r>
    </w:p>
    <w:p>
      <w:pPr>
        <w:pStyle w:val="Heading1"/>
        <w:keepNext/>
      </w:pPr>
      <w:r>
        <w:rPr>
          <w:rFonts w:ascii="Aptos" w:hAnsi="Aptos" w:eastAsia="Aptos" w:cs="Aptos"/>
        </w:rPr>
        <w:t>7. Giới hạn và cách diễn giải</w:t>
      </w:r>
    </w:p>
    <w:p>
      <w:pPr>
        <w:pStyle w:val="ListBullet"/>
        <w:spacing w:after="60"/>
      </w:pPr>
      <w:r>
        <w:rPr>
          <w:rFonts w:ascii="Aptos" w:hAnsi="Aptos" w:eastAsia="Aptos" w:cs="Aptos"/>
        </w:rPr>
        <w:t>Chưa có human validation hoặc inter-annotator agreement.</w:t>
      </w:r>
    </w:p>
    <w:p>
      <w:pPr>
        <w:pStyle w:val="ListBullet"/>
        <w:spacing w:after="60"/>
      </w:pPr>
      <w:r>
        <w:rPr>
          <w:rFonts w:ascii="Aptos" w:hAnsi="Aptos" w:eastAsia="Aptos" w:cs="Aptos"/>
        </w:rPr>
        <w:t>Chưa thực thi API thật để kiểm tra kết quả ngoài đời.</w:t>
      </w:r>
    </w:p>
    <w:p>
      <w:pPr>
        <w:pStyle w:val="ListBullet"/>
        <w:spacing w:after="60"/>
      </w:pPr>
      <w:r>
        <w:rPr>
          <w:rFonts w:ascii="Aptos" w:hAnsi="Aptos" w:eastAsia="Aptos" w:cs="Aptos"/>
        </w:rPr>
        <w:t>Chưa chạy semantic embedding dedup bằng BGE-M3 vì môi trường phát hành không có model weights.</w:t>
      </w:r>
    </w:p>
    <w:p>
      <w:pPr>
        <w:pStyle w:val="ListBullet"/>
        <w:spacing w:after="60"/>
      </w:pPr>
      <w:r>
        <w:rPr>
          <w:rFonts w:ascii="Aptos" w:hAnsi="Aptos" w:eastAsia="Aptos" w:cs="Aptos"/>
        </w:rPr>
        <w:t>Kết quả 0 near-duplicate chỉ áp dụng cho exact/normalized dedup và exhaustive word-set Jaccard tại ngưỡng 0,90; đây không phải kết quả cosine BGE-M3.</w:t>
      </w:r>
    </w:p>
    <w:p>
      <w:pPr>
        <w:pStyle w:val="ListBullet"/>
        <w:spacing w:after="60"/>
      </w:pPr>
      <w:r>
        <w:rPr>
          <w:rFonts w:ascii="Aptos" w:hAnsi="Aptos" w:eastAsia="Aptos" w:cs="Aptos"/>
        </w:rPr>
        <w:t>Phiên bản v1 sử dụng parameter schema phẳng, chưa bao gồm array hoặc nested object.</w:t>
      </w:r>
    </w:p>
    <w:p>
      <w:pPr>
        <w:spacing w:before="80" w:after="160"/>
        <w:ind w:left="142" w:right="142"/>
        <w:shd w:fill="DCE6F1"/>
        <w:pBdr>
          <w:left w:val="single" w:sz="18" w:color="2F75B5" w:space="8"/>
        </w:pBdr>
      </w:pPr>
      <w:r>
        <w:rPr>
          <w:rFonts w:ascii="Aptos" w:hAnsi="Aptos" w:eastAsia="Aptos" w:cs="Aptos"/>
          <w:b/>
        </w:rPr>
        <w:t xml:space="preserve">Diễn giải đúng: </w:t>
      </w:r>
      <w:r>
        <w:rPr>
          <w:rFonts w:ascii="Aptos" w:hAnsi="Aptos" w:eastAsia="Aptos" w:cs="Aptos"/>
        </w:rPr>
        <w:t>Bộ dữ liệu là AI-synthesized và được kiểm định xác định bằng mã. Trạng thái “passed” phản ánh các kiểm tra tự động đã công bố, không phải chứng nhận chất lượng ngữ nghĩa bởi chuyên gia con người.</w:t>
      </w:r>
    </w:p>
    <w:p>
      <w:pPr>
        <w:pStyle w:val="Heading1"/>
        <w:keepNext/>
      </w:pPr>
      <w:r>
        <w:rPr>
          <w:rFonts w:ascii="Aptos" w:hAnsi="Aptos" w:eastAsia="Aptos" w:cs="Aptos"/>
        </w:rPr>
        <w:t>8. Tệp phát hành và nguồn đối chiếu</w:t>
      </w:r>
    </w:p>
    <w:tbl>
      <w:tblPr>
        <w:tblW w:type="auto" w:w="0"/>
        <w:jc w:val="center"/>
        <w:tblLayout w:type="fixed"/>
        <w:tblLook w:firstColumn="1" w:firstRow="1" w:lastColumn="0" w:lastRow="0" w:noHBand="0" w:noVBand="1" w:val="04A0"/>
        <w:tblBorders>
          <w:top w:val="single" w:sz="4" w:color="B7C5D5"/>
          <w:left w:val="single" w:sz="4" w:color="B7C5D5"/>
          <w:bottom w:val="single" w:sz="4" w:color="B7C5D5"/>
          <w:right w:val="single" w:sz="4" w:color="B7C5D5"/>
          <w:insideH w:val="single" w:sz="4" w:color="B7C5D5"/>
          <w:insideV w:val="single" w:sz="4" w:color="B7C5D5"/>
        </w:tblBorders>
      </w:tblPr>
      <w:tblGrid>
        <w:gridCol w:w="4873"/>
        <w:gridCol w:w="4873"/>
      </w:tblGrid>
      <w:tr>
        <w:trPr>
          <w:tblHeader w:val="true"/>
        </w:trPr>
        <w:tc>
          <w:tcPr>
            <w:tcW w:type="dxa" w:w="5102"/>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Tệp</w:t>
            </w:r>
          </w:p>
        </w:tc>
        <w:tc>
          <w:tcPr>
            <w:tcW w:type="dxa" w:w="4082"/>
            <w:vAlign w:val="center"/>
            <w:shd w:fill="17365D"/>
            <w:tcMar>
              <w:top w:w="100" w:type="dxa"/>
              <w:start w:w="120" w:type="dxa"/>
              <w:bottom w:w="100" w:type="dxa"/>
              <w:end w:w="120" w:type="dxa"/>
            </w:tcMar>
          </w:tcPr>
          <w:p>
            <w:pPr>
              <w:spacing w:after="0"/>
              <w:jc w:val="center"/>
            </w:pPr>
            <w:r>
              <w:rPr>
                <w:rFonts w:ascii="Aptos" w:hAnsi="Aptos" w:eastAsia="Aptos" w:cs="Aptos"/>
                <w:b/>
                <w:color w:val="FFFFFF"/>
                <w:sz w:val="19"/>
              </w:rPr>
              <w:t>Vai trò/quy mô</w:t>
            </w:r>
          </w:p>
        </w:tc>
      </w:tr>
      <w:tr>
        <w:tc>
          <w:tcPr>
            <w:tcW w:type="dxa" w:w="5102"/>
            <w:vAlign w:val="center"/>
            <w:tcMar>
              <w:top w:w="100" w:type="dxa"/>
              <w:start w:w="120" w:type="dxa"/>
              <w:bottom w:w="100" w:type="dxa"/>
              <w:end w:w="120" w:type="dxa"/>
            </w:tcMar>
          </w:tcPr>
          <w:p>
            <w:pPr>
              <w:spacing w:after="0"/>
              <w:jc w:val="left"/>
            </w:pPr>
            <w:r>
              <w:rPr>
                <w:rFonts w:ascii="Aptos" w:hAnsi="Aptos" w:eastAsia="Aptos" w:cs="Aptos"/>
                <w:sz w:val="19"/>
              </w:rPr>
              <w:t>train.jsonl</w:t>
            </w:r>
          </w:p>
        </w:tc>
        <w:tc>
          <w:tcPr>
            <w:tcW w:type="dxa" w:w="4082"/>
            <w:vAlign w:val="center"/>
            <w:tcMar>
              <w:top w:w="100" w:type="dxa"/>
              <w:start w:w="120" w:type="dxa"/>
              <w:bottom w:w="100" w:type="dxa"/>
              <w:end w:w="120" w:type="dxa"/>
            </w:tcMar>
          </w:tcPr>
          <w:p>
            <w:pPr>
              <w:spacing w:after="0"/>
              <w:jc w:val="center"/>
            </w:pPr>
            <w:r>
              <w:rPr>
                <w:rFonts w:ascii="Aptos" w:hAnsi="Aptos" w:eastAsia="Aptos" w:cs="Aptos"/>
                <w:sz w:val="19"/>
              </w:rPr>
              <w:t>5.600 mẫu</w:t>
            </w:r>
          </w:p>
        </w:tc>
      </w:tr>
      <w:tr>
        <w:tc>
          <w:tcPr>
            <w:tcW w:type="dxa" w:w="5102"/>
            <w:vAlign w:val="center"/>
            <w:tcMar>
              <w:top w:w="100" w:type="dxa"/>
              <w:start w:w="120" w:type="dxa"/>
              <w:bottom w:w="100" w:type="dxa"/>
              <w:end w:w="120" w:type="dxa"/>
            </w:tcMar>
            <w:shd w:fill="F3F6F9"/>
          </w:tcPr>
          <w:p>
            <w:pPr>
              <w:spacing w:after="0"/>
              <w:jc w:val="left"/>
            </w:pPr>
            <w:r>
              <w:rPr>
                <w:rFonts w:ascii="Aptos" w:hAnsi="Aptos" w:eastAsia="Aptos" w:cs="Aptos"/>
                <w:sz w:val="19"/>
              </w:rPr>
              <w:t>val_seen.jsonl</w:t>
            </w:r>
          </w:p>
        </w:tc>
        <w:tc>
          <w:tcPr>
            <w:tcW w:type="dxa" w:w="4082"/>
            <w:vAlign w:val="center"/>
            <w:tcMar>
              <w:top w:w="100" w:type="dxa"/>
              <w:start w:w="120" w:type="dxa"/>
              <w:bottom w:w="100" w:type="dxa"/>
              <w:end w:w="120" w:type="dxa"/>
            </w:tcMar>
            <w:shd w:fill="F3F6F9"/>
          </w:tcPr>
          <w:p>
            <w:pPr>
              <w:spacing w:after="0"/>
              <w:jc w:val="center"/>
            </w:pPr>
            <w:r>
              <w:rPr>
                <w:rFonts w:ascii="Aptos" w:hAnsi="Aptos" w:eastAsia="Aptos" w:cs="Aptos"/>
                <w:sz w:val="19"/>
              </w:rPr>
              <w:t>400 mẫu</w:t>
            </w:r>
          </w:p>
        </w:tc>
      </w:tr>
      <w:tr>
        <w:tc>
          <w:tcPr>
            <w:tcW w:type="dxa" w:w="5102"/>
            <w:vAlign w:val="center"/>
            <w:tcMar>
              <w:top w:w="100" w:type="dxa"/>
              <w:start w:w="120" w:type="dxa"/>
              <w:bottom w:w="100" w:type="dxa"/>
              <w:end w:w="120" w:type="dxa"/>
            </w:tcMar>
          </w:tcPr>
          <w:p>
            <w:pPr>
              <w:spacing w:after="0"/>
              <w:jc w:val="left"/>
            </w:pPr>
            <w:r>
              <w:rPr>
                <w:rFonts w:ascii="Aptos" w:hAnsi="Aptos" w:eastAsia="Aptos" w:cs="Aptos"/>
                <w:sz w:val="19"/>
              </w:rPr>
              <w:t>val_unseen.jsonl</w:t>
            </w:r>
          </w:p>
        </w:tc>
        <w:tc>
          <w:tcPr>
            <w:tcW w:type="dxa" w:w="4082"/>
            <w:vAlign w:val="center"/>
            <w:tcMar>
              <w:top w:w="100" w:type="dxa"/>
              <w:start w:w="120" w:type="dxa"/>
              <w:bottom w:w="100" w:type="dxa"/>
              <w:end w:w="120" w:type="dxa"/>
            </w:tcMar>
          </w:tcPr>
          <w:p>
            <w:pPr>
              <w:spacing w:after="0"/>
              <w:jc w:val="center"/>
            </w:pPr>
            <w:r>
              <w:rPr>
                <w:rFonts w:ascii="Aptos" w:hAnsi="Aptos" w:eastAsia="Aptos" w:cs="Aptos"/>
                <w:sz w:val="19"/>
              </w:rPr>
              <w:t>400 mẫu</w:t>
            </w:r>
          </w:p>
        </w:tc>
      </w:tr>
      <w:tr>
        <w:tc>
          <w:tcPr>
            <w:tcW w:type="dxa" w:w="5102"/>
            <w:vAlign w:val="center"/>
            <w:tcMar>
              <w:top w:w="100" w:type="dxa"/>
              <w:start w:w="120" w:type="dxa"/>
              <w:bottom w:w="100" w:type="dxa"/>
              <w:end w:w="120" w:type="dxa"/>
            </w:tcMar>
            <w:shd w:fill="F3F6F9"/>
          </w:tcPr>
          <w:p>
            <w:pPr>
              <w:spacing w:after="0"/>
              <w:jc w:val="left"/>
            </w:pPr>
            <w:r>
              <w:rPr>
                <w:rFonts w:ascii="Aptos" w:hAnsi="Aptos" w:eastAsia="Aptos" w:cs="Aptos"/>
                <w:sz w:val="19"/>
              </w:rPr>
              <w:t>test_seen.jsonl</w:t>
            </w:r>
          </w:p>
        </w:tc>
        <w:tc>
          <w:tcPr>
            <w:tcW w:type="dxa" w:w="4082"/>
            <w:vAlign w:val="center"/>
            <w:tcMar>
              <w:top w:w="100" w:type="dxa"/>
              <w:start w:w="120" w:type="dxa"/>
              <w:bottom w:w="100" w:type="dxa"/>
              <w:end w:w="120" w:type="dxa"/>
            </w:tcMar>
            <w:shd w:fill="F3F6F9"/>
          </w:tcPr>
          <w:p>
            <w:pPr>
              <w:spacing w:after="0"/>
              <w:jc w:val="center"/>
            </w:pPr>
            <w:r>
              <w:rPr>
                <w:rFonts w:ascii="Aptos" w:hAnsi="Aptos" w:eastAsia="Aptos" w:cs="Aptos"/>
                <w:sz w:val="19"/>
              </w:rPr>
              <w:t>800 mẫu</w:t>
            </w:r>
          </w:p>
        </w:tc>
      </w:tr>
      <w:tr>
        <w:tc>
          <w:tcPr>
            <w:tcW w:type="dxa" w:w="5102"/>
            <w:vAlign w:val="center"/>
            <w:tcMar>
              <w:top w:w="100" w:type="dxa"/>
              <w:start w:w="120" w:type="dxa"/>
              <w:bottom w:w="100" w:type="dxa"/>
              <w:end w:w="120" w:type="dxa"/>
            </w:tcMar>
          </w:tcPr>
          <w:p>
            <w:pPr>
              <w:spacing w:after="0"/>
              <w:jc w:val="left"/>
            </w:pPr>
            <w:r>
              <w:rPr>
                <w:rFonts w:ascii="Aptos" w:hAnsi="Aptos" w:eastAsia="Aptos" w:cs="Aptos"/>
                <w:sz w:val="19"/>
              </w:rPr>
              <w:t>test_unseen.jsonl</w:t>
            </w:r>
          </w:p>
        </w:tc>
        <w:tc>
          <w:tcPr>
            <w:tcW w:type="dxa" w:w="4082"/>
            <w:vAlign w:val="center"/>
            <w:tcMar>
              <w:top w:w="100" w:type="dxa"/>
              <w:start w:w="120" w:type="dxa"/>
              <w:bottom w:w="100" w:type="dxa"/>
              <w:end w:w="120" w:type="dxa"/>
            </w:tcMar>
          </w:tcPr>
          <w:p>
            <w:pPr>
              <w:spacing w:after="0"/>
              <w:jc w:val="center"/>
            </w:pPr>
            <w:r>
              <w:rPr>
                <w:rFonts w:ascii="Aptos" w:hAnsi="Aptos" w:eastAsia="Aptos" w:cs="Aptos"/>
                <w:sz w:val="19"/>
              </w:rPr>
              <w:t>800 mẫu</w:t>
            </w:r>
          </w:p>
        </w:tc>
      </w:tr>
      <w:tr>
        <w:tc>
          <w:tcPr>
            <w:tcW w:type="dxa" w:w="5102"/>
            <w:vAlign w:val="center"/>
            <w:tcMar>
              <w:top w:w="100" w:type="dxa"/>
              <w:start w:w="120" w:type="dxa"/>
              <w:bottom w:w="100" w:type="dxa"/>
              <w:end w:w="120" w:type="dxa"/>
            </w:tcMar>
            <w:shd w:fill="F3F6F9"/>
          </w:tcPr>
          <w:p>
            <w:pPr>
              <w:spacing w:after="0"/>
              <w:jc w:val="left"/>
            </w:pPr>
            <w:r>
              <w:rPr>
                <w:rFonts w:ascii="Aptos" w:hAnsi="Aptos" w:eastAsia="Aptos" w:cs="Aptos"/>
                <w:sz w:val="19"/>
              </w:rPr>
              <w:t>tools.json</w:t>
            </w:r>
          </w:p>
        </w:tc>
        <w:tc>
          <w:tcPr>
            <w:tcW w:type="dxa" w:w="4082"/>
            <w:vAlign w:val="center"/>
            <w:tcMar>
              <w:top w:w="100" w:type="dxa"/>
              <w:start w:w="120" w:type="dxa"/>
              <w:bottom w:w="100" w:type="dxa"/>
              <w:end w:w="120" w:type="dxa"/>
            </w:tcMar>
            <w:shd w:fill="F3F6F9"/>
          </w:tcPr>
          <w:p>
            <w:pPr>
              <w:spacing w:after="0"/>
              <w:jc w:val="center"/>
            </w:pPr>
            <w:r>
              <w:rPr>
                <w:rFonts w:ascii="Aptos" w:hAnsi="Aptos" w:eastAsia="Aptos" w:cs="Aptos"/>
                <w:sz w:val="19"/>
              </w:rPr>
              <w:t>40 công cụ</w:t>
            </w:r>
          </w:p>
        </w:tc>
      </w:tr>
      <w:tr>
        <w:tc>
          <w:tcPr>
            <w:tcW w:type="dxa" w:w="5102"/>
            <w:vAlign w:val="center"/>
            <w:tcMar>
              <w:top w:w="100" w:type="dxa"/>
              <w:start w:w="120" w:type="dxa"/>
              <w:bottom w:w="100" w:type="dxa"/>
              <w:end w:w="120" w:type="dxa"/>
            </w:tcMar>
          </w:tcPr>
          <w:p>
            <w:pPr>
              <w:spacing w:after="0"/>
              <w:jc w:val="left"/>
            </w:pPr>
            <w:r>
              <w:rPr>
                <w:rFonts w:ascii="Aptos" w:hAnsi="Aptos" w:eastAsia="Aptos" w:cs="Aptos"/>
                <w:sz w:val="19"/>
              </w:rPr>
              <w:t>qa_report.json</w:t>
            </w:r>
          </w:p>
        </w:tc>
        <w:tc>
          <w:tcPr>
            <w:tcW w:type="dxa" w:w="4082"/>
            <w:vAlign w:val="center"/>
            <w:tcMar>
              <w:top w:w="100" w:type="dxa"/>
              <w:start w:w="120" w:type="dxa"/>
              <w:bottom w:w="100" w:type="dxa"/>
              <w:end w:w="120" w:type="dxa"/>
            </w:tcMar>
          </w:tcPr>
          <w:p>
            <w:pPr>
              <w:spacing w:after="0"/>
              <w:jc w:val="center"/>
            </w:pPr>
            <w:r>
              <w:rPr>
                <w:rFonts w:ascii="Aptos" w:hAnsi="Aptos" w:eastAsia="Aptos" w:cs="Aptos"/>
                <w:sz w:val="19"/>
              </w:rPr>
              <w:t>Báo cáo QA</w:t>
            </w:r>
          </w:p>
        </w:tc>
      </w:tr>
      <w:tr>
        <w:tc>
          <w:tcPr>
            <w:tcW w:type="dxa" w:w="5102"/>
            <w:vAlign w:val="center"/>
            <w:tcMar>
              <w:top w:w="100" w:type="dxa"/>
              <w:start w:w="120" w:type="dxa"/>
              <w:bottom w:w="100" w:type="dxa"/>
              <w:end w:w="120" w:type="dxa"/>
            </w:tcMar>
            <w:shd w:fill="F3F6F9"/>
          </w:tcPr>
          <w:p>
            <w:pPr>
              <w:spacing w:after="0"/>
              <w:jc w:val="left"/>
            </w:pPr>
            <w:r>
              <w:rPr>
                <w:rFonts w:ascii="Aptos" w:hAnsi="Aptos" w:eastAsia="Aptos" w:cs="Aptos"/>
                <w:sz w:val="19"/>
              </w:rPr>
              <w:t>independent_audit.json</w:t>
            </w:r>
          </w:p>
        </w:tc>
        <w:tc>
          <w:tcPr>
            <w:tcW w:type="dxa" w:w="4082"/>
            <w:vAlign w:val="center"/>
            <w:tcMar>
              <w:top w:w="100" w:type="dxa"/>
              <w:start w:w="120" w:type="dxa"/>
              <w:bottom w:w="100" w:type="dxa"/>
              <w:end w:w="120" w:type="dxa"/>
            </w:tcMar>
            <w:shd w:fill="F3F6F9"/>
          </w:tcPr>
          <w:p>
            <w:pPr>
              <w:spacing w:after="0"/>
              <w:jc w:val="center"/>
            </w:pPr>
            <w:r>
              <w:rPr>
                <w:rFonts w:ascii="Aptos" w:hAnsi="Aptos" w:eastAsia="Aptos" w:cs="Aptos"/>
                <w:sz w:val="19"/>
              </w:rPr>
              <w:t>Kiểm toán độc lập</w:t>
            </w:r>
          </w:p>
        </w:tc>
      </w:tr>
      <w:tr>
        <w:tc>
          <w:tcPr>
            <w:tcW w:type="dxa" w:w="5102"/>
            <w:vAlign w:val="center"/>
            <w:tcMar>
              <w:top w:w="100" w:type="dxa"/>
              <w:start w:w="120" w:type="dxa"/>
              <w:bottom w:w="100" w:type="dxa"/>
              <w:end w:w="120" w:type="dxa"/>
            </w:tcMar>
          </w:tcPr>
          <w:p>
            <w:pPr>
              <w:spacing w:after="0"/>
              <w:jc w:val="left"/>
            </w:pPr>
            <w:r>
              <w:rPr>
                <w:rFonts w:ascii="Aptos" w:hAnsi="Aptos" w:eastAsia="Aptos" w:cs="Aptos"/>
                <w:sz w:val="19"/>
              </w:rPr>
              <w:t>dataset_card.md</w:t>
            </w:r>
          </w:p>
        </w:tc>
        <w:tc>
          <w:tcPr>
            <w:tcW w:type="dxa" w:w="4082"/>
            <w:vAlign w:val="center"/>
            <w:tcMar>
              <w:top w:w="100" w:type="dxa"/>
              <w:start w:w="120" w:type="dxa"/>
              <w:bottom w:w="100" w:type="dxa"/>
              <w:end w:w="120" w:type="dxa"/>
            </w:tcMar>
          </w:tcPr>
          <w:p>
            <w:pPr>
              <w:spacing w:after="0"/>
              <w:jc w:val="center"/>
            </w:pPr>
            <w:r>
              <w:rPr>
                <w:rFonts w:ascii="Aptos" w:hAnsi="Aptos" w:eastAsia="Aptos" w:cs="Aptos"/>
                <w:sz w:val="19"/>
              </w:rPr>
              <w:t>Mô tả dữ liệu</w:t>
            </w:r>
          </w:p>
        </w:tc>
      </w:tr>
      <w:tr>
        <w:tc>
          <w:tcPr>
            <w:tcW w:type="dxa" w:w="5102"/>
            <w:vAlign w:val="center"/>
            <w:tcMar>
              <w:top w:w="100" w:type="dxa"/>
              <w:start w:w="120" w:type="dxa"/>
              <w:bottom w:w="100" w:type="dxa"/>
              <w:end w:w="120" w:type="dxa"/>
            </w:tcMar>
            <w:shd w:fill="F3F6F9"/>
          </w:tcPr>
          <w:p>
            <w:pPr>
              <w:spacing w:after="0"/>
              <w:jc w:val="left"/>
            </w:pPr>
            <w:r>
              <w:rPr>
                <w:rFonts w:ascii="Aptos" w:hAnsi="Aptos" w:eastAsia="Aptos" w:cs="Aptos"/>
                <w:sz w:val="19"/>
              </w:rPr>
              <w:t>generation_manifest.json</w:t>
            </w:r>
          </w:p>
        </w:tc>
        <w:tc>
          <w:tcPr>
            <w:tcW w:type="dxa" w:w="4082"/>
            <w:vAlign w:val="center"/>
            <w:tcMar>
              <w:top w:w="100" w:type="dxa"/>
              <w:start w:w="120" w:type="dxa"/>
              <w:bottom w:w="100" w:type="dxa"/>
              <w:end w:w="120" w:type="dxa"/>
            </w:tcMar>
            <w:shd w:fill="F3F6F9"/>
          </w:tcPr>
          <w:p>
            <w:pPr>
              <w:spacing w:after="0"/>
              <w:jc w:val="center"/>
            </w:pPr>
            <w:r>
              <w:rPr>
                <w:rFonts w:ascii="Aptos" w:hAnsi="Aptos" w:eastAsia="Aptos" w:cs="Aptos"/>
                <w:sz w:val="19"/>
              </w:rPr>
              <w:t>Manifest và checksum</w:t>
            </w:r>
          </w:p>
        </w:tc>
      </w:tr>
    </w:tbl>
    <w:p>
      <w:pPr>
        <w:spacing w:after="0"/>
      </w:pPr>
    </w:p>
    <w:p>
      <w:r>
        <w:rPr>
          <w:rFonts w:ascii="Aptos" w:hAnsi="Aptos" w:eastAsia="Aptos" w:cs="Aptos"/>
          <w:b/>
        </w:rPr>
        <w:t xml:space="preserve">Thư mục phát hành: </w:t>
      </w:r>
      <w:r>
        <w:rPr>
          <w:rFonts w:ascii="Consolas" w:hAnsi="Consolas"/>
        </w:rPr>
        <w:t>data/custom_vi/v1/</w:t>
      </w:r>
    </w:p>
    <w:sectPr w:rsidR="00FC693F" w:rsidRPr="0006063C" w:rsidSect="00034616">
      <w:footerReference w:type="default" r:id="rId9"/>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CustomTools-VI v1 • Báo cáo đã review • 15/08/2026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thống kê và kiểm định CustomTools-VI v1</dc:title>
  <dc:subject>Bản đã review và đối chiếu với QA report, independent audit và generation manifest</dc:subject>
  <dc:creator>Thinh</dc:creator>
  <cp:keywords>CustomTools-VI, tool calling, dataset, QA, audit</cp:keywords>
  <dc:description>generated by python-docx</dc:description>
  <cp:lastModifiedBy/>
  <cp:revision>1</cp:revision>
  <dcterms:created xsi:type="dcterms:W3CDTF">2013-12-23T23:15:00Z</dcterms:created>
  <dcterms:modified xsi:type="dcterms:W3CDTF">2013-12-23T23:15:00Z</dcterms:modified>
  <cp:category/>
</cp:coreProperties>
</file>