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Dictionnaire des Variables — MapSentor</w:t>
      </w:r>
    </w:p>
    <w:p>
      <w:pPr>
        <w:spacing w:after="2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Ce document répertorie l'ensemble des variables utilisées dans l'application MapSentor, avec leur nom technique, description, type, source officielle et base de données source.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1000"/>
        <w:gridCol w:w="3200"/>
        <w:gridCol w:w="3158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B433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 technique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B433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B433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B433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B433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Base de données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code_departement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Code INSEE du département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Texte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TCRD_021.xlsx (feuille DEP)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departement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 du département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Texte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TCRD_021.xlsx (feuille DEP)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Population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Population totale du département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TCRD_021.xlsx (feuille DEP)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 des femmes (en %)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 des femmes dans la population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TCRD_021.xlsx (feuille DEP)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 des 60 ans ou plus (en %)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 des 60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TCRD_021.xlsx (feuille DEP)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dont part des 75 ans ou plus (en %)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 des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TCRD_021.xlsx (feuille DEP)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de pauvrete pour plus de 75 ans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de pauvreté des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Revenus et inégalités)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Niveau de vie médian des ménages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Niveau de vie médian en euros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FILOSOFI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Revenus et inégalités)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Femmes_60_74_ans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de femmes de 60 à 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population_departements_60_75_plus.xlsx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Hommes_60_74_ans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d'hommes de 60 à 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population_departements_60_75_plus.xlsx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Femmes_75_ans_et_plus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de femmes de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population_departements_60_75_plus.xlsx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Hommes_75_ans_et_plus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d'hommes de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population_departements_60_75_plus.xlsx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access_med_generalistes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Accessibilité aux médecins généralistes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/ DREES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departement_aggreg.csv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APA_60_plus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Bénéficiaires APA 60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Handicap-Dépendance)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APA_75_plus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Bénéficiaires APA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Handicap-Dépendance)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Taux_EHPAD_75_plus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d'équipement EHPAD pour 75+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Taux équipement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Taux_non_EHPAD_75_plus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d'équipement non-EHPAD pour 75+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Taux équipement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Taux_Centre_jour_75_plus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d'équipement centre de jour 75+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Taux équipement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Taux_SSIAD_75_plus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d'équipement SSIAD pour 75+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Taux équipement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EHPAD_nb_etab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d'établissements EHPAD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ESMS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EHPAD_nb_lits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de lits EHPAD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ESMS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ResAut_nb_etab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de résidences autonomie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ESMS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ResAut_nb_lits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de lits en résidence autonomie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ESMS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USLD_nb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d'USLD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ESMS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USLD_nb_lits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de lits USLD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ESMS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SSIAD_nb_service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de services SSIAD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Panorama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Panorama_statistique_2024.xlsx (feuille ESMS PA)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esp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Espérance de vie à la naissance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esperance-de-vie-par-departements.csv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60_74_isoles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Personnes isolées 60-74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75_plus_isoles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Personnes isolées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femmes_60_74_isolees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Femmes isolées 60-74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femmes_75_plus_isolees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Femmes isolées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60_74_menage_peu_diplome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Ménages peu diplômés 60-74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60_74_menage_immigre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Ménages immigrés 60-74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60_74_proprietaires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Propriétaires 60-74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60_74_sans_voiture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Sans voiture 60-74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75_plus_proprietaires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Propriétaires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75_plus_sans_voiture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Sans voiture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RP 2020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mal_chro_oui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Maladies chroniques déclarées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Baromètre santé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handicap_oui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Handicap déclaré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etat_sante_mauvais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Mauvais état de santé déclaré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revenu_median_60_74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Revenu médian 60-74 ans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FILOSOFI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revenu_median_75_plus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Revenu médian 75 ans et plus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FILOSOFI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extracted_60plus_long.csv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≥ 65 ans - [pathologie]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Effectifs par pathologie pour les 65+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Ameli CNAM 2023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2023_effectif-departemental-par-pathologie-sexe-age.xlsx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Femmes - [pathologie]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Effectifs par pathologie (femmes)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Ameli CNAM 2023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2023_effectif-departemental-par-pathologie-sexe-age.xlsx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Hommes - [pathologie]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Effectifs par pathologie (hommes)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Ameli CNAM 2023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2023_effectif-departemental-par-pathologie-sexe-age.xlsx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vol_GLOB_s1_*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Projections seniors scénario 1 LIVIA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LIVIA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livia_lieux_vie_sc1.csv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vol_GLOB_s2_*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Projections seniors scénario 2 LIVIA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LIVIA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livia_lieux_vie_sc2.csv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vol_GLOB_s3_*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Projections seniors scénario 3 LIVIA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LIVIA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livia_lieux_vie_sc3.csv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taux_insti_s1/s2/s3_*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d'institutionnalisation projeté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LIVIA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livia_lieux_vie_sc1/sc2/sc3.csv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taux_dep_s1/s2/s3_*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de dépendance projeté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 LIVIA 2024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livia_lieux_vie_sc1/sc2/sc3.csv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Grippe 65 ans et 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Couverture vaccinale grippe 65+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Santé publique France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couvertures-vaccinales-des-adolescent-et-adultes-departement.csv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Covid-19 65 ans et 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Couverture vaccinale Covid-19 65+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Santé publique France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couvertures-vaccinales-des-adolescent-et-adultes-departement.csv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Score de fragilité numérique senior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Score de fragilité numérique des seniors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Arcep / INSEE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Dataset_fragilite_numerique.csv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aspa_effectif_[année]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Effectifs bénéficiaires ASPA par année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CNAV / MSA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effectifs_ASPA_par_annee_departement.csv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APL_EHPA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APL aux EHPA (accessibilité)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accessibilite-potentielle-localisee-apl.csv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APL_RA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APL aux résidences autonomie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accessibilite-potentielle-localisee-apl.csv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APL_SAPA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APL aux SAPA (services à domicile)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DREES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accessibilite-potentielle-localisee-apl.csv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NO2 / O3 / PM10 / PM25 / SOMO35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Concentrations moyennes de polluants atmosphériques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LCSQA / Registre IREP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pollution_selection.csv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taux_cardiovasculaires_65_plus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pathologies cardiovasculaires 65+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Ameli CNAM 2023 (calculé)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dataset_pathologies_65plus_2023.csv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taux_cancers_65_plus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de cancers 65+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Ameli CNAM 2023 (calculé)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dataset_pathologies_65plus_2023.csv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taux_neurologiques_65_plus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pathologies neurologiques 65+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Ameli CNAM 2023 (calculé)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dataset_pathologies_65plus_2023.csv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taux_pauvrete_calcul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 de pauvreté seniors calculé (60+)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INSEE FILOSOFI 2021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taux_de_pauvrete_senior_2021.xlsx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irep_nb_sites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Nombre de sites IREP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Registre IREP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pollution_departements.csv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irep_emission_air_tonnes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Émissions atmosphériques IREP (tonnes)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Registre IREP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pollution_departements.csv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irep_emission_eau_tonnes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Émissions dans l'eau IREP (tonnes)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Registre IREP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pollution_departements.csv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indice_atmo_moyen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Indice ATMO moyen annuel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ATMO France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atmo_departements.csv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jours_bon / moyen / dégradé / mauvais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Répartition des jours par qualité de l'air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Entier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ATMO France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atmo_departements.csv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eau_conformite_bacterio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Conformité bactériologique de l'eau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ARS / Eau France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eau_departements.csv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eau_conformite_physicochim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Conformité physico-chimique de l'eau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ARS / Eau France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eau_departements.csv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pest_nodu_total_tonnes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NODU total en tonnes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Eaufrance / BNV-D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pesticides_departements.csv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pest_glyphosate_tonnes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Quantité de glyphosate (tonnes)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Eaufrance / BNV-D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pesticides_departements.csv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pest_ift_moyen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Indice de fréquence de traitement moyen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Agreste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0F7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pesticides_departements.csv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pest_part_bio_sau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 de l'agriculture biologique (SAU)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Décimal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Agreste</w:t>
            </w:r>
          </w:p>
        </w:tc>
        <w:tc>
          <w:tcPr>
            <w:tcW w:type="dxa" w:w="315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pesticides_departements.csv</w:t>
            </w:r>
          </w:p>
        </w:tc>
      </w:tr>
    </w:tbl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2026-03-27T09:29:16.763Z</dcterms:created>
  <dcterms:modified xsi:type="dcterms:W3CDTF">2026-03-27T09:29:16.763Z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