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39F6" w:rsidRPr="00E639F6" w:rsidRDefault="00E639F6" w:rsidP="00E639F6">
      <w:pPr>
        <w:spacing w:before="100" w:beforeAutospacing="1" w:after="0" w:line="240" w:lineRule="auto"/>
        <w:outlineLvl w:val="0"/>
        <w:rPr>
          <w:rFonts w:ascii="Times New Roman" w:eastAsia="Times New Roman" w:hAnsi="Times New Roman" w:cs="Times New Roman"/>
          <w:b/>
          <w:bCs/>
          <w:color w:val="1F1F1F"/>
          <w:kern w:val="36"/>
          <w:sz w:val="48"/>
          <w:szCs w:val="48"/>
          <w:lang w:eastAsia="fr-FR"/>
        </w:rPr>
      </w:pPr>
      <w:r w:rsidRPr="00E639F6">
        <w:rPr>
          <w:rFonts w:ascii="Times New Roman" w:eastAsia="Times New Roman" w:hAnsi="Times New Roman" w:cs="Times New Roman"/>
          <w:b/>
          <w:bCs/>
          <w:color w:val="1F1F1F"/>
          <w:kern w:val="36"/>
          <w:sz w:val="48"/>
          <w:szCs w:val="48"/>
          <w:lang w:eastAsia="fr-FR"/>
        </w:rPr>
        <w:t>Mentions Légales</w:t>
      </w:r>
    </w:p>
    <w:p w:rsidR="00E639F6" w:rsidRPr="00E639F6" w:rsidRDefault="00E639F6" w:rsidP="00E639F6">
      <w:pPr>
        <w:spacing w:before="100" w:beforeAutospacing="1" w:after="0" w:line="240" w:lineRule="auto"/>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t>Conformément aux dispositions de la loi n° 2004-575 du 21 juin 2004 pour la confiance dans l'économie numérique (LCEN), il est précisé aux utilisateurs du site internet</w:t>
      </w:r>
      <w:r>
        <w:rPr>
          <w:rFonts w:ascii="Times New Roman" w:eastAsia="Times New Roman" w:hAnsi="Times New Roman" w:cs="Times New Roman"/>
          <w:color w:val="1F1F1F"/>
          <w:sz w:val="24"/>
          <w:szCs w:val="24"/>
          <w:lang w:eastAsia="fr-FR"/>
        </w:rPr>
        <w:t xml:space="preserve"> www.dlyr-vr.com</w:t>
      </w:r>
      <w:r w:rsidRPr="00E639F6">
        <w:rPr>
          <w:rFonts w:ascii="Times New Roman" w:eastAsia="Times New Roman" w:hAnsi="Times New Roman" w:cs="Times New Roman"/>
          <w:color w:val="1F1F1F"/>
          <w:sz w:val="24"/>
          <w:szCs w:val="24"/>
          <w:lang w:eastAsia="fr-FR"/>
        </w:rPr>
        <w:t xml:space="preserve"> l'identité des différents intervenants dans le cadre de sa réalisation et de son suivi.</w:t>
      </w:r>
    </w:p>
    <w:p w:rsidR="00E639F6" w:rsidRPr="00E639F6" w:rsidRDefault="00E639F6" w:rsidP="00E639F6">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E639F6">
        <w:rPr>
          <w:rFonts w:ascii="Times New Roman" w:eastAsia="Times New Roman" w:hAnsi="Times New Roman" w:cs="Times New Roman"/>
          <w:b/>
          <w:bCs/>
          <w:color w:val="1F1F1F"/>
          <w:sz w:val="36"/>
          <w:szCs w:val="36"/>
          <w:lang w:eastAsia="fr-FR"/>
        </w:rPr>
        <w:t>1. Éditeur du site</w:t>
      </w:r>
    </w:p>
    <w:p w:rsidR="00E639F6" w:rsidRPr="00E639F6" w:rsidRDefault="00E639F6" w:rsidP="00E639F6">
      <w:pPr>
        <w:spacing w:before="100" w:beforeAutospacing="1" w:after="0" w:line="240" w:lineRule="auto"/>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t xml:space="preserve">Le présent site internet est édité par la société </w:t>
      </w:r>
      <w:r w:rsidRPr="00E639F6">
        <w:rPr>
          <w:rFonts w:ascii="Times New Roman" w:eastAsia="Times New Roman" w:hAnsi="Times New Roman" w:cs="Times New Roman"/>
          <w:b/>
          <w:bCs/>
          <w:color w:val="1F1F1F"/>
          <w:sz w:val="24"/>
          <w:szCs w:val="24"/>
          <w:bdr w:val="none" w:sz="0" w:space="0" w:color="auto" w:frame="1"/>
          <w:lang w:eastAsia="fr-FR"/>
        </w:rPr>
        <w:t>D'LYR</w:t>
      </w:r>
      <w:r w:rsidRPr="00E639F6">
        <w:rPr>
          <w:rFonts w:ascii="Times New Roman" w:eastAsia="Times New Roman" w:hAnsi="Times New Roman" w:cs="Times New Roman"/>
          <w:color w:val="1F1F1F"/>
          <w:sz w:val="24"/>
          <w:szCs w:val="24"/>
          <w:lang w:eastAsia="fr-FR"/>
        </w:rPr>
        <w:t xml:space="preserve">, </w:t>
      </w:r>
      <w:r>
        <w:rPr>
          <w:rFonts w:ascii="Times New Roman" w:eastAsia="Times New Roman" w:hAnsi="Times New Roman" w:cs="Times New Roman"/>
          <w:color w:val="1F1F1F"/>
          <w:sz w:val="24"/>
          <w:szCs w:val="24"/>
          <w:lang w:eastAsia="fr-FR"/>
        </w:rPr>
        <w:t>S.A.S.</w:t>
      </w:r>
      <w:r w:rsidRPr="00E639F6">
        <w:rPr>
          <w:rFonts w:ascii="Times New Roman" w:eastAsia="Times New Roman" w:hAnsi="Times New Roman" w:cs="Times New Roman"/>
          <w:color w:val="1F1F1F"/>
          <w:sz w:val="24"/>
          <w:szCs w:val="24"/>
          <w:lang w:eastAsia="fr-FR"/>
        </w:rPr>
        <w:t xml:space="preserve"> au capital de </w:t>
      </w:r>
      <w:r>
        <w:rPr>
          <w:rFonts w:ascii="Times New Roman" w:eastAsia="Times New Roman" w:hAnsi="Times New Roman" w:cs="Times New Roman"/>
          <w:color w:val="1F1F1F"/>
          <w:sz w:val="24"/>
          <w:szCs w:val="24"/>
          <w:lang w:eastAsia="fr-FR"/>
        </w:rPr>
        <w:t xml:space="preserve">100.000,00 </w:t>
      </w:r>
      <w:r w:rsidRPr="00E639F6">
        <w:rPr>
          <w:rFonts w:ascii="Times New Roman" w:eastAsia="Times New Roman" w:hAnsi="Times New Roman" w:cs="Times New Roman"/>
          <w:color w:val="1F1F1F"/>
          <w:sz w:val="24"/>
          <w:szCs w:val="24"/>
          <w:lang w:eastAsia="fr-FR"/>
        </w:rPr>
        <w:t xml:space="preserve">euros, dont le siège social est situé au </w:t>
      </w:r>
      <w:r>
        <w:rPr>
          <w:rFonts w:ascii="Times New Roman" w:eastAsia="Times New Roman" w:hAnsi="Times New Roman" w:cs="Times New Roman"/>
          <w:color w:val="1F1F1F"/>
          <w:sz w:val="24"/>
          <w:szCs w:val="24"/>
          <w:lang w:eastAsia="fr-FR"/>
        </w:rPr>
        <w:t>1-3, boulevard Charles de Gaulle 92700 Colombes</w:t>
      </w:r>
      <w:r w:rsidRPr="00E639F6">
        <w:rPr>
          <w:rFonts w:ascii="Times New Roman" w:eastAsia="Times New Roman" w:hAnsi="Times New Roman" w:cs="Times New Roman"/>
          <w:color w:val="1F1F1F"/>
          <w:sz w:val="24"/>
          <w:szCs w:val="24"/>
          <w:lang w:eastAsia="fr-FR"/>
        </w:rPr>
        <w:t>.</w:t>
      </w:r>
    </w:p>
    <w:p w:rsidR="00E639F6" w:rsidRPr="00E639F6" w:rsidRDefault="00E639F6" w:rsidP="00E639F6">
      <w:pPr>
        <w:numPr>
          <w:ilvl w:val="0"/>
          <w:numId w:val="1"/>
        </w:numPr>
        <w:spacing w:before="100" w:beforeAutospacing="1" w:after="0" w:line="240" w:lineRule="auto"/>
        <w:ind w:left="0"/>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b/>
          <w:bCs/>
          <w:color w:val="1F1F1F"/>
          <w:sz w:val="24"/>
          <w:szCs w:val="24"/>
          <w:bdr w:val="none" w:sz="0" w:space="0" w:color="auto" w:frame="1"/>
          <w:lang w:eastAsia="fr-FR"/>
        </w:rPr>
        <w:t>Immatriculation :</w:t>
      </w:r>
      <w:r w:rsidRPr="00E639F6">
        <w:rPr>
          <w:rFonts w:ascii="Times New Roman" w:eastAsia="Times New Roman" w:hAnsi="Times New Roman" w:cs="Times New Roman"/>
          <w:color w:val="1F1F1F"/>
          <w:sz w:val="24"/>
          <w:szCs w:val="24"/>
          <w:lang w:eastAsia="fr-FR"/>
        </w:rPr>
        <w:t xml:space="preserve"> Inscrite au Registre du Commerce et des Sociétés (RCS) de Nanterre sous le numéro 102 281</w:t>
      </w:r>
      <w:r>
        <w:rPr>
          <w:rFonts w:ascii="Times New Roman" w:eastAsia="Times New Roman" w:hAnsi="Times New Roman" w:cs="Times New Roman"/>
          <w:color w:val="1F1F1F"/>
          <w:sz w:val="24"/>
          <w:szCs w:val="24"/>
          <w:lang w:eastAsia="fr-FR"/>
        </w:rPr>
        <w:t> </w:t>
      </w:r>
      <w:r w:rsidRPr="00E639F6">
        <w:rPr>
          <w:rFonts w:ascii="Times New Roman" w:eastAsia="Times New Roman" w:hAnsi="Times New Roman" w:cs="Times New Roman"/>
          <w:color w:val="1F1F1F"/>
          <w:sz w:val="24"/>
          <w:szCs w:val="24"/>
          <w:lang w:eastAsia="fr-FR"/>
        </w:rPr>
        <w:t>896</w:t>
      </w:r>
    </w:p>
    <w:p w:rsidR="00E639F6" w:rsidRPr="00E639F6" w:rsidRDefault="00E639F6" w:rsidP="00E639F6">
      <w:pPr>
        <w:numPr>
          <w:ilvl w:val="0"/>
          <w:numId w:val="1"/>
        </w:numPr>
        <w:spacing w:before="100" w:beforeAutospacing="1" w:after="0" w:line="240" w:lineRule="auto"/>
        <w:ind w:left="0"/>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b/>
          <w:bCs/>
          <w:color w:val="1F1F1F"/>
          <w:sz w:val="24"/>
          <w:szCs w:val="24"/>
          <w:bdr w:val="none" w:sz="0" w:space="0" w:color="auto" w:frame="1"/>
          <w:lang w:eastAsia="fr-FR"/>
        </w:rPr>
        <w:t>Numéro de TVA intracommunautaire :</w:t>
      </w:r>
      <w:r w:rsidRPr="00E639F6">
        <w:rPr>
          <w:rFonts w:ascii="Times New Roman" w:eastAsia="Times New Roman" w:hAnsi="Times New Roman" w:cs="Times New Roman"/>
          <w:color w:val="1F1F1F"/>
          <w:sz w:val="24"/>
          <w:szCs w:val="24"/>
          <w:lang w:eastAsia="fr-FR"/>
        </w:rPr>
        <w:t xml:space="preserve"> </w:t>
      </w:r>
      <w:r w:rsidRPr="00E41B54">
        <w:rPr>
          <w:rFonts w:ascii="Times New Roman" w:eastAsia="Times New Roman" w:hAnsi="Times New Roman" w:cs="Times New Roman"/>
          <w:color w:val="1F1F1F"/>
          <w:sz w:val="24"/>
          <w:szCs w:val="24"/>
          <w:lang w:eastAsia="fr-FR"/>
        </w:rPr>
        <w:t>FR71102281896</w:t>
      </w:r>
    </w:p>
    <w:p w:rsidR="00E639F6" w:rsidRPr="00E639F6" w:rsidRDefault="00E639F6" w:rsidP="00E639F6">
      <w:pPr>
        <w:numPr>
          <w:ilvl w:val="0"/>
          <w:numId w:val="1"/>
        </w:numPr>
        <w:spacing w:before="100" w:beforeAutospacing="1" w:after="0" w:line="240" w:lineRule="auto"/>
        <w:ind w:left="0"/>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b/>
          <w:bCs/>
          <w:color w:val="1F1F1F"/>
          <w:sz w:val="24"/>
          <w:szCs w:val="24"/>
          <w:bdr w:val="none" w:sz="0" w:space="0" w:color="auto" w:frame="1"/>
          <w:lang w:eastAsia="fr-FR"/>
        </w:rPr>
        <w:t>Directeur de la publication :</w:t>
      </w:r>
      <w:r w:rsidRPr="00E639F6">
        <w:rPr>
          <w:rFonts w:ascii="Times New Roman" w:eastAsia="Times New Roman" w:hAnsi="Times New Roman" w:cs="Times New Roman"/>
          <w:color w:val="1F1F1F"/>
          <w:sz w:val="24"/>
          <w:szCs w:val="24"/>
          <w:lang w:eastAsia="fr-FR"/>
        </w:rPr>
        <w:t xml:space="preserve"> Frédéric </w:t>
      </w:r>
      <w:proofErr w:type="spellStart"/>
      <w:r>
        <w:rPr>
          <w:rFonts w:ascii="Times New Roman" w:eastAsia="Times New Roman" w:hAnsi="Times New Roman" w:cs="Times New Roman"/>
          <w:color w:val="1F1F1F"/>
          <w:sz w:val="24"/>
          <w:szCs w:val="24"/>
          <w:lang w:eastAsia="fr-FR"/>
        </w:rPr>
        <w:t>Koukerdjinian</w:t>
      </w:r>
      <w:proofErr w:type="spellEnd"/>
      <w:r w:rsidRPr="00E639F6">
        <w:rPr>
          <w:rFonts w:ascii="Times New Roman" w:eastAsia="Times New Roman" w:hAnsi="Times New Roman" w:cs="Times New Roman"/>
          <w:color w:val="1F1F1F"/>
          <w:sz w:val="24"/>
          <w:szCs w:val="24"/>
          <w:lang w:eastAsia="fr-FR"/>
        </w:rPr>
        <w:t xml:space="preserve"> (en sa qualité de représentant légal de la société)</w:t>
      </w:r>
    </w:p>
    <w:p w:rsidR="00E639F6" w:rsidRPr="00E639F6" w:rsidRDefault="00E639F6" w:rsidP="00E639F6">
      <w:pPr>
        <w:numPr>
          <w:ilvl w:val="0"/>
          <w:numId w:val="1"/>
        </w:numPr>
        <w:spacing w:before="100" w:beforeAutospacing="1" w:after="0" w:line="240" w:lineRule="auto"/>
        <w:ind w:left="0"/>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b/>
          <w:bCs/>
          <w:color w:val="1F1F1F"/>
          <w:sz w:val="24"/>
          <w:szCs w:val="24"/>
          <w:bdr w:val="none" w:sz="0" w:space="0" w:color="auto" w:frame="1"/>
          <w:lang w:eastAsia="fr-FR"/>
        </w:rPr>
        <w:t>Adresse e-mail de contact :</w:t>
      </w:r>
      <w:r w:rsidRPr="00E639F6">
        <w:rPr>
          <w:rFonts w:ascii="Times New Roman" w:eastAsia="Times New Roman" w:hAnsi="Times New Roman" w:cs="Times New Roman"/>
          <w:color w:val="1F1F1F"/>
          <w:sz w:val="24"/>
          <w:szCs w:val="24"/>
          <w:lang w:eastAsia="fr-FR"/>
        </w:rPr>
        <w:t xml:space="preserve"> </w:t>
      </w:r>
      <w:r>
        <w:rPr>
          <w:rFonts w:ascii="Times New Roman" w:eastAsia="Times New Roman" w:hAnsi="Times New Roman" w:cs="Times New Roman"/>
          <w:color w:val="1F1F1F"/>
          <w:sz w:val="24"/>
          <w:szCs w:val="24"/>
          <w:lang w:eastAsia="fr-FR"/>
        </w:rPr>
        <w:t>contact@dlyr-vr.com</w:t>
      </w:r>
    </w:p>
    <w:p w:rsidR="00E639F6" w:rsidRPr="00E639F6" w:rsidRDefault="00E639F6" w:rsidP="00E639F6">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E639F6">
        <w:rPr>
          <w:rFonts w:ascii="Times New Roman" w:eastAsia="Times New Roman" w:hAnsi="Times New Roman" w:cs="Times New Roman"/>
          <w:b/>
          <w:bCs/>
          <w:color w:val="1F1F1F"/>
          <w:sz w:val="36"/>
          <w:szCs w:val="36"/>
          <w:lang w:eastAsia="fr-FR"/>
        </w:rPr>
        <w:t>2. Hébergeur du site</w:t>
      </w:r>
    </w:p>
    <w:p w:rsidR="00E639F6" w:rsidRPr="00E639F6" w:rsidRDefault="00E639F6" w:rsidP="00E41B54">
      <w:pPr>
        <w:spacing w:before="100" w:beforeAutospacing="1" w:after="0" w:line="240" w:lineRule="auto"/>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t>Le site internet est hébergé par la société :</w:t>
      </w:r>
      <w:r w:rsidR="00E41B54">
        <w:rPr>
          <w:rFonts w:ascii="Times New Roman" w:eastAsia="Times New Roman" w:hAnsi="Times New Roman" w:cs="Times New Roman"/>
          <w:color w:val="1F1F1F"/>
          <w:sz w:val="24"/>
          <w:szCs w:val="24"/>
          <w:lang w:eastAsia="fr-FR"/>
        </w:rPr>
        <w:t xml:space="preserve"> OVH.</w:t>
      </w:r>
      <w:bookmarkStart w:id="0" w:name="_GoBack"/>
      <w:bookmarkEnd w:id="0"/>
    </w:p>
    <w:p w:rsidR="00E639F6" w:rsidRPr="00E639F6" w:rsidRDefault="00E639F6" w:rsidP="00E639F6">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E639F6">
        <w:rPr>
          <w:rFonts w:ascii="Times New Roman" w:eastAsia="Times New Roman" w:hAnsi="Times New Roman" w:cs="Times New Roman"/>
          <w:b/>
          <w:bCs/>
          <w:color w:val="1F1F1F"/>
          <w:sz w:val="36"/>
          <w:szCs w:val="36"/>
          <w:lang w:eastAsia="fr-FR"/>
        </w:rPr>
        <w:t>3. Propriété intellectuelle</w:t>
      </w:r>
    </w:p>
    <w:p w:rsidR="00E639F6" w:rsidRPr="00E639F6" w:rsidRDefault="00E639F6" w:rsidP="00E639F6">
      <w:pPr>
        <w:spacing w:before="100" w:beforeAutospacing="1" w:after="0" w:line="240" w:lineRule="auto"/>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t xml:space="preserve">L'ensemble du contenu de ce site (textes, images, graphismes, logos, icônes, sons, logiciels) est la propriété exclusive de la société </w:t>
      </w:r>
      <w:r w:rsidRPr="00E639F6">
        <w:rPr>
          <w:rFonts w:ascii="Times New Roman" w:eastAsia="Times New Roman" w:hAnsi="Times New Roman" w:cs="Times New Roman"/>
          <w:b/>
          <w:bCs/>
          <w:color w:val="1F1F1F"/>
          <w:sz w:val="24"/>
          <w:szCs w:val="24"/>
          <w:bdr w:val="none" w:sz="0" w:space="0" w:color="auto" w:frame="1"/>
          <w:lang w:eastAsia="fr-FR"/>
        </w:rPr>
        <w:t>D'LYR</w:t>
      </w:r>
      <w:r w:rsidRPr="00E639F6">
        <w:rPr>
          <w:rFonts w:ascii="Times New Roman" w:eastAsia="Times New Roman" w:hAnsi="Times New Roman" w:cs="Times New Roman"/>
          <w:color w:val="1F1F1F"/>
          <w:sz w:val="24"/>
          <w:szCs w:val="24"/>
          <w:lang w:eastAsia="fr-FR"/>
        </w:rPr>
        <w:t xml:space="preserve"> ou de ses partenaires.</w:t>
      </w:r>
    </w:p>
    <w:p w:rsidR="00E639F6" w:rsidRPr="00E639F6" w:rsidRDefault="00E639F6" w:rsidP="00E639F6">
      <w:pPr>
        <w:spacing w:before="100" w:beforeAutospacing="1" w:after="0" w:line="240" w:lineRule="auto"/>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t xml:space="preserve">Toute reproduction, représentation, modification, publication, adaptation de tout ou partie des éléments du site, quel que soit le moyen ou le procédé utilisé, est interdite, sauf autorisation écrite préalable de la société </w:t>
      </w:r>
      <w:r w:rsidRPr="00E639F6">
        <w:rPr>
          <w:rFonts w:ascii="Times New Roman" w:eastAsia="Times New Roman" w:hAnsi="Times New Roman" w:cs="Times New Roman"/>
          <w:b/>
          <w:bCs/>
          <w:color w:val="1F1F1F"/>
          <w:sz w:val="24"/>
          <w:szCs w:val="24"/>
          <w:bdr w:val="none" w:sz="0" w:space="0" w:color="auto" w:frame="1"/>
          <w:lang w:eastAsia="fr-FR"/>
        </w:rPr>
        <w:t>D'LYR</w:t>
      </w:r>
      <w:r w:rsidRPr="00E639F6">
        <w:rPr>
          <w:rFonts w:ascii="Times New Roman" w:eastAsia="Times New Roman" w:hAnsi="Times New Roman" w:cs="Times New Roman"/>
          <w:color w:val="1F1F1F"/>
          <w:sz w:val="24"/>
          <w:szCs w:val="24"/>
          <w:lang w:eastAsia="fr-FR"/>
        </w:rPr>
        <w:t>. Toute exploitation non autorisée du site ou de l’un des éléments qu’il contient sera considérée comme constitutive d’une contrefaçon et poursuivie conformément aux dispositions des articles L.335-2 et suivants du Code de Propriété Intellectuelle.</w:t>
      </w:r>
    </w:p>
    <w:p w:rsidR="00E639F6" w:rsidRPr="00E639F6" w:rsidRDefault="00E639F6" w:rsidP="00E639F6">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E639F6">
        <w:rPr>
          <w:rFonts w:ascii="Times New Roman" w:eastAsia="Times New Roman" w:hAnsi="Times New Roman" w:cs="Times New Roman"/>
          <w:b/>
          <w:bCs/>
          <w:color w:val="1F1F1F"/>
          <w:sz w:val="36"/>
          <w:szCs w:val="36"/>
          <w:lang w:eastAsia="fr-FR"/>
        </w:rPr>
        <w:t>4. Limitation de responsabilité</w:t>
      </w:r>
    </w:p>
    <w:p w:rsidR="00E639F6" w:rsidRPr="00E639F6" w:rsidRDefault="00E639F6" w:rsidP="00E639F6">
      <w:pPr>
        <w:spacing w:before="100" w:beforeAutospacing="1" w:after="0" w:line="240" w:lineRule="auto"/>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t xml:space="preserve">La société </w:t>
      </w:r>
      <w:r w:rsidRPr="00E639F6">
        <w:rPr>
          <w:rFonts w:ascii="Times New Roman" w:eastAsia="Times New Roman" w:hAnsi="Times New Roman" w:cs="Times New Roman"/>
          <w:b/>
          <w:bCs/>
          <w:color w:val="1F1F1F"/>
          <w:sz w:val="24"/>
          <w:szCs w:val="24"/>
          <w:bdr w:val="none" w:sz="0" w:space="0" w:color="auto" w:frame="1"/>
          <w:lang w:eastAsia="fr-FR"/>
        </w:rPr>
        <w:t>D'LYR</w:t>
      </w:r>
      <w:r w:rsidRPr="00E639F6">
        <w:rPr>
          <w:rFonts w:ascii="Times New Roman" w:eastAsia="Times New Roman" w:hAnsi="Times New Roman" w:cs="Times New Roman"/>
          <w:color w:val="1F1F1F"/>
          <w:sz w:val="24"/>
          <w:szCs w:val="24"/>
          <w:lang w:eastAsia="fr-FR"/>
        </w:rPr>
        <w:t xml:space="preserve"> s'efforce d'assurer au mieux de ses possibilités l'exactitude et la mise à jour des informations diffusées sur ce site. Toutefois, elle ne peut garantir l'exactitude, la précision ou l'exhaustivité des informations mises à disposition.</w:t>
      </w:r>
    </w:p>
    <w:p w:rsidR="00E639F6" w:rsidRPr="00E639F6" w:rsidRDefault="00E639F6" w:rsidP="00E639F6">
      <w:pPr>
        <w:spacing w:before="100" w:beforeAutospacing="1" w:after="0" w:line="240" w:lineRule="auto"/>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t xml:space="preserve">L'utilisateur utilise le site sous sa seule responsabilité. </w:t>
      </w:r>
      <w:r w:rsidRPr="00E639F6">
        <w:rPr>
          <w:rFonts w:ascii="Times New Roman" w:eastAsia="Times New Roman" w:hAnsi="Times New Roman" w:cs="Times New Roman"/>
          <w:b/>
          <w:bCs/>
          <w:color w:val="1F1F1F"/>
          <w:sz w:val="24"/>
          <w:szCs w:val="24"/>
          <w:bdr w:val="none" w:sz="0" w:space="0" w:color="auto" w:frame="1"/>
          <w:lang w:eastAsia="fr-FR"/>
        </w:rPr>
        <w:t>D'LYR</w:t>
      </w:r>
      <w:r w:rsidRPr="00E639F6">
        <w:rPr>
          <w:rFonts w:ascii="Times New Roman" w:eastAsia="Times New Roman" w:hAnsi="Times New Roman" w:cs="Times New Roman"/>
          <w:color w:val="1F1F1F"/>
          <w:sz w:val="24"/>
          <w:szCs w:val="24"/>
          <w:lang w:eastAsia="fr-FR"/>
        </w:rPr>
        <w:t xml:space="preserve"> ne pourra être tenue responsable des dommages directs ou indirects (tels que des bugs, pertes de données ou incompatibilités matérielles) subis par l'utilisateur lors de l'accès au site.</w:t>
      </w:r>
    </w:p>
    <w:p w:rsidR="00E639F6" w:rsidRPr="00E639F6" w:rsidRDefault="00E639F6" w:rsidP="00E639F6">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E639F6">
        <w:rPr>
          <w:rFonts w:ascii="Times New Roman" w:eastAsia="Times New Roman" w:hAnsi="Times New Roman" w:cs="Times New Roman"/>
          <w:b/>
          <w:bCs/>
          <w:color w:val="1F1F1F"/>
          <w:sz w:val="36"/>
          <w:szCs w:val="36"/>
          <w:lang w:eastAsia="fr-FR"/>
        </w:rPr>
        <w:t>5. Protection des données personnelles &amp; Cookies</w:t>
      </w:r>
    </w:p>
    <w:p w:rsidR="00E639F6" w:rsidRPr="00E639F6" w:rsidRDefault="00E639F6" w:rsidP="00E639F6">
      <w:pPr>
        <w:spacing w:before="100" w:beforeAutospacing="1" w:after="0" w:line="240" w:lineRule="auto"/>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lastRenderedPageBreak/>
        <w:t xml:space="preserve">La société </w:t>
      </w:r>
      <w:r w:rsidRPr="00E639F6">
        <w:rPr>
          <w:rFonts w:ascii="Times New Roman" w:eastAsia="Times New Roman" w:hAnsi="Times New Roman" w:cs="Times New Roman"/>
          <w:b/>
          <w:bCs/>
          <w:color w:val="1F1F1F"/>
          <w:sz w:val="24"/>
          <w:szCs w:val="24"/>
          <w:bdr w:val="none" w:sz="0" w:space="0" w:color="auto" w:frame="1"/>
          <w:lang w:eastAsia="fr-FR"/>
        </w:rPr>
        <w:t>D'LYR</w:t>
      </w:r>
      <w:r w:rsidRPr="00E639F6">
        <w:rPr>
          <w:rFonts w:ascii="Times New Roman" w:eastAsia="Times New Roman" w:hAnsi="Times New Roman" w:cs="Times New Roman"/>
          <w:color w:val="1F1F1F"/>
          <w:sz w:val="24"/>
          <w:szCs w:val="24"/>
          <w:lang w:eastAsia="fr-FR"/>
        </w:rPr>
        <w:t xml:space="preserve"> s'engage à ce que la collecte et le traitement de vos données, effectués à partir du site</w:t>
      </w:r>
      <w:r>
        <w:rPr>
          <w:rFonts w:ascii="Times New Roman" w:eastAsia="Times New Roman" w:hAnsi="Times New Roman" w:cs="Times New Roman"/>
          <w:color w:val="1F1F1F"/>
          <w:sz w:val="24"/>
          <w:szCs w:val="24"/>
          <w:lang w:eastAsia="fr-FR"/>
        </w:rPr>
        <w:t xml:space="preserve"> www.dlyr-vr.com,</w:t>
      </w:r>
      <w:r w:rsidRPr="00E639F6">
        <w:rPr>
          <w:rFonts w:ascii="Times New Roman" w:eastAsia="Times New Roman" w:hAnsi="Times New Roman" w:cs="Times New Roman"/>
          <w:color w:val="1F1F1F"/>
          <w:sz w:val="24"/>
          <w:szCs w:val="24"/>
          <w:lang w:eastAsia="fr-FR"/>
        </w:rPr>
        <w:t xml:space="preserve"> soient conformes au Règlement Général sur la Protection des Données (RGPD) et à la loi Informatique et Libertés.</w:t>
      </w:r>
    </w:p>
    <w:p w:rsidR="00E639F6" w:rsidRPr="00E639F6" w:rsidRDefault="00E639F6" w:rsidP="00E639F6">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b/>
          <w:bCs/>
          <w:color w:val="1F1F1F"/>
          <w:sz w:val="24"/>
          <w:szCs w:val="24"/>
          <w:bdr w:val="none" w:sz="0" w:space="0" w:color="auto" w:frame="1"/>
          <w:lang w:eastAsia="fr-FR"/>
        </w:rPr>
        <w:t>Données collectées :</w:t>
      </w:r>
      <w:r w:rsidRPr="00E639F6">
        <w:rPr>
          <w:rFonts w:ascii="Times New Roman" w:eastAsia="Times New Roman" w:hAnsi="Times New Roman" w:cs="Times New Roman"/>
          <w:color w:val="1F1F1F"/>
          <w:sz w:val="24"/>
          <w:szCs w:val="24"/>
          <w:lang w:eastAsia="fr-FR"/>
        </w:rPr>
        <w:t xml:space="preserve"> Les données personnelles collectées (via le formulaire de contact ou le module de réservation) sont nécessaires pour la gestion de vos réservations et demandes d'informations.</w:t>
      </w:r>
    </w:p>
    <w:p w:rsidR="00E639F6" w:rsidRPr="00E639F6" w:rsidRDefault="00E639F6" w:rsidP="00E639F6">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b/>
          <w:bCs/>
          <w:color w:val="1F1F1F"/>
          <w:sz w:val="24"/>
          <w:szCs w:val="24"/>
          <w:bdr w:val="none" w:sz="0" w:space="0" w:color="auto" w:frame="1"/>
          <w:lang w:eastAsia="fr-FR"/>
        </w:rPr>
        <w:t>Vos droits :</w:t>
      </w:r>
      <w:r w:rsidRPr="00E639F6">
        <w:rPr>
          <w:rFonts w:ascii="Times New Roman" w:eastAsia="Times New Roman" w:hAnsi="Times New Roman" w:cs="Times New Roman"/>
          <w:color w:val="1F1F1F"/>
          <w:sz w:val="24"/>
          <w:szCs w:val="24"/>
          <w:lang w:eastAsia="fr-FR"/>
        </w:rPr>
        <w:t xml:space="preserve"> Conformément à la réglementation, vous disposez d'un droit d'accès, de rectification, d'effacement et d'opposition aux données vous concernant. Vous pouvez exercer ce droit en nous contactant à : </w:t>
      </w:r>
      <w:r>
        <w:rPr>
          <w:rFonts w:ascii="Times New Roman" w:eastAsia="Times New Roman" w:hAnsi="Times New Roman" w:cs="Times New Roman"/>
          <w:color w:val="1F1F1F"/>
          <w:sz w:val="24"/>
          <w:szCs w:val="24"/>
          <w:lang w:eastAsia="fr-FR"/>
        </w:rPr>
        <w:t>contact@dlyr-vr.com</w:t>
      </w:r>
      <w:r w:rsidRPr="00E639F6">
        <w:rPr>
          <w:rFonts w:ascii="Times New Roman" w:eastAsia="Times New Roman" w:hAnsi="Times New Roman" w:cs="Times New Roman"/>
          <w:color w:val="1F1F1F"/>
          <w:sz w:val="24"/>
          <w:szCs w:val="24"/>
          <w:lang w:eastAsia="fr-FR"/>
        </w:rPr>
        <w:t>.</w:t>
      </w:r>
    </w:p>
    <w:p w:rsidR="00E639F6" w:rsidRPr="00E639F6" w:rsidRDefault="00E639F6" w:rsidP="00E639F6">
      <w:pPr>
        <w:spacing w:before="100" w:beforeAutospacing="1" w:after="0" w:line="240" w:lineRule="auto"/>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i/>
          <w:iCs/>
          <w:color w:val="1F1F1F"/>
          <w:sz w:val="24"/>
          <w:szCs w:val="24"/>
          <w:bdr w:val="none" w:sz="0" w:space="0" w:color="auto" w:frame="1"/>
          <w:lang w:eastAsia="fr-FR"/>
        </w:rPr>
        <w:t xml:space="preserve">Pour plus de détails sur notre gestion des données et l'utilisation des cookies, veuillez consulter notre </w:t>
      </w:r>
      <w:r w:rsidRPr="00E639F6">
        <w:rPr>
          <w:rFonts w:ascii="Times New Roman" w:eastAsia="Times New Roman" w:hAnsi="Times New Roman" w:cs="Times New Roman"/>
          <w:b/>
          <w:bCs/>
          <w:i/>
          <w:iCs/>
          <w:color w:val="1F1F1F"/>
          <w:sz w:val="24"/>
          <w:szCs w:val="24"/>
          <w:bdr w:val="none" w:sz="0" w:space="0" w:color="auto" w:frame="1"/>
          <w:lang w:eastAsia="fr-FR"/>
        </w:rPr>
        <w:t>[Lien vers la Politique de Confidentialité]</w:t>
      </w:r>
      <w:r w:rsidRPr="00E639F6">
        <w:rPr>
          <w:rFonts w:ascii="Times New Roman" w:eastAsia="Times New Roman" w:hAnsi="Times New Roman" w:cs="Times New Roman"/>
          <w:i/>
          <w:iCs/>
          <w:color w:val="1F1F1F"/>
          <w:sz w:val="24"/>
          <w:szCs w:val="24"/>
          <w:bdr w:val="none" w:sz="0" w:space="0" w:color="auto" w:frame="1"/>
          <w:lang w:eastAsia="fr-FR"/>
        </w:rPr>
        <w:t>.</w:t>
      </w:r>
    </w:p>
    <w:p w:rsidR="00E639F6" w:rsidRPr="00E639F6" w:rsidRDefault="00E639F6" w:rsidP="00E639F6">
      <w:pPr>
        <w:spacing w:before="100" w:beforeAutospacing="1" w:after="0" w:line="240" w:lineRule="auto"/>
        <w:outlineLvl w:val="1"/>
        <w:rPr>
          <w:rFonts w:ascii="Times New Roman" w:eastAsia="Times New Roman" w:hAnsi="Times New Roman" w:cs="Times New Roman"/>
          <w:b/>
          <w:bCs/>
          <w:color w:val="1F1F1F"/>
          <w:sz w:val="36"/>
          <w:szCs w:val="36"/>
          <w:lang w:eastAsia="fr-FR"/>
        </w:rPr>
      </w:pPr>
      <w:r w:rsidRPr="00E639F6">
        <w:rPr>
          <w:rFonts w:ascii="Times New Roman" w:eastAsia="Times New Roman" w:hAnsi="Times New Roman" w:cs="Times New Roman"/>
          <w:b/>
          <w:bCs/>
          <w:color w:val="1F1F1F"/>
          <w:sz w:val="36"/>
          <w:szCs w:val="36"/>
          <w:lang w:eastAsia="fr-FR"/>
        </w:rPr>
        <w:t>6. Droit applicable et attribution de juridiction</w:t>
      </w:r>
    </w:p>
    <w:p w:rsidR="00E639F6" w:rsidRPr="00E639F6" w:rsidRDefault="00E639F6" w:rsidP="00E639F6">
      <w:pPr>
        <w:spacing w:before="100" w:beforeAutospacing="1" w:after="0" w:line="240" w:lineRule="auto"/>
        <w:jc w:val="both"/>
        <w:rPr>
          <w:rFonts w:ascii="Times New Roman" w:eastAsia="Times New Roman" w:hAnsi="Times New Roman" w:cs="Times New Roman"/>
          <w:color w:val="1F1F1F"/>
          <w:sz w:val="24"/>
          <w:szCs w:val="24"/>
          <w:lang w:eastAsia="fr-FR"/>
        </w:rPr>
      </w:pPr>
      <w:r w:rsidRPr="00E639F6">
        <w:rPr>
          <w:rFonts w:ascii="Times New Roman" w:eastAsia="Times New Roman" w:hAnsi="Times New Roman" w:cs="Times New Roman"/>
          <w:color w:val="1F1F1F"/>
          <w:sz w:val="24"/>
          <w:szCs w:val="24"/>
          <w:lang w:eastAsia="fr-FR"/>
        </w:rPr>
        <w:t xml:space="preserve">Tout litige en relation avec l'utilisation du site est soumis au droit français. En dehors des cas où la loi ne le permet pas, il est fait attribution exclusive de juridiction aux tribunaux compétents de </w:t>
      </w:r>
      <w:r w:rsidRPr="00E639F6">
        <w:rPr>
          <w:rFonts w:ascii="Times New Roman" w:eastAsia="Times New Roman" w:hAnsi="Times New Roman" w:cs="Times New Roman"/>
          <w:b/>
          <w:bCs/>
          <w:color w:val="1F1F1F"/>
          <w:sz w:val="24"/>
          <w:szCs w:val="24"/>
          <w:bdr w:val="none" w:sz="0" w:space="0" w:color="auto" w:frame="1"/>
          <w:lang w:eastAsia="fr-FR"/>
        </w:rPr>
        <w:t>Nanterre</w:t>
      </w:r>
      <w:r w:rsidRPr="00E639F6">
        <w:rPr>
          <w:rFonts w:ascii="Times New Roman" w:eastAsia="Times New Roman" w:hAnsi="Times New Roman" w:cs="Times New Roman"/>
          <w:color w:val="1F1F1F"/>
          <w:sz w:val="24"/>
          <w:szCs w:val="24"/>
          <w:lang w:eastAsia="fr-FR"/>
        </w:rPr>
        <w:t>.</w:t>
      </w:r>
    </w:p>
    <w:p w:rsidR="00444C9E" w:rsidRDefault="00444C9E"/>
    <w:sectPr w:rsidR="00444C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D71AA"/>
    <w:multiLevelType w:val="multilevel"/>
    <w:tmpl w:val="C710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E68CE"/>
    <w:multiLevelType w:val="multilevel"/>
    <w:tmpl w:val="E43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75D7B"/>
    <w:multiLevelType w:val="multilevel"/>
    <w:tmpl w:val="E62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274B9C"/>
    <w:multiLevelType w:val="multilevel"/>
    <w:tmpl w:val="AA2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9F6"/>
    <w:rsid w:val="00444C9E"/>
    <w:rsid w:val="00E41B54"/>
    <w:rsid w:val="00E639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19CC"/>
  <w15:chartTrackingRefBased/>
  <w15:docId w15:val="{9D0B4EA9-25B8-4514-918F-C4EDC25C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E639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639F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639F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39F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639F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639F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E639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E639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108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494</Words>
  <Characters>2717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Kouker</dc:creator>
  <cp:keywords/>
  <dc:description/>
  <cp:lastModifiedBy>Fred Kouker</cp:lastModifiedBy>
  <cp:revision>2</cp:revision>
  <dcterms:created xsi:type="dcterms:W3CDTF">2026-07-02T12:23:00Z</dcterms:created>
  <dcterms:modified xsi:type="dcterms:W3CDTF">2026-07-02T12:32:00Z</dcterms:modified>
</cp:coreProperties>
</file>