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BC" w:rsidRPr="00EB438D" w:rsidRDefault="00B566BA" w:rsidP="00B566BA">
      <w:pPr>
        <w:spacing w:after="120"/>
        <w:jc w:val="center"/>
        <w:rPr>
          <w:sz w:val="36"/>
          <w:lang w:val="lt-LT"/>
        </w:rPr>
      </w:pPr>
      <w:r w:rsidRPr="00EB438D">
        <w:rPr>
          <w:sz w:val="36"/>
          <w:lang w:val="lt-LT"/>
        </w:rPr>
        <w:t>Optimizavimo metodai</w:t>
      </w:r>
    </w:p>
    <w:p w:rsidR="00B566BA" w:rsidRPr="00EB438D" w:rsidRDefault="00B566BA" w:rsidP="00B566BA">
      <w:pPr>
        <w:spacing w:after="120"/>
        <w:jc w:val="center"/>
        <w:rPr>
          <w:sz w:val="36"/>
          <w:lang w:val="lt-LT"/>
        </w:rPr>
      </w:pPr>
      <w:r w:rsidRPr="00EB438D">
        <w:rPr>
          <w:sz w:val="36"/>
          <w:lang w:val="lt-LT"/>
        </w:rPr>
        <w:t>Užduoties „</w:t>
      </w:r>
      <w:r w:rsidR="008013E4" w:rsidRPr="00EB438D">
        <w:rPr>
          <w:sz w:val="36"/>
          <w:lang w:val="lt-LT"/>
        </w:rPr>
        <w:t>Netiesinis programavimas</w:t>
      </w:r>
      <w:r w:rsidRPr="00EB438D">
        <w:rPr>
          <w:sz w:val="36"/>
          <w:lang w:val="lt-LT"/>
        </w:rPr>
        <w:t>“ ataskaita</w:t>
      </w:r>
    </w:p>
    <w:p w:rsidR="0009067F" w:rsidRPr="00EB438D" w:rsidRDefault="00E921BC" w:rsidP="007D3F68">
      <w:pPr>
        <w:rPr>
          <w:lang w:val="lt-LT"/>
        </w:rPr>
      </w:pPr>
      <w:r w:rsidRPr="00EB438D">
        <w:rPr>
          <w:b/>
          <w:lang w:val="lt-LT"/>
        </w:rPr>
        <w:t>Autorius</w:t>
      </w:r>
      <w:r w:rsidRPr="00EB438D">
        <w:rPr>
          <w:lang w:val="lt-LT"/>
        </w:rPr>
        <w:t>: Vilius Minkevičius, Programų Sistemos 4 kursas 2 grupė</w:t>
      </w:r>
    </w:p>
    <w:p w:rsidR="007D3F68" w:rsidRPr="00EB438D" w:rsidRDefault="007D3F68" w:rsidP="007D3F68">
      <w:pPr>
        <w:rPr>
          <w:lang w:val="lt-LT"/>
        </w:rPr>
      </w:pPr>
    </w:p>
    <w:p w:rsidR="00B566BA" w:rsidRPr="00EB438D" w:rsidRDefault="00B566BA" w:rsidP="0009067F">
      <w:pPr>
        <w:pStyle w:val="Heading1"/>
      </w:pPr>
      <w:r w:rsidRPr="00EB438D">
        <w:t>Darbo eiga</w:t>
      </w:r>
    </w:p>
    <w:p w:rsidR="00E921BC" w:rsidRPr="00EB438D" w:rsidRDefault="008013E4" w:rsidP="00B566BA">
      <w:pPr>
        <w:pStyle w:val="ListParagraph"/>
        <w:numPr>
          <w:ilvl w:val="0"/>
          <w:numId w:val="5"/>
        </w:numPr>
        <w:rPr>
          <w:lang w:val="lt-LT"/>
        </w:rPr>
      </w:pPr>
      <w:r w:rsidRPr="00EB438D">
        <w:rPr>
          <w:lang w:val="lt-LT"/>
        </w:rPr>
        <w:t>Apribojimų, tikslo funkcijos bei baudos funkcijos</w:t>
      </w:r>
      <w:r w:rsidR="00B566BA" w:rsidRPr="00EB438D">
        <w:rPr>
          <w:lang w:val="lt-LT"/>
        </w:rPr>
        <w:t xml:space="preserve"> formulavimas,</w:t>
      </w:r>
    </w:p>
    <w:p w:rsidR="00B566BA" w:rsidRPr="00EB438D" w:rsidRDefault="008013E4" w:rsidP="00B566BA">
      <w:pPr>
        <w:pStyle w:val="ListParagraph"/>
        <w:numPr>
          <w:ilvl w:val="0"/>
          <w:numId w:val="5"/>
        </w:numPr>
        <w:rPr>
          <w:lang w:val="lt-LT"/>
        </w:rPr>
      </w:pPr>
      <w:r w:rsidRPr="00EB438D">
        <w:rPr>
          <w:lang w:val="lt-LT"/>
        </w:rPr>
        <w:t>Tyrinėjimas, kokį poveikį tikslo funkcijos reikšmėms turi baudos daugiklis</w:t>
      </w:r>
      <w:r w:rsidR="003171ED" w:rsidRPr="00EB438D">
        <w:rPr>
          <w:lang w:val="lt-LT"/>
        </w:rPr>
        <w:t>,</w:t>
      </w:r>
    </w:p>
    <w:p w:rsidR="00ED3E2C" w:rsidRPr="00EB438D" w:rsidRDefault="00ED3E2C" w:rsidP="00B566BA">
      <w:pPr>
        <w:pStyle w:val="ListParagraph"/>
        <w:numPr>
          <w:ilvl w:val="0"/>
          <w:numId w:val="5"/>
        </w:numPr>
        <w:rPr>
          <w:lang w:val="lt-LT"/>
        </w:rPr>
      </w:pPr>
      <w:r w:rsidRPr="00EB438D">
        <w:rPr>
          <w:lang w:val="lt-LT"/>
        </w:rPr>
        <w:t>Deformuojamo simplekso metodo pritaikymas tikslo funkcijai,</w:t>
      </w:r>
    </w:p>
    <w:p w:rsidR="003171ED" w:rsidRPr="00EB438D" w:rsidRDefault="008013E4" w:rsidP="00B566BA">
      <w:pPr>
        <w:pStyle w:val="ListParagraph"/>
        <w:numPr>
          <w:ilvl w:val="0"/>
          <w:numId w:val="5"/>
        </w:numPr>
        <w:rPr>
          <w:lang w:val="lt-LT"/>
        </w:rPr>
      </w:pPr>
      <w:r w:rsidRPr="00EB438D">
        <w:rPr>
          <w:lang w:val="lt-LT"/>
        </w:rPr>
        <w:t>Baudos funkcijos minimizavimas,</w:t>
      </w:r>
    </w:p>
    <w:p w:rsidR="003171ED" w:rsidRPr="00EB438D" w:rsidRDefault="008013E4" w:rsidP="008013E4">
      <w:pPr>
        <w:pStyle w:val="ListParagraph"/>
        <w:numPr>
          <w:ilvl w:val="0"/>
          <w:numId w:val="5"/>
        </w:numPr>
        <w:rPr>
          <w:lang w:val="lt-LT"/>
        </w:rPr>
      </w:pPr>
      <w:r w:rsidRPr="00EB438D">
        <w:rPr>
          <w:lang w:val="lt-LT"/>
        </w:rPr>
        <w:t>Rezultatai.</w:t>
      </w:r>
    </w:p>
    <w:p w:rsidR="003171ED" w:rsidRPr="00EB438D" w:rsidRDefault="003171ED" w:rsidP="003171ED">
      <w:pPr>
        <w:pStyle w:val="Heading1"/>
      </w:pPr>
      <w:r w:rsidRPr="00EB438D">
        <w:t>Užduoties formulavimas</w:t>
      </w:r>
    </w:p>
    <w:p w:rsidR="008013E4" w:rsidRPr="00EB438D" w:rsidRDefault="008013E4" w:rsidP="003171ED">
      <w:pPr>
        <w:pStyle w:val="ListParagraph"/>
        <w:numPr>
          <w:ilvl w:val="0"/>
          <w:numId w:val="8"/>
        </w:numPr>
        <w:rPr>
          <w:lang w:val="lt-LT"/>
        </w:rPr>
      </w:pPr>
      <w:r w:rsidRPr="00EB438D">
        <w:rPr>
          <w:lang w:val="lt-LT"/>
        </w:rPr>
        <w:t xml:space="preserve">Tikslo funkcija: </w:t>
      </w:r>
      <w:r w:rsidRPr="00EB438D">
        <w:rPr>
          <w:b/>
          <w:lang w:val="lt-LT"/>
        </w:rPr>
        <w:t xml:space="preserve">f(X) = - </w:t>
      </w:r>
      <w:proofErr w:type="spellStart"/>
      <w:r w:rsidRPr="00EB438D">
        <w:rPr>
          <w:b/>
          <w:lang w:val="lt-LT"/>
        </w:rPr>
        <w:t>xyz</w:t>
      </w:r>
      <w:proofErr w:type="spellEnd"/>
      <w:r w:rsidRPr="00EB438D">
        <w:rPr>
          <w:lang w:val="lt-LT"/>
        </w:rPr>
        <w:t xml:space="preserve">, kur x, y ir z yra </w:t>
      </w:r>
      <w:r w:rsidR="005A7599" w:rsidRPr="00EB438D">
        <w:rPr>
          <w:lang w:val="lt-LT"/>
        </w:rPr>
        <w:t>dėžės</w:t>
      </w:r>
      <w:r w:rsidRPr="00EB438D">
        <w:rPr>
          <w:lang w:val="lt-LT"/>
        </w:rPr>
        <w:t xml:space="preserve"> kraštinės.</w:t>
      </w:r>
    </w:p>
    <w:p w:rsidR="003171ED" w:rsidRPr="00EB438D" w:rsidRDefault="008013E4" w:rsidP="003171ED">
      <w:pPr>
        <w:pStyle w:val="ListParagraph"/>
        <w:numPr>
          <w:ilvl w:val="0"/>
          <w:numId w:val="8"/>
        </w:numPr>
        <w:rPr>
          <w:lang w:val="lt-LT"/>
        </w:rPr>
      </w:pPr>
      <w:r w:rsidRPr="00EB438D">
        <w:rPr>
          <w:lang w:val="lt-LT"/>
        </w:rPr>
        <w:t>Lygybinis apribojimas vienetiniui paviršiaus plotui</w:t>
      </w:r>
      <w:r w:rsidR="003171ED" w:rsidRPr="00EB438D">
        <w:rPr>
          <w:lang w:val="lt-LT"/>
        </w:rPr>
        <w:t xml:space="preserve">: </w:t>
      </w:r>
      <w:r w:rsidRPr="00EB438D">
        <w:rPr>
          <w:b/>
          <w:lang w:val="lt-LT"/>
        </w:rPr>
        <w:t xml:space="preserve">g(X) = 0.5 – </w:t>
      </w:r>
      <w:proofErr w:type="spellStart"/>
      <w:r w:rsidRPr="00EB438D">
        <w:rPr>
          <w:b/>
          <w:lang w:val="lt-LT"/>
        </w:rPr>
        <w:t>xy</w:t>
      </w:r>
      <w:proofErr w:type="spellEnd"/>
      <w:r w:rsidRPr="00EB438D">
        <w:rPr>
          <w:b/>
          <w:lang w:val="lt-LT"/>
        </w:rPr>
        <w:t xml:space="preserve"> – </w:t>
      </w:r>
      <w:proofErr w:type="spellStart"/>
      <w:r w:rsidRPr="00EB438D">
        <w:rPr>
          <w:b/>
          <w:lang w:val="lt-LT"/>
        </w:rPr>
        <w:t>yz</w:t>
      </w:r>
      <w:proofErr w:type="spellEnd"/>
      <w:r w:rsidRPr="00EB438D">
        <w:rPr>
          <w:b/>
          <w:lang w:val="lt-LT"/>
        </w:rPr>
        <w:t xml:space="preserve"> – </w:t>
      </w:r>
      <w:proofErr w:type="spellStart"/>
      <w:r w:rsidRPr="00EB438D">
        <w:rPr>
          <w:b/>
          <w:lang w:val="lt-LT"/>
        </w:rPr>
        <w:t>xz</w:t>
      </w:r>
      <w:proofErr w:type="spellEnd"/>
    </w:p>
    <w:p w:rsidR="003171ED" w:rsidRPr="00EB438D" w:rsidRDefault="008013E4" w:rsidP="003171ED">
      <w:pPr>
        <w:pStyle w:val="ListParagraph"/>
        <w:numPr>
          <w:ilvl w:val="0"/>
          <w:numId w:val="8"/>
        </w:numPr>
        <w:rPr>
          <w:lang w:val="lt-LT"/>
        </w:rPr>
      </w:pPr>
      <w:r w:rsidRPr="00EB438D">
        <w:rPr>
          <w:lang w:val="lt-LT"/>
        </w:rPr>
        <w:t>N</w:t>
      </w:r>
      <w:r w:rsidR="00C14540" w:rsidRPr="00EB438D">
        <w:rPr>
          <w:lang w:val="lt-LT"/>
        </w:rPr>
        <w:t>elygybinis apribojimas teigiamui</w:t>
      </w:r>
      <w:r w:rsidRPr="00EB438D">
        <w:rPr>
          <w:lang w:val="lt-LT"/>
        </w:rPr>
        <w:t xml:space="preserve"> atstumui</w:t>
      </w:r>
      <w:r w:rsidR="003171ED" w:rsidRPr="00EB438D">
        <w:rPr>
          <w:lang w:val="lt-LT"/>
        </w:rPr>
        <w:t xml:space="preserve">: </w:t>
      </w:r>
      <w:r w:rsidRPr="00EB438D">
        <w:rPr>
          <w:b/>
          <w:lang w:val="lt-LT"/>
        </w:rPr>
        <w:t>h(X) = (</w:t>
      </w:r>
      <w:r w:rsidR="00267775" w:rsidRPr="00EB438D">
        <w:rPr>
          <w:b/>
          <w:lang w:val="lt-LT"/>
        </w:rPr>
        <w:t>|x|</w:t>
      </w:r>
      <w:r w:rsidRPr="00EB438D">
        <w:rPr>
          <w:b/>
          <w:lang w:val="lt-LT"/>
        </w:rPr>
        <w:t xml:space="preserve"> + </w:t>
      </w:r>
      <w:r w:rsidR="00267775" w:rsidRPr="00EB438D">
        <w:rPr>
          <w:b/>
          <w:lang w:val="lt-LT"/>
        </w:rPr>
        <w:t>|y|</w:t>
      </w:r>
      <w:r w:rsidRPr="00EB438D">
        <w:rPr>
          <w:b/>
          <w:lang w:val="lt-LT"/>
        </w:rPr>
        <w:t xml:space="preserve"> + </w:t>
      </w:r>
      <w:r w:rsidR="00267775" w:rsidRPr="00EB438D">
        <w:rPr>
          <w:b/>
          <w:lang w:val="lt-LT"/>
        </w:rPr>
        <w:t>|z|</w:t>
      </w:r>
      <w:r w:rsidRPr="00EB438D">
        <w:rPr>
          <w:b/>
          <w:lang w:val="lt-LT"/>
        </w:rPr>
        <w:t>) – (x + y + z)</w:t>
      </w:r>
    </w:p>
    <w:p w:rsidR="008013E4" w:rsidRPr="00EB438D" w:rsidRDefault="007D3F68" w:rsidP="008013E4">
      <w:pPr>
        <w:rPr>
          <w:lang w:val="lt-LT"/>
        </w:rPr>
      </w:pPr>
      <w:r w:rsidRPr="00EB438D">
        <w:rPr>
          <w:lang w:val="lt-LT"/>
        </w:rPr>
        <w:t xml:space="preserve">Funkcijos reikšmė </w:t>
      </w:r>
      <w:r w:rsidR="008013E4" w:rsidRPr="00EB438D">
        <w:rPr>
          <w:lang w:val="lt-LT"/>
        </w:rPr>
        <w:t>lygi nuliui, jei visos kraštinės teigiamos, lygi teigiamam skaičiui, jei bent viena kraštinė neigiama.</w:t>
      </w:r>
    </w:p>
    <w:p w:rsidR="006D465F" w:rsidRPr="00EB438D" w:rsidRDefault="008013E4" w:rsidP="006D465F">
      <w:pPr>
        <w:pStyle w:val="ListParagraph"/>
        <w:numPr>
          <w:ilvl w:val="0"/>
          <w:numId w:val="8"/>
        </w:numPr>
        <w:rPr>
          <w:b/>
          <w:lang w:val="lt-LT"/>
        </w:rPr>
      </w:pPr>
      <w:r w:rsidRPr="00EB438D">
        <w:rPr>
          <w:lang w:val="lt-LT"/>
        </w:rPr>
        <w:t xml:space="preserve">Baudos funkcija: </w:t>
      </w:r>
      <w:r w:rsidRPr="00EB438D">
        <w:rPr>
          <w:b/>
          <w:lang w:val="lt-LT"/>
        </w:rPr>
        <w:t>b(X) = g(X)</w:t>
      </w:r>
      <w:r w:rsidRPr="00EB438D">
        <w:rPr>
          <w:b/>
          <w:vertAlign w:val="superscript"/>
          <w:lang w:val="lt-LT"/>
        </w:rPr>
        <w:t>2</w:t>
      </w:r>
      <w:r w:rsidRPr="00EB438D">
        <w:rPr>
          <w:b/>
          <w:lang w:val="lt-LT"/>
        </w:rPr>
        <w:t xml:space="preserve"> + </w:t>
      </w:r>
      <w:proofErr w:type="spellStart"/>
      <w:r w:rsidRPr="00EB438D">
        <w:rPr>
          <w:b/>
          <w:lang w:val="lt-LT"/>
        </w:rPr>
        <w:t>max</w:t>
      </w:r>
      <w:proofErr w:type="spellEnd"/>
      <w:r w:rsidRPr="00EB438D">
        <w:rPr>
          <w:b/>
          <w:lang w:val="lt-LT"/>
        </w:rPr>
        <w:t>(0, h(X))</w:t>
      </w:r>
      <w:r w:rsidRPr="00EB438D">
        <w:rPr>
          <w:b/>
          <w:vertAlign w:val="superscript"/>
          <w:lang w:val="lt-LT"/>
        </w:rPr>
        <w:t>2</w:t>
      </w:r>
    </w:p>
    <w:p w:rsidR="00CB5630" w:rsidRPr="00EB438D" w:rsidRDefault="00D829B6" w:rsidP="00D829B6">
      <w:pPr>
        <w:pStyle w:val="ListParagraph"/>
        <w:numPr>
          <w:ilvl w:val="0"/>
          <w:numId w:val="8"/>
        </w:numPr>
        <w:rPr>
          <w:b/>
          <w:lang w:val="lt-LT"/>
        </w:rPr>
      </w:pPr>
      <w:r w:rsidRPr="00EB438D">
        <w:rPr>
          <w:lang w:val="lt-LT"/>
        </w:rPr>
        <w:t xml:space="preserve">Optimizuojama baudos funkcija: </w:t>
      </w:r>
      <w:r w:rsidRPr="00EB438D">
        <w:rPr>
          <w:b/>
          <w:lang w:val="lt-LT"/>
        </w:rPr>
        <w:t xml:space="preserve">B(X) = f(X) + </w:t>
      </w:r>
      <m:oMath>
        <m:f>
          <m:fPr>
            <m:ctrlPr>
              <w:rPr>
                <w:rFonts w:ascii="Cambria Math" w:hAnsi="Cambria Math"/>
                <w:b/>
                <w:lang w:val="lt-LT"/>
              </w:rPr>
            </m:ctrlPr>
          </m:fPr>
          <m:num>
            <m:r>
              <m:rPr>
                <m:sty m:val="b"/>
              </m:rPr>
              <w:rPr>
                <w:rFonts w:ascii="Cambria Math" w:hAnsi="Cambria Math"/>
                <w:lang w:val="lt-LT"/>
              </w:rPr>
              <m:t>1</m:t>
            </m:r>
          </m:num>
          <m:den>
            <m:r>
              <m:rPr>
                <m:sty m:val="b"/>
              </m:rPr>
              <w:rPr>
                <w:rFonts w:ascii="Cambria Math" w:hAnsi="Cambria Math"/>
                <w:lang w:val="lt-LT"/>
              </w:rPr>
              <m:t>r</m:t>
            </m:r>
          </m:den>
        </m:f>
      </m:oMath>
      <w:r w:rsidRPr="00EB438D">
        <w:rPr>
          <w:rFonts w:eastAsiaTheme="minorEastAsia"/>
          <w:b/>
          <w:lang w:val="lt-LT"/>
        </w:rPr>
        <w:t xml:space="preserve"> b(X)</w:t>
      </w:r>
      <w:r w:rsidR="0009067F" w:rsidRPr="00EB438D">
        <w:rPr>
          <w:rFonts w:eastAsiaTheme="minorEastAsia"/>
          <w:b/>
          <w:lang w:val="lt-LT"/>
        </w:rPr>
        <w:t xml:space="preserve">, </w:t>
      </w:r>
      <w:r w:rsidR="0009067F" w:rsidRPr="00EB438D">
        <w:rPr>
          <w:rFonts w:eastAsiaTheme="minorEastAsia"/>
          <w:lang w:val="lt-LT"/>
        </w:rPr>
        <w:t xml:space="preserve">kur </w:t>
      </w:r>
      <m:oMath>
        <m:f>
          <m:fPr>
            <m:ctrlPr>
              <w:rPr>
                <w:rFonts w:ascii="Cambria Math" w:hAnsi="Cambria Math"/>
                <w:b/>
                <w:lang w:val="lt-LT"/>
              </w:rPr>
            </m:ctrlPr>
          </m:fPr>
          <m:num>
            <m:r>
              <m:rPr>
                <m:sty m:val="b"/>
              </m:rPr>
              <w:rPr>
                <w:rFonts w:ascii="Cambria Math" w:hAnsi="Cambria Math"/>
                <w:lang w:val="lt-LT"/>
              </w:rPr>
              <m:t>1</m:t>
            </m:r>
          </m:num>
          <m:den>
            <m:r>
              <m:rPr>
                <m:sty m:val="b"/>
              </m:rPr>
              <w:rPr>
                <w:rFonts w:ascii="Cambria Math" w:hAnsi="Cambria Math"/>
                <w:lang w:val="lt-LT"/>
              </w:rPr>
              <m:t>r</m:t>
            </m:r>
          </m:den>
        </m:f>
      </m:oMath>
      <w:r w:rsidR="0009067F" w:rsidRPr="00EB438D">
        <w:rPr>
          <w:rFonts w:eastAsiaTheme="minorEastAsia"/>
          <w:b/>
          <w:lang w:val="lt-LT"/>
        </w:rPr>
        <w:t xml:space="preserve"> </w:t>
      </w:r>
      <w:r w:rsidR="0009067F" w:rsidRPr="00EB438D">
        <w:rPr>
          <w:rFonts w:eastAsiaTheme="minorEastAsia"/>
          <w:lang w:val="lt-LT"/>
        </w:rPr>
        <w:t>yra baudos daugiklis.</w:t>
      </w:r>
    </w:p>
    <w:p w:rsidR="00267775" w:rsidRPr="00EB438D" w:rsidRDefault="00267775" w:rsidP="00267775">
      <w:pPr>
        <w:pStyle w:val="Heading1"/>
      </w:pPr>
      <w:r w:rsidRPr="00EB438D">
        <w:t xml:space="preserve">Funkcijų reikšmės </w:t>
      </w:r>
      <w:r w:rsidR="00347E72" w:rsidRPr="00EB438D">
        <w:t xml:space="preserve">įvairiuose </w:t>
      </w:r>
      <w:r w:rsidRPr="00EB438D">
        <w:t>taškuose</w:t>
      </w:r>
    </w:p>
    <w:tbl>
      <w:tblPr>
        <w:tblStyle w:val="TableGrid"/>
        <w:tblW w:w="0" w:type="auto"/>
        <w:tblInd w:w="279" w:type="dxa"/>
        <w:tblLook w:val="04A0" w:firstRow="1" w:lastRow="0" w:firstColumn="1" w:lastColumn="0" w:noHBand="0" w:noVBand="1"/>
      </w:tblPr>
      <w:tblGrid>
        <w:gridCol w:w="2835"/>
        <w:gridCol w:w="1954"/>
        <w:gridCol w:w="2142"/>
        <w:gridCol w:w="2140"/>
      </w:tblGrid>
      <w:tr w:rsidR="00267775" w:rsidRPr="00EB438D" w:rsidTr="00622EF6">
        <w:tc>
          <w:tcPr>
            <w:tcW w:w="2835" w:type="dxa"/>
          </w:tcPr>
          <w:p w:rsidR="00267775" w:rsidRPr="00EB438D" w:rsidRDefault="00267775" w:rsidP="00723DB8">
            <w:pPr>
              <w:pStyle w:val="ListParagraph"/>
              <w:ind w:left="0" w:firstLine="0"/>
              <w:jc w:val="center"/>
              <w:rPr>
                <w:b/>
                <w:lang w:val="lt-LT"/>
              </w:rPr>
            </w:pPr>
            <w:r w:rsidRPr="00EB438D">
              <w:rPr>
                <w:b/>
                <w:lang w:val="lt-LT"/>
              </w:rPr>
              <w:t>Taškas</w:t>
            </w:r>
          </w:p>
        </w:tc>
        <w:tc>
          <w:tcPr>
            <w:tcW w:w="1954" w:type="dxa"/>
          </w:tcPr>
          <w:p w:rsidR="00267775" w:rsidRPr="00EB438D" w:rsidRDefault="00267775" w:rsidP="00723DB8">
            <w:pPr>
              <w:pStyle w:val="ListParagraph"/>
              <w:ind w:left="0" w:firstLine="0"/>
              <w:jc w:val="center"/>
              <w:rPr>
                <w:b/>
                <w:lang w:val="lt-LT"/>
              </w:rPr>
            </w:pPr>
            <w:r w:rsidRPr="00EB438D">
              <w:rPr>
                <w:b/>
                <w:lang w:val="lt-LT"/>
              </w:rPr>
              <w:t>f(X)</w:t>
            </w:r>
          </w:p>
        </w:tc>
        <w:tc>
          <w:tcPr>
            <w:tcW w:w="2142" w:type="dxa"/>
          </w:tcPr>
          <w:p w:rsidR="00267775" w:rsidRPr="00EB438D" w:rsidRDefault="00267775" w:rsidP="00723DB8">
            <w:pPr>
              <w:pStyle w:val="ListParagraph"/>
              <w:ind w:left="0" w:firstLine="0"/>
              <w:jc w:val="center"/>
              <w:rPr>
                <w:b/>
                <w:lang w:val="lt-LT"/>
              </w:rPr>
            </w:pPr>
            <w:r w:rsidRPr="00EB438D">
              <w:rPr>
                <w:b/>
                <w:lang w:val="lt-LT"/>
              </w:rPr>
              <w:t>g(X)</w:t>
            </w:r>
          </w:p>
        </w:tc>
        <w:tc>
          <w:tcPr>
            <w:tcW w:w="2140" w:type="dxa"/>
          </w:tcPr>
          <w:p w:rsidR="00267775" w:rsidRPr="00EB438D" w:rsidRDefault="00267775" w:rsidP="00723DB8">
            <w:pPr>
              <w:pStyle w:val="ListParagraph"/>
              <w:ind w:left="0" w:firstLine="0"/>
              <w:jc w:val="center"/>
              <w:rPr>
                <w:b/>
                <w:lang w:val="lt-LT"/>
              </w:rPr>
            </w:pPr>
            <w:r w:rsidRPr="00EB438D">
              <w:rPr>
                <w:b/>
                <w:lang w:val="lt-LT"/>
              </w:rPr>
              <w:t>h(X)</w:t>
            </w:r>
          </w:p>
        </w:tc>
      </w:tr>
      <w:tr w:rsidR="00267775" w:rsidRPr="00EB438D" w:rsidTr="00622EF6">
        <w:tc>
          <w:tcPr>
            <w:tcW w:w="2835" w:type="dxa"/>
          </w:tcPr>
          <w:p w:rsidR="00267775" w:rsidRPr="00EB438D" w:rsidRDefault="00267775" w:rsidP="008A6288">
            <w:pPr>
              <w:pStyle w:val="ListParagraph"/>
              <w:ind w:left="0" w:firstLine="0"/>
              <w:jc w:val="center"/>
              <w:rPr>
                <w:lang w:val="lt-LT"/>
              </w:rPr>
            </w:pPr>
            <w:r w:rsidRPr="00EB438D">
              <w:rPr>
                <w:lang w:val="lt-LT"/>
              </w:rPr>
              <w:t>X0 (0, 0, 0)</w:t>
            </w:r>
          </w:p>
        </w:tc>
        <w:tc>
          <w:tcPr>
            <w:tcW w:w="1954" w:type="dxa"/>
          </w:tcPr>
          <w:p w:rsidR="00267775" w:rsidRPr="00EB438D" w:rsidRDefault="00267775" w:rsidP="008A6288">
            <w:pPr>
              <w:pStyle w:val="ListParagraph"/>
              <w:ind w:left="0" w:firstLine="0"/>
              <w:jc w:val="center"/>
              <w:rPr>
                <w:lang w:val="lt-LT"/>
              </w:rPr>
            </w:pPr>
            <w:r w:rsidRPr="00EB438D">
              <w:rPr>
                <w:lang w:val="lt-LT"/>
              </w:rPr>
              <w:t>0</w:t>
            </w:r>
          </w:p>
        </w:tc>
        <w:tc>
          <w:tcPr>
            <w:tcW w:w="2142" w:type="dxa"/>
          </w:tcPr>
          <w:p w:rsidR="00267775" w:rsidRPr="00EB438D" w:rsidRDefault="00267775" w:rsidP="008A6288">
            <w:pPr>
              <w:pStyle w:val="ListParagraph"/>
              <w:ind w:left="0" w:firstLine="0"/>
              <w:jc w:val="center"/>
              <w:rPr>
                <w:lang w:val="lt-LT"/>
              </w:rPr>
            </w:pPr>
            <w:r w:rsidRPr="00EB438D">
              <w:rPr>
                <w:lang w:val="lt-LT"/>
              </w:rPr>
              <w:t>0.5</w:t>
            </w:r>
          </w:p>
        </w:tc>
        <w:tc>
          <w:tcPr>
            <w:tcW w:w="2140" w:type="dxa"/>
          </w:tcPr>
          <w:p w:rsidR="00267775" w:rsidRPr="00EB438D" w:rsidRDefault="00267775" w:rsidP="008A6288">
            <w:pPr>
              <w:pStyle w:val="ListParagraph"/>
              <w:ind w:left="0" w:firstLine="0"/>
              <w:jc w:val="center"/>
              <w:rPr>
                <w:lang w:val="lt-LT"/>
              </w:rPr>
            </w:pPr>
            <w:r w:rsidRPr="00EB438D">
              <w:rPr>
                <w:lang w:val="lt-LT"/>
              </w:rPr>
              <w:t>0</w:t>
            </w:r>
          </w:p>
        </w:tc>
      </w:tr>
      <w:tr w:rsidR="00267775" w:rsidRPr="00EB438D" w:rsidTr="00622EF6">
        <w:tc>
          <w:tcPr>
            <w:tcW w:w="2835" w:type="dxa"/>
          </w:tcPr>
          <w:p w:rsidR="00267775" w:rsidRPr="00EB438D" w:rsidRDefault="00267775" w:rsidP="008A6288">
            <w:pPr>
              <w:pStyle w:val="ListParagraph"/>
              <w:ind w:left="0" w:firstLine="0"/>
              <w:jc w:val="center"/>
              <w:rPr>
                <w:lang w:val="lt-LT"/>
              </w:rPr>
            </w:pPr>
            <w:r w:rsidRPr="00EB438D">
              <w:rPr>
                <w:lang w:val="lt-LT"/>
              </w:rPr>
              <w:t>X1 (1, 1, 1)</w:t>
            </w:r>
          </w:p>
        </w:tc>
        <w:tc>
          <w:tcPr>
            <w:tcW w:w="1954" w:type="dxa"/>
          </w:tcPr>
          <w:p w:rsidR="00267775" w:rsidRPr="00EB438D" w:rsidRDefault="00267775" w:rsidP="008A6288">
            <w:pPr>
              <w:pStyle w:val="ListParagraph"/>
              <w:ind w:left="0" w:firstLine="0"/>
              <w:jc w:val="center"/>
              <w:rPr>
                <w:lang w:val="lt-LT"/>
              </w:rPr>
            </w:pPr>
            <w:r w:rsidRPr="00EB438D">
              <w:rPr>
                <w:lang w:val="lt-LT"/>
              </w:rPr>
              <w:t>-1</w:t>
            </w:r>
          </w:p>
        </w:tc>
        <w:tc>
          <w:tcPr>
            <w:tcW w:w="2142" w:type="dxa"/>
          </w:tcPr>
          <w:p w:rsidR="00267775" w:rsidRPr="00EB438D" w:rsidRDefault="00267775" w:rsidP="008A6288">
            <w:pPr>
              <w:pStyle w:val="ListParagraph"/>
              <w:ind w:left="0" w:firstLine="0"/>
              <w:jc w:val="center"/>
              <w:rPr>
                <w:lang w:val="lt-LT"/>
              </w:rPr>
            </w:pPr>
            <w:r w:rsidRPr="00EB438D">
              <w:rPr>
                <w:lang w:val="lt-LT"/>
              </w:rPr>
              <w:t>-2.5</w:t>
            </w:r>
          </w:p>
        </w:tc>
        <w:tc>
          <w:tcPr>
            <w:tcW w:w="2140" w:type="dxa"/>
          </w:tcPr>
          <w:p w:rsidR="00267775" w:rsidRPr="00EB438D" w:rsidRDefault="00267775" w:rsidP="008A6288">
            <w:pPr>
              <w:pStyle w:val="ListParagraph"/>
              <w:ind w:left="0" w:firstLine="0"/>
              <w:jc w:val="center"/>
              <w:rPr>
                <w:lang w:val="lt-LT"/>
              </w:rPr>
            </w:pPr>
            <w:r w:rsidRPr="00EB438D">
              <w:rPr>
                <w:lang w:val="lt-LT"/>
              </w:rPr>
              <w:t>0</w:t>
            </w:r>
          </w:p>
        </w:tc>
      </w:tr>
      <w:tr w:rsidR="00267775" w:rsidRPr="00EB438D" w:rsidTr="00622EF6">
        <w:tc>
          <w:tcPr>
            <w:tcW w:w="2835" w:type="dxa"/>
          </w:tcPr>
          <w:p w:rsidR="00267775" w:rsidRPr="00EB438D" w:rsidRDefault="00267775" w:rsidP="008A6288">
            <w:pPr>
              <w:pStyle w:val="ListParagraph"/>
              <w:ind w:left="0" w:firstLine="0"/>
              <w:jc w:val="center"/>
              <w:rPr>
                <w:lang w:val="lt-LT"/>
              </w:rPr>
            </w:pPr>
            <w:proofErr w:type="spellStart"/>
            <w:r w:rsidRPr="00EB438D">
              <w:rPr>
                <w:lang w:val="lt-LT"/>
              </w:rPr>
              <w:t>Xm</w:t>
            </w:r>
            <w:proofErr w:type="spellEnd"/>
            <w:r w:rsidRPr="00EB438D">
              <w:rPr>
                <w:lang w:val="lt-LT"/>
              </w:rPr>
              <w:t xml:space="preserve"> (0.2, 0.3, 0.9)</w:t>
            </w:r>
          </w:p>
        </w:tc>
        <w:tc>
          <w:tcPr>
            <w:tcW w:w="1954" w:type="dxa"/>
          </w:tcPr>
          <w:p w:rsidR="00267775" w:rsidRPr="00EB438D" w:rsidRDefault="00267775" w:rsidP="008A6288">
            <w:pPr>
              <w:pStyle w:val="ListParagraph"/>
              <w:ind w:left="0" w:firstLine="0"/>
              <w:jc w:val="center"/>
              <w:rPr>
                <w:lang w:val="lt-LT"/>
              </w:rPr>
            </w:pPr>
            <w:r w:rsidRPr="00EB438D">
              <w:rPr>
                <w:lang w:val="lt-LT"/>
              </w:rPr>
              <w:t>-0.054</w:t>
            </w:r>
          </w:p>
        </w:tc>
        <w:tc>
          <w:tcPr>
            <w:tcW w:w="2142" w:type="dxa"/>
          </w:tcPr>
          <w:p w:rsidR="00267775" w:rsidRPr="00EB438D" w:rsidRDefault="00267775" w:rsidP="008A6288">
            <w:pPr>
              <w:pStyle w:val="ListParagraph"/>
              <w:ind w:left="0" w:firstLine="0"/>
              <w:jc w:val="center"/>
              <w:rPr>
                <w:lang w:val="lt-LT"/>
              </w:rPr>
            </w:pPr>
            <w:r w:rsidRPr="00EB438D">
              <w:rPr>
                <w:lang w:val="lt-LT"/>
              </w:rPr>
              <w:t>-0.01</w:t>
            </w:r>
          </w:p>
        </w:tc>
        <w:tc>
          <w:tcPr>
            <w:tcW w:w="2140" w:type="dxa"/>
          </w:tcPr>
          <w:p w:rsidR="00267775" w:rsidRPr="00EB438D" w:rsidRDefault="00267775" w:rsidP="008A6288">
            <w:pPr>
              <w:pStyle w:val="ListParagraph"/>
              <w:ind w:left="0" w:firstLine="0"/>
              <w:jc w:val="center"/>
              <w:rPr>
                <w:lang w:val="lt-LT"/>
              </w:rPr>
            </w:pPr>
            <w:r w:rsidRPr="00EB438D">
              <w:rPr>
                <w:lang w:val="lt-LT"/>
              </w:rPr>
              <w:t>0</w:t>
            </w:r>
          </w:p>
        </w:tc>
      </w:tr>
      <w:tr w:rsidR="007D3F68" w:rsidRPr="00EB438D" w:rsidTr="00622EF6">
        <w:tc>
          <w:tcPr>
            <w:tcW w:w="2835" w:type="dxa"/>
          </w:tcPr>
          <w:p w:rsidR="007D3F68" w:rsidRPr="00EB438D" w:rsidRDefault="007D3F68" w:rsidP="008A6288">
            <w:pPr>
              <w:pStyle w:val="ListParagraph"/>
              <w:ind w:left="0" w:firstLine="0"/>
              <w:jc w:val="center"/>
              <w:rPr>
                <w:lang w:val="lt-LT"/>
              </w:rPr>
            </w:pPr>
            <w:r w:rsidRPr="00EB438D">
              <w:rPr>
                <w:lang w:val="lt-LT"/>
              </w:rPr>
              <w:t>(-0.5, 0.5, 0.2)</w:t>
            </w:r>
          </w:p>
        </w:tc>
        <w:tc>
          <w:tcPr>
            <w:tcW w:w="1954" w:type="dxa"/>
          </w:tcPr>
          <w:p w:rsidR="007D3F68" w:rsidRPr="00EB438D" w:rsidRDefault="007D3F68" w:rsidP="007D3F68">
            <w:pPr>
              <w:pStyle w:val="ListParagraph"/>
              <w:ind w:left="0" w:firstLine="0"/>
              <w:jc w:val="center"/>
              <w:rPr>
                <w:lang w:val="lt-LT"/>
              </w:rPr>
            </w:pPr>
            <w:r w:rsidRPr="00EB438D">
              <w:rPr>
                <w:lang w:val="lt-LT"/>
              </w:rPr>
              <w:t>0.05</w:t>
            </w:r>
          </w:p>
        </w:tc>
        <w:tc>
          <w:tcPr>
            <w:tcW w:w="2142" w:type="dxa"/>
          </w:tcPr>
          <w:p w:rsidR="007D3F68" w:rsidRPr="00EB438D" w:rsidRDefault="007D3F68" w:rsidP="007D3F68">
            <w:pPr>
              <w:pStyle w:val="ListParagraph"/>
              <w:ind w:left="0" w:firstLine="0"/>
              <w:jc w:val="center"/>
              <w:rPr>
                <w:lang w:val="lt-LT"/>
              </w:rPr>
            </w:pPr>
            <w:r w:rsidRPr="00EB438D">
              <w:rPr>
                <w:lang w:val="lt-LT"/>
              </w:rPr>
              <w:t>0.75</w:t>
            </w:r>
          </w:p>
        </w:tc>
        <w:tc>
          <w:tcPr>
            <w:tcW w:w="2140" w:type="dxa"/>
          </w:tcPr>
          <w:p w:rsidR="007D3F68" w:rsidRPr="00EB438D" w:rsidRDefault="007D3F68" w:rsidP="007D3F68">
            <w:pPr>
              <w:pStyle w:val="ListParagraph"/>
              <w:ind w:left="0" w:firstLine="0"/>
              <w:jc w:val="center"/>
              <w:rPr>
                <w:lang w:val="lt-LT"/>
              </w:rPr>
            </w:pPr>
            <w:r w:rsidRPr="00EB438D">
              <w:rPr>
                <w:lang w:val="lt-LT"/>
              </w:rPr>
              <w:t>1</w:t>
            </w:r>
          </w:p>
        </w:tc>
      </w:tr>
      <w:tr w:rsidR="00723DB8" w:rsidRPr="00EB438D" w:rsidTr="00622EF6">
        <w:tc>
          <w:tcPr>
            <w:tcW w:w="2835" w:type="dxa"/>
          </w:tcPr>
          <w:p w:rsidR="00723DB8" w:rsidRPr="00EB438D" w:rsidRDefault="00723DB8" w:rsidP="008A6288">
            <w:pPr>
              <w:pStyle w:val="ListParagraph"/>
              <w:ind w:left="0" w:firstLine="0"/>
              <w:jc w:val="center"/>
              <w:rPr>
                <w:lang w:val="lt-LT"/>
              </w:rPr>
            </w:pPr>
            <w:r w:rsidRPr="00EB438D">
              <w:rPr>
                <w:lang w:val="lt-LT"/>
              </w:rPr>
              <w:t>X*(0.408, 0.408, 0.408)</w:t>
            </w:r>
          </w:p>
        </w:tc>
        <w:tc>
          <w:tcPr>
            <w:tcW w:w="1954" w:type="dxa"/>
          </w:tcPr>
          <w:p w:rsidR="00723DB8" w:rsidRPr="00EB438D" w:rsidRDefault="00723DB8" w:rsidP="008A6288">
            <w:pPr>
              <w:pStyle w:val="ListParagraph"/>
              <w:ind w:left="0" w:firstLine="0"/>
              <w:jc w:val="center"/>
              <w:rPr>
                <w:lang w:val="lt-LT"/>
              </w:rPr>
            </w:pPr>
            <w:r w:rsidRPr="00EB438D">
              <w:rPr>
                <w:lang w:val="lt-LT"/>
              </w:rPr>
              <w:t>-0.068042</w:t>
            </w:r>
          </w:p>
        </w:tc>
        <w:tc>
          <w:tcPr>
            <w:tcW w:w="2142" w:type="dxa"/>
          </w:tcPr>
          <w:p w:rsidR="00723DB8" w:rsidRPr="00EB438D" w:rsidRDefault="00723DB8" w:rsidP="008A6288">
            <w:pPr>
              <w:pStyle w:val="ListParagraph"/>
              <w:ind w:left="0" w:firstLine="0"/>
              <w:jc w:val="center"/>
              <w:rPr>
                <w:lang w:val="lt-LT"/>
              </w:rPr>
            </w:pPr>
            <w:r w:rsidRPr="00EB438D">
              <w:rPr>
                <w:lang w:val="lt-LT"/>
              </w:rPr>
              <w:t>0</w:t>
            </w:r>
          </w:p>
        </w:tc>
        <w:tc>
          <w:tcPr>
            <w:tcW w:w="2140" w:type="dxa"/>
          </w:tcPr>
          <w:p w:rsidR="00723DB8" w:rsidRPr="00EB438D" w:rsidRDefault="00723DB8" w:rsidP="008A6288">
            <w:pPr>
              <w:pStyle w:val="ListParagraph"/>
              <w:ind w:left="0" w:firstLine="0"/>
              <w:jc w:val="center"/>
              <w:rPr>
                <w:lang w:val="lt-LT"/>
              </w:rPr>
            </w:pPr>
            <w:r w:rsidRPr="00EB438D">
              <w:rPr>
                <w:lang w:val="lt-LT"/>
              </w:rPr>
              <w:t>0</w:t>
            </w:r>
          </w:p>
        </w:tc>
      </w:tr>
    </w:tbl>
    <w:p w:rsidR="00E34135" w:rsidRPr="00EB438D" w:rsidRDefault="00622EF6" w:rsidP="00622EF6">
      <w:pPr>
        <w:pStyle w:val="Caption"/>
        <w:rPr>
          <w:noProof/>
        </w:rPr>
      </w:pPr>
      <w:r w:rsidRPr="00EB438D">
        <w:t xml:space="preserve">Lentelė </w:t>
      </w:r>
      <w:r w:rsidRPr="00EB438D">
        <w:fldChar w:fldCharType="begin"/>
      </w:r>
      <w:r w:rsidRPr="00EB438D">
        <w:instrText xml:space="preserve"> SEQ Lentelė \* ARABIC </w:instrText>
      </w:r>
      <w:r w:rsidRPr="00EB438D">
        <w:fldChar w:fldCharType="separate"/>
      </w:r>
      <w:r w:rsidR="003A42F2">
        <w:rPr>
          <w:noProof/>
        </w:rPr>
        <w:t>1</w:t>
      </w:r>
      <w:r w:rsidRPr="00EB438D">
        <w:fldChar w:fldCharType="end"/>
      </w:r>
      <w:r w:rsidRPr="00EB438D">
        <w:t xml:space="preserve"> - funkcijų reikšmių lentelė. Paskutinis taškas - skaičiavimų metu rastas minimumo taškas.</w:t>
      </w:r>
    </w:p>
    <w:p w:rsidR="00FB2F3D" w:rsidRPr="00EB438D" w:rsidRDefault="00D829B6" w:rsidP="00B8273F">
      <w:pPr>
        <w:pStyle w:val="Heading1"/>
      </w:pPr>
      <w:r w:rsidRPr="00EB438D">
        <w:t>Baudos daugiklio poveikis tikslo funkcijos reikšmėms</w:t>
      </w:r>
    </w:p>
    <w:p w:rsidR="008A6288" w:rsidRPr="00EB438D" w:rsidRDefault="00622EF6" w:rsidP="00622EF6">
      <w:pPr>
        <w:rPr>
          <w:lang w:val="lt-LT"/>
        </w:rPr>
      </w:pPr>
      <w:r w:rsidRPr="00EB438D">
        <w:rPr>
          <w:rFonts w:eastAsiaTheme="minorEastAsia"/>
          <w:lang w:val="lt-LT"/>
        </w:rPr>
        <w:t xml:space="preserve">Pastebėjau, kad baudos daugiklio poveikis priklauso nuo taško atstumo iki minimumo ir </w:t>
      </w:r>
      <w:r w:rsidR="007D3F68" w:rsidRPr="00EB438D">
        <w:rPr>
          <w:rFonts w:eastAsiaTheme="minorEastAsia"/>
          <w:lang w:val="lt-LT"/>
        </w:rPr>
        <w:t xml:space="preserve">nuo to, </w:t>
      </w:r>
      <w:r w:rsidRPr="00EB438D">
        <w:rPr>
          <w:rFonts w:eastAsiaTheme="minorEastAsia"/>
          <w:lang w:val="lt-LT"/>
        </w:rPr>
        <w:t>ar taškas yra leistinoje srityje.</w:t>
      </w:r>
      <w:r w:rsidRPr="00EB438D">
        <w:rPr>
          <w:lang w:val="lt-LT"/>
        </w:rPr>
        <w:t xml:space="preserve"> Jei taškas yra leistinoje srityje, tai baudos funkcija yra arti arba lygi nuliui ir funkcijos reikšmę nulemia pradinė tikslo funkcija f(X). Kitais atvejais, kuo baudos daugiklis didesnis, tuo tikslo funkcijos reikšmė didesnė.</w:t>
      </w:r>
    </w:p>
    <w:tbl>
      <w:tblPr>
        <w:tblStyle w:val="TableGrid"/>
        <w:tblW w:w="0" w:type="auto"/>
        <w:tblInd w:w="279" w:type="dxa"/>
        <w:tblLook w:val="04A0" w:firstRow="1" w:lastRow="0" w:firstColumn="1" w:lastColumn="0" w:noHBand="0" w:noVBand="1"/>
      </w:tblPr>
      <w:tblGrid>
        <w:gridCol w:w="2835"/>
        <w:gridCol w:w="1417"/>
        <w:gridCol w:w="1560"/>
        <w:gridCol w:w="1559"/>
        <w:gridCol w:w="1559"/>
      </w:tblGrid>
      <w:tr w:rsidR="00622EF6" w:rsidRPr="00EB438D" w:rsidTr="007D3F68">
        <w:trPr>
          <w:trHeight w:val="475"/>
        </w:trPr>
        <w:tc>
          <w:tcPr>
            <w:tcW w:w="2835" w:type="dxa"/>
          </w:tcPr>
          <w:p w:rsidR="00622EF6" w:rsidRPr="00EB438D" w:rsidRDefault="0009067F" w:rsidP="0009067F">
            <w:pPr>
              <w:pStyle w:val="ListParagraph"/>
              <w:ind w:left="0" w:firstLine="0"/>
              <w:jc w:val="center"/>
              <w:rPr>
                <w:b/>
                <w:lang w:val="lt-LT"/>
              </w:rPr>
            </w:pPr>
            <w:r w:rsidRPr="00EB438D">
              <w:rPr>
                <w:b/>
                <w:lang w:val="lt-LT"/>
              </w:rPr>
              <w:t xml:space="preserve">                </w:t>
            </w:r>
            <w:r w:rsidR="00622EF6" w:rsidRPr="00EB438D">
              <w:rPr>
                <w:b/>
                <w:lang w:val="lt-LT"/>
              </w:rPr>
              <w:t xml:space="preserve">  \ Daugiklis      </w:t>
            </w:r>
            <w:r w:rsidRPr="00EB438D">
              <w:rPr>
                <w:b/>
                <w:lang w:val="lt-LT"/>
              </w:rPr>
              <w:t xml:space="preserve">       X  </w:t>
            </w:r>
            <w:r w:rsidR="00622EF6" w:rsidRPr="00EB438D">
              <w:rPr>
                <w:b/>
                <w:lang w:val="lt-LT"/>
              </w:rPr>
              <w:t>\</w:t>
            </w:r>
            <w:r w:rsidRPr="00EB438D">
              <w:rPr>
                <w:b/>
                <w:lang w:val="lt-LT"/>
              </w:rPr>
              <w:t xml:space="preserve"> </w:t>
            </w:r>
          </w:p>
        </w:tc>
        <w:tc>
          <w:tcPr>
            <w:tcW w:w="1417" w:type="dxa"/>
          </w:tcPr>
          <w:p w:rsidR="00622EF6" w:rsidRPr="00EB438D" w:rsidRDefault="00622EF6" w:rsidP="00F125AD">
            <w:pPr>
              <w:pStyle w:val="ListParagraph"/>
              <w:ind w:left="0" w:firstLine="0"/>
              <w:jc w:val="center"/>
              <w:rPr>
                <w:b/>
                <w:lang w:val="lt-LT"/>
              </w:rPr>
            </w:pPr>
            <w:r w:rsidRPr="00EB438D">
              <w:rPr>
                <w:b/>
                <w:lang w:val="lt-LT"/>
              </w:rPr>
              <w:t>0.1</w:t>
            </w:r>
          </w:p>
        </w:tc>
        <w:tc>
          <w:tcPr>
            <w:tcW w:w="1560" w:type="dxa"/>
          </w:tcPr>
          <w:p w:rsidR="00622EF6" w:rsidRPr="00EB438D" w:rsidRDefault="00622EF6" w:rsidP="00F125AD">
            <w:pPr>
              <w:pStyle w:val="ListParagraph"/>
              <w:ind w:left="0" w:firstLine="0"/>
              <w:jc w:val="center"/>
              <w:rPr>
                <w:b/>
                <w:lang w:val="lt-LT"/>
              </w:rPr>
            </w:pPr>
            <w:r w:rsidRPr="00EB438D">
              <w:rPr>
                <w:b/>
                <w:lang w:val="lt-LT"/>
              </w:rPr>
              <w:t>1</w:t>
            </w:r>
          </w:p>
        </w:tc>
        <w:tc>
          <w:tcPr>
            <w:tcW w:w="1559" w:type="dxa"/>
          </w:tcPr>
          <w:p w:rsidR="00622EF6" w:rsidRPr="00EB438D" w:rsidRDefault="00622EF6" w:rsidP="00F125AD">
            <w:pPr>
              <w:pStyle w:val="ListParagraph"/>
              <w:ind w:left="0" w:firstLine="0"/>
              <w:jc w:val="center"/>
              <w:rPr>
                <w:b/>
                <w:lang w:val="lt-LT"/>
              </w:rPr>
            </w:pPr>
            <w:r w:rsidRPr="00EB438D">
              <w:rPr>
                <w:b/>
                <w:lang w:val="lt-LT"/>
              </w:rPr>
              <w:t>10</w:t>
            </w:r>
          </w:p>
        </w:tc>
        <w:tc>
          <w:tcPr>
            <w:tcW w:w="1559" w:type="dxa"/>
          </w:tcPr>
          <w:p w:rsidR="00622EF6" w:rsidRPr="00EB438D" w:rsidRDefault="00746814" w:rsidP="00F125AD">
            <w:pPr>
              <w:pStyle w:val="ListParagraph"/>
              <w:ind w:left="0" w:firstLine="0"/>
              <w:jc w:val="center"/>
              <w:rPr>
                <w:b/>
                <w:lang w:val="lt-LT"/>
              </w:rPr>
            </w:pPr>
            <w:r w:rsidRPr="00EB438D">
              <w:rPr>
                <w:b/>
                <w:lang w:val="lt-LT"/>
              </w:rPr>
              <w:t>100</w:t>
            </w:r>
          </w:p>
        </w:tc>
      </w:tr>
      <w:tr w:rsidR="00746814" w:rsidRPr="00EB438D" w:rsidTr="007D3F68">
        <w:trPr>
          <w:trHeight w:val="244"/>
        </w:trPr>
        <w:tc>
          <w:tcPr>
            <w:tcW w:w="2835" w:type="dxa"/>
          </w:tcPr>
          <w:p w:rsidR="00746814" w:rsidRPr="00EB438D" w:rsidRDefault="00746814" w:rsidP="00746814">
            <w:pPr>
              <w:pStyle w:val="ListParagraph"/>
              <w:ind w:left="0" w:firstLine="0"/>
              <w:jc w:val="center"/>
              <w:rPr>
                <w:lang w:val="lt-LT"/>
              </w:rPr>
            </w:pPr>
            <w:r w:rsidRPr="00EB438D">
              <w:rPr>
                <w:lang w:val="lt-LT"/>
              </w:rPr>
              <w:t>X0 (0, 0, 0)</w:t>
            </w:r>
          </w:p>
        </w:tc>
        <w:tc>
          <w:tcPr>
            <w:tcW w:w="1417"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0.025</w:t>
            </w:r>
          </w:p>
        </w:tc>
        <w:tc>
          <w:tcPr>
            <w:tcW w:w="1560" w:type="dxa"/>
          </w:tcPr>
          <w:p w:rsidR="00746814" w:rsidRPr="00EB438D" w:rsidRDefault="00746814" w:rsidP="00746814">
            <w:pPr>
              <w:ind w:firstLine="0"/>
              <w:jc w:val="center"/>
              <w:rPr>
                <w:lang w:val="lt-LT"/>
              </w:rPr>
            </w:pPr>
            <w:r w:rsidRPr="00EB438D">
              <w:rPr>
                <w:lang w:val="lt-LT"/>
              </w:rPr>
              <w:t>0.25</w:t>
            </w:r>
          </w:p>
        </w:tc>
        <w:tc>
          <w:tcPr>
            <w:tcW w:w="1559"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2.5</w:t>
            </w:r>
          </w:p>
        </w:tc>
        <w:tc>
          <w:tcPr>
            <w:tcW w:w="1559"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25</w:t>
            </w:r>
          </w:p>
        </w:tc>
      </w:tr>
      <w:tr w:rsidR="00746814" w:rsidRPr="00EB438D" w:rsidTr="007D3F68">
        <w:trPr>
          <w:trHeight w:val="244"/>
        </w:trPr>
        <w:tc>
          <w:tcPr>
            <w:tcW w:w="2835" w:type="dxa"/>
          </w:tcPr>
          <w:p w:rsidR="00746814" w:rsidRPr="00EB438D" w:rsidRDefault="00746814" w:rsidP="00746814">
            <w:pPr>
              <w:pStyle w:val="ListParagraph"/>
              <w:ind w:left="0" w:firstLine="0"/>
              <w:jc w:val="center"/>
              <w:rPr>
                <w:lang w:val="lt-LT"/>
              </w:rPr>
            </w:pPr>
            <w:r w:rsidRPr="00EB438D">
              <w:rPr>
                <w:lang w:val="lt-LT"/>
              </w:rPr>
              <w:t>X1 (1, 1, 1)</w:t>
            </w:r>
          </w:p>
        </w:tc>
        <w:tc>
          <w:tcPr>
            <w:tcW w:w="1417"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-0.375</w:t>
            </w:r>
          </w:p>
        </w:tc>
        <w:tc>
          <w:tcPr>
            <w:tcW w:w="1560" w:type="dxa"/>
          </w:tcPr>
          <w:p w:rsidR="00746814" w:rsidRPr="00EB438D" w:rsidRDefault="00746814" w:rsidP="00746814">
            <w:pPr>
              <w:ind w:firstLine="0"/>
              <w:jc w:val="center"/>
              <w:rPr>
                <w:lang w:val="lt-LT"/>
              </w:rPr>
            </w:pPr>
            <w:r w:rsidRPr="00EB438D">
              <w:rPr>
                <w:lang w:val="lt-LT"/>
              </w:rPr>
              <w:t>5.25</w:t>
            </w:r>
          </w:p>
        </w:tc>
        <w:tc>
          <w:tcPr>
            <w:tcW w:w="1559"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61.5</w:t>
            </w:r>
          </w:p>
        </w:tc>
        <w:tc>
          <w:tcPr>
            <w:tcW w:w="1559"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624</w:t>
            </w:r>
          </w:p>
        </w:tc>
      </w:tr>
      <w:tr w:rsidR="006D2E37" w:rsidRPr="00EB438D" w:rsidTr="007D3F68">
        <w:trPr>
          <w:trHeight w:val="244"/>
        </w:trPr>
        <w:tc>
          <w:tcPr>
            <w:tcW w:w="2835" w:type="dxa"/>
          </w:tcPr>
          <w:p w:rsidR="006D2E37" w:rsidRPr="00EB438D" w:rsidRDefault="006D2E37" w:rsidP="00746814">
            <w:pPr>
              <w:pStyle w:val="ListParagraph"/>
              <w:ind w:left="0" w:firstLine="0"/>
              <w:jc w:val="center"/>
              <w:rPr>
                <w:lang w:val="lt-LT"/>
              </w:rPr>
            </w:pPr>
            <w:proofErr w:type="spellStart"/>
            <w:r w:rsidRPr="00EB438D">
              <w:rPr>
                <w:lang w:val="lt-LT"/>
              </w:rPr>
              <w:t>Xm</w:t>
            </w:r>
            <w:proofErr w:type="spellEnd"/>
            <w:r w:rsidRPr="00EB438D">
              <w:rPr>
                <w:lang w:val="lt-LT"/>
              </w:rPr>
              <w:t xml:space="preserve"> (0.2, 0.3, 0.9)</w:t>
            </w:r>
          </w:p>
        </w:tc>
        <w:tc>
          <w:tcPr>
            <w:tcW w:w="1417" w:type="dxa"/>
            <w:vAlign w:val="center"/>
          </w:tcPr>
          <w:p w:rsidR="006D2E37" w:rsidRPr="00EB438D" w:rsidRDefault="00167C4B" w:rsidP="00746814">
            <w:pPr>
              <w:ind w:firstLine="0"/>
              <w:jc w:val="center"/>
              <w:rPr>
                <w:rFonts w:ascii="Calibri" w:hAnsi="Calibri" w:cs="Calibri"/>
                <w:color w:val="000000"/>
                <w:lang w:val="lt-LT"/>
              </w:rPr>
            </w:pPr>
            <w:r w:rsidRPr="00EB438D">
              <w:rPr>
                <w:rFonts w:ascii="Calibri" w:hAnsi="Calibri" w:cs="Calibri"/>
                <w:color w:val="000000"/>
                <w:lang w:val="lt-LT"/>
              </w:rPr>
              <w:t>-0.05399</w:t>
            </w:r>
          </w:p>
        </w:tc>
        <w:tc>
          <w:tcPr>
            <w:tcW w:w="1560" w:type="dxa"/>
          </w:tcPr>
          <w:p w:rsidR="006D2E37" w:rsidRPr="00EB438D" w:rsidRDefault="006D2E37" w:rsidP="00746814">
            <w:pPr>
              <w:ind w:firstLine="0"/>
              <w:jc w:val="center"/>
              <w:rPr>
                <w:lang w:val="lt-LT"/>
              </w:rPr>
            </w:pPr>
            <w:r w:rsidRPr="00EB438D">
              <w:rPr>
                <w:lang w:val="lt-LT"/>
              </w:rPr>
              <w:t>-0.0539</w:t>
            </w:r>
          </w:p>
        </w:tc>
        <w:tc>
          <w:tcPr>
            <w:tcW w:w="1559" w:type="dxa"/>
            <w:vAlign w:val="center"/>
          </w:tcPr>
          <w:p w:rsidR="006D2E37" w:rsidRPr="00EB438D" w:rsidRDefault="00167C4B" w:rsidP="00746814">
            <w:pPr>
              <w:ind w:firstLine="0"/>
              <w:jc w:val="center"/>
              <w:rPr>
                <w:rFonts w:ascii="Calibri" w:hAnsi="Calibri" w:cs="Calibri"/>
                <w:color w:val="000000"/>
                <w:lang w:val="lt-LT"/>
              </w:rPr>
            </w:pPr>
            <w:r w:rsidRPr="00EB438D">
              <w:rPr>
                <w:rFonts w:ascii="Calibri" w:hAnsi="Calibri" w:cs="Calibri"/>
                <w:color w:val="000000"/>
                <w:lang w:val="lt-LT"/>
              </w:rPr>
              <w:t>-0.05300</w:t>
            </w:r>
          </w:p>
        </w:tc>
        <w:tc>
          <w:tcPr>
            <w:tcW w:w="1559" w:type="dxa"/>
            <w:vAlign w:val="center"/>
          </w:tcPr>
          <w:p w:rsidR="006D2E37" w:rsidRPr="00EB438D" w:rsidRDefault="00167C4B" w:rsidP="00746814">
            <w:pPr>
              <w:ind w:firstLine="0"/>
              <w:jc w:val="center"/>
              <w:rPr>
                <w:rFonts w:ascii="Calibri" w:hAnsi="Calibri" w:cs="Calibri"/>
                <w:color w:val="000000"/>
                <w:lang w:val="lt-LT"/>
              </w:rPr>
            </w:pPr>
            <w:r w:rsidRPr="00EB438D">
              <w:rPr>
                <w:rFonts w:ascii="Calibri" w:hAnsi="Calibri" w:cs="Calibri"/>
                <w:color w:val="000000"/>
                <w:lang w:val="lt-LT"/>
              </w:rPr>
              <w:t>-0.04400</w:t>
            </w:r>
          </w:p>
        </w:tc>
      </w:tr>
      <w:tr w:rsidR="00746814" w:rsidRPr="00EB438D" w:rsidTr="007D3F68">
        <w:trPr>
          <w:trHeight w:val="299"/>
        </w:trPr>
        <w:tc>
          <w:tcPr>
            <w:tcW w:w="2835" w:type="dxa"/>
          </w:tcPr>
          <w:p w:rsidR="00746814" w:rsidRPr="00EB438D" w:rsidRDefault="00746814" w:rsidP="00746814">
            <w:pPr>
              <w:pStyle w:val="ListParagraph"/>
              <w:ind w:left="0" w:firstLine="0"/>
              <w:jc w:val="center"/>
              <w:rPr>
                <w:lang w:val="lt-LT"/>
              </w:rPr>
            </w:pPr>
            <w:r w:rsidRPr="00EB438D">
              <w:rPr>
                <w:lang w:val="lt-LT"/>
              </w:rPr>
              <w:t>X*(0.408, 0.408, 0.408)</w:t>
            </w:r>
          </w:p>
        </w:tc>
        <w:tc>
          <w:tcPr>
            <w:tcW w:w="1417"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-0.06792</w:t>
            </w:r>
          </w:p>
        </w:tc>
        <w:tc>
          <w:tcPr>
            <w:tcW w:w="1560" w:type="dxa"/>
          </w:tcPr>
          <w:p w:rsidR="00746814" w:rsidRPr="00EB438D" w:rsidRDefault="00746814" w:rsidP="00746814">
            <w:pPr>
              <w:ind w:firstLine="0"/>
              <w:jc w:val="center"/>
              <w:rPr>
                <w:lang w:val="lt-LT"/>
              </w:rPr>
            </w:pPr>
            <w:r w:rsidRPr="00EB438D">
              <w:rPr>
                <w:lang w:val="lt-LT"/>
              </w:rPr>
              <w:t>-0.067</w:t>
            </w:r>
          </w:p>
        </w:tc>
        <w:tc>
          <w:tcPr>
            <w:tcW w:w="1559" w:type="dxa"/>
            <w:vAlign w:val="center"/>
          </w:tcPr>
          <w:p w:rsidR="00746814" w:rsidRPr="00EB438D" w:rsidRDefault="00746814" w:rsidP="00746814">
            <w:pPr>
              <w:ind w:firstLine="0"/>
              <w:jc w:val="center"/>
              <w:rPr>
                <w:rFonts w:ascii="Calibri" w:hAnsi="Calibri" w:cs="Calibri"/>
                <w:color w:val="000000"/>
                <w:lang w:val="lt-LT"/>
              </w:rPr>
            </w:pPr>
            <w:r w:rsidRPr="00EB438D">
              <w:rPr>
                <w:rFonts w:ascii="Calibri" w:hAnsi="Calibri" w:cs="Calibri"/>
                <w:color w:val="000000"/>
                <w:lang w:val="lt-LT"/>
              </w:rPr>
              <w:t>-0.06791</w:t>
            </w:r>
          </w:p>
        </w:tc>
        <w:tc>
          <w:tcPr>
            <w:tcW w:w="1559" w:type="dxa"/>
            <w:vAlign w:val="center"/>
          </w:tcPr>
          <w:p w:rsidR="00746814" w:rsidRPr="00EB438D" w:rsidRDefault="00746814" w:rsidP="0009067F">
            <w:pPr>
              <w:keepNext/>
              <w:ind w:firstLine="0"/>
              <w:jc w:val="center"/>
              <w:rPr>
                <w:rFonts w:ascii="Calibri" w:hAnsi="Calibri" w:cs="Calibri"/>
                <w:color w:val="000000"/>
                <w:lang w:val="lt-LT"/>
              </w:rPr>
            </w:pPr>
            <w:r w:rsidRPr="00EB438D">
              <w:rPr>
                <w:rFonts w:ascii="Calibri" w:hAnsi="Calibri" w:cs="Calibri"/>
                <w:color w:val="000000"/>
                <w:lang w:val="lt-LT"/>
              </w:rPr>
              <w:t>-0.06788</w:t>
            </w:r>
          </w:p>
        </w:tc>
      </w:tr>
    </w:tbl>
    <w:p w:rsidR="00622EF6" w:rsidRPr="00EB438D" w:rsidRDefault="0009067F" w:rsidP="0009067F">
      <w:pPr>
        <w:pStyle w:val="Caption"/>
        <w:rPr>
          <w:b/>
        </w:rPr>
      </w:pPr>
      <w:r w:rsidRPr="00EB438D">
        <w:lastRenderedPageBreak/>
        <w:t xml:space="preserve">Lentelė </w:t>
      </w:r>
      <w:r w:rsidRPr="00EB438D">
        <w:fldChar w:fldCharType="begin"/>
      </w:r>
      <w:r w:rsidRPr="00EB438D">
        <w:instrText xml:space="preserve"> SEQ Lentelė \* ARABIC </w:instrText>
      </w:r>
      <w:r w:rsidRPr="00EB438D">
        <w:fldChar w:fldCharType="separate"/>
      </w:r>
      <w:r w:rsidR="003A42F2">
        <w:rPr>
          <w:noProof/>
        </w:rPr>
        <w:t>2</w:t>
      </w:r>
      <w:r w:rsidRPr="00EB438D">
        <w:fldChar w:fldCharType="end"/>
      </w:r>
      <w:r w:rsidRPr="00EB438D">
        <w:t xml:space="preserve"> - funkcijų reikšmių lentelė pagal baudos daugiklį ir tašką. Apatinėje eilutėje galima pastebėti mažiausią poveikį tikslo funkcijai. Kitų eilučių taškai yra ne leistinoje srityje.</w:t>
      </w:r>
      <w:r w:rsidR="005A7599" w:rsidRPr="00EB438D">
        <w:t xml:space="preserve"> </w:t>
      </w:r>
    </w:p>
    <w:p w:rsidR="00D74ED6" w:rsidRPr="00EB438D" w:rsidRDefault="00D74ED6" w:rsidP="00D97CB9">
      <w:pPr>
        <w:pStyle w:val="Heading1"/>
      </w:pPr>
      <w:r w:rsidRPr="00EB438D">
        <w:t>Apie skaičiavimą</w:t>
      </w:r>
    </w:p>
    <w:p w:rsidR="0071529D" w:rsidRPr="00EB438D" w:rsidRDefault="00D74ED6" w:rsidP="0071529D">
      <w:pPr>
        <w:rPr>
          <w:lang w:val="lt-LT"/>
        </w:rPr>
      </w:pPr>
      <w:r w:rsidRPr="00EB438D">
        <w:rPr>
          <w:lang w:val="lt-LT"/>
        </w:rPr>
        <w:t>Optimizavimo uždavinių serijai spręsti naudojau antrame laboratoriniame darbe aprašytą deformuojamo simplekso metodą.</w:t>
      </w:r>
      <w:r w:rsidR="00BC4B7D" w:rsidRPr="00EB438D">
        <w:rPr>
          <w:lang w:val="lt-LT"/>
        </w:rPr>
        <w:t xml:space="preserve"> Algoritmą teko pritaikyti tikslo funkcijai su 3 argumentais, anksčiau ji naudota optimizuoti tikslo funkcijoms su 2 argumentams (galima perrašyti alg</w:t>
      </w:r>
      <w:r w:rsidR="0071529D" w:rsidRPr="00EB438D">
        <w:rPr>
          <w:lang w:val="lt-LT"/>
        </w:rPr>
        <w:t>oritmą, kad užtektų nurodyti argumentų skaičių ir nereikėtų kaskart keisti programos teksto</w:t>
      </w:r>
      <w:r w:rsidR="00BC4B7D" w:rsidRPr="00EB438D">
        <w:rPr>
          <w:lang w:val="lt-LT"/>
        </w:rPr>
        <w:t>).</w:t>
      </w:r>
      <w:r w:rsidR="0071529D" w:rsidRPr="00EB438D">
        <w:rPr>
          <w:lang w:val="lt-LT"/>
        </w:rPr>
        <w:t xml:space="preserve"> </w:t>
      </w:r>
    </w:p>
    <w:p w:rsidR="0071529D" w:rsidRPr="00EB438D" w:rsidRDefault="0071529D" w:rsidP="0071529D">
      <w:pPr>
        <w:rPr>
          <w:lang w:val="lt-LT"/>
        </w:rPr>
      </w:pPr>
      <w:r w:rsidRPr="00EB438D">
        <w:rPr>
          <w:lang w:val="lt-LT"/>
        </w:rPr>
        <w:t>Kiekvienam sekos uždaviniui priskyriau baudos daugiklį pagal nykstamą geometrinę progresiją, pavyzdžiui: 2, 1, 0.5, 0.25, 0.125 ir t.t.</w:t>
      </w:r>
      <w:r w:rsidR="003C37DC" w:rsidRPr="00EB438D">
        <w:rPr>
          <w:lang w:val="lt-LT"/>
        </w:rPr>
        <w:t xml:space="preserve"> Iš sekos imama </w:t>
      </w:r>
      <w:r w:rsidR="003C37DC" w:rsidRPr="00EB438D">
        <w:rPr>
          <w:b/>
          <w:lang w:val="lt-LT"/>
        </w:rPr>
        <w:t xml:space="preserve">r </w:t>
      </w:r>
      <w:r w:rsidR="003C37DC" w:rsidRPr="00EB438D">
        <w:rPr>
          <w:lang w:val="lt-LT"/>
        </w:rPr>
        <w:t xml:space="preserve">reikšmė, o daugiklis gaunamas per </w:t>
      </w:r>
      <m:oMath>
        <m:f>
          <m:fPr>
            <m:ctrlPr>
              <w:rPr>
                <w:rFonts w:ascii="Cambria Math" w:hAnsi="Cambria Math"/>
                <w:i/>
                <w:lang w:val="lt-LT"/>
              </w:rPr>
            </m:ctrlPr>
          </m:fPr>
          <m:num>
            <m:r>
              <w:rPr>
                <w:rFonts w:ascii="Cambria Math" w:hAnsi="Cambria Math"/>
                <w:lang w:val="lt-LT"/>
              </w:rPr>
              <m:t>1</m:t>
            </m:r>
          </m:num>
          <m:den>
            <m:r>
              <w:rPr>
                <w:rFonts w:ascii="Cambria Math" w:hAnsi="Cambria Math"/>
                <w:lang w:val="lt-LT"/>
              </w:rPr>
              <m:t>r</m:t>
            </m:r>
          </m:den>
        </m:f>
      </m:oMath>
      <w:r w:rsidR="003C37DC" w:rsidRPr="00EB438D">
        <w:rPr>
          <w:rFonts w:eastAsiaTheme="minorEastAsia"/>
          <w:lang w:val="lt-LT"/>
        </w:rPr>
        <w:t xml:space="preserve">. </w:t>
      </w:r>
      <w:r w:rsidRPr="00EB438D">
        <w:rPr>
          <w:lang w:val="lt-LT"/>
        </w:rPr>
        <w:t xml:space="preserve">Paskutinis sekos narys nurodomas pagal mažiausią reikšmę, kokią gali pasiekti </w:t>
      </w:r>
      <w:r w:rsidR="003C37DC" w:rsidRPr="00EB438D">
        <w:rPr>
          <w:lang w:val="lt-LT"/>
        </w:rPr>
        <w:t>r</w:t>
      </w:r>
      <w:r w:rsidRPr="00EB438D">
        <w:rPr>
          <w:lang w:val="lt-LT"/>
        </w:rPr>
        <w:t xml:space="preserve">. </w:t>
      </w:r>
    </w:p>
    <w:p w:rsidR="0071529D" w:rsidRPr="00EB438D" w:rsidRDefault="0071529D" w:rsidP="0071529D">
      <w:pPr>
        <w:rPr>
          <w:lang w:val="lt-LT"/>
        </w:rPr>
      </w:pPr>
      <w:r w:rsidRPr="00EB438D">
        <w:rPr>
          <w:lang w:val="lt-LT"/>
        </w:rPr>
        <w:t>Kad skaičiavimai trumpiau užtruktų, padariau, kad simplekso kraštinės ilgis priklausytų nuo baudos daugiklio. Kuo mažesnis daugiklis, tuo mažesnė kraštinė. Sprendimą pagrindžiu tuo, kad sekoje gretimų optimizavimo sprendinių minimumai yra ganėtinai arti vienas kito, tad galima optimizuoti mažesniu žingsniu.</w:t>
      </w:r>
    </w:p>
    <w:p w:rsidR="0071529D" w:rsidRPr="00EB438D" w:rsidRDefault="0071529D" w:rsidP="0071529D">
      <w:pPr>
        <w:rPr>
          <w:lang w:val="lt-LT"/>
        </w:rPr>
      </w:pPr>
      <w:r w:rsidRPr="00EB438D">
        <w:rPr>
          <w:lang w:val="lt-LT"/>
        </w:rPr>
        <w:t>Deformuojamo simplekso algoritmą pakeičiau, kad siekiamas tikslumas priklausytų ne tik nuo iš anksto apibrėžtos mažiausio kraštinės ilgio, bet ir nuo baudos daugiklio. Mažesnis baudos daugiklis – siekiama didesnio tikslumo.</w:t>
      </w:r>
    </w:p>
    <w:p w:rsidR="00D0531F" w:rsidRPr="00EB438D" w:rsidRDefault="00D829B6" w:rsidP="00D97CB9">
      <w:pPr>
        <w:pStyle w:val="Heading1"/>
      </w:pPr>
      <w:r w:rsidRPr="00EB438D">
        <w:t>Rezultatai</w:t>
      </w:r>
    </w:p>
    <w:p w:rsidR="00347E72" w:rsidRPr="00EB438D" w:rsidRDefault="00347E72" w:rsidP="00347E72">
      <w:pPr>
        <w:pStyle w:val="ListParagraph"/>
        <w:numPr>
          <w:ilvl w:val="0"/>
          <w:numId w:val="17"/>
        </w:numPr>
        <w:ind w:left="709"/>
        <w:rPr>
          <w:lang w:val="lt-LT"/>
        </w:rPr>
      </w:pPr>
      <w:r w:rsidRPr="00EB438D">
        <w:rPr>
          <w:lang w:val="lt-LT"/>
        </w:rPr>
        <w:t>Skaičiavimams pasirinkti šie taškai X</w:t>
      </w:r>
      <w:r w:rsidRPr="00EB438D">
        <w:rPr>
          <w:vertAlign w:val="subscript"/>
          <w:lang w:val="lt-LT"/>
        </w:rPr>
        <w:t>0</w:t>
      </w:r>
      <w:r w:rsidRPr="00EB438D">
        <w:rPr>
          <w:lang w:val="lt-LT"/>
        </w:rPr>
        <w:t xml:space="preserve"> (0, 0, 0), X</w:t>
      </w:r>
      <w:r w:rsidRPr="00EB438D">
        <w:rPr>
          <w:vertAlign w:val="subscript"/>
          <w:lang w:val="lt-LT"/>
        </w:rPr>
        <w:t>1</w:t>
      </w:r>
      <w:r w:rsidRPr="00EB438D">
        <w:rPr>
          <w:lang w:val="lt-LT"/>
        </w:rPr>
        <w:t xml:space="preserve"> (1, 1, 1), ir </w:t>
      </w:r>
      <w:proofErr w:type="spellStart"/>
      <w:r w:rsidRPr="00EB438D">
        <w:rPr>
          <w:lang w:val="lt-LT"/>
        </w:rPr>
        <w:t>X</w:t>
      </w:r>
      <w:r w:rsidRPr="00EB438D">
        <w:rPr>
          <w:vertAlign w:val="subscript"/>
          <w:lang w:val="lt-LT"/>
        </w:rPr>
        <w:t>m</w:t>
      </w:r>
      <w:proofErr w:type="spellEnd"/>
      <w:r w:rsidRPr="00EB438D">
        <w:rPr>
          <w:lang w:val="lt-LT"/>
        </w:rPr>
        <w:t xml:space="preserve"> (0.2, 0.3, 0.9).</w:t>
      </w:r>
    </w:p>
    <w:p w:rsidR="00347E72" w:rsidRPr="00EB438D" w:rsidRDefault="00347E72" w:rsidP="00347E72">
      <w:pPr>
        <w:pStyle w:val="ListParagraph"/>
        <w:numPr>
          <w:ilvl w:val="0"/>
          <w:numId w:val="17"/>
        </w:numPr>
        <w:ind w:left="709"/>
        <w:rPr>
          <w:lang w:val="lt-LT"/>
        </w:rPr>
      </w:pPr>
      <w:r w:rsidRPr="00EB438D">
        <w:rPr>
          <w:lang w:val="lt-LT"/>
        </w:rPr>
        <w:t>Rastas minimumo taškas X* (0.40825, 0.40825, 0.40825), kur f(X) = -0.068042.</w:t>
      </w:r>
    </w:p>
    <w:p w:rsidR="00347E72" w:rsidRPr="00EB438D" w:rsidRDefault="00347E72" w:rsidP="00347E72">
      <w:pPr>
        <w:pStyle w:val="ListParagraph"/>
        <w:numPr>
          <w:ilvl w:val="0"/>
          <w:numId w:val="17"/>
        </w:numPr>
        <w:ind w:left="709"/>
        <w:rPr>
          <w:lang w:val="lt-LT"/>
        </w:rPr>
      </w:pPr>
      <w:r w:rsidRPr="00EB438D">
        <w:rPr>
          <w:lang w:val="lt-LT"/>
        </w:rPr>
        <w:t>Skaičiavimai užtruko nuo 190 iteracijų iki 202. Trukmė nežymiai mažesnė pradedant skaičiavimus arčiau minimumo taško.</w:t>
      </w:r>
    </w:p>
    <w:p w:rsidR="00347E72" w:rsidRPr="00EB438D" w:rsidRDefault="00347E72" w:rsidP="00E06C99">
      <w:pPr>
        <w:pStyle w:val="ListParagraph"/>
        <w:numPr>
          <w:ilvl w:val="0"/>
          <w:numId w:val="17"/>
        </w:numPr>
        <w:ind w:left="709"/>
        <w:rPr>
          <w:lang w:val="lt-LT"/>
        </w:rPr>
      </w:pPr>
      <w:r w:rsidRPr="00EB438D">
        <w:rPr>
          <w:lang w:val="lt-LT"/>
        </w:rPr>
        <w:t xml:space="preserve">Galima pastebėti, kad uždavinių sekos narių minimumo taškai </w:t>
      </w:r>
      <w:r w:rsidR="0088060B">
        <w:rPr>
          <w:lang w:val="lt-LT"/>
        </w:rPr>
        <w:t>nežymiai priklauso</w:t>
      </w:r>
      <w:r w:rsidRPr="00EB438D">
        <w:rPr>
          <w:lang w:val="lt-LT"/>
        </w:rPr>
        <w:t xml:space="preserve"> nuo skaičiavimui pasirinkto pradinio taško. </w:t>
      </w:r>
      <w:r w:rsidR="0088060B">
        <w:rPr>
          <w:lang w:val="lt-LT"/>
        </w:rPr>
        <w:t>Tikslioms taško koordinatėms didžiausią poveikį turi baudos daugiklis. Skirtumus, tarp rastų sprendinių pagal pradinį tašką, galima paaiškinti paklaidos buvimu.</w:t>
      </w:r>
      <w:bookmarkStart w:id="0" w:name="_GoBack"/>
      <w:bookmarkEnd w:id="0"/>
    </w:p>
    <w:p w:rsidR="00723DB8" w:rsidRPr="00EB438D" w:rsidRDefault="00723DB8" w:rsidP="004966F9">
      <w:pPr>
        <w:pStyle w:val="Heading2"/>
      </w:pPr>
      <w:r w:rsidRPr="00EB438D">
        <w:t>Nuo pradinio taško (0, 0, 0)</w:t>
      </w:r>
    </w:p>
    <w:tbl>
      <w:tblPr>
        <w:tblStyle w:val="TableGrid"/>
        <w:tblW w:w="9690" w:type="dxa"/>
        <w:tblInd w:w="-147" w:type="dxa"/>
        <w:tblLook w:val="04A0" w:firstRow="1" w:lastRow="0" w:firstColumn="1" w:lastColumn="0" w:noHBand="0" w:noVBand="1"/>
      </w:tblPr>
      <w:tblGrid>
        <w:gridCol w:w="1592"/>
        <w:gridCol w:w="3182"/>
        <w:gridCol w:w="1447"/>
        <w:gridCol w:w="1735"/>
        <w:gridCol w:w="1734"/>
      </w:tblGrid>
      <w:tr w:rsidR="0033582B" w:rsidRPr="00EB438D" w:rsidTr="00347E72">
        <w:trPr>
          <w:trHeight w:val="588"/>
        </w:trPr>
        <w:tc>
          <w:tcPr>
            <w:tcW w:w="1592" w:type="dxa"/>
          </w:tcPr>
          <w:p w:rsidR="0033582B" w:rsidRPr="00EB438D" w:rsidRDefault="0033582B" w:rsidP="0033582B">
            <w:pPr>
              <w:pStyle w:val="Heading2"/>
              <w:ind w:firstLine="0"/>
              <w:outlineLvl w:val="1"/>
              <w:rPr>
                <w:rFonts w:asciiTheme="minorHAnsi" w:eastAsiaTheme="minorHAnsi" w:hAnsiTheme="minorHAnsi" w:cstheme="minorBidi"/>
                <w:b/>
                <w:color w:val="auto"/>
                <w:sz w:val="22"/>
                <w:szCs w:val="22"/>
              </w:rPr>
            </w:pPr>
            <w:r w:rsidRPr="00EB438D">
              <w:rPr>
                <w:rFonts w:asciiTheme="minorHAnsi" w:eastAsiaTheme="minorHAnsi" w:hAnsiTheme="minorHAnsi" w:cstheme="minorBidi"/>
                <w:b/>
                <w:color w:val="auto"/>
                <w:sz w:val="22"/>
                <w:szCs w:val="22"/>
              </w:rPr>
              <w:t xml:space="preserve">Uždavinio </w:t>
            </w:r>
            <w:proofErr w:type="spellStart"/>
            <w:r w:rsidRPr="00EB438D">
              <w:rPr>
                <w:rFonts w:asciiTheme="minorHAnsi" w:eastAsiaTheme="minorHAnsi" w:hAnsiTheme="minorHAnsi" w:cstheme="minorBidi"/>
                <w:b/>
                <w:color w:val="auto"/>
                <w:sz w:val="22"/>
                <w:szCs w:val="22"/>
              </w:rPr>
              <w:t>nr.</w:t>
            </w:r>
            <w:proofErr w:type="spellEnd"/>
          </w:p>
        </w:tc>
        <w:tc>
          <w:tcPr>
            <w:tcW w:w="3182" w:type="dxa"/>
          </w:tcPr>
          <w:p w:rsidR="0033582B" w:rsidRPr="00EB438D" w:rsidRDefault="00F03EC5" w:rsidP="00F03EC5">
            <w:pPr>
              <w:pStyle w:val="Heading2"/>
              <w:ind w:firstLine="0"/>
              <w:outlineLvl w:val="1"/>
              <w:rPr>
                <w:rFonts w:asciiTheme="minorHAnsi" w:eastAsiaTheme="minorHAnsi" w:hAnsiTheme="minorHAnsi" w:cstheme="minorBidi"/>
                <w:b/>
                <w:color w:val="auto"/>
                <w:sz w:val="22"/>
                <w:szCs w:val="22"/>
              </w:rPr>
            </w:pPr>
            <w:r>
              <w:rPr>
                <w:rFonts w:asciiTheme="minorHAnsi" w:eastAsiaTheme="minorHAnsi" w:hAnsiTheme="minorHAnsi" w:cstheme="minorBidi"/>
                <w:b/>
                <w:color w:val="auto"/>
                <w:sz w:val="22"/>
                <w:szCs w:val="22"/>
              </w:rPr>
              <w:t>Uždavinio m</w:t>
            </w:r>
            <w:r w:rsidR="0033582B" w:rsidRPr="00EB438D">
              <w:rPr>
                <w:rFonts w:asciiTheme="minorHAnsi" w:eastAsiaTheme="minorHAnsi" w:hAnsiTheme="minorHAnsi" w:cstheme="minorBidi"/>
                <w:b/>
                <w:color w:val="auto"/>
                <w:sz w:val="22"/>
                <w:szCs w:val="22"/>
              </w:rPr>
              <w:t>inimumo taškas</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b/>
                <w:color w:val="auto"/>
                <w:sz w:val="22"/>
                <w:szCs w:val="22"/>
              </w:rPr>
            </w:pPr>
            <w:r w:rsidRPr="00EB438D">
              <w:rPr>
                <w:rFonts w:asciiTheme="minorHAnsi" w:eastAsiaTheme="minorHAnsi" w:hAnsiTheme="minorHAnsi" w:cstheme="minorBidi"/>
                <w:b/>
                <w:color w:val="auto"/>
                <w:sz w:val="22"/>
                <w:szCs w:val="22"/>
              </w:rPr>
              <w:t>Min. reikšmė</w:t>
            </w:r>
          </w:p>
        </w:tc>
        <w:tc>
          <w:tcPr>
            <w:tcW w:w="1735" w:type="dxa"/>
          </w:tcPr>
          <w:p w:rsidR="0033582B" w:rsidRPr="00EB438D" w:rsidRDefault="0033582B" w:rsidP="00F03EC5">
            <w:pPr>
              <w:ind w:firstLine="0"/>
              <w:jc w:val="center"/>
              <w:rPr>
                <w:b/>
                <w:lang w:val="lt-LT"/>
              </w:rPr>
            </w:pPr>
            <w:r w:rsidRPr="00EB438D">
              <w:rPr>
                <w:b/>
                <w:lang w:val="lt-LT"/>
              </w:rPr>
              <w:t>Baudos daugiklis</w:t>
            </w:r>
            <w:r w:rsidR="00F03EC5">
              <w:rPr>
                <w:b/>
                <w:lang w:val="lt-LT"/>
              </w:rPr>
              <w:t xml:space="preserve"> (1 / r)</w:t>
            </w:r>
          </w:p>
        </w:tc>
        <w:tc>
          <w:tcPr>
            <w:tcW w:w="1734" w:type="dxa"/>
          </w:tcPr>
          <w:p w:rsidR="0033582B" w:rsidRPr="00EB438D" w:rsidRDefault="005A7599" w:rsidP="0033582B">
            <w:pPr>
              <w:pStyle w:val="Heading2"/>
              <w:ind w:firstLine="0"/>
              <w:outlineLvl w:val="1"/>
              <w:rPr>
                <w:rFonts w:asciiTheme="minorHAnsi" w:eastAsiaTheme="minorHAnsi" w:hAnsiTheme="minorHAnsi" w:cstheme="minorBidi"/>
                <w:b/>
                <w:color w:val="auto"/>
                <w:sz w:val="22"/>
                <w:szCs w:val="22"/>
              </w:rPr>
            </w:pPr>
            <w:r w:rsidRPr="00EB438D">
              <w:rPr>
                <w:rFonts w:asciiTheme="minorHAnsi" w:eastAsiaTheme="minorHAnsi" w:hAnsiTheme="minorHAnsi" w:cstheme="minorBidi"/>
                <w:b/>
                <w:color w:val="auto"/>
                <w:sz w:val="22"/>
                <w:szCs w:val="22"/>
              </w:rPr>
              <w:t xml:space="preserve">Def. </w:t>
            </w:r>
            <w:r w:rsidR="006D2E37" w:rsidRPr="00EB438D">
              <w:rPr>
                <w:rFonts w:asciiTheme="minorHAnsi" w:eastAsiaTheme="minorHAnsi" w:hAnsiTheme="minorHAnsi" w:cstheme="minorBidi"/>
                <w:b/>
                <w:color w:val="auto"/>
                <w:sz w:val="22"/>
                <w:szCs w:val="22"/>
              </w:rPr>
              <w:t>s</w:t>
            </w:r>
            <w:r w:rsidRPr="00EB438D">
              <w:rPr>
                <w:rFonts w:asciiTheme="minorHAnsi" w:eastAsiaTheme="minorHAnsi" w:hAnsiTheme="minorHAnsi" w:cstheme="minorBidi"/>
                <w:b/>
                <w:color w:val="auto"/>
                <w:sz w:val="22"/>
                <w:szCs w:val="22"/>
              </w:rPr>
              <w:t xml:space="preserve">implekso </w:t>
            </w:r>
            <w:r w:rsidR="006D2E37" w:rsidRPr="00EB438D">
              <w:rPr>
                <w:rFonts w:asciiTheme="minorHAnsi" w:eastAsiaTheme="minorHAnsi" w:hAnsiTheme="minorHAnsi" w:cstheme="minorBidi"/>
                <w:b/>
                <w:color w:val="auto"/>
                <w:sz w:val="22"/>
                <w:szCs w:val="22"/>
              </w:rPr>
              <w:t>i</w:t>
            </w:r>
            <w:r w:rsidR="0033582B" w:rsidRPr="00EB438D">
              <w:rPr>
                <w:rFonts w:asciiTheme="minorHAnsi" w:eastAsiaTheme="minorHAnsi" w:hAnsiTheme="minorHAnsi" w:cstheme="minorBidi"/>
                <w:b/>
                <w:color w:val="auto"/>
                <w:sz w:val="22"/>
                <w:szCs w:val="22"/>
              </w:rPr>
              <w:t>teracijų skaičius</w:t>
            </w:r>
          </w:p>
        </w:tc>
      </w:tr>
      <w:tr w:rsidR="0033582B" w:rsidRPr="00EB438D" w:rsidTr="00347E72">
        <w:trPr>
          <w:trHeight w:val="309"/>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1</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(0.499271, 0.502034, 0.497430)</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-0.093748</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0.5</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54</w:t>
            </w:r>
          </w:p>
        </w:tc>
      </w:tr>
      <w:tr w:rsidR="0033582B" w:rsidRPr="00EB438D" w:rsidTr="00347E72">
        <w:trPr>
          <w:trHeight w:val="325"/>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2</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(0.446068, 0.425039, 0.431475)</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-0.074665</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1.666667</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39</w:t>
            </w:r>
          </w:p>
        </w:tc>
      </w:tr>
      <w:tr w:rsidR="0033582B" w:rsidRPr="00EB438D" w:rsidTr="00347E72">
        <w:trPr>
          <w:trHeight w:val="309"/>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3</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(0.415112, 0.411154, 0.421472)</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-0.069945</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5.555556</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34</w:t>
            </w:r>
          </w:p>
        </w:tc>
      </w:tr>
      <w:tr w:rsidR="0033582B" w:rsidRPr="00EB438D" w:rsidTr="00347E72">
        <w:trPr>
          <w:trHeight w:val="309"/>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4</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(0.410666, 0.404019, 0.416749)</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-0.068598</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18.51852</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21</w:t>
            </w:r>
          </w:p>
        </w:tc>
      </w:tr>
      <w:tr w:rsidR="0033582B" w:rsidRPr="00EB438D" w:rsidTr="00347E72">
        <w:trPr>
          <w:trHeight w:val="309"/>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5</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(0.409949, 0.402181, 0.414656)</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-0.068202</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61.7284</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20</w:t>
            </w:r>
          </w:p>
        </w:tc>
      </w:tr>
      <w:tr w:rsidR="0033582B" w:rsidRPr="00EB438D" w:rsidTr="00347E72">
        <w:trPr>
          <w:trHeight w:val="325"/>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6</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(0.409620, 0.401474, 0.414291)</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-0.068083</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205.7613</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17</w:t>
            </w:r>
          </w:p>
        </w:tc>
      </w:tr>
      <w:tr w:rsidR="0033582B" w:rsidRPr="00EB438D" w:rsidTr="00347E72">
        <w:trPr>
          <w:trHeight w:val="294"/>
        </w:trPr>
        <w:tc>
          <w:tcPr>
            <w:tcW w:w="159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7</w:t>
            </w:r>
          </w:p>
        </w:tc>
        <w:tc>
          <w:tcPr>
            <w:tcW w:w="3182"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(0.409503, 0.401315, 0.414159)</w:t>
            </w:r>
          </w:p>
        </w:tc>
        <w:tc>
          <w:tcPr>
            <w:tcW w:w="1447"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-0.068048</w:t>
            </w:r>
          </w:p>
        </w:tc>
        <w:tc>
          <w:tcPr>
            <w:tcW w:w="1735"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685.8711</w:t>
            </w:r>
          </w:p>
        </w:tc>
        <w:tc>
          <w:tcPr>
            <w:tcW w:w="1734" w:type="dxa"/>
          </w:tcPr>
          <w:p w:rsidR="0033582B" w:rsidRPr="00EB438D" w:rsidRDefault="0033582B" w:rsidP="0033582B">
            <w:pPr>
              <w:pStyle w:val="Heading2"/>
              <w:ind w:firstLine="0"/>
              <w:outlineLvl w:val="1"/>
              <w:rPr>
                <w:rFonts w:asciiTheme="minorHAnsi" w:eastAsiaTheme="minorHAnsi" w:hAnsiTheme="minorHAnsi" w:cstheme="minorBidi"/>
                <w:color w:val="auto"/>
                <w:sz w:val="22"/>
                <w:szCs w:val="22"/>
              </w:rPr>
            </w:pPr>
            <w:r w:rsidRPr="00EB438D">
              <w:rPr>
                <w:rFonts w:asciiTheme="minorHAnsi" w:eastAsiaTheme="minorHAnsi" w:hAnsiTheme="minorHAnsi" w:cstheme="minorBidi"/>
                <w:color w:val="auto"/>
                <w:sz w:val="22"/>
                <w:szCs w:val="22"/>
              </w:rPr>
              <w:t>17</w:t>
            </w:r>
          </w:p>
        </w:tc>
      </w:tr>
    </w:tbl>
    <w:p w:rsidR="0033582B" w:rsidRPr="00EB438D" w:rsidRDefault="00225FCB" w:rsidP="0033582B">
      <w:pPr>
        <w:rPr>
          <w:lang w:val="lt-LT"/>
        </w:rPr>
      </w:pPr>
      <w:r w:rsidRPr="00EB438D">
        <w:rPr>
          <w:lang w:val="lt-LT"/>
        </w:rPr>
        <w:t>Iš viso</w:t>
      </w:r>
      <w:r w:rsidR="0033582B" w:rsidRPr="00EB438D">
        <w:rPr>
          <w:lang w:val="lt-LT"/>
        </w:rPr>
        <w:t xml:space="preserve"> 202 iteracijos</w:t>
      </w:r>
      <w:r w:rsidR="007D3F68" w:rsidRPr="00EB438D">
        <w:rPr>
          <w:lang w:val="lt-LT"/>
        </w:rPr>
        <w:t>.</w:t>
      </w:r>
    </w:p>
    <w:p w:rsidR="007D3F68" w:rsidRPr="00EB438D" w:rsidRDefault="007D3F68">
      <w:pPr>
        <w:spacing w:after="160"/>
        <w:ind w:firstLine="0"/>
        <w:jc w:val="left"/>
        <w:rPr>
          <w:rFonts w:asciiTheme="majorHAnsi" w:eastAsiaTheme="majorEastAsia" w:hAnsiTheme="majorHAnsi" w:cstheme="majorBidi"/>
          <w:color w:val="000000" w:themeColor="text1"/>
          <w:sz w:val="26"/>
          <w:szCs w:val="26"/>
          <w:lang w:val="lt-LT"/>
        </w:rPr>
      </w:pPr>
      <w:r w:rsidRPr="00EB438D">
        <w:rPr>
          <w:lang w:val="lt-LT"/>
        </w:rPr>
        <w:br w:type="page"/>
      </w:r>
    </w:p>
    <w:p w:rsidR="00723DB8" w:rsidRPr="00EB438D" w:rsidRDefault="00723DB8" w:rsidP="004966F9">
      <w:pPr>
        <w:pStyle w:val="Heading2"/>
      </w:pPr>
      <w:r w:rsidRPr="00EB438D">
        <w:lastRenderedPageBreak/>
        <w:t>Nuo pradinio taško (1, 1, 1)</w:t>
      </w:r>
    </w:p>
    <w:tbl>
      <w:tblPr>
        <w:tblStyle w:val="TableGrid"/>
        <w:tblW w:w="9916" w:type="dxa"/>
        <w:tblInd w:w="-147" w:type="dxa"/>
        <w:tblLook w:val="04A0" w:firstRow="1" w:lastRow="0" w:firstColumn="1" w:lastColumn="0" w:noHBand="0" w:noVBand="1"/>
      </w:tblPr>
      <w:tblGrid>
        <w:gridCol w:w="1178"/>
        <w:gridCol w:w="3630"/>
        <w:gridCol w:w="1464"/>
        <w:gridCol w:w="1841"/>
        <w:gridCol w:w="1803"/>
      </w:tblGrid>
      <w:tr w:rsidR="0033582B" w:rsidRPr="00EB438D" w:rsidTr="00F03EC5">
        <w:trPr>
          <w:trHeight w:val="291"/>
        </w:trPr>
        <w:tc>
          <w:tcPr>
            <w:tcW w:w="1178" w:type="dxa"/>
          </w:tcPr>
          <w:p w:rsidR="0033582B" w:rsidRPr="00EB438D" w:rsidRDefault="0033582B" w:rsidP="000230D9">
            <w:pPr>
              <w:ind w:firstLine="0"/>
              <w:rPr>
                <w:b/>
                <w:lang w:val="lt-LT"/>
              </w:rPr>
            </w:pPr>
            <w:r w:rsidRPr="00EB438D">
              <w:rPr>
                <w:b/>
                <w:lang w:val="lt-LT"/>
              </w:rPr>
              <w:t xml:space="preserve">Uždavinio </w:t>
            </w:r>
            <w:proofErr w:type="spellStart"/>
            <w:r w:rsidRPr="00EB438D">
              <w:rPr>
                <w:b/>
                <w:lang w:val="lt-LT"/>
              </w:rPr>
              <w:t>nr.</w:t>
            </w:r>
            <w:proofErr w:type="spellEnd"/>
          </w:p>
        </w:tc>
        <w:tc>
          <w:tcPr>
            <w:tcW w:w="3630" w:type="dxa"/>
          </w:tcPr>
          <w:p w:rsidR="0033582B" w:rsidRPr="00EB438D" w:rsidRDefault="00F03EC5" w:rsidP="00F03EC5">
            <w:pPr>
              <w:ind w:firstLine="0"/>
              <w:jc w:val="center"/>
              <w:rPr>
                <w:b/>
                <w:lang w:val="lt-LT"/>
              </w:rPr>
            </w:pPr>
            <w:r>
              <w:rPr>
                <w:b/>
                <w:lang w:val="lt-LT"/>
              </w:rPr>
              <w:t>Uždavinio m</w:t>
            </w:r>
            <w:r w:rsidR="0033582B" w:rsidRPr="00EB438D">
              <w:rPr>
                <w:b/>
                <w:lang w:val="lt-LT"/>
              </w:rPr>
              <w:t>inimumo taškas</w:t>
            </w:r>
          </w:p>
        </w:tc>
        <w:tc>
          <w:tcPr>
            <w:tcW w:w="1464" w:type="dxa"/>
          </w:tcPr>
          <w:p w:rsidR="0033582B" w:rsidRPr="00EB438D" w:rsidRDefault="0033582B" w:rsidP="0033582B">
            <w:pPr>
              <w:ind w:firstLine="0"/>
              <w:rPr>
                <w:b/>
                <w:lang w:val="lt-LT"/>
              </w:rPr>
            </w:pPr>
            <w:r w:rsidRPr="00EB438D">
              <w:rPr>
                <w:b/>
                <w:lang w:val="lt-LT"/>
              </w:rPr>
              <w:t>Min. reikšmė</w:t>
            </w:r>
          </w:p>
        </w:tc>
        <w:tc>
          <w:tcPr>
            <w:tcW w:w="1841" w:type="dxa"/>
          </w:tcPr>
          <w:p w:rsidR="0033582B" w:rsidRPr="00EB438D" w:rsidRDefault="00F03EC5" w:rsidP="00F03EC5">
            <w:pPr>
              <w:ind w:firstLine="0"/>
              <w:jc w:val="center"/>
              <w:rPr>
                <w:b/>
                <w:lang w:val="lt-LT"/>
              </w:rPr>
            </w:pPr>
            <w:r w:rsidRPr="00EB438D">
              <w:rPr>
                <w:b/>
                <w:lang w:val="lt-LT"/>
              </w:rPr>
              <w:t>Baudos daugiklis</w:t>
            </w:r>
            <w:r>
              <w:rPr>
                <w:b/>
                <w:lang w:val="lt-LT"/>
              </w:rPr>
              <w:t xml:space="preserve"> (1 / r)</w:t>
            </w:r>
          </w:p>
        </w:tc>
        <w:tc>
          <w:tcPr>
            <w:tcW w:w="1803" w:type="dxa"/>
          </w:tcPr>
          <w:p w:rsidR="0033582B" w:rsidRPr="00EB438D" w:rsidRDefault="006D2E37" w:rsidP="000230D9">
            <w:pPr>
              <w:ind w:firstLine="0"/>
              <w:rPr>
                <w:b/>
                <w:lang w:val="lt-LT"/>
              </w:rPr>
            </w:pPr>
            <w:r w:rsidRPr="00EB438D">
              <w:rPr>
                <w:b/>
                <w:lang w:val="lt-LT"/>
              </w:rPr>
              <w:t>Def. simplekso iteracijų skaičius</w:t>
            </w:r>
          </w:p>
        </w:tc>
      </w:tr>
      <w:tr w:rsidR="0033582B" w:rsidRPr="00EB438D" w:rsidTr="00F03EC5">
        <w:trPr>
          <w:trHeight w:val="275"/>
        </w:trPr>
        <w:tc>
          <w:tcPr>
            <w:tcW w:w="1178" w:type="dxa"/>
          </w:tcPr>
          <w:p w:rsidR="0033582B" w:rsidRPr="00EB438D" w:rsidRDefault="0033582B" w:rsidP="0033582B">
            <w:pPr>
              <w:ind w:firstLine="0"/>
              <w:rPr>
                <w:lang w:val="lt-LT"/>
              </w:rPr>
            </w:pPr>
            <w:r w:rsidRPr="00EB438D">
              <w:rPr>
                <w:lang w:val="lt-LT"/>
              </w:rPr>
              <w:t>1</w:t>
            </w:r>
          </w:p>
        </w:tc>
        <w:tc>
          <w:tcPr>
            <w:tcW w:w="3630" w:type="dxa"/>
          </w:tcPr>
          <w:p w:rsidR="0033582B" w:rsidRPr="00EB438D" w:rsidRDefault="0033582B" w:rsidP="0033582B">
            <w:pPr>
              <w:ind w:firstLine="0"/>
              <w:rPr>
                <w:lang w:val="lt-LT"/>
              </w:rPr>
            </w:pPr>
            <w:r w:rsidRPr="00EB438D">
              <w:rPr>
                <w:lang w:val="lt-LT"/>
              </w:rPr>
              <w:t>(0.499869, 0.505394, 0.496555)</w:t>
            </w:r>
          </w:p>
        </w:tc>
        <w:tc>
          <w:tcPr>
            <w:tcW w:w="1464" w:type="dxa"/>
          </w:tcPr>
          <w:p w:rsidR="0033582B" w:rsidRPr="00EB438D" w:rsidRDefault="0033582B" w:rsidP="0033582B">
            <w:pPr>
              <w:ind w:firstLine="0"/>
              <w:rPr>
                <w:lang w:val="lt-LT"/>
              </w:rPr>
            </w:pPr>
            <w:r w:rsidRPr="00EB438D">
              <w:rPr>
                <w:lang w:val="lt-LT"/>
              </w:rPr>
              <w:t>-0.093744</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0.5</w:t>
            </w:r>
          </w:p>
        </w:tc>
        <w:tc>
          <w:tcPr>
            <w:tcW w:w="1803" w:type="dxa"/>
          </w:tcPr>
          <w:p w:rsidR="0033582B" w:rsidRPr="00EB438D" w:rsidRDefault="0033582B" w:rsidP="006D2E37">
            <w:pPr>
              <w:ind w:firstLine="0"/>
              <w:jc w:val="center"/>
              <w:rPr>
                <w:lang w:val="lt-LT"/>
              </w:rPr>
            </w:pPr>
            <w:r w:rsidRPr="00EB438D">
              <w:rPr>
                <w:lang w:val="lt-LT"/>
              </w:rPr>
              <w:t>42</w:t>
            </w:r>
          </w:p>
        </w:tc>
      </w:tr>
      <w:tr w:rsidR="0033582B" w:rsidRPr="00EB438D" w:rsidTr="00F03EC5">
        <w:trPr>
          <w:trHeight w:val="291"/>
        </w:trPr>
        <w:tc>
          <w:tcPr>
            <w:tcW w:w="1178" w:type="dxa"/>
          </w:tcPr>
          <w:p w:rsidR="0033582B" w:rsidRPr="00EB438D" w:rsidRDefault="0033582B" w:rsidP="0033582B">
            <w:pPr>
              <w:ind w:firstLine="0"/>
              <w:rPr>
                <w:lang w:val="lt-LT"/>
              </w:rPr>
            </w:pPr>
            <w:r w:rsidRPr="00EB438D">
              <w:rPr>
                <w:lang w:val="lt-LT"/>
              </w:rPr>
              <w:t>2</w:t>
            </w:r>
          </w:p>
        </w:tc>
        <w:tc>
          <w:tcPr>
            <w:tcW w:w="3630" w:type="dxa"/>
          </w:tcPr>
          <w:p w:rsidR="0033582B" w:rsidRPr="00EB438D" w:rsidRDefault="0033582B" w:rsidP="0033582B">
            <w:pPr>
              <w:ind w:firstLine="0"/>
              <w:rPr>
                <w:lang w:val="lt-LT"/>
              </w:rPr>
            </w:pPr>
            <w:r w:rsidRPr="00EB438D">
              <w:rPr>
                <w:lang w:val="lt-LT"/>
              </w:rPr>
              <w:t>(0.443471, 0.428199, 0.429887)</w:t>
            </w:r>
          </w:p>
        </w:tc>
        <w:tc>
          <w:tcPr>
            <w:tcW w:w="1464" w:type="dxa"/>
          </w:tcPr>
          <w:p w:rsidR="0033582B" w:rsidRPr="00EB438D" w:rsidRDefault="0033582B" w:rsidP="0033582B">
            <w:pPr>
              <w:ind w:firstLine="0"/>
              <w:rPr>
                <w:lang w:val="lt-LT"/>
              </w:rPr>
            </w:pPr>
            <w:r w:rsidRPr="00EB438D">
              <w:rPr>
                <w:lang w:val="lt-LT"/>
              </w:rPr>
              <w:t>-0.074675</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1.666667</w:t>
            </w:r>
          </w:p>
        </w:tc>
        <w:tc>
          <w:tcPr>
            <w:tcW w:w="1803" w:type="dxa"/>
          </w:tcPr>
          <w:p w:rsidR="0033582B" w:rsidRPr="00EB438D" w:rsidRDefault="0033582B" w:rsidP="006D2E37">
            <w:pPr>
              <w:ind w:firstLine="0"/>
              <w:jc w:val="center"/>
              <w:rPr>
                <w:lang w:val="lt-LT"/>
              </w:rPr>
            </w:pPr>
            <w:r w:rsidRPr="00EB438D">
              <w:rPr>
                <w:lang w:val="lt-LT"/>
              </w:rPr>
              <w:t>34</w:t>
            </w:r>
          </w:p>
        </w:tc>
      </w:tr>
      <w:tr w:rsidR="0033582B" w:rsidRPr="00EB438D" w:rsidTr="00F03EC5">
        <w:trPr>
          <w:trHeight w:val="275"/>
        </w:trPr>
        <w:tc>
          <w:tcPr>
            <w:tcW w:w="1178" w:type="dxa"/>
          </w:tcPr>
          <w:p w:rsidR="0033582B" w:rsidRPr="00EB438D" w:rsidRDefault="0033582B" w:rsidP="0033582B">
            <w:pPr>
              <w:ind w:firstLine="0"/>
              <w:rPr>
                <w:lang w:val="lt-LT"/>
              </w:rPr>
            </w:pPr>
            <w:r w:rsidRPr="00EB438D">
              <w:rPr>
                <w:lang w:val="lt-LT"/>
              </w:rPr>
              <w:t>3</w:t>
            </w:r>
          </w:p>
        </w:tc>
        <w:tc>
          <w:tcPr>
            <w:tcW w:w="3630" w:type="dxa"/>
          </w:tcPr>
          <w:p w:rsidR="0033582B" w:rsidRPr="00EB438D" w:rsidRDefault="0033582B" w:rsidP="0033582B">
            <w:pPr>
              <w:ind w:firstLine="0"/>
              <w:rPr>
                <w:lang w:val="lt-LT"/>
              </w:rPr>
            </w:pPr>
            <w:r w:rsidRPr="00EB438D">
              <w:rPr>
                <w:lang w:val="lt-LT"/>
              </w:rPr>
              <w:t>(0.417352, 0.416930, 0.412177)</w:t>
            </w:r>
          </w:p>
        </w:tc>
        <w:tc>
          <w:tcPr>
            <w:tcW w:w="1464" w:type="dxa"/>
          </w:tcPr>
          <w:p w:rsidR="0033582B" w:rsidRPr="00EB438D" w:rsidRDefault="0033582B" w:rsidP="0033582B">
            <w:pPr>
              <w:ind w:firstLine="0"/>
              <w:rPr>
                <w:lang w:val="lt-LT"/>
              </w:rPr>
            </w:pPr>
            <w:r w:rsidRPr="00EB438D">
              <w:rPr>
                <w:lang w:val="lt-LT"/>
              </w:rPr>
              <w:t>-0.069946</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5.555556</w:t>
            </w:r>
          </w:p>
        </w:tc>
        <w:tc>
          <w:tcPr>
            <w:tcW w:w="1803" w:type="dxa"/>
          </w:tcPr>
          <w:p w:rsidR="0033582B" w:rsidRPr="00EB438D" w:rsidRDefault="0033582B" w:rsidP="006D2E37">
            <w:pPr>
              <w:ind w:firstLine="0"/>
              <w:jc w:val="center"/>
              <w:rPr>
                <w:lang w:val="lt-LT"/>
              </w:rPr>
            </w:pPr>
            <w:r w:rsidRPr="00EB438D">
              <w:rPr>
                <w:lang w:val="lt-LT"/>
              </w:rPr>
              <w:t>43</w:t>
            </w:r>
          </w:p>
        </w:tc>
      </w:tr>
      <w:tr w:rsidR="0033582B" w:rsidRPr="00EB438D" w:rsidTr="00F03EC5">
        <w:trPr>
          <w:trHeight w:val="291"/>
        </w:trPr>
        <w:tc>
          <w:tcPr>
            <w:tcW w:w="1178" w:type="dxa"/>
          </w:tcPr>
          <w:p w:rsidR="0033582B" w:rsidRPr="00EB438D" w:rsidRDefault="0033582B" w:rsidP="0033582B">
            <w:pPr>
              <w:ind w:firstLine="0"/>
              <w:rPr>
                <w:lang w:val="lt-LT"/>
              </w:rPr>
            </w:pPr>
            <w:r w:rsidRPr="00EB438D">
              <w:rPr>
                <w:lang w:val="lt-LT"/>
              </w:rPr>
              <w:t>4</w:t>
            </w:r>
          </w:p>
        </w:tc>
        <w:tc>
          <w:tcPr>
            <w:tcW w:w="3630" w:type="dxa"/>
          </w:tcPr>
          <w:p w:rsidR="0033582B" w:rsidRPr="00EB438D" w:rsidRDefault="0033582B" w:rsidP="0033582B">
            <w:pPr>
              <w:ind w:firstLine="0"/>
              <w:rPr>
                <w:lang w:val="lt-LT"/>
              </w:rPr>
            </w:pPr>
            <w:r w:rsidRPr="00EB438D">
              <w:rPr>
                <w:lang w:val="lt-LT"/>
              </w:rPr>
              <w:t>(0.414330, 0.412189, 0.404968)</w:t>
            </w:r>
          </w:p>
        </w:tc>
        <w:tc>
          <w:tcPr>
            <w:tcW w:w="1464" w:type="dxa"/>
          </w:tcPr>
          <w:p w:rsidR="0033582B" w:rsidRPr="00EB438D" w:rsidRDefault="0033582B" w:rsidP="0033582B">
            <w:pPr>
              <w:ind w:firstLine="0"/>
              <w:rPr>
                <w:lang w:val="lt-LT"/>
              </w:rPr>
            </w:pPr>
            <w:r w:rsidRPr="00EB438D">
              <w:rPr>
                <w:lang w:val="lt-LT"/>
              </w:rPr>
              <w:t>-0.068602</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18.51852</w:t>
            </w:r>
          </w:p>
        </w:tc>
        <w:tc>
          <w:tcPr>
            <w:tcW w:w="1803" w:type="dxa"/>
          </w:tcPr>
          <w:p w:rsidR="0033582B" w:rsidRPr="00EB438D" w:rsidRDefault="0033582B" w:rsidP="006D2E37">
            <w:pPr>
              <w:ind w:firstLine="0"/>
              <w:jc w:val="center"/>
              <w:rPr>
                <w:lang w:val="lt-LT"/>
              </w:rPr>
            </w:pPr>
            <w:r w:rsidRPr="00EB438D">
              <w:rPr>
                <w:lang w:val="lt-LT"/>
              </w:rPr>
              <w:t>23</w:t>
            </w:r>
          </w:p>
        </w:tc>
      </w:tr>
      <w:tr w:rsidR="0033582B" w:rsidRPr="00EB438D" w:rsidTr="00F03EC5">
        <w:trPr>
          <w:trHeight w:val="275"/>
        </w:trPr>
        <w:tc>
          <w:tcPr>
            <w:tcW w:w="1178" w:type="dxa"/>
          </w:tcPr>
          <w:p w:rsidR="0033582B" w:rsidRPr="00EB438D" w:rsidRDefault="0033582B" w:rsidP="0033582B">
            <w:pPr>
              <w:ind w:firstLine="0"/>
              <w:rPr>
                <w:lang w:val="lt-LT"/>
              </w:rPr>
            </w:pPr>
            <w:r w:rsidRPr="00EB438D">
              <w:rPr>
                <w:lang w:val="lt-LT"/>
              </w:rPr>
              <w:t>5</w:t>
            </w:r>
          </w:p>
        </w:tc>
        <w:tc>
          <w:tcPr>
            <w:tcW w:w="3630" w:type="dxa"/>
          </w:tcPr>
          <w:p w:rsidR="0033582B" w:rsidRPr="00EB438D" w:rsidRDefault="0033582B" w:rsidP="0033582B">
            <w:pPr>
              <w:ind w:firstLine="0"/>
              <w:rPr>
                <w:lang w:val="lt-LT"/>
              </w:rPr>
            </w:pPr>
            <w:r w:rsidRPr="00EB438D">
              <w:rPr>
                <w:lang w:val="lt-LT"/>
              </w:rPr>
              <w:t>(0.412981, 0.410803, 0.403027)</w:t>
            </w:r>
          </w:p>
        </w:tc>
        <w:tc>
          <w:tcPr>
            <w:tcW w:w="1464" w:type="dxa"/>
          </w:tcPr>
          <w:p w:rsidR="0033582B" w:rsidRPr="00EB438D" w:rsidRDefault="0033582B" w:rsidP="0033582B">
            <w:pPr>
              <w:ind w:firstLine="0"/>
              <w:rPr>
                <w:lang w:val="lt-LT"/>
              </w:rPr>
            </w:pPr>
            <w:r w:rsidRPr="00EB438D">
              <w:rPr>
                <w:lang w:val="lt-LT"/>
              </w:rPr>
              <w:t>-0.068205</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61.7284</w:t>
            </w:r>
          </w:p>
        </w:tc>
        <w:tc>
          <w:tcPr>
            <w:tcW w:w="1803" w:type="dxa"/>
          </w:tcPr>
          <w:p w:rsidR="0033582B" w:rsidRPr="00EB438D" w:rsidRDefault="0033582B" w:rsidP="006D2E37">
            <w:pPr>
              <w:ind w:firstLine="0"/>
              <w:jc w:val="center"/>
              <w:rPr>
                <w:lang w:val="lt-LT"/>
              </w:rPr>
            </w:pPr>
            <w:r w:rsidRPr="00EB438D">
              <w:rPr>
                <w:lang w:val="lt-LT"/>
              </w:rPr>
              <w:t>23</w:t>
            </w:r>
          </w:p>
        </w:tc>
      </w:tr>
      <w:tr w:rsidR="0033582B" w:rsidRPr="00EB438D" w:rsidTr="00F03EC5">
        <w:trPr>
          <w:trHeight w:val="291"/>
        </w:trPr>
        <w:tc>
          <w:tcPr>
            <w:tcW w:w="1178" w:type="dxa"/>
          </w:tcPr>
          <w:p w:rsidR="0033582B" w:rsidRPr="00EB438D" w:rsidRDefault="0033582B" w:rsidP="0033582B">
            <w:pPr>
              <w:ind w:firstLine="0"/>
              <w:rPr>
                <w:lang w:val="lt-LT"/>
              </w:rPr>
            </w:pPr>
            <w:r w:rsidRPr="00EB438D">
              <w:rPr>
                <w:lang w:val="lt-LT"/>
              </w:rPr>
              <w:t>6</w:t>
            </w:r>
          </w:p>
        </w:tc>
        <w:tc>
          <w:tcPr>
            <w:tcW w:w="3630" w:type="dxa"/>
          </w:tcPr>
          <w:p w:rsidR="0033582B" w:rsidRPr="00EB438D" w:rsidRDefault="0033582B" w:rsidP="0033582B">
            <w:pPr>
              <w:ind w:firstLine="0"/>
              <w:rPr>
                <w:lang w:val="lt-LT"/>
              </w:rPr>
            </w:pPr>
            <w:r w:rsidRPr="00EB438D">
              <w:rPr>
                <w:lang w:val="lt-LT"/>
              </w:rPr>
              <w:t>(0.412576, 0.410494, 0.402304)</w:t>
            </w:r>
          </w:p>
        </w:tc>
        <w:tc>
          <w:tcPr>
            <w:tcW w:w="1464" w:type="dxa"/>
          </w:tcPr>
          <w:p w:rsidR="0033582B" w:rsidRPr="00EB438D" w:rsidRDefault="0033582B" w:rsidP="0033582B">
            <w:pPr>
              <w:ind w:firstLine="0"/>
              <w:rPr>
                <w:lang w:val="lt-LT"/>
              </w:rPr>
            </w:pPr>
            <w:r w:rsidRPr="00EB438D">
              <w:rPr>
                <w:lang w:val="lt-LT"/>
              </w:rPr>
              <w:t>-0.068086</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205.7613</w:t>
            </w:r>
          </w:p>
        </w:tc>
        <w:tc>
          <w:tcPr>
            <w:tcW w:w="1803" w:type="dxa"/>
          </w:tcPr>
          <w:p w:rsidR="0033582B" w:rsidRPr="00EB438D" w:rsidRDefault="0033582B" w:rsidP="006D2E37">
            <w:pPr>
              <w:ind w:firstLine="0"/>
              <w:jc w:val="center"/>
              <w:rPr>
                <w:lang w:val="lt-LT"/>
              </w:rPr>
            </w:pPr>
            <w:r w:rsidRPr="00EB438D">
              <w:rPr>
                <w:lang w:val="lt-LT"/>
              </w:rPr>
              <w:t>14</w:t>
            </w:r>
          </w:p>
        </w:tc>
      </w:tr>
      <w:tr w:rsidR="0033582B" w:rsidRPr="00EB438D" w:rsidTr="00F03EC5">
        <w:trPr>
          <w:trHeight w:val="275"/>
        </w:trPr>
        <w:tc>
          <w:tcPr>
            <w:tcW w:w="1178" w:type="dxa"/>
          </w:tcPr>
          <w:p w:rsidR="0033582B" w:rsidRPr="00EB438D" w:rsidRDefault="0033582B" w:rsidP="0033582B">
            <w:pPr>
              <w:ind w:firstLine="0"/>
              <w:rPr>
                <w:lang w:val="lt-LT"/>
              </w:rPr>
            </w:pPr>
            <w:r w:rsidRPr="00EB438D">
              <w:rPr>
                <w:lang w:val="lt-LT"/>
              </w:rPr>
              <w:t>7</w:t>
            </w:r>
          </w:p>
        </w:tc>
        <w:tc>
          <w:tcPr>
            <w:tcW w:w="3630" w:type="dxa"/>
          </w:tcPr>
          <w:p w:rsidR="0033582B" w:rsidRPr="00EB438D" w:rsidRDefault="0033582B" w:rsidP="0033582B">
            <w:pPr>
              <w:ind w:firstLine="0"/>
              <w:rPr>
                <w:lang w:val="lt-LT"/>
              </w:rPr>
            </w:pPr>
            <w:r w:rsidRPr="00EB438D">
              <w:rPr>
                <w:lang w:val="lt-LT"/>
              </w:rPr>
              <w:t>(0.412441, 0.410397, 0.402122)</w:t>
            </w:r>
          </w:p>
        </w:tc>
        <w:tc>
          <w:tcPr>
            <w:tcW w:w="1464" w:type="dxa"/>
          </w:tcPr>
          <w:p w:rsidR="0033582B" w:rsidRPr="00EB438D" w:rsidRDefault="0033582B" w:rsidP="0033582B">
            <w:pPr>
              <w:ind w:firstLine="0"/>
              <w:rPr>
                <w:lang w:val="lt-LT"/>
              </w:rPr>
            </w:pPr>
            <w:r w:rsidRPr="00EB438D">
              <w:rPr>
                <w:lang w:val="lt-LT"/>
              </w:rPr>
              <w:t>-0.068050</w:t>
            </w:r>
          </w:p>
        </w:tc>
        <w:tc>
          <w:tcPr>
            <w:tcW w:w="1841" w:type="dxa"/>
            <w:vAlign w:val="bottom"/>
          </w:tcPr>
          <w:p w:rsidR="0033582B" w:rsidRPr="00EB438D" w:rsidRDefault="0033582B" w:rsidP="0033582B">
            <w:pPr>
              <w:ind w:firstLine="0"/>
              <w:jc w:val="center"/>
              <w:rPr>
                <w:rFonts w:ascii="Calibri" w:hAnsi="Calibri" w:cs="Calibri"/>
                <w:color w:val="000000"/>
                <w:lang w:val="lt-LT"/>
              </w:rPr>
            </w:pPr>
            <w:r w:rsidRPr="00EB438D">
              <w:rPr>
                <w:rFonts w:ascii="Calibri" w:hAnsi="Calibri" w:cs="Calibri"/>
                <w:color w:val="000000"/>
                <w:lang w:val="lt-LT"/>
              </w:rPr>
              <w:t>685.8711</w:t>
            </w:r>
          </w:p>
        </w:tc>
        <w:tc>
          <w:tcPr>
            <w:tcW w:w="1803" w:type="dxa"/>
          </w:tcPr>
          <w:p w:rsidR="0033582B" w:rsidRPr="00EB438D" w:rsidRDefault="0033582B" w:rsidP="006D2E37">
            <w:pPr>
              <w:ind w:firstLine="0"/>
              <w:jc w:val="center"/>
              <w:rPr>
                <w:lang w:val="lt-LT"/>
              </w:rPr>
            </w:pPr>
            <w:r w:rsidRPr="00EB438D">
              <w:rPr>
                <w:lang w:val="lt-LT"/>
              </w:rPr>
              <w:t>14</w:t>
            </w:r>
          </w:p>
        </w:tc>
      </w:tr>
    </w:tbl>
    <w:p w:rsidR="00347E72" w:rsidRPr="00EB438D" w:rsidRDefault="00225FCB" w:rsidP="00347E72">
      <w:pPr>
        <w:rPr>
          <w:lang w:val="lt-LT"/>
        </w:rPr>
      </w:pPr>
      <w:r w:rsidRPr="00EB438D">
        <w:rPr>
          <w:lang w:val="lt-LT"/>
        </w:rPr>
        <w:t>Iš viso</w:t>
      </w:r>
      <w:r w:rsidR="0033582B" w:rsidRPr="00EB438D">
        <w:rPr>
          <w:lang w:val="lt-LT"/>
        </w:rPr>
        <w:t xml:space="preserve"> 193 iteracijos</w:t>
      </w:r>
      <w:r w:rsidR="007D3F68" w:rsidRPr="00EB438D">
        <w:rPr>
          <w:lang w:val="lt-LT"/>
        </w:rPr>
        <w:t>.</w:t>
      </w:r>
    </w:p>
    <w:p w:rsidR="00723DB8" w:rsidRPr="00EB438D" w:rsidRDefault="00723DB8" w:rsidP="00347E72">
      <w:pPr>
        <w:pStyle w:val="Heading2"/>
      </w:pPr>
      <w:r w:rsidRPr="00EB438D">
        <w:t>Nuo pradinio taško (0.2, 0.3, 0.9)</w:t>
      </w:r>
    </w:p>
    <w:tbl>
      <w:tblPr>
        <w:tblStyle w:val="TableGrid"/>
        <w:tblW w:w="9923" w:type="dxa"/>
        <w:tblInd w:w="-147" w:type="dxa"/>
        <w:tblLook w:val="04A0" w:firstRow="1" w:lastRow="0" w:firstColumn="1" w:lastColumn="0" w:noHBand="0" w:noVBand="1"/>
      </w:tblPr>
      <w:tblGrid>
        <w:gridCol w:w="1135"/>
        <w:gridCol w:w="3118"/>
        <w:gridCol w:w="1134"/>
        <w:gridCol w:w="1053"/>
        <w:gridCol w:w="1640"/>
        <w:gridCol w:w="1843"/>
      </w:tblGrid>
      <w:tr w:rsidR="00E06C99" w:rsidRPr="00EB438D" w:rsidTr="00F03EC5">
        <w:trPr>
          <w:trHeight w:val="270"/>
        </w:trPr>
        <w:tc>
          <w:tcPr>
            <w:tcW w:w="1135" w:type="dxa"/>
          </w:tcPr>
          <w:p w:rsidR="00E06C99" w:rsidRPr="00EB438D" w:rsidRDefault="00E06C99" w:rsidP="00E06C99">
            <w:pPr>
              <w:ind w:firstLine="0"/>
              <w:rPr>
                <w:b/>
                <w:lang w:val="lt-LT"/>
              </w:rPr>
            </w:pPr>
            <w:r w:rsidRPr="00EB438D">
              <w:rPr>
                <w:b/>
                <w:lang w:val="lt-LT"/>
              </w:rPr>
              <w:t xml:space="preserve">Uždavinio </w:t>
            </w:r>
            <w:proofErr w:type="spellStart"/>
            <w:r w:rsidRPr="00EB438D">
              <w:rPr>
                <w:b/>
                <w:lang w:val="lt-LT"/>
              </w:rPr>
              <w:t>nr.</w:t>
            </w:r>
            <w:proofErr w:type="spellEnd"/>
          </w:p>
        </w:tc>
        <w:tc>
          <w:tcPr>
            <w:tcW w:w="3118" w:type="dxa"/>
          </w:tcPr>
          <w:p w:rsidR="00E06C99" w:rsidRPr="00F03EC5" w:rsidRDefault="00F03EC5" w:rsidP="00F03EC5">
            <w:pPr>
              <w:ind w:firstLine="0"/>
              <w:jc w:val="center"/>
              <w:rPr>
                <w:b/>
                <w:lang w:val="lt-LT"/>
              </w:rPr>
            </w:pPr>
            <w:r w:rsidRPr="00F03EC5">
              <w:rPr>
                <w:b/>
                <w:lang w:val="lt-LT"/>
              </w:rPr>
              <w:t>Uždavinio minimumo taškas</w:t>
            </w:r>
          </w:p>
        </w:tc>
        <w:tc>
          <w:tcPr>
            <w:tcW w:w="1134" w:type="dxa"/>
          </w:tcPr>
          <w:p w:rsidR="00E06C99" w:rsidRPr="00EB438D" w:rsidRDefault="00E06C99" w:rsidP="00E06C99">
            <w:pPr>
              <w:ind w:firstLine="0"/>
              <w:rPr>
                <w:b/>
                <w:lang w:val="lt-LT"/>
              </w:rPr>
            </w:pPr>
            <w:r w:rsidRPr="00EB438D">
              <w:rPr>
                <w:b/>
                <w:lang w:val="lt-LT"/>
              </w:rPr>
              <w:t>Min. reikšme</w:t>
            </w:r>
          </w:p>
        </w:tc>
        <w:tc>
          <w:tcPr>
            <w:tcW w:w="1053" w:type="dxa"/>
          </w:tcPr>
          <w:p w:rsidR="00E06C99" w:rsidRPr="00EB438D" w:rsidRDefault="00E06C99" w:rsidP="00E06C99">
            <w:pPr>
              <w:ind w:firstLine="0"/>
              <w:rPr>
                <w:b/>
                <w:lang w:val="lt-LT"/>
              </w:rPr>
            </w:pPr>
            <w:r w:rsidRPr="00EB438D">
              <w:rPr>
                <w:b/>
                <w:lang w:val="lt-LT"/>
              </w:rPr>
              <w:t>Paklaida</w:t>
            </w:r>
          </w:p>
        </w:tc>
        <w:tc>
          <w:tcPr>
            <w:tcW w:w="1640" w:type="dxa"/>
          </w:tcPr>
          <w:p w:rsidR="00E06C99" w:rsidRPr="00EB438D" w:rsidRDefault="00F03EC5" w:rsidP="00F03EC5">
            <w:pPr>
              <w:ind w:firstLine="0"/>
              <w:jc w:val="center"/>
              <w:rPr>
                <w:b/>
                <w:lang w:val="lt-LT"/>
              </w:rPr>
            </w:pPr>
            <w:r w:rsidRPr="00EB438D">
              <w:rPr>
                <w:b/>
                <w:lang w:val="lt-LT"/>
              </w:rPr>
              <w:t>Baudos daugiklis</w:t>
            </w:r>
            <w:r>
              <w:rPr>
                <w:b/>
                <w:lang w:val="lt-LT"/>
              </w:rPr>
              <w:t xml:space="preserve"> (1 / r)</w:t>
            </w:r>
          </w:p>
        </w:tc>
        <w:tc>
          <w:tcPr>
            <w:tcW w:w="1843" w:type="dxa"/>
          </w:tcPr>
          <w:p w:rsidR="00E06C99" w:rsidRPr="00EB438D" w:rsidRDefault="006D2E37" w:rsidP="00E06C99">
            <w:pPr>
              <w:ind w:firstLine="0"/>
              <w:rPr>
                <w:b/>
                <w:lang w:val="lt-LT"/>
              </w:rPr>
            </w:pPr>
            <w:r w:rsidRPr="00EB438D">
              <w:rPr>
                <w:b/>
                <w:lang w:val="lt-LT"/>
              </w:rPr>
              <w:t>Def. simplekso iteracijų skaičius</w:t>
            </w:r>
          </w:p>
        </w:tc>
      </w:tr>
      <w:tr w:rsidR="00E06C99" w:rsidRPr="00EB438D" w:rsidTr="00F03EC5">
        <w:trPr>
          <w:trHeight w:val="255"/>
        </w:trPr>
        <w:tc>
          <w:tcPr>
            <w:tcW w:w="1135" w:type="dxa"/>
          </w:tcPr>
          <w:p w:rsidR="00E06C99" w:rsidRPr="00EB438D" w:rsidRDefault="00E06C99" w:rsidP="00E06C99">
            <w:pPr>
              <w:ind w:firstLine="0"/>
              <w:rPr>
                <w:lang w:val="lt-LT"/>
              </w:rPr>
            </w:pPr>
            <w:r w:rsidRPr="00EB438D">
              <w:rPr>
                <w:lang w:val="lt-LT"/>
              </w:rPr>
              <w:t>1</w:t>
            </w:r>
          </w:p>
        </w:tc>
        <w:tc>
          <w:tcPr>
            <w:tcW w:w="3118" w:type="dxa"/>
          </w:tcPr>
          <w:p w:rsidR="00E06C99" w:rsidRPr="00EB438D" w:rsidRDefault="00E06C99" w:rsidP="00E06C99">
            <w:pPr>
              <w:ind w:firstLine="0"/>
              <w:rPr>
                <w:lang w:val="lt-LT"/>
              </w:rPr>
            </w:pPr>
            <w:r w:rsidRPr="00EB438D">
              <w:rPr>
                <w:lang w:val="lt-LT"/>
              </w:rPr>
              <w:t>(0.496271, 0.498328, 0.503855)</w:t>
            </w:r>
          </w:p>
        </w:tc>
        <w:tc>
          <w:tcPr>
            <w:tcW w:w="1134" w:type="dxa"/>
          </w:tcPr>
          <w:p w:rsidR="00E06C99" w:rsidRPr="00EB438D" w:rsidRDefault="00E06C99" w:rsidP="00E06C99">
            <w:pPr>
              <w:ind w:firstLine="0"/>
              <w:rPr>
                <w:lang w:val="lt-LT"/>
              </w:rPr>
            </w:pPr>
            <w:r w:rsidRPr="00EB438D">
              <w:rPr>
                <w:lang w:val="lt-LT"/>
              </w:rPr>
              <w:t>-0.093745</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0.025703</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0.5</w:t>
            </w:r>
          </w:p>
        </w:tc>
        <w:tc>
          <w:tcPr>
            <w:tcW w:w="1843" w:type="dxa"/>
          </w:tcPr>
          <w:p w:rsidR="00E06C99" w:rsidRPr="00EB438D" w:rsidRDefault="00E06C99" w:rsidP="006D2E37">
            <w:pPr>
              <w:ind w:firstLine="0"/>
              <w:jc w:val="center"/>
              <w:rPr>
                <w:lang w:val="lt-LT"/>
              </w:rPr>
            </w:pPr>
            <w:r w:rsidRPr="00EB438D">
              <w:rPr>
                <w:lang w:val="lt-LT"/>
              </w:rPr>
              <w:t>42</w:t>
            </w:r>
          </w:p>
        </w:tc>
      </w:tr>
      <w:tr w:rsidR="00E06C99" w:rsidRPr="00EB438D" w:rsidTr="00F03EC5">
        <w:trPr>
          <w:trHeight w:val="270"/>
        </w:trPr>
        <w:tc>
          <w:tcPr>
            <w:tcW w:w="1135" w:type="dxa"/>
          </w:tcPr>
          <w:p w:rsidR="00E06C99" w:rsidRPr="00EB438D" w:rsidRDefault="00E06C99" w:rsidP="00E06C99">
            <w:pPr>
              <w:ind w:firstLine="0"/>
              <w:rPr>
                <w:lang w:val="lt-LT"/>
              </w:rPr>
            </w:pPr>
            <w:r w:rsidRPr="00EB438D">
              <w:rPr>
                <w:lang w:val="lt-LT"/>
              </w:rPr>
              <w:t>2</w:t>
            </w:r>
          </w:p>
        </w:tc>
        <w:tc>
          <w:tcPr>
            <w:tcW w:w="3118" w:type="dxa"/>
          </w:tcPr>
          <w:p w:rsidR="00E06C99" w:rsidRPr="00EB438D" w:rsidRDefault="00E06C99" w:rsidP="00E06C99">
            <w:pPr>
              <w:ind w:firstLine="0"/>
              <w:rPr>
                <w:lang w:val="lt-LT"/>
              </w:rPr>
            </w:pPr>
            <w:r w:rsidRPr="00EB438D">
              <w:rPr>
                <w:lang w:val="lt-LT"/>
              </w:rPr>
              <w:t>(0.430887, 0.443214, 0.428714)</w:t>
            </w:r>
          </w:p>
        </w:tc>
        <w:tc>
          <w:tcPr>
            <w:tcW w:w="1134" w:type="dxa"/>
          </w:tcPr>
          <w:p w:rsidR="00E06C99" w:rsidRPr="00EB438D" w:rsidRDefault="00E06C99" w:rsidP="00E06C99">
            <w:pPr>
              <w:ind w:firstLine="0"/>
              <w:rPr>
                <w:lang w:val="lt-LT"/>
              </w:rPr>
            </w:pPr>
            <w:r w:rsidRPr="00EB438D">
              <w:rPr>
                <w:lang w:val="lt-LT"/>
              </w:rPr>
              <w:t>-0.074676</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0.006634</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1.666667</w:t>
            </w:r>
          </w:p>
        </w:tc>
        <w:tc>
          <w:tcPr>
            <w:tcW w:w="1843" w:type="dxa"/>
          </w:tcPr>
          <w:p w:rsidR="00E06C99" w:rsidRPr="00EB438D" w:rsidRDefault="00E06C99" w:rsidP="006D2E37">
            <w:pPr>
              <w:ind w:firstLine="0"/>
              <w:jc w:val="center"/>
              <w:rPr>
                <w:lang w:val="lt-LT"/>
              </w:rPr>
            </w:pPr>
            <w:r w:rsidRPr="00EB438D">
              <w:rPr>
                <w:lang w:val="lt-LT"/>
              </w:rPr>
              <w:t>27</w:t>
            </w:r>
          </w:p>
        </w:tc>
      </w:tr>
      <w:tr w:rsidR="00E06C99" w:rsidRPr="00EB438D" w:rsidTr="00F03EC5">
        <w:trPr>
          <w:trHeight w:val="255"/>
        </w:trPr>
        <w:tc>
          <w:tcPr>
            <w:tcW w:w="1135" w:type="dxa"/>
          </w:tcPr>
          <w:p w:rsidR="00E06C99" w:rsidRPr="00EB438D" w:rsidRDefault="00E06C99" w:rsidP="00E06C99">
            <w:pPr>
              <w:ind w:firstLine="0"/>
              <w:rPr>
                <w:lang w:val="lt-LT"/>
              </w:rPr>
            </w:pPr>
            <w:r w:rsidRPr="00EB438D">
              <w:rPr>
                <w:lang w:val="lt-LT"/>
              </w:rPr>
              <w:t>3</w:t>
            </w:r>
          </w:p>
        </w:tc>
        <w:tc>
          <w:tcPr>
            <w:tcW w:w="3118" w:type="dxa"/>
          </w:tcPr>
          <w:p w:rsidR="00E06C99" w:rsidRPr="00EB438D" w:rsidRDefault="00E06C99" w:rsidP="00E06C99">
            <w:pPr>
              <w:ind w:firstLine="0"/>
              <w:rPr>
                <w:lang w:val="lt-LT"/>
              </w:rPr>
            </w:pPr>
            <w:r w:rsidRPr="00EB438D">
              <w:rPr>
                <w:lang w:val="lt-LT"/>
              </w:rPr>
              <w:t>(0.419778, 0.409914, 0.417436)</w:t>
            </w:r>
          </w:p>
        </w:tc>
        <w:tc>
          <w:tcPr>
            <w:tcW w:w="1134" w:type="dxa"/>
          </w:tcPr>
          <w:p w:rsidR="00E06C99" w:rsidRPr="00EB438D" w:rsidRDefault="00E06C99" w:rsidP="00E06C99">
            <w:pPr>
              <w:ind w:firstLine="0"/>
              <w:rPr>
                <w:lang w:val="lt-LT"/>
              </w:rPr>
            </w:pPr>
            <w:r w:rsidRPr="00EB438D">
              <w:rPr>
                <w:lang w:val="lt-LT"/>
              </w:rPr>
              <w:t>-0.069945</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0.001903</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5.555556</w:t>
            </w:r>
          </w:p>
        </w:tc>
        <w:tc>
          <w:tcPr>
            <w:tcW w:w="1843" w:type="dxa"/>
          </w:tcPr>
          <w:p w:rsidR="00E06C99" w:rsidRPr="00EB438D" w:rsidRDefault="00E06C99" w:rsidP="006D2E37">
            <w:pPr>
              <w:ind w:firstLine="0"/>
              <w:jc w:val="center"/>
              <w:rPr>
                <w:lang w:val="lt-LT"/>
              </w:rPr>
            </w:pPr>
            <w:r w:rsidRPr="00EB438D">
              <w:rPr>
                <w:lang w:val="lt-LT"/>
              </w:rPr>
              <w:t>31</w:t>
            </w:r>
          </w:p>
        </w:tc>
      </w:tr>
      <w:tr w:rsidR="00E06C99" w:rsidRPr="00EB438D" w:rsidTr="00F03EC5">
        <w:trPr>
          <w:trHeight w:val="270"/>
        </w:trPr>
        <w:tc>
          <w:tcPr>
            <w:tcW w:w="1135" w:type="dxa"/>
          </w:tcPr>
          <w:p w:rsidR="00E06C99" w:rsidRPr="00EB438D" w:rsidRDefault="00E06C99" w:rsidP="00E06C99">
            <w:pPr>
              <w:ind w:firstLine="0"/>
              <w:rPr>
                <w:lang w:val="lt-LT"/>
              </w:rPr>
            </w:pPr>
            <w:r w:rsidRPr="00EB438D">
              <w:rPr>
                <w:lang w:val="lt-LT"/>
              </w:rPr>
              <w:t>4</w:t>
            </w:r>
          </w:p>
        </w:tc>
        <w:tc>
          <w:tcPr>
            <w:tcW w:w="3118" w:type="dxa"/>
          </w:tcPr>
          <w:p w:rsidR="00E06C99" w:rsidRPr="00EB438D" w:rsidRDefault="00E06C99" w:rsidP="00E06C99">
            <w:pPr>
              <w:ind w:firstLine="0"/>
              <w:rPr>
                <w:lang w:val="lt-LT"/>
              </w:rPr>
            </w:pPr>
            <w:r w:rsidRPr="00EB438D">
              <w:rPr>
                <w:lang w:val="lt-LT"/>
              </w:rPr>
              <w:t>(0.415073, 0.403490, 0.412926)</w:t>
            </w:r>
          </w:p>
        </w:tc>
        <w:tc>
          <w:tcPr>
            <w:tcW w:w="1134" w:type="dxa"/>
          </w:tcPr>
          <w:p w:rsidR="00E06C99" w:rsidRPr="00EB438D" w:rsidRDefault="00E06C99" w:rsidP="00E06C99">
            <w:pPr>
              <w:ind w:firstLine="0"/>
              <w:rPr>
                <w:lang w:val="lt-LT"/>
              </w:rPr>
            </w:pPr>
            <w:r w:rsidRPr="00EB438D">
              <w:rPr>
                <w:lang w:val="lt-LT"/>
              </w:rPr>
              <w:t>-0.068599</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0.000557</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18.51852</w:t>
            </w:r>
          </w:p>
        </w:tc>
        <w:tc>
          <w:tcPr>
            <w:tcW w:w="1843" w:type="dxa"/>
          </w:tcPr>
          <w:p w:rsidR="00E06C99" w:rsidRPr="00EB438D" w:rsidRDefault="00E06C99" w:rsidP="006D2E37">
            <w:pPr>
              <w:ind w:firstLine="0"/>
              <w:jc w:val="center"/>
              <w:rPr>
                <w:lang w:val="lt-LT"/>
              </w:rPr>
            </w:pPr>
            <w:r w:rsidRPr="00EB438D">
              <w:rPr>
                <w:lang w:val="lt-LT"/>
              </w:rPr>
              <w:t>19</w:t>
            </w:r>
          </w:p>
        </w:tc>
      </w:tr>
      <w:tr w:rsidR="00E06C99" w:rsidRPr="00EB438D" w:rsidTr="00F03EC5">
        <w:trPr>
          <w:trHeight w:val="255"/>
        </w:trPr>
        <w:tc>
          <w:tcPr>
            <w:tcW w:w="1135" w:type="dxa"/>
          </w:tcPr>
          <w:p w:rsidR="00E06C99" w:rsidRPr="00EB438D" w:rsidRDefault="00E06C99" w:rsidP="00E06C99">
            <w:pPr>
              <w:ind w:firstLine="0"/>
              <w:rPr>
                <w:lang w:val="lt-LT"/>
              </w:rPr>
            </w:pPr>
            <w:r w:rsidRPr="00EB438D">
              <w:rPr>
                <w:lang w:val="lt-LT"/>
              </w:rPr>
              <w:t>5</w:t>
            </w:r>
          </w:p>
        </w:tc>
        <w:tc>
          <w:tcPr>
            <w:tcW w:w="3118" w:type="dxa"/>
          </w:tcPr>
          <w:p w:rsidR="00E06C99" w:rsidRPr="00EB438D" w:rsidRDefault="00E06C99" w:rsidP="00E06C99">
            <w:pPr>
              <w:ind w:firstLine="0"/>
              <w:rPr>
                <w:lang w:val="lt-LT"/>
              </w:rPr>
            </w:pPr>
            <w:r w:rsidRPr="00EB438D">
              <w:rPr>
                <w:lang w:val="lt-LT"/>
              </w:rPr>
              <w:t>(0.410287, 0.407287, 0.409228)</w:t>
            </w:r>
          </w:p>
        </w:tc>
        <w:tc>
          <w:tcPr>
            <w:tcW w:w="1134" w:type="dxa"/>
          </w:tcPr>
          <w:p w:rsidR="00E06C99" w:rsidRPr="00EB438D" w:rsidRDefault="00E06C99" w:rsidP="00E06C99">
            <w:pPr>
              <w:ind w:firstLine="0"/>
              <w:rPr>
                <w:lang w:val="lt-LT"/>
              </w:rPr>
            </w:pPr>
            <w:r w:rsidRPr="00EB438D">
              <w:rPr>
                <w:lang w:val="lt-LT"/>
              </w:rPr>
              <w:t>-0.068210</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0.000168</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61.7284</w:t>
            </w:r>
          </w:p>
        </w:tc>
        <w:tc>
          <w:tcPr>
            <w:tcW w:w="1843" w:type="dxa"/>
          </w:tcPr>
          <w:p w:rsidR="00E06C99" w:rsidRPr="00EB438D" w:rsidRDefault="00E06C99" w:rsidP="006D2E37">
            <w:pPr>
              <w:ind w:firstLine="0"/>
              <w:jc w:val="center"/>
              <w:rPr>
                <w:lang w:val="lt-LT"/>
              </w:rPr>
            </w:pPr>
            <w:r w:rsidRPr="00EB438D">
              <w:rPr>
                <w:lang w:val="lt-LT"/>
              </w:rPr>
              <w:t>36</w:t>
            </w:r>
          </w:p>
        </w:tc>
      </w:tr>
      <w:tr w:rsidR="00E06C99" w:rsidRPr="00EB438D" w:rsidTr="00F03EC5">
        <w:trPr>
          <w:trHeight w:val="270"/>
        </w:trPr>
        <w:tc>
          <w:tcPr>
            <w:tcW w:w="1135" w:type="dxa"/>
          </w:tcPr>
          <w:p w:rsidR="00E06C99" w:rsidRPr="00EB438D" w:rsidRDefault="00E06C99" w:rsidP="00E06C99">
            <w:pPr>
              <w:ind w:firstLine="0"/>
              <w:rPr>
                <w:lang w:val="lt-LT"/>
              </w:rPr>
            </w:pPr>
            <w:r w:rsidRPr="00EB438D">
              <w:rPr>
                <w:lang w:val="lt-LT"/>
              </w:rPr>
              <w:t>6</w:t>
            </w:r>
          </w:p>
        </w:tc>
        <w:tc>
          <w:tcPr>
            <w:tcW w:w="3118" w:type="dxa"/>
          </w:tcPr>
          <w:p w:rsidR="00E06C99" w:rsidRPr="00EB438D" w:rsidRDefault="00E06C99" w:rsidP="00E06C99">
            <w:pPr>
              <w:ind w:firstLine="0"/>
              <w:rPr>
                <w:lang w:val="lt-LT"/>
              </w:rPr>
            </w:pPr>
            <w:r w:rsidRPr="00EB438D">
              <w:rPr>
                <w:lang w:val="lt-LT"/>
              </w:rPr>
              <w:t>(0.409887, 0.406529, 0.408948)</w:t>
            </w:r>
          </w:p>
        </w:tc>
        <w:tc>
          <w:tcPr>
            <w:tcW w:w="1134" w:type="dxa"/>
          </w:tcPr>
          <w:p w:rsidR="00E06C99" w:rsidRPr="00EB438D" w:rsidRDefault="00E06C99" w:rsidP="00E06C99">
            <w:pPr>
              <w:ind w:firstLine="0"/>
              <w:rPr>
                <w:lang w:val="lt-LT"/>
              </w:rPr>
            </w:pPr>
            <w:r w:rsidRPr="00EB438D">
              <w:rPr>
                <w:lang w:val="lt-LT"/>
              </w:rPr>
              <w:t>-0.068091</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4.9E-05</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205.7613</w:t>
            </w:r>
          </w:p>
        </w:tc>
        <w:tc>
          <w:tcPr>
            <w:tcW w:w="1843" w:type="dxa"/>
          </w:tcPr>
          <w:p w:rsidR="00E06C99" w:rsidRPr="00EB438D" w:rsidRDefault="00E06C99" w:rsidP="006D2E37">
            <w:pPr>
              <w:ind w:firstLine="0"/>
              <w:jc w:val="center"/>
              <w:rPr>
                <w:lang w:val="lt-LT"/>
              </w:rPr>
            </w:pPr>
            <w:r w:rsidRPr="00EB438D">
              <w:rPr>
                <w:lang w:val="lt-LT"/>
              </w:rPr>
              <w:t>19</w:t>
            </w:r>
          </w:p>
        </w:tc>
      </w:tr>
      <w:tr w:rsidR="00E06C99" w:rsidRPr="00EB438D" w:rsidTr="00F03EC5">
        <w:trPr>
          <w:trHeight w:val="255"/>
        </w:trPr>
        <w:tc>
          <w:tcPr>
            <w:tcW w:w="1135" w:type="dxa"/>
          </w:tcPr>
          <w:p w:rsidR="00E06C99" w:rsidRPr="00EB438D" w:rsidRDefault="00E06C99" w:rsidP="00E06C99">
            <w:pPr>
              <w:ind w:firstLine="0"/>
              <w:rPr>
                <w:lang w:val="lt-LT"/>
              </w:rPr>
            </w:pPr>
            <w:r w:rsidRPr="00EB438D">
              <w:rPr>
                <w:lang w:val="lt-LT"/>
              </w:rPr>
              <w:t>7</w:t>
            </w:r>
          </w:p>
        </w:tc>
        <w:tc>
          <w:tcPr>
            <w:tcW w:w="3118" w:type="dxa"/>
          </w:tcPr>
          <w:p w:rsidR="00E06C99" w:rsidRPr="00EB438D" w:rsidRDefault="00E06C99" w:rsidP="00E06C99">
            <w:pPr>
              <w:ind w:firstLine="0"/>
              <w:rPr>
                <w:lang w:val="lt-LT"/>
              </w:rPr>
            </w:pPr>
            <w:r w:rsidRPr="00EB438D">
              <w:rPr>
                <w:lang w:val="lt-LT"/>
              </w:rPr>
              <w:t>(0.409778, 0.406306, 0.408830)</w:t>
            </w:r>
          </w:p>
        </w:tc>
        <w:tc>
          <w:tcPr>
            <w:tcW w:w="1134" w:type="dxa"/>
          </w:tcPr>
          <w:p w:rsidR="00E06C99" w:rsidRPr="00EB438D" w:rsidRDefault="00E06C99" w:rsidP="00E06C99">
            <w:pPr>
              <w:ind w:firstLine="0"/>
              <w:rPr>
                <w:lang w:val="lt-LT"/>
              </w:rPr>
            </w:pPr>
            <w:r w:rsidRPr="00EB438D">
              <w:rPr>
                <w:lang w:val="lt-LT"/>
              </w:rPr>
              <w:t>-0.068056</w:t>
            </w:r>
          </w:p>
        </w:tc>
        <w:tc>
          <w:tcPr>
            <w:tcW w:w="1053"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1.4E-05</w:t>
            </w:r>
          </w:p>
        </w:tc>
        <w:tc>
          <w:tcPr>
            <w:tcW w:w="1640" w:type="dxa"/>
            <w:vAlign w:val="bottom"/>
          </w:tcPr>
          <w:p w:rsidR="00E06C99" w:rsidRPr="00EB438D" w:rsidRDefault="00E06C99" w:rsidP="00E06C99">
            <w:pPr>
              <w:ind w:firstLine="0"/>
              <w:jc w:val="center"/>
              <w:rPr>
                <w:rFonts w:ascii="Calibri" w:hAnsi="Calibri" w:cs="Calibri"/>
                <w:color w:val="000000"/>
                <w:lang w:val="lt-LT"/>
              </w:rPr>
            </w:pPr>
            <w:r w:rsidRPr="00EB438D">
              <w:rPr>
                <w:rFonts w:ascii="Calibri" w:hAnsi="Calibri" w:cs="Calibri"/>
                <w:color w:val="000000"/>
                <w:lang w:val="lt-LT"/>
              </w:rPr>
              <w:t>685.8711</w:t>
            </w:r>
          </w:p>
        </w:tc>
        <w:tc>
          <w:tcPr>
            <w:tcW w:w="1843" w:type="dxa"/>
          </w:tcPr>
          <w:p w:rsidR="00E06C99" w:rsidRPr="00EB438D" w:rsidRDefault="00E06C99" w:rsidP="006D2E37">
            <w:pPr>
              <w:ind w:firstLine="0"/>
              <w:jc w:val="center"/>
              <w:rPr>
                <w:lang w:val="lt-LT"/>
              </w:rPr>
            </w:pPr>
            <w:r w:rsidRPr="00EB438D">
              <w:rPr>
                <w:lang w:val="lt-LT"/>
              </w:rPr>
              <w:t>16</w:t>
            </w:r>
          </w:p>
        </w:tc>
      </w:tr>
    </w:tbl>
    <w:p w:rsidR="00723DB8" w:rsidRPr="00EB438D" w:rsidRDefault="00165F44" w:rsidP="00E06C99">
      <w:pPr>
        <w:rPr>
          <w:lang w:val="lt-LT"/>
        </w:rPr>
      </w:pPr>
      <w:r w:rsidRPr="00EB438D">
        <w:rPr>
          <w:lang w:val="lt-LT"/>
        </w:rPr>
        <w:t xml:space="preserve">Iš </w:t>
      </w:r>
      <w:r w:rsidR="0033582B" w:rsidRPr="00EB438D">
        <w:rPr>
          <w:lang w:val="lt-LT"/>
        </w:rPr>
        <w:t>viso 190 iteracijų.</w:t>
      </w:r>
      <w:r w:rsidR="00F5188F" w:rsidRPr="00EB438D">
        <w:rPr>
          <w:lang w:val="lt-LT"/>
        </w:rPr>
        <w:t xml:space="preserve"> Paklaida lygi uždavinio sprendinio ir rasto minimumo (-0.068042) skirtumo moduliui.</w:t>
      </w:r>
    </w:p>
    <w:p w:rsidR="007D3F68" w:rsidRPr="00EB438D" w:rsidRDefault="007D3F68" w:rsidP="00E06C99">
      <w:pPr>
        <w:rPr>
          <w:lang w:val="lt-LT"/>
        </w:rPr>
      </w:pPr>
    </w:p>
    <w:p w:rsidR="00D829B6" w:rsidRPr="00EB438D" w:rsidRDefault="00D829B6" w:rsidP="00D829B6">
      <w:pPr>
        <w:pStyle w:val="Heading1"/>
      </w:pPr>
      <w:r w:rsidRPr="00EB438D">
        <w:t>Išvados</w:t>
      </w:r>
    </w:p>
    <w:p w:rsidR="00992416" w:rsidRPr="00EB438D" w:rsidRDefault="00E06C99" w:rsidP="00E06C99">
      <w:pPr>
        <w:pStyle w:val="ListParagraph"/>
        <w:numPr>
          <w:ilvl w:val="0"/>
          <w:numId w:val="19"/>
        </w:numPr>
        <w:rPr>
          <w:lang w:val="lt-LT"/>
        </w:rPr>
      </w:pPr>
      <w:r w:rsidRPr="00EB438D">
        <w:rPr>
          <w:lang w:val="lt-LT"/>
        </w:rPr>
        <w:t>Priklausomybė tarp optimizavimo uždavinių sprendinių tikslumo ir baudos daugiklio yra artima tiesinei. Padidinus daugiklį 10 kartų, paklaida sumažėja panašų kiekį kartų.</w:t>
      </w:r>
    </w:p>
    <w:p w:rsidR="00E06C99" w:rsidRPr="00EB438D" w:rsidRDefault="007D3F68" w:rsidP="00E06C99">
      <w:pPr>
        <w:pStyle w:val="ListParagraph"/>
        <w:numPr>
          <w:ilvl w:val="0"/>
          <w:numId w:val="19"/>
        </w:numPr>
        <w:rPr>
          <w:lang w:val="lt-LT"/>
        </w:rPr>
      </w:pPr>
      <w:r w:rsidRPr="00EB438D">
        <w:rPr>
          <w:lang w:val="lt-LT"/>
        </w:rPr>
        <w:t>Naudojant skirtingus pradinius taškus gauti mažai besiskiriantys sprendiniai. Tai parodo, kad sprendinys labiausiai priklauso nuo baudos daugiklio.</w:t>
      </w:r>
    </w:p>
    <w:p w:rsidR="003C37DC" w:rsidRPr="00EB438D" w:rsidRDefault="007D3F68" w:rsidP="00E06C99">
      <w:pPr>
        <w:pStyle w:val="ListParagraph"/>
        <w:numPr>
          <w:ilvl w:val="0"/>
          <w:numId w:val="19"/>
        </w:numPr>
        <w:rPr>
          <w:lang w:val="lt-LT"/>
        </w:rPr>
      </w:pPr>
      <w:r w:rsidRPr="00EB438D">
        <w:rPr>
          <w:lang w:val="lt-LT"/>
        </w:rPr>
        <w:t>Skaičiavimai konvergavo visais nagrinėtais atvejais.  Šis metodas yra patikimesnis nei ankstesniame darbe nagrinėti optimizavimo be apribojimų metodai.</w:t>
      </w:r>
    </w:p>
    <w:p w:rsidR="003C37DC" w:rsidRPr="00EB438D" w:rsidRDefault="003C37DC">
      <w:pPr>
        <w:spacing w:after="160"/>
        <w:ind w:firstLine="0"/>
        <w:jc w:val="left"/>
        <w:rPr>
          <w:lang w:val="lt-LT"/>
        </w:rPr>
      </w:pPr>
      <w:r w:rsidRPr="00EB438D">
        <w:rPr>
          <w:lang w:val="lt-LT"/>
        </w:rPr>
        <w:br w:type="page"/>
      </w:r>
    </w:p>
    <w:p w:rsidR="003C37DC" w:rsidRPr="00EB438D" w:rsidRDefault="003C37DC" w:rsidP="003C37DC">
      <w:pPr>
        <w:pStyle w:val="Heading1"/>
      </w:pPr>
      <w:r w:rsidRPr="00EB438D">
        <w:lastRenderedPageBreak/>
        <w:t>Priedas – kodo fragmentai</w:t>
      </w:r>
    </w:p>
    <w:p w:rsidR="003C37DC" w:rsidRPr="00EB438D" w:rsidRDefault="003C37DC" w:rsidP="003C37DC">
      <w:pPr>
        <w:pStyle w:val="ListParagraph"/>
        <w:keepNext/>
        <w:ind w:left="1440" w:firstLine="0"/>
        <w:rPr>
          <w:lang w:val="lt-LT"/>
        </w:rPr>
      </w:pPr>
      <w:r w:rsidRPr="00EB438D">
        <w:rPr>
          <w:noProof/>
          <w:lang w:val="lt-LT"/>
        </w:rPr>
        <w:drawing>
          <wp:inline distT="0" distB="0" distL="0" distR="0" wp14:anchorId="00B5EE17" wp14:editId="0A5403D9">
            <wp:extent cx="5153025" cy="18573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857375"/>
                    </a:xfrm>
                    <a:prstGeom prst="rect">
                      <a:avLst/>
                    </a:prstGeom>
                    <a:ln>
                      <a:solidFill>
                        <a:schemeClr val="tx1"/>
                      </a:solidFill>
                    </a:ln>
                  </pic:spPr>
                </pic:pic>
              </a:graphicData>
            </a:graphic>
          </wp:inline>
        </w:drawing>
      </w:r>
    </w:p>
    <w:p w:rsidR="007D3F68" w:rsidRPr="00EB438D" w:rsidRDefault="003C37DC" w:rsidP="003C37DC">
      <w:pPr>
        <w:pStyle w:val="Caption"/>
      </w:pPr>
      <w:r w:rsidRPr="00EB438D">
        <w:t xml:space="preserve">Pav. </w:t>
      </w:r>
      <w:r w:rsidRPr="00EB438D">
        <w:fldChar w:fldCharType="begin"/>
      </w:r>
      <w:r w:rsidRPr="00EB438D">
        <w:instrText xml:space="preserve"> SEQ Pav. \* ARABIC </w:instrText>
      </w:r>
      <w:r w:rsidRPr="00EB438D">
        <w:fldChar w:fldCharType="separate"/>
      </w:r>
      <w:r w:rsidR="003A42F2">
        <w:rPr>
          <w:noProof/>
        </w:rPr>
        <w:t>1</w:t>
      </w:r>
      <w:r w:rsidRPr="00EB438D">
        <w:fldChar w:fldCharType="end"/>
      </w:r>
      <w:r w:rsidRPr="00EB438D">
        <w:t xml:space="preserve"> - programos tekste apibrėžtos funkcijos: tikslo, apribojimų ir baudos.</w:t>
      </w:r>
    </w:p>
    <w:p w:rsidR="003C37DC" w:rsidRPr="00EB438D" w:rsidRDefault="003C37DC" w:rsidP="003C37DC">
      <w:pPr>
        <w:rPr>
          <w:noProof/>
          <w:lang w:val="lt-LT"/>
        </w:rPr>
      </w:pPr>
    </w:p>
    <w:p w:rsidR="003C37DC" w:rsidRPr="00EB438D" w:rsidRDefault="003C37DC" w:rsidP="003C37DC">
      <w:pPr>
        <w:keepNext/>
        <w:rPr>
          <w:lang w:val="lt-LT"/>
        </w:rPr>
      </w:pPr>
      <w:r w:rsidRPr="00EB438D">
        <w:rPr>
          <w:noProof/>
          <w:lang w:val="lt-LT"/>
        </w:rPr>
        <w:drawing>
          <wp:inline distT="0" distB="0" distL="0" distR="0" wp14:anchorId="7385EBC2" wp14:editId="4D03FEB8">
            <wp:extent cx="5844209" cy="2053590"/>
            <wp:effectExtent l="19050" t="19050" r="2349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672"/>
                    <a:stretch/>
                  </pic:blipFill>
                  <pic:spPr bwMode="auto">
                    <a:xfrm>
                      <a:off x="0" y="0"/>
                      <a:ext cx="5844209" cy="20535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C37DC" w:rsidRPr="00EB438D" w:rsidRDefault="003C37DC" w:rsidP="003C37DC">
      <w:pPr>
        <w:pStyle w:val="Caption"/>
      </w:pPr>
      <w:r w:rsidRPr="00EB438D">
        <w:t xml:space="preserve">Pav. </w:t>
      </w:r>
      <w:r w:rsidRPr="00EB438D">
        <w:fldChar w:fldCharType="begin"/>
      </w:r>
      <w:r w:rsidRPr="00EB438D">
        <w:instrText xml:space="preserve"> SEQ Pav. \* ARABIC </w:instrText>
      </w:r>
      <w:r w:rsidRPr="00EB438D">
        <w:fldChar w:fldCharType="separate"/>
      </w:r>
      <w:r w:rsidR="003A42F2">
        <w:rPr>
          <w:noProof/>
        </w:rPr>
        <w:t>2</w:t>
      </w:r>
      <w:r w:rsidRPr="00EB438D">
        <w:fldChar w:fldCharType="end"/>
      </w:r>
      <w:r w:rsidRPr="00EB438D">
        <w:t xml:space="preserve"> - algoritmo pagrindinio ciklo pradžia. Vidinis </w:t>
      </w:r>
      <w:proofErr w:type="spellStart"/>
      <w:r w:rsidRPr="00EB438D">
        <w:t>while</w:t>
      </w:r>
      <w:proofErr w:type="spellEnd"/>
      <w:r w:rsidRPr="00EB438D">
        <w:t xml:space="preserve"> ciklas - deformuojamo simplekso metodas.</w:t>
      </w:r>
      <w:r w:rsidR="007510F0" w:rsidRPr="00EB438D">
        <w:t xml:space="preserve"> Optimizavimo uždaviniai vykdomi tol, kol r yra pakankamai didelis (arba baudos daugiklis pakankamai mažas). Simplekso metodas vykdomas tol, kol kraštinės ilgis didesnis nei siekiamas tikslumas.</w:t>
      </w:r>
    </w:p>
    <w:p w:rsidR="007510F0" w:rsidRPr="00EB438D" w:rsidRDefault="007510F0" w:rsidP="007510F0">
      <w:pPr>
        <w:keepNext/>
        <w:rPr>
          <w:lang w:val="lt-LT"/>
        </w:rPr>
      </w:pPr>
      <w:r w:rsidRPr="00EB438D">
        <w:rPr>
          <w:noProof/>
          <w:lang w:val="lt-LT"/>
        </w:rPr>
        <w:drawing>
          <wp:inline distT="0" distB="0" distL="0" distR="0" wp14:anchorId="46942C04" wp14:editId="0E609A9A">
            <wp:extent cx="5943600" cy="962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2025"/>
                    </a:xfrm>
                    <a:prstGeom prst="rect">
                      <a:avLst/>
                    </a:prstGeom>
                    <a:ln>
                      <a:solidFill>
                        <a:schemeClr val="tx1"/>
                      </a:solidFill>
                    </a:ln>
                  </pic:spPr>
                </pic:pic>
              </a:graphicData>
            </a:graphic>
          </wp:inline>
        </w:drawing>
      </w:r>
    </w:p>
    <w:p w:rsidR="00803905" w:rsidRPr="00EB438D" w:rsidRDefault="007510F0" w:rsidP="007510F0">
      <w:pPr>
        <w:pStyle w:val="Caption"/>
        <w:rPr>
          <w:noProof/>
        </w:rPr>
      </w:pPr>
      <w:r w:rsidRPr="00EB438D">
        <w:t xml:space="preserve">Pav. </w:t>
      </w:r>
      <w:r w:rsidRPr="00EB438D">
        <w:fldChar w:fldCharType="begin"/>
      </w:r>
      <w:r w:rsidRPr="00EB438D">
        <w:instrText xml:space="preserve"> SEQ Pav. \* ARABIC </w:instrText>
      </w:r>
      <w:r w:rsidRPr="00EB438D">
        <w:fldChar w:fldCharType="separate"/>
      </w:r>
      <w:r w:rsidR="003A42F2">
        <w:rPr>
          <w:noProof/>
        </w:rPr>
        <w:t>3</w:t>
      </w:r>
      <w:r w:rsidRPr="00EB438D">
        <w:fldChar w:fldCharType="end"/>
      </w:r>
      <w:r w:rsidRPr="00EB438D">
        <w:t xml:space="preserve"> - veiksmai optimizavimo uždavinio pabaigoje. Baudos daugiklis keičiamas, nustatomas naujas (mažesnis) pradinis simplekso kraštinės ilgis</w:t>
      </w:r>
      <w:r w:rsidRPr="00EB438D">
        <w:rPr>
          <w:noProof/>
        </w:rPr>
        <w:t xml:space="preserve"> ir išsaugomas rastas sprendinys. Spausdinimo funkcija pavaizduoja optimizavimo uždavinio informaciją tokiu formatu, kurį patogu paversti lentele.</w:t>
      </w:r>
    </w:p>
    <w:p w:rsidR="00803905" w:rsidRPr="00EB438D" w:rsidRDefault="00803905">
      <w:pPr>
        <w:spacing w:after="160"/>
        <w:ind w:firstLine="0"/>
        <w:jc w:val="left"/>
        <w:rPr>
          <w:iCs/>
          <w:noProof/>
          <w:color w:val="000000" w:themeColor="text1"/>
          <w:sz w:val="20"/>
          <w:szCs w:val="18"/>
          <w:lang w:val="lt-LT"/>
        </w:rPr>
      </w:pPr>
      <w:r w:rsidRPr="00EB438D">
        <w:rPr>
          <w:noProof/>
          <w:lang w:val="lt-LT"/>
        </w:rPr>
        <w:br w:type="page"/>
      </w:r>
    </w:p>
    <w:p w:rsidR="007510F0" w:rsidRPr="00EB438D" w:rsidRDefault="00803905" w:rsidP="00803905">
      <w:pPr>
        <w:pStyle w:val="Heading1"/>
      </w:pPr>
      <w:r w:rsidRPr="00EB438D">
        <w:lastRenderedPageBreak/>
        <w:t>Priedas – visas kodas</w:t>
      </w:r>
    </w:p>
    <w:p w:rsidR="00803905" w:rsidRPr="00EB438D" w:rsidRDefault="00803905" w:rsidP="00803905">
      <w:pPr>
        <w:rPr>
          <w:lang w:val="lt-LT"/>
        </w:rPr>
      </w:pPr>
      <w:r w:rsidRPr="00EB438D">
        <w:rPr>
          <w:noProof/>
          <w:lang w:val="lt-LT"/>
        </w:rPr>
        <w:drawing>
          <wp:inline distT="0" distB="0" distL="0" distR="0">
            <wp:extent cx="5943600" cy="668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das-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82105"/>
                    </a:xfrm>
                    <a:prstGeom prst="rect">
                      <a:avLst/>
                    </a:prstGeom>
                  </pic:spPr>
                </pic:pic>
              </a:graphicData>
            </a:graphic>
          </wp:inline>
        </w:drawing>
      </w:r>
    </w:p>
    <w:p w:rsidR="00803905" w:rsidRPr="00EB438D" w:rsidRDefault="00803905" w:rsidP="00803905">
      <w:pPr>
        <w:rPr>
          <w:lang w:val="lt-LT"/>
        </w:rPr>
      </w:pPr>
      <w:r w:rsidRPr="00EB438D">
        <w:rPr>
          <w:noProof/>
          <w:lang w:val="lt-LT"/>
        </w:rPr>
        <w:lastRenderedPageBreak/>
        <w:drawing>
          <wp:inline distT="0" distB="0" distL="0" distR="0">
            <wp:extent cx="5943600" cy="682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da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24980"/>
                    </a:xfrm>
                    <a:prstGeom prst="rect">
                      <a:avLst/>
                    </a:prstGeom>
                  </pic:spPr>
                </pic:pic>
              </a:graphicData>
            </a:graphic>
          </wp:inline>
        </w:drawing>
      </w:r>
    </w:p>
    <w:p w:rsidR="00803905" w:rsidRPr="00EB438D" w:rsidRDefault="00803905" w:rsidP="00803905">
      <w:pPr>
        <w:rPr>
          <w:lang w:val="lt-LT"/>
        </w:rPr>
      </w:pPr>
      <w:r w:rsidRPr="00EB438D">
        <w:rPr>
          <w:noProof/>
          <w:lang w:val="lt-LT"/>
        </w:rPr>
        <w:lastRenderedPageBreak/>
        <w:drawing>
          <wp:inline distT="0" distB="0" distL="0" distR="0">
            <wp:extent cx="5934903" cy="51442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das-3.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5144218"/>
                    </a:xfrm>
                    <a:prstGeom prst="rect">
                      <a:avLst/>
                    </a:prstGeom>
                  </pic:spPr>
                </pic:pic>
              </a:graphicData>
            </a:graphic>
          </wp:inline>
        </w:drawing>
      </w:r>
    </w:p>
    <w:sectPr w:rsidR="00803905" w:rsidRPr="00EB4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32A27"/>
    <w:multiLevelType w:val="hybridMultilevel"/>
    <w:tmpl w:val="64F0B510"/>
    <w:lvl w:ilvl="0" w:tplc="D3E22F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8712A"/>
    <w:multiLevelType w:val="hybridMultilevel"/>
    <w:tmpl w:val="43769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073E93"/>
    <w:multiLevelType w:val="hybridMultilevel"/>
    <w:tmpl w:val="B48E2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87111F"/>
    <w:multiLevelType w:val="hybridMultilevel"/>
    <w:tmpl w:val="EA30F7E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34375522"/>
    <w:multiLevelType w:val="hybridMultilevel"/>
    <w:tmpl w:val="67D27D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975892"/>
    <w:multiLevelType w:val="hybridMultilevel"/>
    <w:tmpl w:val="6902D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B33391"/>
    <w:multiLevelType w:val="hybridMultilevel"/>
    <w:tmpl w:val="FF306B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C31413"/>
    <w:multiLevelType w:val="hybridMultilevel"/>
    <w:tmpl w:val="A02C4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416D1C"/>
    <w:multiLevelType w:val="hybridMultilevel"/>
    <w:tmpl w:val="2ACC3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E041A"/>
    <w:multiLevelType w:val="hybridMultilevel"/>
    <w:tmpl w:val="A150E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5B73AA"/>
    <w:multiLevelType w:val="hybridMultilevel"/>
    <w:tmpl w:val="0590B0B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65C630BF"/>
    <w:multiLevelType w:val="hybridMultilevel"/>
    <w:tmpl w:val="85127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814229"/>
    <w:multiLevelType w:val="hybridMultilevel"/>
    <w:tmpl w:val="A150E1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F61191"/>
    <w:multiLevelType w:val="hybridMultilevel"/>
    <w:tmpl w:val="545A9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8419AA"/>
    <w:multiLevelType w:val="hybridMultilevel"/>
    <w:tmpl w:val="93FEF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CB56D7"/>
    <w:multiLevelType w:val="hybridMultilevel"/>
    <w:tmpl w:val="653AC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C66C11"/>
    <w:multiLevelType w:val="hybridMultilevel"/>
    <w:tmpl w:val="8F564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74666"/>
    <w:multiLevelType w:val="hybridMultilevel"/>
    <w:tmpl w:val="FDF44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83706B"/>
    <w:multiLevelType w:val="hybridMultilevel"/>
    <w:tmpl w:val="2B222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14"/>
  </w:num>
  <w:num w:numId="4">
    <w:abstractNumId w:val="6"/>
  </w:num>
  <w:num w:numId="5">
    <w:abstractNumId w:val="16"/>
  </w:num>
  <w:num w:numId="6">
    <w:abstractNumId w:val="10"/>
  </w:num>
  <w:num w:numId="7">
    <w:abstractNumId w:val="3"/>
  </w:num>
  <w:num w:numId="8">
    <w:abstractNumId w:val="0"/>
  </w:num>
  <w:num w:numId="9">
    <w:abstractNumId w:val="11"/>
  </w:num>
  <w:num w:numId="10">
    <w:abstractNumId w:val="4"/>
  </w:num>
  <w:num w:numId="11">
    <w:abstractNumId w:val="18"/>
  </w:num>
  <w:num w:numId="12">
    <w:abstractNumId w:val="17"/>
  </w:num>
  <w:num w:numId="13">
    <w:abstractNumId w:val="13"/>
  </w:num>
  <w:num w:numId="14">
    <w:abstractNumId w:val="12"/>
  </w:num>
  <w:num w:numId="15">
    <w:abstractNumId w:val="9"/>
  </w:num>
  <w:num w:numId="16">
    <w:abstractNumId w:val="15"/>
  </w:num>
  <w:num w:numId="17">
    <w:abstractNumId w:val="5"/>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AE"/>
    <w:rsid w:val="000249F5"/>
    <w:rsid w:val="00031496"/>
    <w:rsid w:val="00067483"/>
    <w:rsid w:val="000703E7"/>
    <w:rsid w:val="0009067F"/>
    <w:rsid w:val="000B520D"/>
    <w:rsid w:val="000C3473"/>
    <w:rsid w:val="000C47A5"/>
    <w:rsid w:val="000F1E3F"/>
    <w:rsid w:val="000F67B9"/>
    <w:rsid w:val="001206D7"/>
    <w:rsid w:val="001209F4"/>
    <w:rsid w:val="0014346E"/>
    <w:rsid w:val="00165F44"/>
    <w:rsid w:val="00167C4B"/>
    <w:rsid w:val="00193097"/>
    <w:rsid w:val="00193C51"/>
    <w:rsid w:val="001B26E0"/>
    <w:rsid w:val="001B5195"/>
    <w:rsid w:val="001D0BA0"/>
    <w:rsid w:val="00200A84"/>
    <w:rsid w:val="00201359"/>
    <w:rsid w:val="00206DCA"/>
    <w:rsid w:val="0021312D"/>
    <w:rsid w:val="002154AA"/>
    <w:rsid w:val="00220DBE"/>
    <w:rsid w:val="00225FCB"/>
    <w:rsid w:val="002369A7"/>
    <w:rsid w:val="0024154C"/>
    <w:rsid w:val="00267775"/>
    <w:rsid w:val="00281C24"/>
    <w:rsid w:val="0029305F"/>
    <w:rsid w:val="002C2DB0"/>
    <w:rsid w:val="002D2A91"/>
    <w:rsid w:val="002E63B9"/>
    <w:rsid w:val="002E74D0"/>
    <w:rsid w:val="002F037E"/>
    <w:rsid w:val="002F3932"/>
    <w:rsid w:val="00304394"/>
    <w:rsid w:val="003171ED"/>
    <w:rsid w:val="0033582B"/>
    <w:rsid w:val="003452D0"/>
    <w:rsid w:val="00347E72"/>
    <w:rsid w:val="00363F0A"/>
    <w:rsid w:val="003A42F2"/>
    <w:rsid w:val="003C0C37"/>
    <w:rsid w:val="003C37DC"/>
    <w:rsid w:val="003E7EA6"/>
    <w:rsid w:val="00404C6E"/>
    <w:rsid w:val="004168EF"/>
    <w:rsid w:val="00442B93"/>
    <w:rsid w:val="004966F9"/>
    <w:rsid w:val="00497D5E"/>
    <w:rsid w:val="004B7960"/>
    <w:rsid w:val="004C573A"/>
    <w:rsid w:val="004E537C"/>
    <w:rsid w:val="005239F6"/>
    <w:rsid w:val="00593898"/>
    <w:rsid w:val="005A7599"/>
    <w:rsid w:val="005B1610"/>
    <w:rsid w:val="005B750B"/>
    <w:rsid w:val="005D2738"/>
    <w:rsid w:val="005F1074"/>
    <w:rsid w:val="00622EF6"/>
    <w:rsid w:val="0064181E"/>
    <w:rsid w:val="00653BC4"/>
    <w:rsid w:val="006723E7"/>
    <w:rsid w:val="00681EAE"/>
    <w:rsid w:val="006D2E37"/>
    <w:rsid w:val="006D465F"/>
    <w:rsid w:val="00707C27"/>
    <w:rsid w:val="0071529D"/>
    <w:rsid w:val="00723DB8"/>
    <w:rsid w:val="00732FCE"/>
    <w:rsid w:val="00746814"/>
    <w:rsid w:val="00747CC7"/>
    <w:rsid w:val="007510F0"/>
    <w:rsid w:val="007711F3"/>
    <w:rsid w:val="007A7930"/>
    <w:rsid w:val="007D15D1"/>
    <w:rsid w:val="007D3F68"/>
    <w:rsid w:val="007E7A0A"/>
    <w:rsid w:val="007F02AD"/>
    <w:rsid w:val="008013E4"/>
    <w:rsid w:val="00803905"/>
    <w:rsid w:val="00831D61"/>
    <w:rsid w:val="00853E09"/>
    <w:rsid w:val="008625FE"/>
    <w:rsid w:val="0088060B"/>
    <w:rsid w:val="00896CC4"/>
    <w:rsid w:val="008A6288"/>
    <w:rsid w:val="008C330A"/>
    <w:rsid w:val="009018CC"/>
    <w:rsid w:val="009746D9"/>
    <w:rsid w:val="00976F37"/>
    <w:rsid w:val="00992416"/>
    <w:rsid w:val="00992EC7"/>
    <w:rsid w:val="00997128"/>
    <w:rsid w:val="009B310B"/>
    <w:rsid w:val="009C0762"/>
    <w:rsid w:val="009E6FAE"/>
    <w:rsid w:val="009F0678"/>
    <w:rsid w:val="009F4E39"/>
    <w:rsid w:val="00A30C70"/>
    <w:rsid w:val="00A53E97"/>
    <w:rsid w:val="00A95363"/>
    <w:rsid w:val="00AB32BA"/>
    <w:rsid w:val="00B366E5"/>
    <w:rsid w:val="00B44C26"/>
    <w:rsid w:val="00B5131B"/>
    <w:rsid w:val="00B566BA"/>
    <w:rsid w:val="00B66741"/>
    <w:rsid w:val="00B8273F"/>
    <w:rsid w:val="00B849A5"/>
    <w:rsid w:val="00BA1F6B"/>
    <w:rsid w:val="00BB391C"/>
    <w:rsid w:val="00BC074E"/>
    <w:rsid w:val="00BC4B7D"/>
    <w:rsid w:val="00C0297C"/>
    <w:rsid w:val="00C14540"/>
    <w:rsid w:val="00C14E9F"/>
    <w:rsid w:val="00C22133"/>
    <w:rsid w:val="00C26C6F"/>
    <w:rsid w:val="00C31650"/>
    <w:rsid w:val="00CB5630"/>
    <w:rsid w:val="00CB5B9D"/>
    <w:rsid w:val="00CD2608"/>
    <w:rsid w:val="00CE061D"/>
    <w:rsid w:val="00CE2B1F"/>
    <w:rsid w:val="00CF5322"/>
    <w:rsid w:val="00D0531F"/>
    <w:rsid w:val="00D114DA"/>
    <w:rsid w:val="00D223F6"/>
    <w:rsid w:val="00D42184"/>
    <w:rsid w:val="00D520DB"/>
    <w:rsid w:val="00D63EC2"/>
    <w:rsid w:val="00D74ED6"/>
    <w:rsid w:val="00D829B6"/>
    <w:rsid w:val="00D8408C"/>
    <w:rsid w:val="00D90B78"/>
    <w:rsid w:val="00D97CB9"/>
    <w:rsid w:val="00DA1559"/>
    <w:rsid w:val="00DB43A9"/>
    <w:rsid w:val="00DC2154"/>
    <w:rsid w:val="00E06C99"/>
    <w:rsid w:val="00E34135"/>
    <w:rsid w:val="00E370AE"/>
    <w:rsid w:val="00E574CA"/>
    <w:rsid w:val="00E77735"/>
    <w:rsid w:val="00E77853"/>
    <w:rsid w:val="00E921BC"/>
    <w:rsid w:val="00EB438D"/>
    <w:rsid w:val="00EC7291"/>
    <w:rsid w:val="00ED3E2C"/>
    <w:rsid w:val="00EE7568"/>
    <w:rsid w:val="00F01803"/>
    <w:rsid w:val="00F03EC5"/>
    <w:rsid w:val="00F07593"/>
    <w:rsid w:val="00F110CF"/>
    <w:rsid w:val="00F1571C"/>
    <w:rsid w:val="00F32AE7"/>
    <w:rsid w:val="00F5188F"/>
    <w:rsid w:val="00F55183"/>
    <w:rsid w:val="00F553C4"/>
    <w:rsid w:val="00F62BCE"/>
    <w:rsid w:val="00F90158"/>
    <w:rsid w:val="00F96BEB"/>
    <w:rsid w:val="00FB00B9"/>
    <w:rsid w:val="00FB2F3D"/>
    <w:rsid w:val="00FB768D"/>
    <w:rsid w:val="00FE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40CA8-2844-4AE0-96C8-0195DF1A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EF6"/>
    <w:pPr>
      <w:spacing w:after="0"/>
      <w:ind w:firstLine="720"/>
      <w:jc w:val="both"/>
    </w:pPr>
  </w:style>
  <w:style w:type="paragraph" w:styleId="Heading1">
    <w:name w:val="heading 1"/>
    <w:basedOn w:val="Normal"/>
    <w:next w:val="Normal"/>
    <w:link w:val="Heading1Char"/>
    <w:uiPriority w:val="9"/>
    <w:qFormat/>
    <w:rsid w:val="00FB768D"/>
    <w:pPr>
      <w:keepNext/>
      <w:keepLines/>
      <w:spacing w:before="120" w:after="120"/>
      <w:jc w:val="center"/>
      <w:outlineLvl w:val="0"/>
    </w:pPr>
    <w:rPr>
      <w:rFonts w:asciiTheme="majorHAnsi" w:eastAsiaTheme="majorEastAsia" w:hAnsiTheme="majorHAnsi" w:cstheme="majorBidi"/>
      <w:color w:val="000000" w:themeColor="text1"/>
      <w:sz w:val="32"/>
      <w:szCs w:val="32"/>
      <w:lang w:val="lt-LT"/>
    </w:rPr>
  </w:style>
  <w:style w:type="paragraph" w:styleId="Heading2">
    <w:name w:val="heading 2"/>
    <w:basedOn w:val="Normal"/>
    <w:next w:val="Normal"/>
    <w:link w:val="Heading2Char"/>
    <w:uiPriority w:val="9"/>
    <w:unhideWhenUsed/>
    <w:qFormat/>
    <w:rsid w:val="004966F9"/>
    <w:pPr>
      <w:keepNext/>
      <w:keepLines/>
      <w:spacing w:before="40"/>
      <w:jc w:val="center"/>
      <w:outlineLvl w:val="1"/>
    </w:pPr>
    <w:rPr>
      <w:rFonts w:asciiTheme="majorHAnsi" w:eastAsiaTheme="majorEastAsia" w:hAnsiTheme="majorHAnsi" w:cstheme="majorBidi"/>
      <w:color w:val="000000" w:themeColor="text1"/>
      <w:sz w:val="26"/>
      <w:szCs w:val="26"/>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BC"/>
    <w:pPr>
      <w:ind w:left="720"/>
      <w:contextualSpacing/>
    </w:pPr>
  </w:style>
  <w:style w:type="character" w:styleId="PlaceholderText">
    <w:name w:val="Placeholder Text"/>
    <w:basedOn w:val="DefaultParagraphFont"/>
    <w:uiPriority w:val="99"/>
    <w:semiHidden/>
    <w:rsid w:val="00E921BC"/>
    <w:rPr>
      <w:color w:val="808080"/>
    </w:rPr>
  </w:style>
  <w:style w:type="character" w:customStyle="1" w:styleId="Heading1Char">
    <w:name w:val="Heading 1 Char"/>
    <w:basedOn w:val="DefaultParagraphFont"/>
    <w:link w:val="Heading1"/>
    <w:uiPriority w:val="9"/>
    <w:rsid w:val="00FB768D"/>
    <w:rPr>
      <w:rFonts w:asciiTheme="majorHAnsi" w:eastAsiaTheme="majorEastAsia" w:hAnsiTheme="majorHAnsi" w:cstheme="majorBidi"/>
      <w:color w:val="000000" w:themeColor="text1"/>
      <w:sz w:val="32"/>
      <w:szCs w:val="32"/>
      <w:lang w:val="lt-LT"/>
    </w:rPr>
  </w:style>
  <w:style w:type="paragraph" w:styleId="Caption">
    <w:name w:val="caption"/>
    <w:basedOn w:val="Normal"/>
    <w:next w:val="Normal"/>
    <w:uiPriority w:val="35"/>
    <w:unhideWhenUsed/>
    <w:qFormat/>
    <w:rsid w:val="00622EF6"/>
    <w:pPr>
      <w:spacing w:after="200" w:line="240" w:lineRule="auto"/>
    </w:pPr>
    <w:rPr>
      <w:iCs/>
      <w:color w:val="000000" w:themeColor="text1"/>
      <w:sz w:val="20"/>
      <w:szCs w:val="18"/>
      <w:lang w:val="lt-LT"/>
    </w:rPr>
  </w:style>
  <w:style w:type="table" w:styleId="TableGrid">
    <w:name w:val="Table Grid"/>
    <w:basedOn w:val="TableNormal"/>
    <w:uiPriority w:val="39"/>
    <w:rsid w:val="00FB7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6F9"/>
    <w:rPr>
      <w:rFonts w:asciiTheme="majorHAnsi" w:eastAsiaTheme="majorEastAsia" w:hAnsiTheme="majorHAnsi" w:cstheme="majorBidi"/>
      <w:color w:val="000000" w:themeColor="text1"/>
      <w:sz w:val="26"/>
      <w:szCs w:val="26"/>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84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4AD2A-FC99-4466-91D5-9A95B247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Vilius Minkevicius</dc:creator>
  <cp:keywords/>
  <dc:description/>
  <cp:lastModifiedBy>Vilius Minkevičius</cp:lastModifiedBy>
  <cp:revision>21</cp:revision>
  <cp:lastPrinted>2020-12-07T07:39:00Z</cp:lastPrinted>
  <dcterms:created xsi:type="dcterms:W3CDTF">2020-12-06T12:09:00Z</dcterms:created>
  <dcterms:modified xsi:type="dcterms:W3CDTF">2020-12-07T07:39:00Z</dcterms:modified>
</cp:coreProperties>
</file>