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lag4it5djh9"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center"/>
        <w:rPr/>
      </w:pPr>
      <w:bookmarkStart w:colFirst="0" w:colLast="0" w:name="_iihdl5rjdzve" w:id="1"/>
      <w:bookmarkEnd w:id="1"/>
      <w:r w:rsidDel="00000000" w:rsidR="00000000" w:rsidRPr="00000000">
        <w:rPr>
          <w:rtl w:val="0"/>
        </w:rPr>
        <w:t xml:space="preserve">Rendez-vous tuteur n°1:</w:t>
      </w:r>
    </w:p>
    <w:p w:rsidR="00000000" w:rsidDel="00000000" w:rsidP="00000000" w:rsidRDefault="00000000" w:rsidRPr="00000000" w14:paraId="00000012">
      <w:pPr>
        <w:pStyle w:val="Title"/>
        <w:jc w:val="center"/>
        <w:rPr/>
      </w:pPr>
      <w:bookmarkStart w:colFirst="0" w:colLast="0" w:name="_lbai12nmwza7" w:id="2"/>
      <w:bookmarkEnd w:id="2"/>
      <w:r w:rsidDel="00000000" w:rsidR="00000000" w:rsidRPr="00000000">
        <w:rPr>
          <w:rtl w:val="0"/>
        </w:rPr>
        <w:t xml:space="preserve">15/11/2021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sz w:val="18"/>
          <w:szCs w:val="18"/>
        </w:rPr>
      </w:pPr>
      <w:r w:rsidDel="00000000" w:rsidR="00000000" w:rsidRPr="00000000">
        <w:rPr>
          <w:sz w:val="18"/>
          <w:szCs w:val="18"/>
          <w:rtl w:val="0"/>
        </w:rPr>
        <w:t xml:space="preserve">Participants: Elyes LAMINE, Tristan FREDERICK</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eoyxo8l8pvm6" w:id="3"/>
      <w:bookmarkEnd w:id="3"/>
      <w:r w:rsidDel="00000000" w:rsidR="00000000" w:rsidRPr="00000000">
        <w:rPr>
          <w:rtl w:val="0"/>
        </w:rPr>
        <w:t xml:space="preserve">Sommaire:</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gayffapk9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_igayffapk9lu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ipftf5l4a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Récapitulatif: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_vipftf5l4aps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h993ysiu5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Contexte du projet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_6h993ysiu5oi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tu790zuw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Attentes du tuteur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_8tu790zuwbt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jloftigp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Recherches à mener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_kljloftigpwt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igayffapk9lu" w:id="4"/>
      <w:bookmarkEnd w:id="4"/>
      <w:r w:rsidDel="00000000" w:rsidR="00000000" w:rsidRPr="00000000">
        <w:rPr>
          <w:rtl w:val="0"/>
        </w:rPr>
        <w:t xml:space="preserve">Contexte: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Cette réunion a été organisée afin de permettre aux étudiants en FIE 4 à ISIS, Benjamin DA COSTA, Tristan FREDERICK et Colin GAY de mieux comprendre le sujet de Projet Tuteuré intitulé “Développement d’un outil d’aide au diagnostic étiologique des uvéites, pour les ophtalmologistes”.</w:t>
      </w:r>
    </w:p>
    <w:p w:rsidR="00000000" w:rsidDel="00000000" w:rsidP="00000000" w:rsidRDefault="00000000" w:rsidRPr="00000000" w14:paraId="00000022">
      <w:pPr>
        <w:rPr/>
      </w:pPr>
      <w:r w:rsidDel="00000000" w:rsidR="00000000" w:rsidRPr="00000000">
        <w:rPr>
          <w:rtl w:val="0"/>
        </w:rPr>
        <w:t xml:space="preserve">Pour mener à bien cette réflexion, Tristan FREDERICK a été en contact avec le tuteur école de son groupe, Monsieur Elyes LAMINE, Maître de conférences au sein de l’INU Champollion.</w:t>
      </w:r>
    </w:p>
    <w:p w:rsidR="00000000" w:rsidDel="00000000" w:rsidP="00000000" w:rsidRDefault="00000000" w:rsidRPr="00000000" w14:paraId="00000023">
      <w:pPr>
        <w:rPr/>
      </w:pPr>
      <w:r w:rsidDel="00000000" w:rsidR="00000000" w:rsidRPr="00000000">
        <w:rPr>
          <w:rtl w:val="0"/>
        </w:rPr>
        <w:t xml:space="preserve">La réunion s’est tenue par téléphone et a traité des sujets suivants:</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Contexte du projet</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Attentes du tuteur</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Recherches à mener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xcmpjw9hrsrc" w:id="5"/>
      <w:bookmarkEnd w:id="5"/>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vipftf5l4aps" w:id="6"/>
      <w:bookmarkEnd w:id="6"/>
      <w:r w:rsidDel="00000000" w:rsidR="00000000" w:rsidRPr="00000000">
        <w:rPr>
          <w:rtl w:val="0"/>
        </w:rPr>
        <w:t xml:space="preserve">Récapitulatif:</w:t>
      </w:r>
    </w:p>
    <w:p w:rsidR="00000000" w:rsidDel="00000000" w:rsidP="00000000" w:rsidRDefault="00000000" w:rsidRPr="00000000" w14:paraId="0000002A">
      <w:pPr>
        <w:pStyle w:val="Heading2"/>
        <w:numPr>
          <w:ilvl w:val="0"/>
          <w:numId w:val="1"/>
        </w:numPr>
        <w:ind w:left="720" w:hanging="360"/>
        <w:rPr>
          <w:sz w:val="32"/>
          <w:szCs w:val="32"/>
        </w:rPr>
      </w:pPr>
      <w:bookmarkStart w:colFirst="0" w:colLast="0" w:name="_6h993ysiu5oi" w:id="7"/>
      <w:bookmarkEnd w:id="7"/>
      <w:r w:rsidDel="00000000" w:rsidR="00000000" w:rsidRPr="00000000">
        <w:rPr>
          <w:rtl w:val="0"/>
        </w:rPr>
        <w:t xml:space="preserve">Contexte du projet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Actuellement, M.LAMINE est le tuteur école de notre groupe, il se pourrait qu’un autre enseignant se rajoute au tutorat du projet, en la personne de Mme.MEGDICHE ou M.FAUX. Ce projet pourra mener au stage d’assistant ingénieur pour l’un des membres du groupe avec le Connected Health Lab en collaboration avec l’entité du commanditaire du projet, à savoir le CHU de Nice.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numPr>
          <w:ilvl w:val="0"/>
          <w:numId w:val="1"/>
        </w:numPr>
        <w:ind w:left="720" w:hanging="360"/>
        <w:rPr>
          <w:sz w:val="32"/>
          <w:szCs w:val="32"/>
        </w:rPr>
      </w:pPr>
      <w:bookmarkStart w:colFirst="0" w:colLast="0" w:name="_8tu790zuwbt" w:id="8"/>
      <w:bookmarkEnd w:id="8"/>
      <w:r w:rsidDel="00000000" w:rsidR="00000000" w:rsidRPr="00000000">
        <w:rPr>
          <w:rtl w:val="0"/>
        </w:rPr>
        <w:t xml:space="preserve">Attentes du tuteur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Il semblerait que le tuteur école ait envie de profiter de notre enseignement en big data et en machine learning pour les appliquer dans ce projet, nous verrons plus tard s’il existe un véritable intérêt cependant cela peut-être demandé par le tuteur pour valider nos compétences.</w:t>
      </w:r>
    </w:p>
    <w:p w:rsidR="00000000" w:rsidDel="00000000" w:rsidP="00000000" w:rsidRDefault="00000000" w:rsidRPr="00000000" w14:paraId="00000031">
      <w:pPr>
        <w:rPr/>
      </w:pPr>
      <w:r w:rsidDel="00000000" w:rsidR="00000000" w:rsidRPr="00000000">
        <w:rPr>
          <w:rtl w:val="0"/>
        </w:rPr>
        <w:t xml:space="preserve">Il nous a également indiqué qu’il attendait de nous un travail d'ingénierie de connaissance il faut qu’on apporte notre expertise du domaine informatique au commanditaire du projet pour convertir sa demande d’un point de vue métier en un livrable correspondant à son besoin.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numPr>
          <w:ilvl w:val="0"/>
          <w:numId w:val="1"/>
        </w:numPr>
        <w:ind w:left="720" w:hanging="360"/>
        <w:rPr>
          <w:sz w:val="32"/>
          <w:szCs w:val="32"/>
        </w:rPr>
      </w:pPr>
      <w:bookmarkStart w:colFirst="0" w:colLast="0" w:name="_kljloftigpwt" w:id="9"/>
      <w:bookmarkEnd w:id="9"/>
      <w:r w:rsidDel="00000000" w:rsidR="00000000" w:rsidRPr="00000000">
        <w:rPr>
          <w:rtl w:val="0"/>
        </w:rPr>
        <w:t xml:space="preserve">Recherches à mener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Pour cela, nous avons des recherches à mener, afin de connaître les outils techniques les plus appropriés pour répondre au besoin.</w:t>
      </w:r>
    </w:p>
    <w:p w:rsidR="00000000" w:rsidDel="00000000" w:rsidP="00000000" w:rsidRDefault="00000000" w:rsidRPr="00000000" w14:paraId="00000036">
      <w:pPr>
        <w:rPr/>
      </w:pPr>
      <w:r w:rsidDel="00000000" w:rsidR="00000000" w:rsidRPr="00000000">
        <w:rPr>
          <w:rtl w:val="0"/>
        </w:rPr>
        <w:t xml:space="preserve">Notre tuteur nous a apporté des pistes:</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Moteur Expert (règle générique, règle spécifique), Moteur de Règle</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Outils d’aide à la décision, quelles techniques ?</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Architecture fonctionnelle ( Pour qui ? A quoi ça sert ? Comment ça va marcher ?)</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Peut se coder en dur mais quel langage utiliser ? Pourquoi ? Quelles librairies pourraient nous faciliter le travail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