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aafa3fc52bf5cfd5769e84c21792bc68cd49cd4"/>
    <w:p>
      <w:pPr>
        <w:pStyle w:val="Heading1"/>
      </w:pPr>
      <w:r>
        <w:t xml:space="preserve">Introduction deployment Playbooks by code</w:t>
      </w:r>
    </w:p>
    <w:p>
      <w:pPr>
        <w:pStyle w:val="FirstParagraph"/>
      </w:pPr>
      <w:r>
        <w:t xml:space="preserve">The deployment of LogicApps (Sentinel Playbooks) can be implemented through code. It makes it easier for the Sentinel automation contributors to develop new SOAR capabilities in the platform without knowledge of Azure and M365 permission structures. LogicApps are object-oriented scripts executing multiple steps to escalate or close security incidents. Permissions are configured via API connectors. These use techniques such as Managed identities of service principles. In the screenshots below you can see the high level design plans.</w:t>
      </w:r>
    </w:p>
    <w:p>
      <w:pPr>
        <w:pStyle w:val="BodyText"/>
      </w:pPr>
      <w:r>
        <w:t xml:space="preserve">alt-text</w:t>
      </w:r>
    </w:p>
    <w:p>
      <w:pPr>
        <w:pStyle w:val="BodyText"/>
      </w:pPr>
      <w:r>
        <w:t xml:space="preserve">alt-text</w:t>
      </w:r>
    </w:p>
    <w:bookmarkStart w:id="20" w:name="preperation-parameters"/>
    <w:p>
      <w:pPr>
        <w:pStyle w:val="Heading3"/>
      </w:pPr>
      <w:r>
        <w:t xml:space="preserve">Preperation &amp; parameters</w:t>
      </w:r>
    </w:p>
    <w:p>
      <w:pPr>
        <w:pStyle w:val="FirstParagraph"/>
      </w:pPr>
      <w:r>
        <w:t xml:space="preserve">The Azure/M365 administrator must prepare the Cloud -environment before the Sentinel administrators can import the LogicApp templates. The preparation consists of a one-time creation of an Azure KeyVault and a Service Principle (including secretID). Keep in mind that the SecretID expires 1-year after creation (by default).</w:t>
      </w:r>
    </w:p>
    <w:p>
      <w:pPr>
        <w:pStyle w:val="SourceCode"/>
      </w:pPr>
      <w:r>
        <w:rPr>
          <w:rStyle w:val="VariableTok"/>
        </w:rPr>
        <w:t xml:space="preserve">$CustSn</w:t>
      </w:r>
      <w:r>
        <w:rPr>
          <w:rStyle w:val="NormalTok"/>
        </w:rPr>
        <w:t xml:space="preserve"> </w:t>
      </w:r>
      <w:r>
        <w:rPr>
          <w:rStyle w:val="OperatorTok"/>
        </w:rPr>
        <w:t xml:space="preserve">=</w:t>
      </w:r>
      <w:r>
        <w:rPr>
          <w:rStyle w:val="NormalTok"/>
        </w:rPr>
        <w:t xml:space="preserve"> </w:t>
      </w:r>
      <w:r>
        <w:rPr>
          <w:rStyle w:val="StringTok"/>
        </w:rPr>
        <w:t xml:space="preserve">"TVO"</w:t>
      </w:r>
      <w:r>
        <w:rPr>
          <w:rStyle w:val="NormalTok"/>
        </w:rPr>
        <w:t xml:space="preserve"> </w:t>
      </w:r>
      <w:r>
        <w:rPr>
          <w:rStyle w:val="CommentTok"/>
        </w:rPr>
        <w:t xml:space="preserve">##Shortname - example Tristan van Onselen</w:t>
      </w:r>
      <w:r>
        <w:br/>
      </w:r>
      <w:r>
        <w:rPr>
          <w:rStyle w:val="VariableTok"/>
        </w:rPr>
        <w:t xml:space="preserve">$RG_Kvname</w:t>
      </w:r>
      <w:r>
        <w:rPr>
          <w:rStyle w:val="NormalTok"/>
        </w:rPr>
        <w:t xml:space="preserve"> </w:t>
      </w:r>
      <w:r>
        <w:rPr>
          <w:rStyle w:val="OperatorTok"/>
        </w:rPr>
        <w:t xml:space="preserve">=</w:t>
      </w:r>
      <w:r>
        <w:rPr>
          <w:rStyle w:val="NormalTok"/>
        </w:rPr>
        <w:t xml:space="preserve"> </w:t>
      </w:r>
      <w:r>
        <w:rPr>
          <w:rStyle w:val="VariableTok"/>
        </w:rPr>
        <w:t xml:space="preserve">$CustSn</w:t>
      </w:r>
      <w:r>
        <w:rPr>
          <w:rStyle w:val="NormalTok"/>
        </w:rPr>
        <w:t xml:space="preserve"> </w:t>
      </w:r>
      <w:r>
        <w:rPr>
          <w:rStyle w:val="OperatorTok"/>
        </w:rPr>
        <w:t xml:space="preserve">+</w:t>
      </w:r>
      <w:r>
        <w:rPr>
          <w:rStyle w:val="NormalTok"/>
        </w:rPr>
        <w:t xml:space="preserve"> </w:t>
      </w:r>
      <w:r>
        <w:rPr>
          <w:rStyle w:val="StringTok"/>
        </w:rPr>
        <w:t xml:space="preserve">"-sentinel-weu-prd"</w:t>
      </w:r>
      <w:r>
        <w:br/>
      </w:r>
      <w:r>
        <w:rPr>
          <w:rStyle w:val="VariableTok"/>
        </w:rPr>
        <w:t xml:space="preserve">$AzAdGroupName</w:t>
      </w:r>
      <w:r>
        <w:rPr>
          <w:rStyle w:val="NormalTok"/>
        </w:rPr>
        <w:t xml:space="preserve"> </w:t>
      </w:r>
      <w:r>
        <w:rPr>
          <w:rStyle w:val="OperatorTok"/>
        </w:rPr>
        <w:t xml:space="preserve">=</w:t>
      </w:r>
      <w:r>
        <w:rPr>
          <w:rStyle w:val="NormalTok"/>
        </w:rPr>
        <w:t xml:space="preserve"> </w:t>
      </w:r>
      <w:r>
        <w:rPr>
          <w:rStyle w:val="VariableTok"/>
        </w:rPr>
        <w:t xml:space="preserve">$CustSn</w:t>
      </w:r>
      <w:r>
        <w:rPr>
          <w:rStyle w:val="NormalTok"/>
        </w:rPr>
        <w:t xml:space="preserve"> </w:t>
      </w:r>
      <w:r>
        <w:rPr>
          <w:rStyle w:val="OperatorTok"/>
        </w:rPr>
        <w:t xml:space="preserve">+</w:t>
      </w:r>
      <w:r>
        <w:rPr>
          <w:rStyle w:val="NormalTok"/>
        </w:rPr>
        <w:t xml:space="preserve"> </w:t>
      </w:r>
      <w:r>
        <w:rPr>
          <w:rStyle w:val="StringTok"/>
        </w:rPr>
        <w:t xml:space="preserve">"-sentinel-deployment"</w:t>
      </w:r>
      <w:r>
        <w:br/>
      </w:r>
      <w:r>
        <w:rPr>
          <w:rStyle w:val="VariableTok"/>
        </w:rPr>
        <w:t xml:space="preserve">$resourceGroupName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StringTok"/>
        </w:rPr>
        <w:t xml:space="preserve">"*playbook*"</w:t>
      </w:r>
      <w:r>
        <w:rPr>
          <w:rStyle w:val="OperatorTok"/>
        </w:rPr>
        <w:t xml:space="preserve">).</w:t>
      </w:r>
      <w:r>
        <w:rPr>
          <w:rStyle w:val="FunctionTok"/>
        </w:rPr>
        <w:t xml:space="preserve">ResourceGroupName</w:t>
      </w:r>
      <w:r>
        <w:br/>
      </w:r>
      <w:r>
        <w:rPr>
          <w:rStyle w:val="VariableTok"/>
        </w:rPr>
        <w:t xml:space="preserve">$location</w:t>
      </w:r>
      <w:r>
        <w:rPr>
          <w:rStyle w:val="NormalTok"/>
        </w:rPr>
        <w:t xml:space="preserve"> </w:t>
      </w:r>
      <w:r>
        <w:rPr>
          <w:rStyle w:val="OperatorTok"/>
        </w:rPr>
        <w:t xml:space="preserve">=</w:t>
      </w:r>
      <w:r>
        <w:rPr>
          <w:rStyle w:val="NormalTok"/>
        </w:rPr>
        <w:t xml:space="preserve"> </w:t>
      </w:r>
      <w:r>
        <w:rPr>
          <w:rStyle w:val="StringTok"/>
        </w:rPr>
        <w:t xml:space="preserve">"westeurope"</w:t>
      </w:r>
      <w:r>
        <w:br/>
      </w:r>
      <w:r>
        <w:rPr>
          <w:rStyle w:val="VariableTok"/>
        </w:rPr>
        <w:t xml:space="preserve">$vaultName</w:t>
      </w:r>
      <w:r>
        <w:rPr>
          <w:rStyle w:val="NormalTok"/>
        </w:rPr>
        <w:t xml:space="preserve"> </w:t>
      </w:r>
      <w:r>
        <w:rPr>
          <w:rStyle w:val="OperatorTok"/>
        </w:rPr>
        <w:t xml:space="preserve">=</w:t>
      </w:r>
      <w:r>
        <w:rPr>
          <w:rStyle w:val="NormalTok"/>
        </w:rPr>
        <w:t xml:space="preserve"> </w:t>
      </w:r>
      <w:r>
        <w:rPr>
          <w:rStyle w:val="VariableTok"/>
        </w:rPr>
        <w:t xml:space="preserve">$RG_Kvname</w:t>
      </w:r>
      <w:r>
        <w:br/>
      </w:r>
      <w:r>
        <w:rPr>
          <w:rStyle w:val="VariableTok"/>
        </w:rPr>
        <w:t xml:space="preserve">$Appregname</w:t>
      </w:r>
      <w:r>
        <w:rPr>
          <w:rStyle w:val="NormalTok"/>
        </w:rPr>
        <w:t xml:space="preserve"> </w:t>
      </w:r>
      <w:r>
        <w:rPr>
          <w:rStyle w:val="OperatorTok"/>
        </w:rPr>
        <w:t xml:space="preserve">=</w:t>
      </w:r>
      <w:r>
        <w:rPr>
          <w:rStyle w:val="NormalTok"/>
        </w:rPr>
        <w:t xml:space="preserve"> </w:t>
      </w:r>
      <w:r>
        <w:rPr>
          <w:rStyle w:val="VariableTok"/>
        </w:rPr>
        <w:t xml:space="preserve">$CustSn</w:t>
      </w:r>
      <w:r>
        <w:rPr>
          <w:rStyle w:val="NormalTok"/>
        </w:rPr>
        <w:t xml:space="preserve"> </w:t>
      </w:r>
      <w:r>
        <w:rPr>
          <w:rStyle w:val="OperatorTok"/>
        </w:rPr>
        <w:t xml:space="preserve">+</w:t>
      </w:r>
      <w:r>
        <w:rPr>
          <w:rStyle w:val="NormalTok"/>
        </w:rPr>
        <w:t xml:space="preserve"> </w:t>
      </w:r>
      <w:r>
        <w:rPr>
          <w:rStyle w:val="StringTok"/>
        </w:rPr>
        <w:t xml:space="preserve">"-sentinel-ai-law"</w:t>
      </w:r>
    </w:p>
    <w:bookmarkEnd w:id="20"/>
    <w:bookmarkStart w:id="24" w:name="permissions-and-roles"/>
    <w:p>
      <w:pPr>
        <w:pStyle w:val="Heading3"/>
      </w:pPr>
      <w:r>
        <w:t xml:space="preserve">Permissions and roles</w:t>
      </w:r>
    </w:p>
    <w:p>
      <w:pPr>
        <w:pStyle w:val="FirstParagraph"/>
      </w:pPr>
      <w:r>
        <w:t xml:space="preserve">Using a deployment template simplifies the configuration process; for example, forgetting to set the permissions correctly is no longer an issue. However, LogicApps use various systems, so permissions must be configured in Azure and M365. The following overview shows which rights (and groups) are used.</w:t>
      </w:r>
    </w:p>
    <w:tbl>
      <w:tblPr>
        <w:tblStyle w:val="Table"/>
        <w:tblW w:type="pct" w:w="5000"/>
        <w:tblLook w:firstRow="1" w:lastRow="0" w:firstColumn="0" w:lastColumn="0" w:noHBand="0" w:noVBand="0" w:val="0020"/>
      </w:tblPr>
      <w:tblGrid>
        <w:gridCol w:w="1597"/>
        <w:gridCol w:w="694"/>
        <w:gridCol w:w="2778"/>
        <w:gridCol w:w="2848"/>
      </w:tblGrid>
      <w:tr>
        <w:trPr>
          <w:tblHeader w:val="true"/>
        </w:trPr>
        <w:tc>
          <w:tcPr/>
          <w:p>
            <w:pPr>
              <w:pStyle w:val="Compact"/>
              <w:jc w:val="left"/>
            </w:pPr>
            <w:r>
              <w:t xml:space="preserve">Component</w:t>
            </w:r>
          </w:p>
        </w:tc>
        <w:tc>
          <w:tcPr/>
          <w:p>
            <w:pPr>
              <w:pStyle w:val="Compact"/>
              <w:jc w:val="left"/>
            </w:pPr>
            <w:r>
              <w:t xml:space="preserve">M365/Azure</w:t>
            </w:r>
          </w:p>
        </w:tc>
        <w:tc>
          <w:tcPr/>
          <w:p>
            <w:pPr>
              <w:pStyle w:val="Compact"/>
              <w:jc w:val="left"/>
            </w:pPr>
            <w:r>
              <w:t xml:space="preserve">Permissions during (one-time) deployment</w:t>
            </w:r>
          </w:p>
        </w:tc>
        <w:tc>
          <w:tcPr/>
          <w:p>
            <w:pPr>
              <w:pStyle w:val="Compact"/>
              <w:jc w:val="left"/>
            </w:pPr>
            <w:r>
              <w:t xml:space="preserve">Template deployment</w:t>
            </w:r>
          </w:p>
        </w:tc>
      </w:tr>
      <w:tr>
        <w:tc>
          <w:tcPr/>
          <w:p>
            <w:pPr>
              <w:pStyle w:val="Compact"/>
              <w:jc w:val="left"/>
            </w:pPr>
            <w:r>
              <w:t xml:space="preserve">Azure KeyVault</w:t>
            </w:r>
          </w:p>
        </w:tc>
        <w:tc>
          <w:tcPr/>
          <w:p>
            <w:pPr>
              <w:pStyle w:val="Compact"/>
              <w:jc w:val="left"/>
            </w:pPr>
            <w:r>
              <w:t xml:space="preserve">Azure</w:t>
            </w:r>
          </w:p>
        </w:tc>
        <w:tc>
          <w:tcPr/>
          <w:p>
            <w:pPr>
              <w:pStyle w:val="Compact"/>
              <w:jc w:val="left"/>
            </w:pPr>
            <w:r>
              <w:t xml:space="preserve">Key Vault Administrator</w:t>
            </w:r>
          </w:p>
        </w:tc>
        <w:tc>
          <w:tcPr/>
          <w:p>
            <w:pPr>
              <w:pStyle w:val="Compact"/>
              <w:jc w:val="left"/>
            </w:pPr>
            <w:r>
              <w:t xml:space="preserve">Azure Key Vault Secrets User (Get)</w:t>
            </w:r>
          </w:p>
        </w:tc>
      </w:tr>
      <w:tr>
        <w:tc>
          <w:tcPr/>
          <w:p>
            <w:pPr>
              <w:pStyle w:val="Compact"/>
              <w:jc w:val="left"/>
            </w:pPr>
            <w:r>
              <w:t xml:space="preserve">Service principle (SPN)</w:t>
            </w:r>
          </w:p>
        </w:tc>
        <w:tc>
          <w:tcPr/>
          <w:p>
            <w:pPr>
              <w:pStyle w:val="Compact"/>
              <w:jc w:val="left"/>
            </w:pPr>
            <w:r>
              <w:t xml:space="preserve">M365</w:t>
            </w:r>
          </w:p>
        </w:tc>
        <w:tc>
          <w:tcPr/>
          <w:p>
            <w:pPr>
              <w:pStyle w:val="Compact"/>
              <w:jc w:val="left"/>
            </w:pPr>
            <w:r>
              <w:t xml:space="preserve">Cloud application administrator</w:t>
            </w:r>
          </w:p>
        </w:tc>
        <w:tc>
          <w:tcPr/>
          <w:p>
            <w:pPr>
              <w:pStyle w:val="Compact"/>
              <w:jc w:val="left"/>
            </w:pPr>
            <w:r>
              <w:t xml:space="preserve">Not applicable</w:t>
            </w:r>
          </w:p>
        </w:tc>
      </w:tr>
      <w:tr>
        <w:tc>
          <w:tcPr/>
          <w:p>
            <w:pPr>
              <w:pStyle w:val="Compact"/>
              <w:jc w:val="left"/>
            </w:pPr>
            <w:r>
              <w:t xml:space="preserve">Microsoft Sentinel</w:t>
            </w:r>
          </w:p>
        </w:tc>
        <w:tc>
          <w:tcPr/>
          <w:p>
            <w:pPr>
              <w:pStyle w:val="Compact"/>
              <w:jc w:val="left"/>
            </w:pPr>
            <w:r>
              <w:t xml:space="preserve">Azure</w:t>
            </w:r>
          </w:p>
        </w:tc>
        <w:tc>
          <w:tcPr/>
          <w:p>
            <w:pPr>
              <w:pStyle w:val="Compact"/>
              <w:jc w:val="left"/>
            </w:pPr>
            <w:r>
              <w:t xml:space="preserve">Not applicable</w:t>
            </w:r>
          </w:p>
        </w:tc>
        <w:tc>
          <w:tcPr/>
          <w:p>
            <w:pPr>
              <w:pStyle w:val="Compact"/>
              <w:jc w:val="left"/>
            </w:pPr>
            <w:r>
              <w:t xml:space="preserve">Microsoft Sentinel Automation Contributor</w:t>
            </w:r>
          </w:p>
        </w:tc>
      </w:tr>
      <w:tr>
        <w:tc>
          <w:tcPr/>
          <w:p>
            <w:pPr>
              <w:pStyle w:val="Compact"/>
              <w:jc w:val="left"/>
            </w:pPr>
            <w:r>
              <w:t xml:space="preserve">Azure subscription</w:t>
            </w:r>
          </w:p>
        </w:tc>
        <w:tc>
          <w:tcPr/>
          <w:p>
            <w:pPr>
              <w:pStyle w:val="Compact"/>
              <w:jc w:val="left"/>
            </w:pPr>
            <w:r>
              <w:t xml:space="preserve">Azure</w:t>
            </w:r>
          </w:p>
        </w:tc>
        <w:tc>
          <w:tcPr/>
          <w:p>
            <w:pPr>
              <w:pStyle w:val="Compact"/>
              <w:jc w:val="left"/>
            </w:pPr>
            <w:r>
              <w:t xml:space="preserve">User Access Administrator</w:t>
            </w:r>
          </w:p>
        </w:tc>
        <w:tc>
          <w:tcPr/>
          <w:p>
            <w:pPr>
              <w:pStyle w:val="Compact"/>
              <w:jc w:val="left"/>
            </w:pPr>
            <w:r>
              <w:t xml:space="preserve">User Access Administrator</w:t>
            </w:r>
          </w:p>
        </w:tc>
      </w:tr>
      <w:tr>
        <w:tc>
          <w:tcPr/>
          <w:p>
            <w:pPr>
              <w:pStyle w:val="Compact"/>
              <w:jc w:val="left"/>
            </w:pPr>
            <w:r>
              <w:t xml:space="preserve">Azure Active Directory</w:t>
            </w:r>
          </w:p>
        </w:tc>
        <w:tc>
          <w:tcPr/>
          <w:p>
            <w:pPr>
              <w:pStyle w:val="Compact"/>
              <w:jc w:val="left"/>
            </w:pPr>
            <w:r>
              <w:t xml:space="preserve">M365</w:t>
            </w:r>
          </w:p>
        </w:tc>
        <w:tc>
          <w:tcPr/>
          <w:p>
            <w:pPr>
              <w:pStyle w:val="Compact"/>
              <w:jc w:val="left"/>
            </w:pPr>
            <w:r>
              <w:t xml:space="preserve">Group Administrator</w:t>
            </w:r>
          </w:p>
        </w:tc>
        <w:tc>
          <w:tcPr/>
          <w:p>
            <w:pPr>
              <w:pStyle w:val="Compact"/>
              <w:jc w:val="left"/>
            </w:pPr>
            <w:r>
              <w:t xml:space="preserve">not applicable</w:t>
            </w:r>
          </w:p>
        </w:tc>
      </w:tr>
      <w:tr>
        <w:tc>
          <w:tcPr/>
          <w:p>
            <w:pPr>
              <w:pStyle w:val="Compact"/>
              <w:jc w:val="left"/>
            </w:pPr>
            <w:r>
              <w:t xml:space="preserve">Azure Subscription</w:t>
            </w:r>
          </w:p>
        </w:tc>
        <w:tc>
          <w:tcPr/>
          <w:p>
            <w:pPr>
              <w:pStyle w:val="Compact"/>
              <w:jc w:val="left"/>
            </w:pPr>
            <w:r>
              <w:t xml:space="preserve">Azure</w:t>
            </w:r>
          </w:p>
        </w:tc>
        <w:tc>
          <w:tcPr/>
          <w:p>
            <w:pPr>
              <w:pStyle w:val="Compact"/>
              <w:jc w:val="left"/>
            </w:pPr>
            <w:r>
              <w:t xml:space="preserve">Contributor</w:t>
            </w:r>
          </w:p>
        </w:tc>
        <w:tc>
          <w:tcPr/>
          <w:p>
            <w:pPr>
              <w:pStyle w:val="Compact"/>
              <w:jc w:val="left"/>
            </w:pPr>
            <w:r>
              <w:t xml:space="preserve">Not applicable</w:t>
            </w:r>
          </w:p>
        </w:tc>
      </w:tr>
    </w:tbl>
    <w:p>
      <w:pPr>
        <w:numPr>
          <w:ilvl w:val="0"/>
          <w:numId w:val="1001"/>
        </w:numPr>
        <w:pStyle w:val="Compact"/>
      </w:pPr>
      <w:r>
        <w:t xml:space="preserve">DD.1 - A keyvault is used to securely store the sensitive tenant information. It also unlocks the capability to reuse the LogicApp templates in multiple tenant environments like test and production.</w:t>
      </w:r>
    </w:p>
    <w:p>
      <w:pPr>
        <w:numPr>
          <w:ilvl w:val="0"/>
          <w:numId w:val="1001"/>
        </w:numPr>
        <w:pStyle w:val="Compact"/>
      </w:pPr>
      <w:r>
        <w:t xml:space="preserve">DD.2 - The keyvault feature Azure Resource Manager for template deployment is enabled to support deployment by code.</w:t>
      </w:r>
    </w:p>
    <w:p>
      <w:pPr>
        <w:numPr>
          <w:ilvl w:val="1"/>
          <w:numId w:val="1002"/>
        </w:numPr>
        <w:pStyle w:val="Compact"/>
      </w:pPr>
      <w:r>
        <w:t xml:space="preserve">R.1 - We recommend using a group that has rights to all components, this group can be used in conjunction with PIM groups to acomplisch least priviled access model. The PIM-able Azure Active Directory groups must enabed during creation of the goup.</w:t>
      </w:r>
    </w:p>
    <w:p>
      <w:pPr>
        <w:numPr>
          <w:ilvl w:val="0"/>
          <w:numId w:val="1001"/>
        </w:numPr>
        <w:pStyle w:val="Compact"/>
      </w:pPr>
      <w:r>
        <w:t xml:space="preserve">DD.3 - The naming convention of this group is [tenantShortName]-Sentinel-deployment.</w:t>
      </w:r>
    </w:p>
    <w:bookmarkStart w:id="21" w:name="X13eed3658a6e8b8830b2f2aec97200ea288ffd8"/>
    <w:p>
      <w:pPr>
        <w:pStyle w:val="Heading4"/>
      </w:pPr>
      <w:r>
        <w:t xml:space="preserve">Step 1. Deploy Azure Active Directory Groups (see permissions -&gt; component -&gt; Azure Active Directory)</w:t>
      </w:r>
    </w:p>
    <w:p>
      <w:pPr>
        <w:pStyle w:val="SourceCode"/>
      </w:pPr>
      <w:r>
        <w:rPr>
          <w:rStyle w:val="VariableTok"/>
        </w:rPr>
        <w:t xml:space="preserve">$AzAdGroupName</w:t>
      </w:r>
      <w:r>
        <w:rPr>
          <w:rStyle w:val="NormalTok"/>
        </w:rPr>
        <w:t xml:space="preserve"> </w:t>
      </w:r>
      <w:r>
        <w:rPr>
          <w:rStyle w:val="OperatorTok"/>
        </w:rPr>
        <w:t xml:space="preserve">=</w:t>
      </w:r>
      <w:r>
        <w:rPr>
          <w:rStyle w:val="NormalTok"/>
        </w:rPr>
        <w:t xml:space="preserve"> </w:t>
      </w:r>
      <w:r>
        <w:rPr>
          <w:rStyle w:val="VariableTok"/>
        </w:rPr>
        <w:t xml:space="preserve">$CustSn</w:t>
      </w:r>
      <w:r>
        <w:rPr>
          <w:rStyle w:val="NormalTok"/>
        </w:rPr>
        <w:t xml:space="preserve"> </w:t>
      </w:r>
      <w:r>
        <w:rPr>
          <w:rStyle w:val="OperatorTok"/>
        </w:rPr>
        <w:t xml:space="preserve">+</w:t>
      </w:r>
      <w:r>
        <w:rPr>
          <w:rStyle w:val="NormalTok"/>
        </w:rPr>
        <w:t xml:space="preserve"> </w:t>
      </w:r>
      <w:r>
        <w:rPr>
          <w:rStyle w:val="StringTok"/>
        </w:rPr>
        <w:t xml:space="preserve">"-sentinel-deployment"</w:t>
      </w:r>
      <w:r>
        <w:rPr>
          <w:rStyle w:val="NormalTok"/>
        </w:rPr>
        <w:t xml:space="preserve"> </w:t>
      </w:r>
      <w:r>
        <w:rPr>
          <w:rStyle w:val="CommentTok"/>
        </w:rPr>
        <w:t xml:space="preserve">## change this to your preffered naming convention</w:t>
      </w:r>
      <w:r>
        <w:br/>
      </w:r>
      <w:r>
        <w:rPr>
          <w:rStyle w:val="VariableTok"/>
        </w:rPr>
        <w:t xml:space="preserve">$rgAzADGroup</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AzADGroup </w:t>
      </w:r>
      <w:r>
        <w:rPr>
          <w:rStyle w:val="OperatorTok"/>
        </w:rPr>
        <w:t xml:space="preserve">-</w:t>
      </w:r>
      <w:r>
        <w:rPr>
          <w:rStyle w:val="NormalTok"/>
        </w:rPr>
        <w:t xml:space="preserve">DisplayName </w:t>
      </w:r>
      <w:r>
        <w:rPr>
          <w:rStyle w:val="StringTok"/>
        </w:rPr>
        <w:t xml:space="preserve">"$AzAdGroupName"</w:t>
      </w:r>
      <w:r>
        <w:rPr>
          <w:rStyle w:val="NormalTok"/>
        </w:rPr>
        <w:t xml:space="preserve"> </w:t>
      </w:r>
      <w:r>
        <w:rPr>
          <w:rStyle w:val="OperatorTok"/>
        </w:rPr>
        <w:t xml:space="preserve">-</w:t>
      </w:r>
      <w:r>
        <w:rPr>
          <w:rStyle w:val="NormalTok"/>
        </w:rPr>
        <w:t xml:space="preserve">ErrorAction SilentlyContinue</w:t>
      </w:r>
      <w:r>
        <w:br/>
      </w:r>
      <w:r>
        <w:br/>
      </w:r>
      <w:r>
        <w:rPr>
          <w:rStyle w:val="KeywordTok"/>
        </w:rPr>
        <w:t xml:space="preserve">if</w:t>
      </w:r>
      <w:r>
        <w:rPr>
          <w:rStyle w:val="NormalTok"/>
        </w:rPr>
        <w:t xml:space="preserve"> </w:t>
      </w:r>
      <w:r>
        <w:rPr>
          <w:rStyle w:val="OperatorTok"/>
        </w:rPr>
        <w:t xml:space="preserve">(</w:t>
      </w:r>
      <w:r>
        <w:rPr>
          <w:rStyle w:val="VariableTok"/>
        </w:rPr>
        <w:t xml:space="preserve">$rgAzADGroup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Write-Host</w:t>
      </w:r>
      <w:r>
        <w:rPr>
          <w:rStyle w:val="NormalTok"/>
        </w:rPr>
        <w:t xml:space="preserve"> </w:t>
      </w:r>
      <w:r>
        <w:rPr>
          <w:rStyle w:val="StringTok"/>
        </w:rPr>
        <w:t xml:space="preserve">"RG Azure Active Directory group; already exists"</w:t>
      </w:r>
      <w:r>
        <w:br/>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br/>
      </w:r>
      <w:r>
        <w:rPr>
          <w:rStyle w:val="NormalTok"/>
        </w:rPr>
        <w:t xml:space="preserve">    </w:t>
      </w:r>
      <w:r>
        <w:rPr>
          <w:rStyle w:val="FunctionTok"/>
        </w:rPr>
        <w:t xml:space="preserve">Write-Host</w:t>
      </w:r>
      <w:r>
        <w:rPr>
          <w:rStyle w:val="NormalTok"/>
        </w:rPr>
        <w:t xml:space="preserve"> </w:t>
      </w:r>
      <w:r>
        <w:rPr>
          <w:rStyle w:val="StringTok"/>
        </w:rPr>
        <w:t xml:space="preserve">"RG does not exist, attempting to create one"</w:t>
      </w:r>
      <w:r>
        <w:br/>
      </w:r>
      <w:r>
        <w:rPr>
          <w:rStyle w:val="NormalTok"/>
        </w:rPr>
        <w:t xml:space="preserve">    </w:t>
      </w:r>
      <w:r>
        <w:rPr>
          <w:rStyle w:val="KeywordTok"/>
        </w:rPr>
        <w:t xml:space="preserve">try</w:t>
      </w:r>
      <w:r>
        <w:rPr>
          <w:rStyle w:val="NormalTok"/>
        </w:rPr>
        <w:t xml:space="preserve"> </w:t>
      </w:r>
      <w:r>
        <w:rPr>
          <w:rStyle w:val="OperatorTok"/>
        </w:rPr>
        <w:t xml:space="preserve">{</w:t>
      </w:r>
      <w:r>
        <w:br/>
      </w:r>
      <w:r>
        <w:rPr>
          <w:rStyle w:val="NormalTok"/>
        </w:rPr>
        <w:t xml:space="preserve">        </w:t>
      </w:r>
      <w:r>
        <w:rPr>
          <w:rStyle w:val="VariableTok"/>
        </w:rPr>
        <w:t xml:space="preserve">$rgAzADGroup</w:t>
      </w:r>
      <w:r>
        <w:rPr>
          <w:rStyle w:val="NormalTok"/>
        </w:rPr>
        <w:t xml:space="preserve"> </w:t>
      </w:r>
      <w:r>
        <w:rPr>
          <w:rStyle w:val="OperatorTok"/>
        </w:rPr>
        <w:t xml:space="preserve">=</w:t>
      </w:r>
      <w:r>
        <w:rPr>
          <w:rStyle w:val="NormalTok"/>
        </w:rPr>
        <w:t xml:space="preserve"> new</w:t>
      </w:r>
      <w:r>
        <w:rPr>
          <w:rStyle w:val="OperatorTok"/>
        </w:rPr>
        <w:t xml:space="preserve">-</w:t>
      </w:r>
      <w:r>
        <w:rPr>
          <w:rStyle w:val="NormalTok"/>
        </w:rPr>
        <w:t xml:space="preserve">AzADGroup </w:t>
      </w:r>
      <w:r>
        <w:rPr>
          <w:rStyle w:val="OperatorTok"/>
        </w:rPr>
        <w:t xml:space="preserve">-</w:t>
      </w:r>
      <w:r>
        <w:rPr>
          <w:rStyle w:val="NormalTok"/>
        </w:rPr>
        <w:t xml:space="preserve">DisplayName </w:t>
      </w:r>
      <w:r>
        <w:rPr>
          <w:rStyle w:val="StringTok"/>
        </w:rPr>
        <w:t xml:space="preserve">"$AzAdGroupName"</w:t>
      </w:r>
      <w:r>
        <w:rPr>
          <w:rStyle w:val="NormalTok"/>
        </w:rPr>
        <w:t xml:space="preserve"> </w:t>
      </w:r>
      <w:r>
        <w:rPr>
          <w:rStyle w:val="OperatorTok"/>
        </w:rPr>
        <w:t xml:space="preserve">-</w:t>
      </w:r>
      <w:r>
        <w:rPr>
          <w:rStyle w:val="NormalTok"/>
        </w:rPr>
        <w:t xml:space="preserve">MailNickName </w:t>
      </w:r>
      <w:r>
        <w:rPr>
          <w:rStyle w:val="StringTok"/>
        </w:rPr>
        <w:t xml:space="preserve">"$AzAdGroupName"</w:t>
      </w:r>
      <w:r>
        <w:rPr>
          <w:rStyle w:val="NormalTok"/>
        </w:rPr>
        <w:t xml:space="preserve"> </w:t>
      </w:r>
      <w:r>
        <w:rPr>
          <w:rStyle w:val="OperatorTok"/>
        </w:rPr>
        <w:t xml:space="preserve">-</w:t>
      </w:r>
      <w:r>
        <w:rPr>
          <w:rStyle w:val="NormalTok"/>
        </w:rPr>
        <w:t xml:space="preserve">Description </w:t>
      </w:r>
      <w:r>
        <w:rPr>
          <w:rStyle w:val="StringTok"/>
        </w:rPr>
        <w:t xml:space="preserve">"Assign permissions to members to deploy Playbooks"</w:t>
      </w:r>
      <w:r>
        <w:rPr>
          <w:rStyle w:val="NormalTok"/>
        </w:rPr>
        <w:t xml:space="preserve"> </w:t>
      </w:r>
      <w:r>
        <w:rPr>
          <w:rStyle w:val="OperatorTok"/>
        </w:rPr>
        <w:t xml:space="preserve">-</w:t>
      </w:r>
      <w:r>
        <w:rPr>
          <w:rStyle w:val="NormalTok"/>
        </w:rPr>
        <w:t xml:space="preserve">ErrorAction Stop</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br/>
      </w:r>
      <w:r>
        <w:rPr>
          <w:rStyle w:val="NormalTok"/>
        </w:rPr>
        <w:t xml:space="preserve">        </w:t>
      </w:r>
      <w:r>
        <w:rPr>
          <w:rStyle w:val="FunctionTok"/>
        </w:rPr>
        <w:t xml:space="preserve">Write-Error</w:t>
      </w:r>
      <w:r>
        <w:rPr>
          <w:rStyle w:val="NormalTok"/>
        </w:rPr>
        <w:t xml:space="preserve"> </w:t>
      </w:r>
      <w:r>
        <w:rPr>
          <w:rStyle w:val="VariableTok"/>
        </w:rPr>
        <w:t xml:space="preserve">$_</w:t>
      </w:r>
      <w:r>
        <w:rPr>
          <w:rStyle w:val="OperatorTok"/>
        </w:rPr>
        <w:t xml:space="preserve">.</w:t>
      </w:r>
      <w:r>
        <w:rPr>
          <w:rStyle w:val="FunctionTok"/>
        </w:rPr>
        <w:t xml:space="preserve">Exception</w:t>
      </w:r>
      <w:r>
        <w:rPr>
          <w:rStyle w:val="OperatorTok"/>
        </w:rPr>
        <w:t xml:space="preserve">.</w:t>
      </w:r>
      <w:r>
        <w:rPr>
          <w:rStyle w:val="FunctionTok"/>
        </w:rPr>
        <w:t xml:space="preserve">Message</w:t>
      </w:r>
      <w:r>
        <w:br/>
      </w:r>
      <w:r>
        <w:rPr>
          <w:rStyle w:val="NormalTok"/>
        </w:rPr>
        <w:t xml:space="preserve">        </w:t>
      </w:r>
      <w:r>
        <w:rPr>
          <w:rStyle w:val="KeywordTok"/>
        </w:rPr>
        <w:t xml:space="preserve">break</w:t>
      </w:r>
      <w:r>
        <w:br/>
      </w:r>
      <w:r>
        <w:rPr>
          <w:rStyle w:val="NormalTok"/>
        </w:rPr>
        <w:t xml:space="preserve">    </w:t>
      </w:r>
      <w:r>
        <w:rPr>
          <w:rStyle w:val="OperatorTok"/>
        </w:rPr>
        <w:t xml:space="preserve">}</w:t>
      </w:r>
      <w:r>
        <w:br/>
      </w:r>
      <w:r>
        <w:rPr>
          <w:rStyle w:val="OperatorTok"/>
        </w:rPr>
        <w:t xml:space="preserve">}</w:t>
      </w:r>
    </w:p>
    <w:bookmarkEnd w:id="21"/>
    <w:bookmarkStart w:id="22" w:name="Xfc944f941935fa9d6a3874ff83bef13fd92f944"/>
    <w:p>
      <w:pPr>
        <w:pStyle w:val="Heading4"/>
      </w:pPr>
      <w:r>
        <w:t xml:space="preserve">Step 2. Deploy Resource group (see permissions -&gt; component -&gt; Azure Subscription)</w:t>
      </w:r>
    </w:p>
    <w:p>
      <w:pPr>
        <w:pStyle w:val="SourceCode"/>
      </w:pPr>
      <w:r>
        <w:rPr>
          <w:rStyle w:val="VariableTok"/>
        </w:rPr>
        <w:t xml:space="preserve">$rg</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StringTok"/>
        </w:rPr>
        <w:t xml:space="preserve">"$resourceGroupName"</w:t>
      </w:r>
      <w:r>
        <w:rPr>
          <w:rStyle w:val="NormalTok"/>
        </w:rPr>
        <w:t xml:space="preserve"> </w:t>
      </w:r>
      <w:r>
        <w:rPr>
          <w:rStyle w:val="OperatorTok"/>
        </w:rPr>
        <w:t xml:space="preserve">-</w:t>
      </w:r>
      <w:r>
        <w:rPr>
          <w:rStyle w:val="NormalTok"/>
        </w:rPr>
        <w:t xml:space="preserve">ErrorAction SilentlyContinue</w:t>
      </w:r>
      <w:r>
        <w:br/>
      </w:r>
      <w:r>
        <w:br/>
      </w:r>
      <w:r>
        <w:rPr>
          <w:rStyle w:val="KeywordTok"/>
        </w:rPr>
        <w:t xml:space="preserve">if</w:t>
      </w:r>
      <w:r>
        <w:rPr>
          <w:rStyle w:val="NormalTok"/>
        </w:rPr>
        <w:t xml:space="preserve"> </w:t>
      </w:r>
      <w:r>
        <w:rPr>
          <w:rStyle w:val="OperatorTok"/>
        </w:rPr>
        <w:t xml:space="preserve">(</w:t>
      </w:r>
      <w:r>
        <w:rPr>
          <w:rStyle w:val="VariableTok"/>
        </w:rPr>
        <w:t xml:space="preserve">$rg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Write-Host</w:t>
      </w:r>
      <w:r>
        <w:rPr>
          <w:rStyle w:val="NormalTok"/>
        </w:rPr>
        <w:t xml:space="preserve"> </w:t>
      </w:r>
      <w:r>
        <w:rPr>
          <w:rStyle w:val="StringTok"/>
        </w:rPr>
        <w:t xml:space="preserve">"RG already exists"</w:t>
      </w:r>
      <w:r>
        <w:br/>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Create new RG</w:t>
      </w:r>
      <w:r>
        <w:br/>
      </w:r>
      <w:r>
        <w:rPr>
          <w:rStyle w:val="NormalTok"/>
        </w:rPr>
        <w:t xml:space="preserve">    </w:t>
      </w:r>
      <w:r>
        <w:rPr>
          <w:rStyle w:val="FunctionTok"/>
        </w:rPr>
        <w:t xml:space="preserve">Write-Host</w:t>
      </w:r>
      <w:r>
        <w:rPr>
          <w:rStyle w:val="NormalTok"/>
        </w:rPr>
        <w:t xml:space="preserve"> </w:t>
      </w:r>
      <w:r>
        <w:rPr>
          <w:rStyle w:val="StringTok"/>
        </w:rPr>
        <w:t xml:space="preserve">"RG does not exist, attempting to create one"</w:t>
      </w:r>
      <w:r>
        <w:br/>
      </w:r>
      <w:r>
        <w:rPr>
          <w:rStyle w:val="NormalTok"/>
        </w:rPr>
        <w:t xml:space="preserve">    </w:t>
      </w:r>
      <w:r>
        <w:rPr>
          <w:rStyle w:val="KeywordTok"/>
        </w:rPr>
        <w:t xml:space="preserve">try</w:t>
      </w:r>
      <w:r>
        <w:rPr>
          <w:rStyle w:val="NormalTok"/>
        </w:rPr>
        <w:t xml:space="preserve"> </w:t>
      </w:r>
      <w:r>
        <w:rPr>
          <w:rStyle w:val="OperatorTok"/>
        </w:rPr>
        <w:t xml:space="preserve">{</w:t>
      </w:r>
      <w:r>
        <w:br/>
      </w:r>
      <w:r>
        <w:rPr>
          <w:rStyle w:val="NormalTok"/>
        </w:rPr>
        <w:t xml:space="preserve">        </w:t>
      </w:r>
      <w:r>
        <w:rPr>
          <w:rStyle w:val="VariableTok"/>
        </w:rPr>
        <w:t xml:space="preserve">$rg</w:t>
      </w:r>
      <w:r>
        <w:rPr>
          <w:rStyle w:val="NormalTok"/>
        </w:rPr>
        <w:t xml:space="preserve"> </w:t>
      </w:r>
      <w:r>
        <w:rPr>
          <w:rStyle w:val="OperatorTok"/>
        </w:rPr>
        <w:t xml:space="preserve">=</w:t>
      </w:r>
      <w:r>
        <w:rPr>
          <w:rStyle w:val="NormalTok"/>
        </w:rPr>
        <w:t xml:space="preserve"> 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VariableTok"/>
        </w:rPr>
        <w:t xml:space="preserve">$ResourceGroupName</w:t>
      </w:r>
      <w:r>
        <w:rPr>
          <w:rStyle w:val="NormalTok"/>
        </w:rPr>
        <w:t xml:space="preserve"> </w:t>
      </w:r>
      <w:r>
        <w:rPr>
          <w:rStyle w:val="OperatorTok"/>
        </w:rPr>
        <w:t xml:space="preserve">-</w:t>
      </w:r>
      <w:r>
        <w:rPr>
          <w:rStyle w:val="NormalTok"/>
        </w:rPr>
        <w:t xml:space="preserve">Location </w:t>
      </w:r>
      <w:r>
        <w:rPr>
          <w:rStyle w:val="VariableTok"/>
        </w:rPr>
        <w:t xml:space="preserve">$location</w:t>
      </w:r>
      <w:r>
        <w:rPr>
          <w:rStyle w:val="NormalTok"/>
        </w:rPr>
        <w:t xml:space="preserve"> </w:t>
      </w:r>
      <w:r>
        <w:rPr>
          <w:rStyle w:val="OperatorTok"/>
        </w:rPr>
        <w:t xml:space="preserve">-</w:t>
      </w:r>
      <w:r>
        <w:rPr>
          <w:rStyle w:val="NormalTok"/>
        </w:rPr>
        <w:t xml:space="preserve">ErrorAction Stop</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br/>
      </w:r>
      <w:r>
        <w:rPr>
          <w:rStyle w:val="NormalTok"/>
        </w:rPr>
        <w:t xml:space="preserve">        </w:t>
      </w:r>
      <w:r>
        <w:rPr>
          <w:rStyle w:val="FunctionTok"/>
        </w:rPr>
        <w:t xml:space="preserve">Write-Error</w:t>
      </w:r>
      <w:r>
        <w:rPr>
          <w:rStyle w:val="NormalTok"/>
        </w:rPr>
        <w:t xml:space="preserve"> </w:t>
      </w:r>
      <w:r>
        <w:rPr>
          <w:rStyle w:val="VariableTok"/>
        </w:rPr>
        <w:t xml:space="preserve">$_</w:t>
      </w:r>
      <w:r>
        <w:rPr>
          <w:rStyle w:val="OperatorTok"/>
        </w:rPr>
        <w:t xml:space="preserve">.</w:t>
      </w:r>
      <w:r>
        <w:rPr>
          <w:rStyle w:val="FunctionTok"/>
        </w:rPr>
        <w:t xml:space="preserve">Exception</w:t>
      </w:r>
      <w:r>
        <w:rPr>
          <w:rStyle w:val="OperatorTok"/>
        </w:rPr>
        <w:t xml:space="preserve">.</w:t>
      </w:r>
      <w:r>
        <w:rPr>
          <w:rStyle w:val="FunctionTok"/>
        </w:rPr>
        <w:t xml:space="preserve">Message</w:t>
      </w:r>
      <w:r>
        <w:br/>
      </w:r>
      <w:r>
        <w:rPr>
          <w:rStyle w:val="NormalTok"/>
        </w:rPr>
        <w:t xml:space="preserve">        </w:t>
      </w:r>
      <w:r>
        <w:rPr>
          <w:rStyle w:val="KeywordTok"/>
        </w:rPr>
        <w:t xml:space="preserve">break</w:t>
      </w:r>
      <w:r>
        <w:br/>
      </w:r>
      <w:r>
        <w:rPr>
          <w:rStyle w:val="NormalTok"/>
        </w:rPr>
        <w:t xml:space="preserve">    </w:t>
      </w:r>
      <w:r>
        <w:rPr>
          <w:rStyle w:val="OperatorTok"/>
        </w:rPr>
        <w:t xml:space="preserve">}</w:t>
      </w:r>
      <w:r>
        <w:br/>
      </w:r>
      <w:r>
        <w:rPr>
          <w:rStyle w:val="OperatorTok"/>
        </w:rPr>
        <w:t xml:space="preserve">}</w:t>
      </w:r>
    </w:p>
    <w:bookmarkEnd w:id="22"/>
    <w:bookmarkStart w:id="23" w:name="X02787d3735cd3b0bb4dd6c8d6c0e27bfb6b859c"/>
    <w:p>
      <w:pPr>
        <w:pStyle w:val="Heading4"/>
      </w:pPr>
      <w:r>
        <w:t xml:space="preserve">Step 3. Deploy Azure KeyVault and Service Principle (see permissions -&gt; component -&gt; Azure KeyVault &amp; Service Principle)</w:t>
      </w:r>
    </w:p>
    <w:p>
      <w:pPr>
        <w:pStyle w:val="SourceCode"/>
      </w:pPr>
      <w:r>
        <w:rPr>
          <w:rStyle w:val="VariableTok"/>
        </w:rPr>
        <w:t xml:space="preserve">$keyvaultResult</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AzKeyVault </w:t>
      </w:r>
      <w:r>
        <w:rPr>
          <w:rStyle w:val="OperatorTok"/>
        </w:rPr>
        <w:t xml:space="preserve">-</w:t>
      </w:r>
      <w:r>
        <w:rPr>
          <w:rStyle w:val="NormalTok"/>
        </w:rPr>
        <w:t xml:space="preserve">ResourceGroupName </w:t>
      </w:r>
      <w:r>
        <w:rPr>
          <w:rStyle w:val="VariableTok"/>
        </w:rPr>
        <w:t xml:space="preserve">$rg</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VaultName </w:t>
      </w:r>
      <w:r>
        <w:rPr>
          <w:rStyle w:val="VariableTok"/>
        </w:rPr>
        <w:t xml:space="preserve">$vaultName</w:t>
      </w:r>
      <w:r>
        <w:rPr>
          <w:rStyle w:val="NormalTok"/>
        </w:rPr>
        <w:t xml:space="preserve"> </w:t>
      </w:r>
      <w:r>
        <w:rPr>
          <w:rStyle w:val="OperatorTok"/>
        </w:rPr>
        <w:t xml:space="preserve">-</w:t>
      </w:r>
      <w:r>
        <w:rPr>
          <w:rStyle w:val="NormalTok"/>
        </w:rPr>
        <w:t xml:space="preserve">ErrorAction SilentlyContinue</w:t>
      </w:r>
      <w:r>
        <w:br/>
      </w:r>
      <w:r>
        <w:rPr>
          <w:rStyle w:val="KeywordTok"/>
        </w:rPr>
        <w:t xml:space="preserve">if</w:t>
      </w:r>
      <w:r>
        <w:rPr>
          <w:rStyle w:val="NormalTok"/>
        </w:rPr>
        <w:t xml:space="preserve"> </w:t>
      </w:r>
      <w:r>
        <w:rPr>
          <w:rStyle w:val="OperatorTok"/>
        </w:rPr>
        <w:t xml:space="preserve">(</w:t>
      </w:r>
      <w:r>
        <w:rPr>
          <w:rStyle w:val="VariableTok"/>
        </w:rPr>
        <w:t xml:space="preserve">$keyvaultResult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Write-Host</w:t>
      </w:r>
      <w:r>
        <w:rPr>
          <w:rStyle w:val="NormalTok"/>
        </w:rPr>
        <w:t xml:space="preserve"> </w:t>
      </w:r>
      <w:r>
        <w:rPr>
          <w:rStyle w:val="StringTok"/>
        </w:rPr>
        <w:t xml:space="preserve">"Keyvault already exists"</w:t>
      </w:r>
      <w:r>
        <w:br/>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br/>
      </w:r>
      <w:r>
        <w:rPr>
          <w:rStyle w:val="NormalTok"/>
        </w:rPr>
        <w:t xml:space="preserve">    </w:t>
      </w:r>
      <w:r>
        <w:rPr>
          <w:rStyle w:val="FunctionTok"/>
        </w:rPr>
        <w:t xml:space="preserve">Write-Host</w:t>
      </w:r>
      <w:r>
        <w:rPr>
          <w:rStyle w:val="NormalTok"/>
        </w:rPr>
        <w:t xml:space="preserve"> </w:t>
      </w:r>
      <w:r>
        <w:rPr>
          <w:rStyle w:val="StringTok"/>
        </w:rPr>
        <w:t xml:space="preserve">"Keyvault does not exist, attempting to create one"</w:t>
      </w:r>
      <w:r>
        <w:br/>
      </w:r>
      <w:r>
        <w:rPr>
          <w:rStyle w:val="NormalTok"/>
        </w:rPr>
        <w:t xml:space="preserve">    </w:t>
      </w:r>
      <w:r>
        <w:rPr>
          <w:rStyle w:val="KeywordTok"/>
        </w:rPr>
        <w:t xml:space="preserve">try</w:t>
      </w:r>
      <w:r>
        <w:rPr>
          <w:rStyle w:val="NormalTok"/>
        </w:rPr>
        <w:t xml:space="preserve"> </w:t>
      </w:r>
      <w:r>
        <w:rPr>
          <w:rStyle w:val="OperatorTok"/>
        </w:rPr>
        <w:t xml:space="preserve">{</w:t>
      </w:r>
      <w:r>
        <w:br/>
      </w:r>
      <w:r>
        <w:rPr>
          <w:rStyle w:val="NormalTok"/>
        </w:rPr>
        <w:t xml:space="preserve">        New</w:t>
      </w:r>
      <w:r>
        <w:rPr>
          <w:rStyle w:val="OperatorTok"/>
        </w:rPr>
        <w:t xml:space="preserve">-</w:t>
      </w:r>
      <w:r>
        <w:rPr>
          <w:rStyle w:val="NormalTok"/>
        </w:rPr>
        <w:t xml:space="preserve">AzKeyVault </w:t>
      </w:r>
      <w:r>
        <w:rPr>
          <w:rStyle w:val="OperatorTok"/>
        </w:rPr>
        <w:t xml:space="preserve">-</w:t>
      </w:r>
      <w:r>
        <w:rPr>
          <w:rStyle w:val="NormalTok"/>
        </w:rPr>
        <w:t xml:space="preserve">Name </w:t>
      </w:r>
      <w:r>
        <w:rPr>
          <w:rStyle w:val="VariableTok"/>
        </w:rPr>
        <w:t xml:space="preserve">$vaultName</w:t>
      </w:r>
      <w:r>
        <w:rPr>
          <w:rStyle w:val="NormalTok"/>
        </w:rPr>
        <w:t xml:space="preserve"> </w:t>
      </w:r>
      <w:r>
        <w:rPr>
          <w:rStyle w:val="OperatorTok"/>
        </w:rPr>
        <w:t xml:space="preserve">-</w:t>
      </w:r>
      <w:r>
        <w:rPr>
          <w:rStyle w:val="NormalTok"/>
        </w:rPr>
        <w:t xml:space="preserve">ResourceGroupName </w:t>
      </w:r>
      <w:r>
        <w:rPr>
          <w:rStyle w:val="VariableTok"/>
        </w:rPr>
        <w:t xml:space="preserve">$rg</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Location westeurope </w:t>
      </w:r>
      <w:r>
        <w:rPr>
          <w:rStyle w:val="OperatorTok"/>
        </w:rPr>
        <w:t xml:space="preserve">-</w:t>
      </w:r>
      <w:r>
        <w:rPr>
          <w:rStyle w:val="NormalTok"/>
        </w:rPr>
        <w:t xml:space="preserve">EnabledForDeployment </w:t>
      </w:r>
      <w:r>
        <w:rPr>
          <w:rStyle w:val="OperatorTok"/>
        </w:rPr>
        <w:t xml:space="preserve">-</w:t>
      </w:r>
      <w:r>
        <w:rPr>
          <w:rStyle w:val="NormalTok"/>
        </w:rPr>
        <w:t xml:space="preserve">EnabledForTemplateDeployment </w:t>
      </w:r>
      <w:r>
        <w:rPr>
          <w:rStyle w:val="OperatorTok"/>
        </w:rPr>
        <w:t xml:space="preserve">-</w:t>
      </w:r>
      <w:r>
        <w:rPr>
          <w:rStyle w:val="NormalTok"/>
        </w:rPr>
        <w:t xml:space="preserve">ErrorAction Stop</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br/>
      </w:r>
      <w:r>
        <w:rPr>
          <w:rStyle w:val="NormalTok"/>
        </w:rPr>
        <w:t xml:space="preserve">        </w:t>
      </w:r>
      <w:r>
        <w:rPr>
          <w:rStyle w:val="FunctionTok"/>
        </w:rPr>
        <w:t xml:space="preserve">Write-Error</w:t>
      </w:r>
      <w:r>
        <w:rPr>
          <w:rStyle w:val="NormalTok"/>
        </w:rPr>
        <w:t xml:space="preserve"> </w:t>
      </w:r>
      <w:r>
        <w:rPr>
          <w:rStyle w:val="VariableTok"/>
        </w:rPr>
        <w:t xml:space="preserve">$_</w:t>
      </w:r>
      <w:r>
        <w:rPr>
          <w:rStyle w:val="OperatorTok"/>
        </w:rPr>
        <w:t xml:space="preserve">.</w:t>
      </w:r>
      <w:r>
        <w:rPr>
          <w:rStyle w:val="FunctionTok"/>
        </w:rPr>
        <w:t xml:space="preserve">Exception</w:t>
      </w:r>
      <w:r>
        <w:rPr>
          <w:rStyle w:val="OperatorTok"/>
        </w:rPr>
        <w:t xml:space="preserve">.</w:t>
      </w:r>
      <w:r>
        <w:rPr>
          <w:rStyle w:val="FunctionTok"/>
        </w:rPr>
        <w:t xml:space="preserve">Message</w:t>
      </w:r>
      <w:r>
        <w:br/>
      </w:r>
      <w:r>
        <w:rPr>
          <w:rStyle w:val="NormalTok"/>
        </w:rPr>
        <w:t xml:space="preserve">        </w:t>
      </w:r>
      <w:r>
        <w:rPr>
          <w:rStyle w:val="KeywordTok"/>
        </w:rPr>
        <w:t xml:space="preserve">break</w:t>
      </w:r>
      <w:r>
        <w:br/>
      </w:r>
      <w:r>
        <w:rPr>
          <w:rStyle w:val="NormalTok"/>
        </w:rPr>
        <w:t xml:space="preserve">    </w:t>
      </w:r>
      <w:r>
        <w:rPr>
          <w:rStyle w:val="OperatorTok"/>
        </w:rPr>
        <w:t xml:space="preserve">}</w:t>
      </w:r>
      <w:r>
        <w:br/>
      </w:r>
      <w:r>
        <w:rPr>
          <w:rStyle w:val="OperatorTok"/>
        </w:rPr>
        <w:t xml:space="preserve">}</w:t>
      </w:r>
      <w:r>
        <w:br/>
      </w:r>
      <w:r>
        <w:br/>
      </w:r>
      <w:r>
        <w:rPr>
          <w:rStyle w:val="FunctionTok"/>
        </w:rPr>
        <w:t xml:space="preserve">Write-Host</w:t>
      </w:r>
      <w:r>
        <w:rPr>
          <w:rStyle w:val="NormalTok"/>
        </w:rPr>
        <w:t xml:space="preserve"> </w:t>
      </w:r>
      <w:r>
        <w:rPr>
          <w:rStyle w:val="StringTok"/>
        </w:rPr>
        <w:t xml:space="preserve">"Setting vault access policies"</w:t>
      </w:r>
      <w:r>
        <w:br/>
      </w:r>
      <w:r>
        <w:rPr>
          <w:rStyle w:val="KeywordTok"/>
        </w:rPr>
        <w:t xml:space="preserve">try</w:t>
      </w:r>
      <w:r>
        <w:rPr>
          <w:rStyle w:val="NormalTok"/>
        </w:rPr>
        <w:t xml:space="preserve"> </w:t>
      </w:r>
      <w:r>
        <w:rPr>
          <w:rStyle w:val="OperatorTok"/>
        </w:rPr>
        <w:t xml:space="preserve">{</w:t>
      </w:r>
      <w:r>
        <w:br/>
      </w:r>
      <w:r>
        <w:rPr>
          <w:rStyle w:val="NormalTok"/>
        </w:rPr>
        <w:t xml:space="preserve">    Set</w:t>
      </w:r>
      <w:r>
        <w:rPr>
          <w:rStyle w:val="OperatorTok"/>
        </w:rPr>
        <w:t xml:space="preserve">-</w:t>
      </w:r>
      <w:r>
        <w:rPr>
          <w:rStyle w:val="NormalTok"/>
        </w:rPr>
        <w:t xml:space="preserve">AzKeyVaultAccessPolicy </w:t>
      </w:r>
      <w:r>
        <w:rPr>
          <w:rStyle w:val="OperatorTok"/>
        </w:rPr>
        <w:t xml:space="preserve">-</w:t>
      </w:r>
      <w:r>
        <w:rPr>
          <w:rStyle w:val="NormalTok"/>
        </w:rPr>
        <w:t xml:space="preserve">ResourceGroupName </w:t>
      </w:r>
      <w:r>
        <w:rPr>
          <w:rStyle w:val="VariableTok"/>
        </w:rPr>
        <w:t xml:space="preserve">$rg</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VaultName </w:t>
      </w:r>
      <w:r>
        <w:rPr>
          <w:rStyle w:val="VariableTok"/>
        </w:rPr>
        <w:t xml:space="preserve">$vaultName</w:t>
      </w:r>
      <w:r>
        <w:rPr>
          <w:rStyle w:val="NormalTok"/>
        </w:rPr>
        <w:t xml:space="preserve"> </w:t>
      </w:r>
      <w:r>
        <w:rPr>
          <w:rStyle w:val="OperatorTok"/>
        </w:rPr>
        <w:t xml:space="preserve">-</w:t>
      </w:r>
      <w:r>
        <w:rPr>
          <w:rStyle w:val="NormalTok"/>
        </w:rPr>
        <w:t xml:space="preserve">ObjectId </w:t>
      </w:r>
      <w:r>
        <w:rPr>
          <w:rStyle w:val="VariableTok"/>
        </w:rPr>
        <w:t xml:space="preserve">$rgAzADGroup</w:t>
      </w:r>
      <w:r>
        <w:rPr>
          <w:rStyle w:val="OperatorTok"/>
        </w:rPr>
        <w:t xml:space="preserve">.</w:t>
      </w:r>
      <w:r>
        <w:rPr>
          <w:rStyle w:val="FunctionTok"/>
        </w:rPr>
        <w:t xml:space="preserve">ID</w:t>
      </w:r>
      <w:r>
        <w:rPr>
          <w:rStyle w:val="NormalTok"/>
        </w:rPr>
        <w:t xml:space="preserve">  </w:t>
      </w:r>
      <w:r>
        <w:rPr>
          <w:rStyle w:val="OperatorTok"/>
        </w:rPr>
        <w:t xml:space="preserve">-</w:t>
      </w:r>
      <w:r>
        <w:rPr>
          <w:rStyle w:val="NormalTok"/>
        </w:rPr>
        <w:t xml:space="preserve">PermissionsToSecrets get </w:t>
      </w:r>
      <w:r>
        <w:rPr>
          <w:rStyle w:val="OperatorTok"/>
        </w:rPr>
        <w:t xml:space="preserve">-</w:t>
      </w:r>
      <w:r>
        <w:rPr>
          <w:rStyle w:val="NormalTok"/>
        </w:rPr>
        <w:t xml:space="preserve">PermissionsToKeys list </w:t>
      </w:r>
      <w:r>
        <w:rPr>
          <w:rStyle w:val="OperatorTok"/>
        </w:rPr>
        <w:t xml:space="preserve">-</w:t>
      </w:r>
      <w:r>
        <w:rPr>
          <w:rStyle w:val="NormalTok"/>
        </w:rPr>
        <w:t xml:space="preserve">PermissionsToCertificates list  </w:t>
      </w:r>
      <w:r>
        <w:rPr>
          <w:rStyle w:val="OperatorTok"/>
        </w:rPr>
        <w:t xml:space="preserve">-</w:t>
      </w:r>
      <w:r>
        <w:rPr>
          <w:rStyle w:val="NormalTok"/>
        </w:rPr>
        <w:t xml:space="preserve">BypassObjectIdValidation</w:t>
      </w:r>
      <w:r>
        <w:br/>
      </w:r>
      <w:r>
        <w:rPr>
          <w:rStyle w:val="OperatorTok"/>
        </w:rPr>
        <w:t xml:space="preserve">}</w:t>
      </w:r>
      <w:r>
        <w:br/>
      </w:r>
      <w:r>
        <w:rPr>
          <w:rStyle w:val="KeywordTok"/>
        </w:rPr>
        <w:t xml:space="preserve">catch</w:t>
      </w:r>
      <w:r>
        <w:rPr>
          <w:rStyle w:val="NormalTok"/>
        </w:rPr>
        <w:t xml:space="preserve"> </w:t>
      </w:r>
      <w:r>
        <w:rPr>
          <w:rStyle w:val="OperatorTok"/>
        </w:rPr>
        <w:t xml:space="preserve">{</w:t>
      </w:r>
      <w:r>
        <w:br/>
      </w:r>
      <w:r>
        <w:rPr>
          <w:rStyle w:val="NormalTok"/>
        </w:rPr>
        <w:t xml:space="preserve">    </w:t>
      </w:r>
      <w:r>
        <w:rPr>
          <w:rStyle w:val="FunctionTok"/>
        </w:rPr>
        <w:t xml:space="preserve">Write-Error</w:t>
      </w:r>
      <w:r>
        <w:rPr>
          <w:rStyle w:val="NormalTok"/>
        </w:rPr>
        <w:t xml:space="preserve"> </w:t>
      </w:r>
      <w:r>
        <w:rPr>
          <w:rStyle w:val="VariableTok"/>
        </w:rPr>
        <w:t xml:space="preserve">$_</w:t>
      </w:r>
      <w:r>
        <w:rPr>
          <w:rStyle w:val="OperatorTok"/>
        </w:rPr>
        <w:t xml:space="preserve">.</w:t>
      </w:r>
      <w:r>
        <w:rPr>
          <w:rStyle w:val="FunctionTok"/>
        </w:rPr>
        <w:t xml:space="preserve">Exception</w:t>
      </w:r>
      <w:r>
        <w:rPr>
          <w:rStyle w:val="OperatorTok"/>
        </w:rPr>
        <w:t xml:space="preserve">.</w:t>
      </w:r>
      <w:r>
        <w:rPr>
          <w:rStyle w:val="FunctionTok"/>
        </w:rPr>
        <w:t xml:space="preserve">Message</w:t>
      </w:r>
      <w:r>
        <w:br/>
      </w:r>
      <w:r>
        <w:rPr>
          <w:rStyle w:val="NormalTok"/>
        </w:rPr>
        <w:t xml:space="preserve">    </w:t>
      </w:r>
      <w:r>
        <w:rPr>
          <w:rStyle w:val="KeywordTok"/>
        </w:rPr>
        <w:t xml:space="preserve">break</w:t>
      </w:r>
      <w:r>
        <w:br/>
      </w:r>
      <w:r>
        <w:rPr>
          <w:rStyle w:val="OperatorTok"/>
        </w:rPr>
        <w:t xml:space="preserve">}</w:t>
      </w:r>
      <w:r>
        <w:br/>
      </w:r>
      <w:r>
        <w:br/>
      </w:r>
      <w:r>
        <w:rPr>
          <w:rStyle w:val="FunctionTok"/>
        </w:rPr>
        <w:t xml:space="preserve">write-host</w:t>
      </w:r>
      <w:r>
        <w:rPr>
          <w:rStyle w:val="NormalTok"/>
        </w:rPr>
        <w:t xml:space="preserve"> </w:t>
      </w:r>
      <w:r>
        <w:rPr>
          <w:rStyle w:val="StringTok"/>
        </w:rPr>
        <w:t xml:space="preserve">"Create App registration"</w:t>
      </w:r>
      <w:r>
        <w:br/>
      </w:r>
      <w:r>
        <w:rPr>
          <w:rStyle w:val="VariableTok"/>
        </w:rPr>
        <w:t xml:space="preserve">$SPN</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AzADServicePrincipal </w:t>
      </w:r>
      <w:r>
        <w:rPr>
          <w:rStyle w:val="OperatorTok"/>
        </w:rPr>
        <w:t xml:space="preserve">-</w:t>
      </w:r>
      <w:r>
        <w:rPr>
          <w:rStyle w:val="NormalTok"/>
        </w:rPr>
        <w:t xml:space="preserve">DisplayName </w:t>
      </w:r>
      <w:r>
        <w:rPr>
          <w:rStyle w:val="VariableTok"/>
        </w:rPr>
        <w:t xml:space="preserve">$Appregname</w:t>
      </w:r>
      <w:r>
        <w:rPr>
          <w:rStyle w:val="NormalTok"/>
        </w:rPr>
        <w:t xml:space="preserve"> </w:t>
      </w:r>
      <w:r>
        <w:rPr>
          <w:rStyle w:val="OperatorTok"/>
        </w:rPr>
        <w:t xml:space="preserve">-</w:t>
      </w:r>
      <w:r>
        <w:rPr>
          <w:rStyle w:val="NormalTok"/>
        </w:rPr>
        <w:t xml:space="preserve">ErrorAction SilentlyContinue</w:t>
      </w:r>
      <w:r>
        <w:br/>
      </w:r>
      <w:r>
        <w:rPr>
          <w:rStyle w:val="KeywordTok"/>
        </w:rPr>
        <w:t xml:space="preserve">if</w:t>
      </w:r>
      <w:r>
        <w:rPr>
          <w:rStyle w:val="NormalTok"/>
        </w:rPr>
        <w:t xml:space="preserve"> </w:t>
      </w:r>
      <w:r>
        <w:rPr>
          <w:rStyle w:val="OperatorTok"/>
        </w:rPr>
        <w:t xml:space="preserve">(</w:t>
      </w:r>
      <w:r>
        <w:rPr>
          <w:rStyle w:val="VariableTok"/>
        </w:rPr>
        <w:t xml:space="preserve">$SPN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Write-Host</w:t>
      </w:r>
      <w:r>
        <w:rPr>
          <w:rStyle w:val="NormalTok"/>
        </w:rPr>
        <w:t xml:space="preserve"> </w:t>
      </w:r>
      <w:r>
        <w:rPr>
          <w:rStyle w:val="StringTok"/>
        </w:rPr>
        <w:t xml:space="preserve">"The service principle |  $AppregName already exists"</w:t>
      </w:r>
      <w:r>
        <w:br/>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br/>
      </w:r>
      <w:r>
        <w:rPr>
          <w:rStyle w:val="NormalTok"/>
        </w:rPr>
        <w:t xml:space="preserve">    </w:t>
      </w:r>
      <w:r>
        <w:rPr>
          <w:rStyle w:val="KeywordTok"/>
        </w:rPr>
        <w:t xml:space="preserve">try</w:t>
      </w:r>
      <w:r>
        <w:rPr>
          <w:rStyle w:val="NormalTok"/>
        </w:rPr>
        <w:t xml:space="preserve"> </w:t>
      </w:r>
      <w:r>
        <w:rPr>
          <w:rStyle w:val="OperatorTok"/>
        </w:rPr>
        <w:t xml:space="preserve">{</w:t>
      </w:r>
      <w:r>
        <w:br/>
      </w:r>
      <w:r>
        <w:rPr>
          <w:rStyle w:val="NormalTok"/>
        </w:rPr>
        <w:t xml:space="preserve">        </w:t>
      </w:r>
      <w:r>
        <w:rPr>
          <w:rStyle w:val="CommentTok"/>
        </w:rPr>
        <w:t xml:space="preserve">#Create new SPN</w:t>
      </w:r>
      <w:r>
        <w:br/>
      </w:r>
      <w:r>
        <w:rPr>
          <w:rStyle w:val="NormalTok"/>
        </w:rPr>
        <w:t xml:space="preserve">        New</w:t>
      </w:r>
      <w:r>
        <w:rPr>
          <w:rStyle w:val="OperatorTok"/>
        </w:rPr>
        <w:t xml:space="preserve">-</w:t>
      </w:r>
      <w:r>
        <w:rPr>
          <w:rStyle w:val="NormalTok"/>
        </w:rPr>
        <w:t xml:space="preserve">AzADServicePrincipal </w:t>
      </w:r>
      <w:r>
        <w:rPr>
          <w:rStyle w:val="OperatorTok"/>
        </w:rPr>
        <w:t xml:space="preserve">-</w:t>
      </w:r>
      <w:r>
        <w:rPr>
          <w:rStyle w:val="NormalTok"/>
        </w:rPr>
        <w:t xml:space="preserve">DisplayName </w:t>
      </w:r>
      <w:r>
        <w:rPr>
          <w:rStyle w:val="StringTok"/>
        </w:rPr>
        <w:t xml:space="preserve">"$AppRegName"</w:t>
      </w:r>
      <w:r>
        <w:br/>
      </w:r>
      <w:r>
        <w:rPr>
          <w:rStyle w:val="NormalTok"/>
        </w:rPr>
        <w:t xml:space="preserve">        </w:t>
      </w:r>
      <w:r>
        <w:rPr>
          <w:rStyle w:val="VariableTok"/>
        </w:rPr>
        <w:t xml:space="preserve">$SPNID</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AzADServicePrincipal </w:t>
      </w:r>
      <w:r>
        <w:rPr>
          <w:rStyle w:val="OperatorTok"/>
        </w:rPr>
        <w:t xml:space="preserve">-</w:t>
      </w:r>
      <w:r>
        <w:rPr>
          <w:rStyle w:val="NormalTok"/>
        </w:rPr>
        <w:t xml:space="preserve">DisplayName </w:t>
      </w:r>
      <w:r>
        <w:rPr>
          <w:rStyle w:val="StringTok"/>
        </w:rPr>
        <w:t xml:space="preserve">"$AppRegName"</w:t>
      </w:r>
      <w:r>
        <w:br/>
      </w:r>
      <w:r>
        <w:rPr>
          <w:rStyle w:val="NormalTok"/>
        </w:rPr>
        <w:t xml:space="preserve">        </w:t>
      </w:r>
      <w:r>
        <w:rPr>
          <w:rStyle w:val="VariableTok"/>
        </w:rPr>
        <w:t xml:space="preserve">$Key</w:t>
      </w:r>
      <w:r>
        <w:rPr>
          <w:rStyle w:val="NormalTok"/>
        </w:rPr>
        <w:t xml:space="preserve"> </w:t>
      </w:r>
      <w:r>
        <w:rPr>
          <w:rStyle w:val="OperatorTok"/>
        </w:rPr>
        <w:t xml:space="preserve">=</w:t>
      </w:r>
      <w:r>
        <w:rPr>
          <w:rStyle w:val="NormalTok"/>
        </w:rPr>
        <w:t xml:space="preserve"> New</w:t>
      </w:r>
      <w:r>
        <w:rPr>
          <w:rStyle w:val="OperatorTok"/>
        </w:rPr>
        <w:t xml:space="preserve">-</w:t>
      </w:r>
      <w:r>
        <w:rPr>
          <w:rStyle w:val="NormalTok"/>
        </w:rPr>
        <w:t xml:space="preserve">AzADSpCredential </w:t>
      </w:r>
      <w:r>
        <w:rPr>
          <w:rStyle w:val="OperatorTok"/>
        </w:rPr>
        <w:t xml:space="preserve">-</w:t>
      </w:r>
      <w:r>
        <w:rPr>
          <w:rStyle w:val="NormalTok"/>
        </w:rPr>
        <w:t xml:space="preserve">ObjectId </w:t>
      </w:r>
      <w:r>
        <w:rPr>
          <w:rStyle w:val="OperatorTok"/>
        </w:rPr>
        <w:t xml:space="preserve">(</w:t>
      </w:r>
      <w:r>
        <w:rPr>
          <w:rStyle w:val="VariableTok"/>
        </w:rPr>
        <w:t xml:space="preserve">$SPNID</w:t>
      </w:r>
      <w:r>
        <w:rPr>
          <w:rStyle w:val="OperatorTok"/>
        </w:rPr>
        <w:t xml:space="preserve">).</w:t>
      </w:r>
      <w:r>
        <w:rPr>
          <w:rStyle w:val="FunctionTok"/>
        </w:rPr>
        <w:t xml:space="preserve">id</w:t>
      </w:r>
      <w:r>
        <w:br/>
      </w:r>
      <w:r>
        <w:rPr>
          <w:rStyle w:val="NormalTok"/>
        </w:rPr>
        <w:t xml:space="preserve">        </w:t>
      </w:r>
      <w:r>
        <w:rPr>
          <w:rStyle w:val="VariableTok"/>
        </w:rPr>
        <w:t xml:space="preserve">$SecretID</w:t>
      </w:r>
      <w:r>
        <w:rPr>
          <w:rStyle w:val="NormalTok"/>
        </w:rPr>
        <w:t xml:space="preserve"> </w:t>
      </w:r>
      <w:r>
        <w:rPr>
          <w:rStyle w:val="OperatorTok"/>
        </w:rPr>
        <w:t xml:space="preserve">=</w:t>
      </w:r>
      <w:r>
        <w:rPr>
          <w:rStyle w:val="NormalTok"/>
        </w:rPr>
        <w:t xml:space="preserve"> </w:t>
      </w:r>
      <w:r>
        <w:rPr>
          <w:rStyle w:val="FunctionTok"/>
        </w:rPr>
        <w:t xml:space="preserve">ConvertTo-SecureString</w:t>
      </w:r>
      <w:r>
        <w:rPr>
          <w:rStyle w:val="NormalTok"/>
        </w:rPr>
        <w:t xml:space="preserve"> </w:t>
      </w:r>
      <w:r>
        <w:rPr>
          <w:rStyle w:val="OperatorTok"/>
        </w:rPr>
        <w:t xml:space="preserve">-</w:t>
      </w:r>
      <w:r>
        <w:rPr>
          <w:rStyle w:val="NormalTok"/>
        </w:rPr>
        <w:t xml:space="preserve">String </w:t>
      </w:r>
      <w:r>
        <w:rPr>
          <w:rStyle w:val="OperatorTok"/>
        </w:rPr>
        <w:t xml:space="preserve">(</w:t>
      </w:r>
      <w:r>
        <w:rPr>
          <w:rStyle w:val="VariableTok"/>
        </w:rPr>
        <w:t xml:space="preserve">$Key</w:t>
      </w:r>
      <w:r>
        <w:rPr>
          <w:rStyle w:val="OperatorTok"/>
        </w:rPr>
        <w:t xml:space="preserve">).</w:t>
      </w:r>
      <w:r>
        <w:rPr>
          <w:rStyle w:val="FunctionTok"/>
        </w:rPr>
        <w:t xml:space="preserve">SecretText</w:t>
      </w:r>
      <w:r>
        <w:rPr>
          <w:rStyle w:val="NormalTok"/>
        </w:rPr>
        <w:t xml:space="preserve"> </w:t>
      </w:r>
      <w:r>
        <w:rPr>
          <w:rStyle w:val="OperatorTok"/>
        </w:rPr>
        <w:t xml:space="preserve">-</w:t>
      </w:r>
      <w:r>
        <w:rPr>
          <w:rStyle w:val="NormalTok"/>
        </w:rPr>
        <w:t xml:space="preserve">AsPlainText </w:t>
      </w:r>
      <w:r>
        <w:rPr>
          <w:rStyle w:val="OperatorTok"/>
        </w:rPr>
        <w:t xml:space="preserve">-</w:t>
      </w:r>
      <w:r>
        <w:rPr>
          <w:rStyle w:val="NormalTok"/>
        </w:rPr>
        <w:t xml:space="preserve">Force</w:t>
      </w:r>
      <w:r>
        <w:br/>
      </w:r>
      <w:r>
        <w:br/>
      </w:r>
      <w:r>
        <w:rPr>
          <w:rStyle w:val="NormalTok"/>
        </w:rPr>
        <w:t xml:space="preserve">        </w:t>
      </w:r>
      <w:r>
        <w:rPr>
          <w:rStyle w:val="CommentTok"/>
        </w:rPr>
        <w:t xml:space="preserve">#Add to keyvault</w:t>
      </w:r>
      <w:r>
        <w:br/>
      </w:r>
      <w:r>
        <w:rPr>
          <w:rStyle w:val="NormalTok"/>
        </w:rPr>
        <w:t xml:space="preserve">        set</w:t>
      </w:r>
      <w:r>
        <w:rPr>
          <w:rStyle w:val="OperatorTok"/>
        </w:rPr>
        <w:t xml:space="preserve">-</w:t>
      </w:r>
      <w:r>
        <w:rPr>
          <w:rStyle w:val="NormalTok"/>
        </w:rPr>
        <w:t xml:space="preserve">AzKeyVaultSecret </w:t>
      </w:r>
      <w:r>
        <w:rPr>
          <w:rStyle w:val="OperatorTok"/>
        </w:rPr>
        <w:t xml:space="preserve">-</w:t>
      </w:r>
      <w:r>
        <w:rPr>
          <w:rStyle w:val="NormalTok"/>
        </w:rPr>
        <w:t xml:space="preserve">VaultName </w:t>
      </w:r>
      <w:r>
        <w:rPr>
          <w:rStyle w:val="VariableTok"/>
        </w:rPr>
        <w:t xml:space="preserve">$vaultName</w:t>
      </w:r>
      <w:r>
        <w:rPr>
          <w:rStyle w:val="NormalTok"/>
        </w:rPr>
        <w:t xml:space="preserve"> </w:t>
      </w:r>
      <w:r>
        <w:rPr>
          <w:rStyle w:val="OperatorTok"/>
        </w:rPr>
        <w:t xml:space="preserve">-</w:t>
      </w:r>
      <w:r>
        <w:rPr>
          <w:rStyle w:val="NormalTok"/>
        </w:rPr>
        <w:t xml:space="preserve">Name </w:t>
      </w:r>
      <w:r>
        <w:rPr>
          <w:rStyle w:val="StringTok"/>
        </w:rPr>
        <w:t xml:space="preserve">"SPN-API-LogAnalytics-sec"</w:t>
      </w:r>
      <w:r>
        <w:rPr>
          <w:rStyle w:val="NormalTok"/>
        </w:rPr>
        <w:t xml:space="preserve"> </w:t>
      </w:r>
      <w:r>
        <w:rPr>
          <w:rStyle w:val="OperatorTok"/>
        </w:rPr>
        <w:t xml:space="preserve">-</w:t>
      </w:r>
      <w:r>
        <w:rPr>
          <w:rStyle w:val="NormalTok"/>
        </w:rPr>
        <w:t xml:space="preserve">SecretValue </w:t>
      </w:r>
      <w:r>
        <w:rPr>
          <w:rStyle w:val="VariableTok"/>
        </w:rPr>
        <w:t xml:space="preserve">$SecretID</w:t>
      </w:r>
      <w:r>
        <w:br/>
      </w:r>
      <w:r>
        <w:rPr>
          <w:rStyle w:val="NormalTok"/>
        </w:rPr>
        <w:t xml:space="preserve">        </w:t>
      </w:r>
      <w:r>
        <w:rPr>
          <w:rStyle w:val="VariableTok"/>
        </w:rPr>
        <w:t xml:space="preserve">$AppClientID</w:t>
      </w:r>
      <w:r>
        <w:rPr>
          <w:rStyle w:val="NormalTok"/>
        </w:rPr>
        <w:t xml:space="preserve"> </w:t>
      </w:r>
      <w:r>
        <w:rPr>
          <w:rStyle w:val="OperatorTok"/>
        </w:rPr>
        <w:t xml:space="preserve">=</w:t>
      </w:r>
      <w:r>
        <w:rPr>
          <w:rStyle w:val="NormalTok"/>
        </w:rPr>
        <w:t xml:space="preserve"> </w:t>
      </w:r>
      <w:r>
        <w:rPr>
          <w:rStyle w:val="FunctionTok"/>
        </w:rPr>
        <w:t xml:space="preserve">ConvertTo-SecureString</w:t>
      </w:r>
      <w:r>
        <w:rPr>
          <w:rStyle w:val="NormalTok"/>
        </w:rPr>
        <w:t xml:space="preserve"> </w:t>
      </w:r>
      <w:r>
        <w:rPr>
          <w:rStyle w:val="OperatorTok"/>
        </w:rPr>
        <w:t xml:space="preserve">-</w:t>
      </w:r>
      <w:r>
        <w:rPr>
          <w:rStyle w:val="NormalTok"/>
        </w:rPr>
        <w:t xml:space="preserve">String </w:t>
      </w:r>
      <w:r>
        <w:rPr>
          <w:rStyle w:val="VariableTok"/>
        </w:rPr>
        <w:t xml:space="preserve">$SPNID</w:t>
      </w:r>
      <w:r>
        <w:rPr>
          <w:rStyle w:val="OperatorTok"/>
        </w:rPr>
        <w:t xml:space="preserve">.</w:t>
      </w:r>
      <w:r>
        <w:rPr>
          <w:rStyle w:val="FunctionTok"/>
        </w:rPr>
        <w:t xml:space="preserve">AppId</w:t>
      </w:r>
      <w:r>
        <w:rPr>
          <w:rStyle w:val="NormalTok"/>
        </w:rPr>
        <w:t xml:space="preserve"> </w:t>
      </w:r>
      <w:r>
        <w:rPr>
          <w:rStyle w:val="OperatorTok"/>
        </w:rPr>
        <w:t xml:space="preserve">-</w:t>
      </w:r>
      <w:r>
        <w:rPr>
          <w:rStyle w:val="NormalTok"/>
        </w:rPr>
        <w:t xml:space="preserve">AsPlainText </w:t>
      </w:r>
      <w:r>
        <w:rPr>
          <w:rStyle w:val="OperatorTok"/>
        </w:rPr>
        <w:t xml:space="preserve">-</w:t>
      </w:r>
      <w:r>
        <w:rPr>
          <w:rStyle w:val="NormalTok"/>
        </w:rPr>
        <w:t xml:space="preserve">Force</w:t>
      </w:r>
      <w:r>
        <w:br/>
      </w:r>
      <w:r>
        <w:rPr>
          <w:rStyle w:val="NormalTok"/>
        </w:rPr>
        <w:t xml:space="preserve">        set</w:t>
      </w:r>
      <w:r>
        <w:rPr>
          <w:rStyle w:val="OperatorTok"/>
        </w:rPr>
        <w:t xml:space="preserve">-</w:t>
      </w:r>
      <w:r>
        <w:rPr>
          <w:rStyle w:val="NormalTok"/>
        </w:rPr>
        <w:t xml:space="preserve">AzKeyVaultSecret </w:t>
      </w:r>
      <w:r>
        <w:rPr>
          <w:rStyle w:val="OperatorTok"/>
        </w:rPr>
        <w:t xml:space="preserve">-</w:t>
      </w:r>
      <w:r>
        <w:rPr>
          <w:rStyle w:val="NormalTok"/>
        </w:rPr>
        <w:t xml:space="preserve">VaultName </w:t>
      </w:r>
      <w:r>
        <w:rPr>
          <w:rStyle w:val="VariableTok"/>
        </w:rPr>
        <w:t xml:space="preserve">$vaultName</w:t>
      </w:r>
      <w:r>
        <w:rPr>
          <w:rStyle w:val="NormalTok"/>
        </w:rPr>
        <w:t xml:space="preserve"> </w:t>
      </w:r>
      <w:r>
        <w:rPr>
          <w:rStyle w:val="OperatorTok"/>
        </w:rPr>
        <w:t xml:space="preserve">-</w:t>
      </w:r>
      <w:r>
        <w:rPr>
          <w:rStyle w:val="NormalTok"/>
        </w:rPr>
        <w:t xml:space="preserve">Name SPN</w:t>
      </w:r>
      <w:r>
        <w:rPr>
          <w:rStyle w:val="OperatorTok"/>
        </w:rPr>
        <w:t xml:space="preserve">-</w:t>
      </w:r>
      <w:r>
        <w:rPr>
          <w:rStyle w:val="NormalTok"/>
        </w:rPr>
        <w:t xml:space="preserve">API</w:t>
      </w:r>
      <w:r>
        <w:rPr>
          <w:rStyle w:val="OperatorTok"/>
        </w:rPr>
        <w:t xml:space="preserve">-</w:t>
      </w:r>
      <w:r>
        <w:rPr>
          <w:rStyle w:val="NormalTok"/>
        </w:rPr>
        <w:t xml:space="preserve">LogAnalytics</w:t>
      </w:r>
      <w:r>
        <w:rPr>
          <w:rStyle w:val="OperatorTok"/>
        </w:rPr>
        <w:t xml:space="preserve">-</w:t>
      </w:r>
      <w:r>
        <w:rPr>
          <w:rStyle w:val="NormalTok"/>
        </w:rPr>
        <w:t xml:space="preserve">ID </w:t>
      </w:r>
      <w:r>
        <w:rPr>
          <w:rStyle w:val="OperatorTok"/>
        </w:rPr>
        <w:t xml:space="preserve">-</w:t>
      </w:r>
      <w:r>
        <w:rPr>
          <w:rStyle w:val="NormalTok"/>
        </w:rPr>
        <w:t xml:space="preserve">SecretValue </w:t>
      </w:r>
      <w:r>
        <w:rPr>
          <w:rStyle w:val="VariableTok"/>
        </w:rPr>
        <w:t xml:space="preserve">$AppClientID</w:t>
      </w:r>
      <w:r>
        <w:br/>
      </w:r>
      <w:r>
        <w:rPr>
          <w:rStyle w:val="NormalTok"/>
        </w:rPr>
        <w:t xml:space="preserve">        </w:t>
      </w:r>
      <w:r>
        <w:rPr>
          <w:rStyle w:val="VariableTok"/>
        </w:rPr>
        <w:t xml:space="preserve">$TenantID</w:t>
      </w:r>
      <w:r>
        <w:rPr>
          <w:rStyle w:val="NormalTok"/>
        </w:rPr>
        <w:t xml:space="preserve"> </w:t>
      </w:r>
      <w:r>
        <w:rPr>
          <w:rStyle w:val="OperatorTok"/>
        </w:rPr>
        <w:t xml:space="preserve">=</w:t>
      </w:r>
      <w:r>
        <w:rPr>
          <w:rStyle w:val="NormalTok"/>
        </w:rPr>
        <w:t xml:space="preserve"> </w:t>
      </w:r>
      <w:r>
        <w:rPr>
          <w:rStyle w:val="FunctionTok"/>
        </w:rPr>
        <w:t xml:space="preserve">ConvertTo-SecureString</w:t>
      </w:r>
      <w:r>
        <w:rPr>
          <w:rStyle w:val="NormalTok"/>
        </w:rPr>
        <w:t xml:space="preserve"> </w:t>
      </w:r>
      <w:r>
        <w:rPr>
          <w:rStyle w:val="OperatorTok"/>
        </w:rPr>
        <w:t xml:space="preserve">-</w:t>
      </w:r>
      <w:r>
        <w:rPr>
          <w:rStyle w:val="NormalTok"/>
        </w:rPr>
        <w:t xml:space="preserve">String </w:t>
      </w:r>
      <w:r>
        <w:rPr>
          <w:rStyle w:val="OperatorTok"/>
        </w:rPr>
        <w:t xml:space="preserve">(</w:t>
      </w:r>
      <w:r>
        <w:rPr>
          <w:rStyle w:val="NormalTok"/>
        </w:rPr>
        <w:t xml:space="preserve">get</w:t>
      </w:r>
      <w:r>
        <w:rPr>
          <w:rStyle w:val="OperatorTok"/>
        </w:rPr>
        <w:t xml:space="preserve">-</w:t>
      </w:r>
      <w:r>
        <w:rPr>
          <w:rStyle w:val="NormalTok"/>
        </w:rPr>
        <w:t xml:space="preserve">AzContext</w:t>
      </w:r>
      <w:r>
        <w:rPr>
          <w:rStyle w:val="OperatorTok"/>
        </w:rPr>
        <w:t xml:space="preserve">).</w:t>
      </w:r>
      <w:r>
        <w:rPr>
          <w:rStyle w:val="FunctionTok"/>
        </w:rPr>
        <w:t xml:space="preserve">Tenant</w:t>
      </w:r>
      <w:r>
        <w:rPr>
          <w:rStyle w:val="OperatorTok"/>
        </w:rPr>
        <w:t xml:space="preserve">.</w:t>
      </w:r>
      <w:r>
        <w:rPr>
          <w:rStyle w:val="FunctionTok"/>
        </w:rPr>
        <w:t xml:space="preserve">id</w:t>
      </w:r>
      <w:r>
        <w:rPr>
          <w:rStyle w:val="NormalTok"/>
        </w:rPr>
        <w:t xml:space="preserve"> </w:t>
      </w:r>
      <w:r>
        <w:rPr>
          <w:rStyle w:val="OperatorTok"/>
        </w:rPr>
        <w:t xml:space="preserve">-</w:t>
      </w:r>
      <w:r>
        <w:rPr>
          <w:rStyle w:val="NormalTok"/>
        </w:rPr>
        <w:t xml:space="preserve">AsPlainText </w:t>
      </w:r>
      <w:r>
        <w:rPr>
          <w:rStyle w:val="OperatorTok"/>
        </w:rPr>
        <w:t xml:space="preserve">-</w:t>
      </w:r>
      <w:r>
        <w:rPr>
          <w:rStyle w:val="NormalTok"/>
        </w:rPr>
        <w:t xml:space="preserve">Force</w:t>
      </w:r>
      <w:r>
        <w:br/>
      </w:r>
      <w:r>
        <w:rPr>
          <w:rStyle w:val="NormalTok"/>
        </w:rPr>
        <w:t xml:space="preserve">        set</w:t>
      </w:r>
      <w:r>
        <w:rPr>
          <w:rStyle w:val="OperatorTok"/>
        </w:rPr>
        <w:t xml:space="preserve">-</w:t>
      </w:r>
      <w:r>
        <w:rPr>
          <w:rStyle w:val="NormalTok"/>
        </w:rPr>
        <w:t xml:space="preserve">AzKeyVaultSecret </w:t>
      </w:r>
      <w:r>
        <w:rPr>
          <w:rStyle w:val="OperatorTok"/>
        </w:rPr>
        <w:t xml:space="preserve">-</w:t>
      </w:r>
      <w:r>
        <w:rPr>
          <w:rStyle w:val="NormalTok"/>
        </w:rPr>
        <w:t xml:space="preserve">VaultName </w:t>
      </w:r>
      <w:r>
        <w:rPr>
          <w:rStyle w:val="VariableTok"/>
        </w:rPr>
        <w:t xml:space="preserve">$vaultName</w:t>
      </w:r>
      <w:r>
        <w:rPr>
          <w:rStyle w:val="NormalTok"/>
        </w:rPr>
        <w:t xml:space="preserve"> </w:t>
      </w:r>
      <w:r>
        <w:rPr>
          <w:rStyle w:val="OperatorTok"/>
        </w:rPr>
        <w:t xml:space="preserve">-</w:t>
      </w:r>
      <w:r>
        <w:rPr>
          <w:rStyle w:val="NormalTok"/>
        </w:rPr>
        <w:t xml:space="preserve">Name </w:t>
      </w:r>
      <w:r>
        <w:rPr>
          <w:rStyle w:val="StringTok"/>
        </w:rPr>
        <w:t xml:space="preserve">"SPN-API-LogAnalytics-TenentID"</w:t>
      </w:r>
      <w:r>
        <w:rPr>
          <w:rStyle w:val="NormalTok"/>
        </w:rPr>
        <w:t xml:space="preserve"> </w:t>
      </w:r>
      <w:r>
        <w:rPr>
          <w:rStyle w:val="OperatorTok"/>
        </w:rPr>
        <w:t xml:space="preserve">-</w:t>
      </w:r>
      <w:r>
        <w:rPr>
          <w:rStyle w:val="NormalTok"/>
        </w:rPr>
        <w:t xml:space="preserve">SecretValue </w:t>
      </w:r>
      <w:r>
        <w:rPr>
          <w:rStyle w:val="VariableTok"/>
        </w:rPr>
        <w:t xml:space="preserve">$TenantID</w:t>
      </w:r>
      <w:r>
        <w:br/>
      </w:r>
      <w:r>
        <w:br/>
      </w:r>
      <w:r>
        <w:rPr>
          <w:rStyle w:val="NormalTok"/>
        </w:rPr>
        <w:t xml:space="preserve">        </w:t>
      </w:r>
      <w:r>
        <w:rPr>
          <w:rStyle w:val="CommentTok"/>
        </w:rPr>
        <w:t xml:space="preserve">#Assign AZ permissions to SPN</w:t>
      </w:r>
      <w:r>
        <w:br/>
      </w:r>
      <w:r>
        <w:rPr>
          <w:rStyle w:val="NormalTok"/>
        </w:rPr>
        <w:t xml:space="preserve">        </w:t>
      </w:r>
      <w:r>
        <w:rPr>
          <w:rStyle w:val="VariableTok"/>
        </w:rPr>
        <w:t xml:space="preserve">$servicePrincipal</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AzADServicePrincipal </w:t>
      </w:r>
      <w:r>
        <w:rPr>
          <w:rStyle w:val="OperatorTok"/>
        </w:rPr>
        <w:t xml:space="preserve">-</w:t>
      </w:r>
      <w:r>
        <w:rPr>
          <w:rStyle w:val="NormalTok"/>
        </w:rPr>
        <w:t xml:space="preserve">DisplayName </w:t>
      </w:r>
      <w:r>
        <w:rPr>
          <w:rStyle w:val="StringTok"/>
        </w:rPr>
        <w:t xml:space="preserve">"WC7-Sentinel-AI-LAW"</w:t>
      </w:r>
      <w:r>
        <w:br/>
      </w:r>
      <w:r>
        <w:rPr>
          <w:rStyle w:val="NormalTok"/>
        </w:rPr>
        <w:t xml:space="preserve">        New</w:t>
      </w:r>
      <w:r>
        <w:rPr>
          <w:rStyle w:val="OperatorTok"/>
        </w:rPr>
        <w:t xml:space="preserve">-</w:t>
      </w:r>
      <w:r>
        <w:rPr>
          <w:rStyle w:val="NormalTok"/>
        </w:rPr>
        <w:t xml:space="preserve">AzRoleAssignment </w:t>
      </w:r>
      <w:r>
        <w:rPr>
          <w:rStyle w:val="OperatorTok"/>
        </w:rPr>
        <w:t xml:space="preserve">-</w:t>
      </w:r>
      <w:r>
        <w:rPr>
          <w:rStyle w:val="NormalTok"/>
        </w:rPr>
        <w:t xml:space="preserve">RoleDefinitionName </w:t>
      </w:r>
      <w:r>
        <w:rPr>
          <w:rStyle w:val="StringTok"/>
        </w:rPr>
        <w:t xml:space="preserve">"Log Analytics Reader"</w:t>
      </w:r>
      <w:r>
        <w:rPr>
          <w:rStyle w:val="NormalTok"/>
        </w:rPr>
        <w:t xml:space="preserve"> </w:t>
      </w:r>
      <w:r>
        <w:rPr>
          <w:rStyle w:val="OperatorTok"/>
        </w:rPr>
        <w:t xml:space="preserve">-</w:t>
      </w:r>
      <w:r>
        <w:rPr>
          <w:rStyle w:val="NormalTok"/>
        </w:rPr>
        <w:t xml:space="preserve">ApplicationId </w:t>
      </w:r>
      <w:r>
        <w:rPr>
          <w:rStyle w:val="VariableTok"/>
        </w:rPr>
        <w:t xml:space="preserve">$servicePrincipal</w:t>
      </w:r>
      <w:r>
        <w:rPr>
          <w:rStyle w:val="OperatorTok"/>
        </w:rPr>
        <w:t xml:space="preserve">.</w:t>
      </w:r>
      <w:r>
        <w:rPr>
          <w:rStyle w:val="FunctionTok"/>
        </w:rPr>
        <w:t xml:space="preserve">AppId</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br/>
      </w:r>
      <w:r>
        <w:rPr>
          <w:rStyle w:val="NormalTok"/>
        </w:rPr>
        <w:t xml:space="preserve">        </w:t>
      </w:r>
      <w:r>
        <w:rPr>
          <w:rStyle w:val="FunctionTok"/>
        </w:rPr>
        <w:t xml:space="preserve">Write-Error</w:t>
      </w:r>
      <w:r>
        <w:rPr>
          <w:rStyle w:val="NormalTok"/>
        </w:rPr>
        <w:t xml:space="preserve"> </w:t>
      </w:r>
      <w:r>
        <w:rPr>
          <w:rStyle w:val="VariableTok"/>
        </w:rPr>
        <w:t xml:space="preserve">$_</w:t>
      </w:r>
      <w:r>
        <w:rPr>
          <w:rStyle w:val="OperatorTok"/>
        </w:rPr>
        <w:t xml:space="preserve">.</w:t>
      </w:r>
      <w:r>
        <w:rPr>
          <w:rStyle w:val="FunctionTok"/>
        </w:rPr>
        <w:t xml:space="preserve">Exception</w:t>
      </w:r>
      <w:r>
        <w:rPr>
          <w:rStyle w:val="OperatorTok"/>
        </w:rPr>
        <w:t xml:space="preserve">.</w:t>
      </w:r>
      <w:r>
        <w:rPr>
          <w:rStyle w:val="FunctionTok"/>
        </w:rPr>
        <w:t xml:space="preserve">Message</w:t>
      </w:r>
      <w:r>
        <w:br/>
      </w:r>
      <w:r>
        <w:rPr>
          <w:rStyle w:val="NormalTok"/>
        </w:rPr>
        <w:t xml:space="preserve">        </w:t>
      </w:r>
      <w:r>
        <w:rPr>
          <w:rStyle w:val="KeywordTok"/>
        </w:rPr>
        <w:t xml:space="preserve">break</w:t>
      </w:r>
      <w:r>
        <w:br/>
      </w:r>
      <w:r>
        <w:rPr>
          <w:rStyle w:val="NormalTok"/>
        </w:rPr>
        <w:t xml:space="preserve">    </w:t>
      </w:r>
      <w:r>
        <w:rPr>
          <w:rStyle w:val="OperatorTok"/>
        </w:rPr>
        <w:t xml:space="preserve">}</w:t>
      </w:r>
      <w:r>
        <w:br/>
      </w:r>
      <w:r>
        <w:br/>
      </w:r>
      <w:r>
        <w:rPr>
          <w:rStyle w:val="OperatorTok"/>
        </w:rPr>
        <w:t xml:space="preserve">}</w:t>
      </w:r>
    </w:p>
    <w:bookmarkEnd w:id="23"/>
    <w:bookmarkEnd w:id="24"/>
    <w:bookmarkStart w:id="25" w:name="Xc1618c33af92f794129e4e3e1693e440b6e6eff"/>
    <w:p>
      <w:pPr>
        <w:pStyle w:val="Heading3"/>
      </w:pPr>
      <w:r>
        <w:t xml:space="preserve">Permissions - Template support for API connections and permissions</w:t>
      </w:r>
    </w:p>
    <w:p>
      <w:pPr>
        <w:pStyle w:val="FirstParagraph"/>
      </w:pPr>
      <w:r>
        <w:t xml:space="preserve">Service principle - The service Principle (App registration) is used within a API connection to establisch a secure connection to M365 or Azure components like but not limted to a Log Analytics workspace. You need to have the ClientID, clientSecret and tenantID during the deployment. In the deployment template, a KeyVault store is used to retrieve the secrets. Therefore, the creator of the LogicAPp does need to have the sensitive information in their possession.</w:t>
      </w:r>
    </w:p>
    <w:tbl>
      <w:tblPr>
        <w:tblStyle w:val="Table"/>
        <w:tblW w:type="pct" w:w="5000"/>
        <w:tblLook w:firstRow="1" w:lastRow="0" w:firstColumn="0" w:lastColumn="0" w:noHBand="0" w:noVBand="0" w:val="0020"/>
      </w:tblPr>
      <w:tblGrid>
        <w:gridCol w:w="1284"/>
        <w:gridCol w:w="1641"/>
        <w:gridCol w:w="2568"/>
        <w:gridCol w:w="2425"/>
      </w:tblGrid>
      <w:tr>
        <w:trPr>
          <w:tblHeader w:val="true"/>
        </w:trPr>
        <w:tc>
          <w:tcPr/>
          <w:p>
            <w:pPr>
              <w:pStyle w:val="Compact"/>
              <w:jc w:val="left"/>
            </w:pPr>
            <w:r>
              <w:t xml:space="preserve">LogicApp Component</w:t>
            </w:r>
          </w:p>
        </w:tc>
        <w:tc>
          <w:tcPr/>
          <w:p>
            <w:pPr>
              <w:pStyle w:val="Compact"/>
              <w:jc w:val="left"/>
            </w:pPr>
            <w:r>
              <w:t xml:space="preserve">Type of authentication</w:t>
            </w:r>
          </w:p>
        </w:tc>
        <w:tc>
          <w:tcPr/>
          <w:p>
            <w:pPr>
              <w:pStyle w:val="Compact"/>
              <w:jc w:val="left"/>
            </w:pPr>
            <w:r>
              <w:t xml:space="preserve">Roles and permissions</w:t>
            </w:r>
          </w:p>
        </w:tc>
        <w:tc>
          <w:tcPr/>
          <w:p>
            <w:pPr>
              <w:pStyle w:val="Compact"/>
              <w:jc w:val="left"/>
            </w:pPr>
            <w:r>
              <w:t xml:space="preserve">Naming convention (API-Connection)</w:t>
            </w:r>
          </w:p>
        </w:tc>
      </w:tr>
      <w:tr>
        <w:tc>
          <w:tcPr/>
          <w:p>
            <w:pPr>
              <w:pStyle w:val="Compact"/>
              <w:jc w:val="left"/>
            </w:pPr>
            <w:r>
              <w:t xml:space="preserve">Microsoft Sentinel</w:t>
            </w:r>
          </w:p>
        </w:tc>
        <w:tc>
          <w:tcPr/>
          <w:p>
            <w:pPr>
              <w:pStyle w:val="Compact"/>
              <w:jc w:val="left"/>
            </w:pPr>
            <w:r>
              <w:t xml:space="preserve">Managed System Identity</w:t>
            </w:r>
          </w:p>
        </w:tc>
        <w:tc>
          <w:tcPr/>
          <w:p>
            <w:pPr>
              <w:pStyle w:val="Compact"/>
              <w:jc w:val="left"/>
            </w:pPr>
            <w:r>
              <w:t xml:space="preserve">Azure - Microsoft Sentinel responder</w:t>
            </w:r>
          </w:p>
        </w:tc>
        <w:tc>
          <w:tcPr/>
          <w:p>
            <w:pPr>
              <w:pStyle w:val="Compact"/>
              <w:jc w:val="left"/>
            </w:pPr>
            <w:r>
              <w:t xml:space="preserve">MicrosoftSentinel-[playbookname]</w:t>
            </w:r>
          </w:p>
        </w:tc>
      </w:tr>
      <w:tr>
        <w:tc>
          <w:tcPr/>
          <w:p>
            <w:pPr>
              <w:pStyle w:val="Compact"/>
              <w:jc w:val="left"/>
            </w:pPr>
            <w:r>
              <w:t xml:space="preserve">Azure Monitor Logs</w:t>
            </w:r>
          </w:p>
        </w:tc>
        <w:tc>
          <w:tcPr/>
          <w:p>
            <w:pPr>
              <w:pStyle w:val="Compact"/>
              <w:jc w:val="left"/>
            </w:pPr>
            <w:r>
              <w:t xml:space="preserve">Service Principle Name</w:t>
            </w:r>
          </w:p>
        </w:tc>
        <w:tc>
          <w:tcPr/>
          <w:p>
            <w:pPr>
              <w:pStyle w:val="Compact"/>
              <w:jc w:val="left"/>
            </w:pPr>
            <w:r>
              <w:t xml:space="preserve">Azure - Log Analytics Reader</w:t>
            </w:r>
          </w:p>
        </w:tc>
        <w:tc>
          <w:tcPr/>
          <w:p>
            <w:pPr>
              <w:pStyle w:val="Compact"/>
              <w:jc w:val="left"/>
            </w:pPr>
            <w:r>
              <w:t xml:space="preserve">Azuremonitorlogs-[playbookname]</w:t>
            </w:r>
          </w:p>
        </w:tc>
      </w:tr>
    </w:tbl>
    <w:p>
      <w:pPr>
        <w:pStyle w:val="BlockText"/>
      </w:pPr>
      <w:r>
        <w:t xml:space="preserve">Note - The LogicApp components above are two examples that are included in the current LogicApp template. Most components support a (system) managed Identity or service principle. The most secure is a (System) Managed Identity because only resources within the tenant can use this. At the same time, the admin does not have a password or secureID to use this Identity (avoid credential theft). It is a recommendation to use managed identities unless the LogicApp component only supports Service Principles like the Azure Monitor Logs.</w:t>
      </w:r>
    </w:p>
    <w:p>
      <w:pPr>
        <w:numPr>
          <w:ilvl w:val="0"/>
          <w:numId w:val="1003"/>
        </w:numPr>
        <w:pStyle w:val="Compact"/>
      </w:pPr>
      <w:r>
        <w:t xml:space="preserve">DD.4 - By using the LogicApp template, the API connections are automatically made and the permissions are distributed as described above.</w:t>
      </w:r>
    </w:p>
    <w:p>
      <w:pPr>
        <w:numPr>
          <w:ilvl w:val="0"/>
          <w:numId w:val="1003"/>
        </w:numPr>
        <w:pStyle w:val="Compact"/>
      </w:pPr>
      <w:r>
        <w:t xml:space="preserve">R.2 - The permissions are set during the LogicApp deployment. Therefore user must have the Azure role User Access Administrator, Azure Contributor or Onwer. We recommend using a CI/CD pipeline, the user don’t need to have the permissions assigned to his/her account but can run the code via a pipeline (Incl. auditlogging and code-validation).</w:t>
      </w:r>
    </w:p>
    <w:bookmarkEnd w:id="25"/>
    <w:bookmarkStart w:id="26" w:name="service-principle-settings"/>
    <w:p>
      <w:pPr>
        <w:pStyle w:val="Heading2"/>
      </w:pPr>
      <w:r>
        <w:t xml:space="preserve">Service principle settings</w:t>
      </w:r>
    </w:p>
    <w:p>
      <w:pPr>
        <w:pStyle w:val="FirstParagraph"/>
      </w:pPr>
      <w:r>
        <w:t xml:space="preserve">THe service</w:t>
      </w:r>
      <w:r>
        <w:t xml:space="preserve"> </w:t>
      </w:r>
      <w:r>
        <w:t xml:space="preserve">Name WC7-Sentinel-AI-LAW</w:t>
      </w:r>
    </w:p>
    <w:bookmarkEnd w:id="26"/>
    <w:bookmarkEnd w:id="27"/>
    <w:bookmarkStart w:id="31" w:name="notes"/>
    <w:p>
      <w:pPr>
        <w:pStyle w:val="Heading1"/>
      </w:pPr>
      <w:r>
        <w:t xml:space="preserve">Notes</w:t>
      </w:r>
    </w:p>
    <w:p>
      <w:pPr>
        <w:pStyle w:val="FirstParagraph"/>
      </w:pPr>
      <w:r>
        <w:t xml:space="preserve">Link - https://github.com/Azure/Azure-Sentinel/tree/master/Tools/Playbook-ARM-Template-Generator</w:t>
      </w:r>
      <w:r>
        <w:t xml:space="preserve"> </w:t>
      </w:r>
      <w:r>
        <w:t xml:space="preserve">LInk - https://abriones.home.blog/2019/08/01/logicappserviceprincipalarm/</w:t>
      </w:r>
    </w:p>
    <w:bookmarkStart w:id="28" w:name="how-to-deploy-the-watchlist"/>
    <w:p>
      <w:pPr>
        <w:pStyle w:val="Heading3"/>
      </w:pPr>
      <w:r>
        <w:t xml:space="preserve">How to; deploy the watchlist</w:t>
      </w:r>
    </w:p>
    <w:p>
      <w:pPr>
        <w:pStyle w:val="SourceCode"/>
      </w:pPr>
      <w:r>
        <w:rPr>
          <w:rStyle w:val="NormalTok"/>
        </w:rPr>
        <w:t xml:space="preserve">New</w:t>
      </w:r>
      <w:r>
        <w:rPr>
          <w:rStyle w:val="OperatorTok"/>
        </w:rPr>
        <w:t xml:space="preserve">-</w:t>
      </w:r>
      <w:r>
        <w:rPr>
          <w:rStyle w:val="NormalTok"/>
        </w:rPr>
        <w:t xml:space="preserve">AzResourceGroupDeployment </w:t>
      </w:r>
      <w:r>
        <w:rPr>
          <w:rStyle w:val="OperatorTok"/>
        </w:rPr>
        <w:t xml:space="preserve">-</w:t>
      </w:r>
      <w:r>
        <w:rPr>
          <w:rStyle w:val="NormalTok"/>
        </w:rPr>
        <w:t xml:space="preserve">Name testing </w:t>
      </w:r>
      <w:r>
        <w:rPr>
          <w:rStyle w:val="OperatorTok"/>
        </w:rPr>
        <w:t xml:space="preserve">-</w:t>
      </w:r>
      <w:r>
        <w:rPr>
          <w:rStyle w:val="NormalTok"/>
        </w:rPr>
        <w:t xml:space="preserve">ResourceGroupName </w:t>
      </w:r>
      <w:r>
        <w:rPr>
          <w:rStyle w:val="StringTok"/>
        </w:rPr>
        <w:t xml:space="preserve">"nf-sentinel-weu-prd"</w:t>
      </w:r>
      <w:r>
        <w:rPr>
          <w:rStyle w:val="NormalTok"/>
        </w:rPr>
        <w:t xml:space="preserve"> </w:t>
      </w:r>
      <w:r>
        <w:rPr>
          <w:rStyle w:val="OperatorTok"/>
        </w:rPr>
        <w:t xml:space="preserve">-</w:t>
      </w:r>
      <w:r>
        <w:rPr>
          <w:rStyle w:val="NormalTok"/>
        </w:rPr>
        <w:t xml:space="preserve">TemplateFile </w:t>
      </w:r>
      <w:r>
        <w:rPr>
          <w:rStyle w:val="OperatorTok"/>
        </w:rPr>
        <w:t xml:space="preserve">.</w:t>
      </w:r>
      <w:r>
        <w:rPr>
          <w:rStyle w:val="NormalTok"/>
        </w:rPr>
        <w:t xml:space="preserve">\Prep\Sent</w:t>
      </w:r>
      <w:r>
        <w:rPr>
          <w:rStyle w:val="OperatorTok"/>
        </w:rPr>
        <w:t xml:space="preserve">-</w:t>
      </w:r>
      <w:r>
        <w:rPr>
          <w:rStyle w:val="NormalTok"/>
        </w:rPr>
        <w:t xml:space="preserve">Watchlist</w:t>
      </w:r>
      <w:r>
        <w:rPr>
          <w:rStyle w:val="OperatorTok"/>
        </w:rPr>
        <w:t xml:space="preserve">.</w:t>
      </w:r>
      <w:r>
        <w:rPr>
          <w:rStyle w:val="FunctionTok"/>
        </w:rPr>
        <w:t xml:space="preserve">json</w:t>
      </w:r>
      <w:r>
        <w:rPr>
          <w:rStyle w:val="NormalTok"/>
        </w:rPr>
        <w:t xml:space="preserve"> </w:t>
      </w:r>
      <w:r>
        <w:rPr>
          <w:rStyle w:val="OperatorTok"/>
        </w:rPr>
        <w:t xml:space="preserve">-</w:t>
      </w:r>
      <w:r>
        <w:rPr>
          <w:rStyle w:val="NormalTok"/>
        </w:rPr>
        <w:t xml:space="preserve">WorkspaceName </w:t>
      </w:r>
      <w:r>
        <w:rPr>
          <w:rStyle w:val="StringTok"/>
        </w:rPr>
        <w:t xml:space="preserve">"nf-Tristan-sent-weu-prd"</w:t>
      </w:r>
    </w:p>
    <w:bookmarkEnd w:id="28"/>
    <w:bookmarkStart w:id="29" w:name="how-to-deploy-the-playbook"/>
    <w:p>
      <w:pPr>
        <w:pStyle w:val="Heading3"/>
      </w:pPr>
      <w:r>
        <w:t xml:space="preserve">How to; deploy the playbook</w:t>
      </w:r>
    </w:p>
    <w:p>
      <w:pPr>
        <w:pStyle w:val="SourceCode"/>
      </w:pPr>
      <w:r>
        <w:rPr>
          <w:rStyle w:val="NormalTok"/>
        </w:rPr>
        <w:t xml:space="preserve">New</w:t>
      </w:r>
      <w:r>
        <w:rPr>
          <w:rStyle w:val="OperatorTok"/>
        </w:rPr>
        <w:t xml:space="preserve">-</w:t>
      </w:r>
      <w:r>
        <w:rPr>
          <w:rStyle w:val="NormalTok"/>
        </w:rPr>
        <w:t xml:space="preserve">AzResourceGroupDeployment </w:t>
      </w:r>
      <w:r>
        <w:rPr>
          <w:rStyle w:val="OperatorTok"/>
        </w:rPr>
        <w:t xml:space="preserve">-</w:t>
      </w:r>
      <w:r>
        <w:rPr>
          <w:rStyle w:val="NormalTok"/>
        </w:rPr>
        <w:t xml:space="preserve">Name Deploy</w:t>
      </w:r>
      <w:r>
        <w:rPr>
          <w:rStyle w:val="OperatorTok"/>
        </w:rPr>
        <w:t xml:space="preserve">-</w:t>
      </w:r>
      <w:r>
        <w:rPr>
          <w:rStyle w:val="NormalTok"/>
        </w:rPr>
        <w:t xml:space="preserve">Playbook </w:t>
      </w:r>
      <w:r>
        <w:rPr>
          <w:rStyle w:val="OperatorTok"/>
        </w:rPr>
        <w:t xml:space="preserve">-</w:t>
      </w:r>
      <w:r>
        <w:rPr>
          <w:rStyle w:val="NormalTok"/>
        </w:rPr>
        <w:t xml:space="preserve">ResourceGroupName </w:t>
      </w:r>
      <w:r>
        <w:rPr>
          <w:rStyle w:val="StringTok"/>
        </w:rPr>
        <w:t xml:space="preserve">"nf-sentinel-weu-prd"</w:t>
      </w:r>
      <w:r>
        <w:rPr>
          <w:rStyle w:val="NormalTok"/>
        </w:rPr>
        <w:t xml:space="preserve"> </w:t>
      </w:r>
      <w:r>
        <w:rPr>
          <w:rStyle w:val="OperatorTok"/>
        </w:rPr>
        <w:t xml:space="preserve">-</w:t>
      </w:r>
      <w:r>
        <w:rPr>
          <w:rStyle w:val="NormalTok"/>
        </w:rPr>
        <w:t xml:space="preserve">TemplateFile </w:t>
      </w:r>
      <w:r>
        <w:rPr>
          <w:rStyle w:val="OperatorTok"/>
        </w:rPr>
        <w:t xml:space="preserve">.</w:t>
      </w:r>
      <w:r>
        <w:rPr>
          <w:rStyle w:val="NormalTok"/>
        </w:rPr>
        <w:t xml:space="preserve">\playbook\ai</w:t>
      </w:r>
      <w:r>
        <w:rPr>
          <w:rStyle w:val="OperatorTok"/>
        </w:rPr>
        <w:t xml:space="preserve">-</w:t>
      </w:r>
      <w:r>
        <w:rPr>
          <w:rStyle w:val="NormalTok"/>
        </w:rPr>
        <w:t xml:space="preserve">sentinel</w:t>
      </w:r>
      <w:r>
        <w:rPr>
          <w:rStyle w:val="OperatorTok"/>
        </w:rPr>
        <w:t xml:space="preserve">-</w:t>
      </w:r>
      <w:r>
        <w:rPr>
          <w:rStyle w:val="NormalTok"/>
        </w:rPr>
        <w:t xml:space="preserve">bypass</w:t>
      </w:r>
      <w:r>
        <w:rPr>
          <w:rStyle w:val="OperatorTok"/>
        </w:rPr>
        <w:t xml:space="preserve">-</w:t>
      </w:r>
      <w:r>
        <w:rPr>
          <w:rStyle w:val="NormalTok"/>
        </w:rPr>
        <w:t xml:space="preserve">conditional</w:t>
      </w:r>
      <w:r>
        <w:rPr>
          <w:rStyle w:val="OperatorTok"/>
        </w:rPr>
        <w:t xml:space="preserve">-</w:t>
      </w:r>
      <w:r>
        <w:rPr>
          <w:rStyle w:val="NormalTok"/>
        </w:rPr>
        <w:t xml:space="preserve">access</w:t>
      </w:r>
      <w:r>
        <w:rPr>
          <w:rStyle w:val="OperatorTok"/>
        </w:rPr>
        <w:t xml:space="preserve">-</w:t>
      </w:r>
      <w:r>
        <w:rPr>
          <w:rStyle w:val="NormalTok"/>
        </w:rPr>
        <w:t xml:space="preserve">rule</w:t>
      </w:r>
      <w:r>
        <w:rPr>
          <w:rStyle w:val="OperatorTok"/>
        </w:rPr>
        <w:t xml:space="preserve">-</w:t>
      </w:r>
      <w:r>
        <w:rPr>
          <w:rStyle w:val="NormalTok"/>
        </w:rPr>
        <w:t xml:space="preserve">in</w:t>
      </w:r>
      <w:r>
        <w:rPr>
          <w:rStyle w:val="OperatorTok"/>
        </w:rPr>
        <w:t xml:space="preserve">-</w:t>
      </w:r>
      <w:r>
        <w:rPr>
          <w:rStyle w:val="NormalTok"/>
        </w:rPr>
        <w:t xml:space="preserve">Azure</w:t>
      </w:r>
      <w:r>
        <w:rPr>
          <w:rStyle w:val="OperatorTok"/>
        </w:rPr>
        <w:t xml:space="preserve">-</w:t>
      </w:r>
      <w:r>
        <w:rPr>
          <w:rStyle w:val="NormalTok"/>
        </w:rPr>
        <w:t xml:space="preserve">AD\azuredeploy</w:t>
      </w:r>
      <w:r>
        <w:rPr>
          <w:rStyle w:val="OperatorTok"/>
        </w:rPr>
        <w:t xml:space="preserve">.</w:t>
      </w:r>
      <w:r>
        <w:rPr>
          <w:rStyle w:val="FunctionTok"/>
        </w:rPr>
        <w:t xml:space="preserve">json</w:t>
      </w:r>
    </w:p>
    <w:bookmarkEnd w:id="29"/>
    <w:bookmarkStart w:id="30" w:name="issues"/>
    <w:p>
      <w:pPr>
        <w:pStyle w:val="Heading3"/>
      </w:pPr>
      <w:r>
        <w:t xml:space="preserve">Issues</w:t>
      </w:r>
    </w:p>
    <w:p>
      <w:pPr>
        <w:pStyle w:val="FirstParagraph"/>
      </w:pPr>
      <w:r>
        <w:t xml:space="preserve">No known issues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2022-07-26T12:08:34Z</dcterms:created>
  <dcterms:modified xsi:type="dcterms:W3CDTF">2022-07-26T12:08:34Z</dcterms:modified>
</cp:coreProperties>
</file>

<file path=docProps/custom.xml><?xml version="1.0" encoding="utf-8"?>
<Properties xmlns="http://schemas.openxmlformats.org/officeDocument/2006/custom-properties" xmlns:vt="http://schemas.openxmlformats.org/officeDocument/2006/docPropsVTypes"/>
</file>