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974F78">
      <w:r w:rsidRPr="00974F78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974F78">
      <w:pPr>
        <w:jc w:val="right"/>
        <w:rPr>
          <w:b/>
          <w:color w:val="0F243E"/>
        </w:rPr>
      </w:pPr>
      <w:r w:rsidRPr="00974F78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 xml:space="preserve">2019-08-07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160247">
        <w:rPr>
          <w:rFonts w:asciiTheme="majorBidi" w:hAnsiTheme="majorBidi" w:cstheme="majorBidi"/>
          <w:sz w:val="24"/>
          <w:szCs w:val="24"/>
        </w:rPr>
        <w:t xml:space="preserve"> </w:t>
      </w:r>
      <w:r w:rsidR="00476252">
        <w:rPr>
          <w:rFonts w:asciiTheme="majorBidi" w:hAnsiTheme="majorBidi" w:cstheme="majorBidi"/>
          <w:sz w:val="24"/>
          <w:szCs w:val="24"/>
        </w:rPr>
        <w:t xml:space="preserve">saad</w:t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</w:t>
      </w:r>
      <w:r w:rsidR="009E2CC9">
        <w:rPr>
          <w:rFonts w:asciiTheme="majorBidi" w:hAnsiTheme="majorBidi" w:cstheme="majorBidi"/>
          <w:sz w:val="24"/>
          <w:szCs w:val="24"/>
        </w:rPr>
        <w:t xml:space="preserve"> </w:t>
      </w:r>
      <w:r w:rsidRPr="004B4382">
        <w:rPr>
          <w:rFonts w:asciiTheme="majorBidi" w:hAnsiTheme="majorBidi" w:cstheme="majorBidi"/>
          <w:sz w:val="24"/>
          <w:szCs w:val="24"/>
        </w:rPr>
        <w:t>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 xml:space="preserve">benghane;m</w:t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866BE9" w:rsidRPr="002862A8" w:rsidRDefault="00866BE9" w:rsidP="002862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adsadsa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adsadsa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 xml:space="preserve">nassim elalam</w:t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386507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 xml:space="preserve">betla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9A4" w:rsidRDefault="003C39A4">
      <w:pPr>
        <w:spacing w:after="0" w:line="240" w:lineRule="auto"/>
      </w:pPr>
      <w:r>
        <w:separator/>
      </w:r>
    </w:p>
  </w:endnote>
  <w:endnote w:type="continuationSeparator" w:id="1">
    <w:p w:rsidR="003C39A4" w:rsidRDefault="003C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9A4" w:rsidRDefault="003C39A4">
      <w:pPr>
        <w:spacing w:after="0" w:line="240" w:lineRule="auto"/>
      </w:pPr>
      <w:r>
        <w:separator/>
      </w:r>
    </w:p>
  </w:footnote>
  <w:footnote w:type="continuationSeparator" w:id="1">
    <w:p w:rsidR="003C39A4" w:rsidRDefault="003C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60247"/>
    <w:rsid w:val="001A232B"/>
    <w:rsid w:val="001D1184"/>
    <w:rsid w:val="001E6235"/>
    <w:rsid w:val="00206FE3"/>
    <w:rsid w:val="00216DDF"/>
    <w:rsid w:val="002862A8"/>
    <w:rsid w:val="002B31C7"/>
    <w:rsid w:val="00303F92"/>
    <w:rsid w:val="003156B6"/>
    <w:rsid w:val="003524B0"/>
    <w:rsid w:val="003528B3"/>
    <w:rsid w:val="00386507"/>
    <w:rsid w:val="003C39A4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42D81"/>
    <w:rsid w:val="00562302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74F78"/>
    <w:rsid w:val="009E2CC9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BB3547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11</cp:revision>
  <cp:lastPrinted>2018-12-28T09:10:00Z</cp:lastPrinted>
  <dcterms:created xsi:type="dcterms:W3CDTF">2019-07-19T20:41:00Z</dcterms:created>
  <dcterms:modified xsi:type="dcterms:W3CDTF">2019-07-25T04:23:00Z</dcterms:modified>
</cp:coreProperties>
</file>