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Vice president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2019-07-02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EJJASDSADSA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attijari Demain as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asdsadsadas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React native spring boot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asdsadsaasdsa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