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F6" w:rsidRPr="00B64B79" w:rsidRDefault="00B64B79" w:rsidP="00B64B79">
      <w:pPr>
        <w:spacing w:after="0" w:line="240" w:lineRule="auto"/>
        <w:rPr>
          <w:b/>
          <w:sz w:val="28"/>
          <w:szCs w:val="28"/>
        </w:rPr>
      </w:pPr>
      <w:r w:rsidRPr="00B64B79">
        <w:rPr>
          <w:b/>
          <w:sz w:val="28"/>
          <w:szCs w:val="28"/>
        </w:rPr>
        <w:t>Digital Marketing – Comprehensive Final</w:t>
      </w:r>
    </w:p>
    <w:p w:rsidR="00B64B79" w:rsidRDefault="00B64B79" w:rsidP="00B64B79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Study Guide</w:t>
      </w:r>
    </w:p>
    <w:p w:rsidR="00B64B79" w:rsidRPr="00B64B79" w:rsidRDefault="00B64B79" w:rsidP="00B64B79">
      <w:pPr>
        <w:spacing w:after="0" w:line="240" w:lineRule="auto"/>
        <w:rPr>
          <w:b/>
          <w:sz w:val="28"/>
          <w:szCs w:val="28"/>
        </w:rPr>
      </w:pPr>
    </w:p>
    <w:p w:rsidR="00B64B79" w:rsidRDefault="00B64B79">
      <w:pPr>
        <w:rPr>
          <w:sz w:val="24"/>
          <w:szCs w:val="24"/>
        </w:rPr>
      </w:pPr>
      <w:r w:rsidRPr="00B64B79">
        <w:rPr>
          <w:sz w:val="24"/>
          <w:szCs w:val="24"/>
        </w:rPr>
        <w:t>The following is a comprehensive, though not necessarily all-inclusive, list of core concepts to review ahead of your Digital Marketing final exam!</w:t>
      </w:r>
    </w:p>
    <w:p w:rsidR="00B64B79" w:rsidRPr="00B64B79" w:rsidRDefault="00B64B79">
      <w:pPr>
        <w:rPr>
          <w:b/>
          <w:sz w:val="24"/>
          <w:szCs w:val="24"/>
          <w:u w:val="single"/>
        </w:rPr>
      </w:pPr>
      <w:r w:rsidRPr="00B64B79">
        <w:rPr>
          <w:b/>
          <w:sz w:val="24"/>
          <w:szCs w:val="24"/>
          <w:u w:val="single"/>
        </w:rPr>
        <w:t>Unit #1 (Digital Marketing, Web, Content Marketing, SEO)</w:t>
      </w:r>
    </w:p>
    <w:p w:rsidR="00B64B79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Digital Marketing Definition/Meaning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Google’s Algorithm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Perspective on Keywords in SEO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Internal Linking Structure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 xml:space="preserve">On-Page vs. Off-Page SEO 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Links and Link-Building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Google’s Search Engine Goals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74CF8">
        <w:rPr>
          <w:sz w:val="24"/>
          <w:szCs w:val="24"/>
        </w:rPr>
        <w:t>BlackHat</w:t>
      </w:r>
      <w:proofErr w:type="spellEnd"/>
      <w:r w:rsidRPr="00F74CF8">
        <w:rPr>
          <w:sz w:val="24"/>
          <w:szCs w:val="24"/>
        </w:rPr>
        <w:t xml:space="preserve"> SEO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Blog Role/Benefits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Blog Content Strategies</w:t>
      </w:r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74CF8">
        <w:rPr>
          <w:sz w:val="24"/>
          <w:szCs w:val="24"/>
        </w:rPr>
        <w:t>Scannability</w:t>
      </w:r>
      <w:proofErr w:type="spellEnd"/>
    </w:p>
    <w:p w:rsid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4CF8">
        <w:rPr>
          <w:sz w:val="24"/>
          <w:szCs w:val="24"/>
        </w:rPr>
        <w:t>Jay Baer Quotes</w:t>
      </w:r>
    </w:p>
    <w:p w:rsid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 </w:t>
      </w:r>
      <w:proofErr w:type="spellStart"/>
      <w:r>
        <w:rPr>
          <w:sz w:val="24"/>
          <w:szCs w:val="24"/>
        </w:rPr>
        <w:t>Fishkin</w:t>
      </w:r>
      <w:proofErr w:type="spellEnd"/>
    </w:p>
    <w:p w:rsidR="00F74CF8" w:rsidRPr="00F74CF8" w:rsidRDefault="00F74CF8" w:rsidP="00F74C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Online vs. Journalistic Content Writing</w:t>
      </w:r>
    </w:p>
    <w:p w:rsidR="00B64B79" w:rsidRPr="00B64B79" w:rsidRDefault="00B64B79">
      <w:pPr>
        <w:rPr>
          <w:b/>
          <w:sz w:val="24"/>
          <w:szCs w:val="24"/>
          <w:u w:val="single"/>
        </w:rPr>
      </w:pPr>
      <w:r w:rsidRPr="00B64B79">
        <w:rPr>
          <w:b/>
          <w:sz w:val="24"/>
          <w:szCs w:val="24"/>
          <w:u w:val="single"/>
        </w:rPr>
        <w:t>Unit #2 (Social Media Marketing)</w:t>
      </w:r>
    </w:p>
    <w:p w:rsidR="00B64B79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SMM Objectives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Role of Hashtags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Millennial Usage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Distinct YouTube Benefit(s)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Pinterest/LinkedIn for B2C/B2B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How to Grow Followers on Twitter</w:t>
      </w:r>
    </w:p>
    <w:p w:rsid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74CF8">
        <w:rPr>
          <w:sz w:val="24"/>
          <w:szCs w:val="24"/>
        </w:rPr>
        <w:t>Newsjacking</w:t>
      </w:r>
      <w:proofErr w:type="spellEnd"/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Pinterest User Base Data</w:t>
      </w:r>
    </w:p>
    <w:p w:rsid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74CF8">
        <w:rPr>
          <w:sz w:val="24"/>
          <w:szCs w:val="24"/>
        </w:rPr>
        <w:t>Social Media Strategy</w:t>
      </w:r>
    </w:p>
    <w:p w:rsid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Snapchat vs. Instagram Audiences</w:t>
      </w:r>
    </w:p>
    <w:p w:rsid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Reddit</w:t>
      </w:r>
    </w:p>
    <w:p w:rsid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Benefits of Pinterest</w:t>
      </w:r>
    </w:p>
    <w:p w:rsidR="00F74CF8" w:rsidRPr="00F74CF8" w:rsidRDefault="00F74CF8" w:rsidP="00F74C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Live-Streaming Interest</w:t>
      </w:r>
    </w:p>
    <w:p w:rsidR="00B64B79" w:rsidRPr="00B64B79" w:rsidRDefault="00B64B79">
      <w:pPr>
        <w:rPr>
          <w:b/>
          <w:sz w:val="24"/>
          <w:szCs w:val="24"/>
          <w:u w:val="single"/>
        </w:rPr>
      </w:pPr>
      <w:r w:rsidRPr="00B64B79">
        <w:rPr>
          <w:b/>
          <w:sz w:val="24"/>
          <w:szCs w:val="24"/>
          <w:u w:val="single"/>
        </w:rPr>
        <w:lastRenderedPageBreak/>
        <w:t>Unit #3 (CRM, Email, Mobile and Digital/Online Advertising)</w:t>
      </w:r>
    </w:p>
    <w:p w:rsidR="00B64B79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Meaning of Customer Relationship Management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Benefits of CRM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Goals of CRM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Customer Pyramid vs. 80-20 Rule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Analytics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State of Email Marketing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Retargeting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State of Mobile Marketing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Mobile Marketing Benefits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Time Spent on Mobile Devices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Programmatic vs. Direct Buy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Affiliate Marketing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Interstitial Ad Placement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Big Data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CRM Applications (Front-End)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CRM Security/Privacy Concerns</w:t>
      </w:r>
    </w:p>
    <w:p w:rsidR="00F74CF8" w:rsidRPr="00F74CF8" w:rsidRDefault="00F74CF8" w:rsidP="00F74CF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4CF8">
        <w:rPr>
          <w:sz w:val="24"/>
          <w:szCs w:val="24"/>
        </w:rPr>
        <w:t>Desktop vs. Traditional Conversion Rates</w:t>
      </w:r>
    </w:p>
    <w:p w:rsidR="00F74CF8" w:rsidRDefault="00F74CF8">
      <w:pPr>
        <w:rPr>
          <w:sz w:val="24"/>
          <w:szCs w:val="24"/>
        </w:rPr>
      </w:pPr>
    </w:p>
    <w:p w:rsidR="00F74CF8" w:rsidRPr="00B64B79" w:rsidRDefault="00F74CF8">
      <w:pPr>
        <w:rPr>
          <w:sz w:val="24"/>
          <w:szCs w:val="24"/>
        </w:rPr>
      </w:pPr>
    </w:p>
    <w:p w:rsidR="00B64B79" w:rsidRDefault="00B64B79">
      <w:bookmarkStart w:id="0" w:name="_GoBack"/>
      <w:bookmarkEnd w:id="0"/>
    </w:p>
    <w:sectPr w:rsidR="00B6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40D23"/>
    <w:multiLevelType w:val="hybridMultilevel"/>
    <w:tmpl w:val="5B42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7B3303"/>
    <w:multiLevelType w:val="hybridMultilevel"/>
    <w:tmpl w:val="7FC6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31E9F"/>
    <w:multiLevelType w:val="hybridMultilevel"/>
    <w:tmpl w:val="F170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79"/>
    <w:rsid w:val="00316B61"/>
    <w:rsid w:val="00472FF2"/>
    <w:rsid w:val="00B64B79"/>
    <w:rsid w:val="00F7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Kokemuller, Neil K.</dc:creator>
  <cp:lastModifiedBy>Kokemuller, Neil K.</cp:lastModifiedBy>
  <cp:revision>1</cp:revision>
  <dcterms:created xsi:type="dcterms:W3CDTF">2018-11-27T18:46:00Z</dcterms:created>
  <dcterms:modified xsi:type="dcterms:W3CDTF">2018-11-27T19:05:00Z</dcterms:modified>
</cp:coreProperties>
</file>