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440" w:type="dxa"/>
        <w:tblLook w:val="04A0" w:firstRow="1" w:lastRow="0" w:firstColumn="1" w:lastColumn="0" w:noHBand="0" w:noVBand="1"/>
      </w:tblPr>
      <w:tblGrid>
        <w:gridCol w:w="389"/>
        <w:gridCol w:w="721"/>
        <w:gridCol w:w="483"/>
        <w:gridCol w:w="1255"/>
        <w:gridCol w:w="2678"/>
        <w:gridCol w:w="1143"/>
        <w:gridCol w:w="755"/>
        <w:gridCol w:w="921"/>
        <w:gridCol w:w="877"/>
        <w:gridCol w:w="568"/>
      </w:tblGrid>
      <w:tr w:rsidR="00D25133" w14:paraId="0EC867B3" w14:textId="77777777" w:rsidTr="00547DCA">
        <w:tc>
          <w:tcPr>
            <w:tcW w:w="451" w:type="dxa"/>
          </w:tcPr>
          <w:p w14:paraId="56B6D0B5" w14:textId="165C1642" w:rsidR="002C1557" w:rsidRDefault="002C1557">
            <w:r>
              <w:t>Ref</w:t>
            </w:r>
          </w:p>
        </w:tc>
        <w:tc>
          <w:tcPr>
            <w:tcW w:w="899" w:type="dxa"/>
          </w:tcPr>
          <w:p w14:paraId="14860597" w14:textId="26BAAF83" w:rsidR="002C1557" w:rsidRDefault="002C1557">
            <w:r>
              <w:t>Author</w:t>
            </w:r>
          </w:p>
        </w:tc>
        <w:tc>
          <w:tcPr>
            <w:tcW w:w="577" w:type="dxa"/>
          </w:tcPr>
          <w:p w14:paraId="2C11EC47" w14:textId="03A5FE22" w:rsidR="002C1557" w:rsidRDefault="002C1557">
            <w:r>
              <w:t>Year</w:t>
            </w:r>
          </w:p>
        </w:tc>
        <w:tc>
          <w:tcPr>
            <w:tcW w:w="1208" w:type="dxa"/>
          </w:tcPr>
          <w:p w14:paraId="749137B0" w14:textId="34FEBFD4" w:rsidR="002C1557" w:rsidRDefault="002C1557">
            <w:r>
              <w:t>Title</w:t>
            </w:r>
          </w:p>
        </w:tc>
        <w:tc>
          <w:tcPr>
            <w:tcW w:w="1451" w:type="dxa"/>
          </w:tcPr>
          <w:p w14:paraId="69938A86" w14:textId="77777777" w:rsidR="002C1557" w:rsidRDefault="002C1557">
            <w:r>
              <w:t>Dataset</w:t>
            </w:r>
          </w:p>
          <w:p w14:paraId="02123FDF" w14:textId="7EAB41B9" w:rsidR="002C1557" w:rsidRDefault="002C1557">
            <w:r>
              <w:t>Description</w:t>
            </w:r>
          </w:p>
        </w:tc>
        <w:tc>
          <w:tcPr>
            <w:tcW w:w="1288" w:type="dxa"/>
          </w:tcPr>
          <w:p w14:paraId="1128F4E7" w14:textId="2B89EA96" w:rsidR="002C1557" w:rsidRDefault="002C1557">
            <w:r>
              <w:t>Methods</w:t>
            </w:r>
          </w:p>
        </w:tc>
        <w:tc>
          <w:tcPr>
            <w:tcW w:w="945" w:type="dxa"/>
          </w:tcPr>
          <w:p w14:paraId="6B47FFCF" w14:textId="6F8184D7" w:rsidR="002C1557" w:rsidRDefault="002C1557">
            <w:r>
              <w:t>Results</w:t>
            </w:r>
          </w:p>
        </w:tc>
        <w:tc>
          <w:tcPr>
            <w:tcW w:w="1169" w:type="dxa"/>
          </w:tcPr>
          <w:p w14:paraId="442D9A64" w14:textId="16CB3DB8" w:rsidR="002C1557" w:rsidRDefault="002C1557">
            <w:r>
              <w:t>Pros</w:t>
            </w:r>
          </w:p>
        </w:tc>
        <w:tc>
          <w:tcPr>
            <w:tcW w:w="1110" w:type="dxa"/>
          </w:tcPr>
          <w:p w14:paraId="2488C147" w14:textId="7527DD74" w:rsidR="002C1557" w:rsidRDefault="002C1557">
            <w:r>
              <w:t>Cons</w:t>
            </w:r>
          </w:p>
        </w:tc>
        <w:tc>
          <w:tcPr>
            <w:tcW w:w="692" w:type="dxa"/>
          </w:tcPr>
          <w:p w14:paraId="2D6B7731" w14:textId="4B6B0AB3" w:rsidR="002C1557" w:rsidRDefault="002C1557">
            <w:r>
              <w:t>Future Work</w:t>
            </w:r>
          </w:p>
        </w:tc>
      </w:tr>
      <w:tr w:rsidR="00D25133" w14:paraId="51DE0960" w14:textId="77777777" w:rsidTr="00547DCA">
        <w:tc>
          <w:tcPr>
            <w:tcW w:w="451" w:type="dxa"/>
          </w:tcPr>
          <w:p w14:paraId="23A46A4F" w14:textId="386C9D67" w:rsidR="002C1557" w:rsidRDefault="00547DCA">
            <w:r>
              <w:t>[1]</w:t>
            </w:r>
          </w:p>
        </w:tc>
        <w:tc>
          <w:tcPr>
            <w:tcW w:w="899" w:type="dxa"/>
          </w:tcPr>
          <w:p w14:paraId="393EE9C9" w14:textId="481D954F" w:rsidR="002C1557" w:rsidRDefault="002C1557">
            <w:r w:rsidRPr="002C1557">
              <w:t>Almadani et al.</w:t>
            </w:r>
          </w:p>
        </w:tc>
        <w:tc>
          <w:tcPr>
            <w:tcW w:w="577" w:type="dxa"/>
          </w:tcPr>
          <w:p w14:paraId="55849050" w14:textId="1A35FC88" w:rsidR="002C1557" w:rsidRDefault="002C1557">
            <w:r w:rsidRPr="002C1557">
              <w:t>2023</w:t>
            </w:r>
          </w:p>
        </w:tc>
        <w:tc>
          <w:tcPr>
            <w:tcW w:w="1208" w:type="dxa"/>
          </w:tcPr>
          <w:p w14:paraId="03304568" w14:textId="77777777" w:rsidR="002C1557" w:rsidRDefault="002C1557" w:rsidP="002C1557">
            <w:r>
              <w:t>FHSU-NETR: Transformer-Based Deep Learning Model for the Detection of</w:t>
            </w:r>
          </w:p>
          <w:p w14:paraId="3D9BA0DB" w14:textId="6DE36053" w:rsidR="002C1557" w:rsidRDefault="002C1557" w:rsidP="002C1557">
            <w:r>
              <w:t>Fetal Heart Sounds in Phonocardiography</w:t>
            </w:r>
          </w:p>
        </w:tc>
        <w:tc>
          <w:tcPr>
            <w:tcW w:w="1451" w:type="dxa"/>
          </w:tcPr>
          <w:p w14:paraId="42A9DF33" w14:textId="77777777" w:rsidR="002C1557" w:rsidRDefault="002C1557" w:rsidP="002C1557">
            <w:r>
              <w:t>Real data: 20 healthy pregnant women recorded at Tohoku University Hospital, Japan using a 4-channel abdominal PCG harness.</w:t>
            </w:r>
          </w:p>
          <w:p w14:paraId="1676CD6C" w14:textId="09E483B1" w:rsidR="002C1557" w:rsidRDefault="002C1557" w:rsidP="002C1557">
            <w:r>
              <w:t>- Synthetic data: ~380,000 PCG samples combining fetal, maternal, and breathing sounds generated to provide ground-truth for supervised training.</w:t>
            </w:r>
          </w:p>
        </w:tc>
        <w:tc>
          <w:tcPr>
            <w:tcW w:w="1288" w:type="dxa"/>
          </w:tcPr>
          <w:p w14:paraId="66B3763C" w14:textId="7821729E" w:rsidR="002C1557" w:rsidRDefault="002C1557">
            <w:r>
              <w:t>1)</w:t>
            </w:r>
            <w:r w:rsidRPr="002C1557">
              <w:t>Transformer-based U-Net architecture (FHSU-NETR) comprising three linked 1D UNetR blocks for fetal heart, maternal heart, and breathing sound extraction.</w:t>
            </w:r>
            <w:r>
              <w:t xml:space="preserve"> </w:t>
            </w:r>
            <w:r w:rsidRPr="002C1557">
              <w:t>Model trained on synthetic PCG and validated against real fetal ECG ground-truth.</w:t>
            </w:r>
          </w:p>
        </w:tc>
        <w:tc>
          <w:tcPr>
            <w:tcW w:w="945" w:type="dxa"/>
          </w:tcPr>
          <w:p w14:paraId="0DCBB903" w14:textId="4E8B8D81" w:rsidR="002C1557" w:rsidRDefault="002C1557">
            <w:r w:rsidRPr="002C1557">
              <w:t>Achieved mean heart rate difference = 2.72 bpm compared with fetal ECG.</w:t>
            </w:r>
          </w:p>
        </w:tc>
        <w:tc>
          <w:tcPr>
            <w:tcW w:w="1169" w:type="dxa"/>
          </w:tcPr>
          <w:p w14:paraId="580F6BA3" w14:textId="1781B875" w:rsidR="00547DCA" w:rsidRDefault="00547DCA" w:rsidP="00547DCA">
            <w:r>
              <w:t>1)Works directly on raw PCG without pre-filtering.</w:t>
            </w:r>
          </w:p>
          <w:p w14:paraId="62A12587" w14:textId="6378E43E" w:rsidR="00547DCA" w:rsidRDefault="00547DCA" w:rsidP="00547DCA">
            <w:r>
              <w:t>2)Does not require reference maternal or fetal signals.</w:t>
            </w:r>
          </w:p>
          <w:p w14:paraId="5B855A11" w14:textId="312632E4" w:rsidR="002C1557" w:rsidRDefault="00547DCA" w:rsidP="00547DCA">
            <w:r>
              <w:t>3)Highly generalizable due to large synthetic training data.</w:t>
            </w:r>
          </w:p>
        </w:tc>
        <w:tc>
          <w:tcPr>
            <w:tcW w:w="1110" w:type="dxa"/>
          </w:tcPr>
          <w:p w14:paraId="4D01D454" w14:textId="5338B585" w:rsidR="00547DCA" w:rsidRDefault="00547DCA" w:rsidP="00547DCA">
            <w:r>
              <w:t>1)Slightly higher mean error than some optimized classical methods (e.g., wavelet-based 0.21–1.3 bpm).</w:t>
            </w:r>
          </w:p>
          <w:p w14:paraId="25DD1DF0" w14:textId="1822C2D1" w:rsidR="002C1557" w:rsidRDefault="00547DCA" w:rsidP="00547DCA">
            <w:r>
              <w:t>2)Evaluation limited to 20 participants — relatively small real dataset.</w:t>
            </w:r>
          </w:p>
        </w:tc>
        <w:tc>
          <w:tcPr>
            <w:tcW w:w="692" w:type="dxa"/>
          </w:tcPr>
          <w:p w14:paraId="2ED238E9" w14:textId="77777777" w:rsidR="002C1557" w:rsidRDefault="002C1557"/>
        </w:tc>
      </w:tr>
      <w:tr w:rsidR="00D25133" w14:paraId="51E64A45" w14:textId="77777777" w:rsidTr="00547DCA">
        <w:tc>
          <w:tcPr>
            <w:tcW w:w="451" w:type="dxa"/>
          </w:tcPr>
          <w:p w14:paraId="0D8D981B" w14:textId="326C2A24" w:rsidR="002C1557" w:rsidRDefault="003523C3">
            <w:r>
              <w:t>[2]</w:t>
            </w:r>
          </w:p>
        </w:tc>
        <w:tc>
          <w:tcPr>
            <w:tcW w:w="899" w:type="dxa"/>
          </w:tcPr>
          <w:p w14:paraId="4E1A93B2" w14:textId="7B491D17" w:rsidR="002C1557" w:rsidRDefault="00547DCA">
            <w:r w:rsidRPr="00547DCA">
              <w:t>Kong et al.</w:t>
            </w:r>
          </w:p>
        </w:tc>
        <w:tc>
          <w:tcPr>
            <w:tcW w:w="577" w:type="dxa"/>
          </w:tcPr>
          <w:p w14:paraId="15B4A539" w14:textId="798AF595" w:rsidR="002C1557" w:rsidRDefault="00547DCA">
            <w:r>
              <w:t>2024</w:t>
            </w:r>
          </w:p>
        </w:tc>
        <w:tc>
          <w:tcPr>
            <w:tcW w:w="1208" w:type="dxa"/>
          </w:tcPr>
          <w:p w14:paraId="16420B83" w14:textId="77777777" w:rsidR="00547DCA" w:rsidRDefault="00547DCA" w:rsidP="00547DCA">
            <w:r>
              <w:t xml:space="preserve">Analysis on fetal phonocardiography segmentation </w:t>
            </w:r>
            <w:r>
              <w:lastRenderedPageBreak/>
              <w:t>problem by hybridized</w:t>
            </w:r>
          </w:p>
          <w:p w14:paraId="6CA0FC1D" w14:textId="7EC063F2" w:rsidR="002C1557" w:rsidRDefault="00547DCA" w:rsidP="00547DCA">
            <w:r>
              <w:t>classifier</w:t>
            </w:r>
          </w:p>
        </w:tc>
        <w:tc>
          <w:tcPr>
            <w:tcW w:w="1451" w:type="dxa"/>
          </w:tcPr>
          <w:p w14:paraId="55679BC0" w14:textId="77777777" w:rsidR="00E96D1E" w:rsidRDefault="00E96D1E" w:rsidP="00E96D1E">
            <w:r>
              <w:lastRenderedPageBreak/>
              <w:t>PhysioNet Challenge 2016,</w:t>
            </w:r>
          </w:p>
          <w:p w14:paraId="02CEE8E6" w14:textId="77777777" w:rsidR="00E96D1E" w:rsidRDefault="00E96D1E" w:rsidP="00E96D1E">
            <w:r>
              <w:t>Springer data,</w:t>
            </w:r>
          </w:p>
          <w:p w14:paraId="3BE69526" w14:textId="77777777" w:rsidR="00547DCA" w:rsidRDefault="00E96D1E" w:rsidP="00E96D1E">
            <w:r>
              <w:t>custom fetal PCG simulation</w:t>
            </w:r>
          </w:p>
          <w:p w14:paraId="1D8FB683" w14:textId="77777777" w:rsidR="00D25133" w:rsidRDefault="00D25133" w:rsidP="00D25133">
            <w:r>
              <w:lastRenderedPageBreak/>
              <w:t>Dataset link: https://physionet.org/content/ch</w:t>
            </w:r>
          </w:p>
          <w:p w14:paraId="2D5973AB" w14:textId="77777777" w:rsidR="00D25133" w:rsidRDefault="00D25133" w:rsidP="00D25133">
            <w:r>
              <w:t>allenge-2016/1.0.0/, https://ag-datasets-89f20</w:t>
            </w:r>
          </w:p>
          <w:p w14:paraId="1576FFC8" w14:textId="77777777" w:rsidR="00D25133" w:rsidRDefault="00D25133" w:rsidP="00D25133">
            <w:r>
              <w:t xml:space="preserve">3ac-44ed-4a06-9395-1e069e8e662d.s3-us-west2.amazonaws.com/springer_dataset.mat, </w:t>
            </w:r>
          </w:p>
          <w:p w14:paraId="1BE5C159" w14:textId="113F67DD" w:rsidR="00D25133" w:rsidRDefault="00D25133" w:rsidP="00D25133">
            <w:r>
              <w:t>https</w:t>
            </w:r>
          </w:p>
          <w:p w14:paraId="5837448E" w14:textId="77777777" w:rsidR="00D25133" w:rsidRDefault="00D25133" w:rsidP="00D25133">
            <w:r>
              <w:t>://github.com/lingping-fuzzy/FPCG-Segmenta</w:t>
            </w:r>
          </w:p>
          <w:p w14:paraId="5B4DD187" w14:textId="77777777" w:rsidR="00D25133" w:rsidRDefault="00D25133" w:rsidP="00D25133">
            <w:r>
              <w:t>tion-Problem-by-Hybridized-Classifier/tree/ma</w:t>
            </w:r>
          </w:p>
          <w:p w14:paraId="76F4C650" w14:textId="536C0EFE" w:rsidR="00D25133" w:rsidRDefault="00D25133" w:rsidP="00D25133">
            <w:r>
              <w:t>in</w:t>
            </w:r>
          </w:p>
        </w:tc>
        <w:tc>
          <w:tcPr>
            <w:tcW w:w="1288" w:type="dxa"/>
          </w:tcPr>
          <w:p w14:paraId="62C421A3" w14:textId="77777777" w:rsidR="00547DCA" w:rsidRDefault="00547DCA" w:rsidP="00547DCA">
            <w:r w:rsidRPr="00547DCA">
              <w:lastRenderedPageBreak/>
              <w:t>Fourier Synchrosqueezed Transform</w:t>
            </w:r>
            <w:r>
              <w:t>.</w:t>
            </w:r>
          </w:p>
          <w:p w14:paraId="194B5DAF" w14:textId="77777777" w:rsidR="00547DCA" w:rsidRDefault="00547DCA" w:rsidP="00547DCA">
            <w:r>
              <w:lastRenderedPageBreak/>
              <w:t>Transformer neural network,</w:t>
            </w:r>
          </w:p>
          <w:p w14:paraId="7B55B286" w14:textId="77777777" w:rsidR="00547DCA" w:rsidRDefault="00547DCA" w:rsidP="00547DCA">
            <w:r>
              <w:t>Random forest with XGBoost,</w:t>
            </w:r>
          </w:p>
          <w:p w14:paraId="2768ECEA" w14:textId="21AEC87A" w:rsidR="002C1557" w:rsidRDefault="00547DCA" w:rsidP="00547DCA">
            <w:r>
              <w:t>Hybridized decision rule</w:t>
            </w:r>
          </w:p>
        </w:tc>
        <w:tc>
          <w:tcPr>
            <w:tcW w:w="945" w:type="dxa"/>
          </w:tcPr>
          <w:p w14:paraId="7F559E9A" w14:textId="77777777" w:rsidR="002C1557" w:rsidRDefault="002C1557"/>
        </w:tc>
        <w:tc>
          <w:tcPr>
            <w:tcW w:w="1169" w:type="dxa"/>
          </w:tcPr>
          <w:p w14:paraId="12B272BC" w14:textId="77777777" w:rsidR="002C1557" w:rsidRDefault="002C1557"/>
        </w:tc>
        <w:tc>
          <w:tcPr>
            <w:tcW w:w="1110" w:type="dxa"/>
          </w:tcPr>
          <w:p w14:paraId="62E84247" w14:textId="77777777" w:rsidR="002C1557" w:rsidRDefault="002C1557"/>
        </w:tc>
        <w:tc>
          <w:tcPr>
            <w:tcW w:w="692" w:type="dxa"/>
          </w:tcPr>
          <w:p w14:paraId="03438F8A" w14:textId="77777777" w:rsidR="002C1557" w:rsidRDefault="002C1557"/>
        </w:tc>
      </w:tr>
      <w:tr w:rsidR="00D25133" w14:paraId="70D66AA2" w14:textId="77777777" w:rsidTr="00547DCA">
        <w:tc>
          <w:tcPr>
            <w:tcW w:w="451" w:type="dxa"/>
          </w:tcPr>
          <w:p w14:paraId="047ADFB6" w14:textId="77777777" w:rsidR="002C1557" w:rsidRDefault="002C1557"/>
        </w:tc>
        <w:tc>
          <w:tcPr>
            <w:tcW w:w="899" w:type="dxa"/>
          </w:tcPr>
          <w:p w14:paraId="0ABC0832" w14:textId="0C11085F" w:rsidR="002C1557" w:rsidRDefault="002C1557"/>
        </w:tc>
        <w:tc>
          <w:tcPr>
            <w:tcW w:w="577" w:type="dxa"/>
          </w:tcPr>
          <w:p w14:paraId="1E85FA27" w14:textId="77777777" w:rsidR="002C1557" w:rsidRDefault="002C1557"/>
        </w:tc>
        <w:tc>
          <w:tcPr>
            <w:tcW w:w="1208" w:type="dxa"/>
          </w:tcPr>
          <w:p w14:paraId="6A932973" w14:textId="4E333BB2" w:rsidR="002C1557" w:rsidRDefault="002C1557"/>
        </w:tc>
        <w:tc>
          <w:tcPr>
            <w:tcW w:w="1451" w:type="dxa"/>
          </w:tcPr>
          <w:p w14:paraId="2AA9FEF7" w14:textId="77777777" w:rsidR="002C1557" w:rsidRDefault="002C1557"/>
        </w:tc>
        <w:tc>
          <w:tcPr>
            <w:tcW w:w="1288" w:type="dxa"/>
          </w:tcPr>
          <w:p w14:paraId="56A70991" w14:textId="77777777" w:rsidR="002C1557" w:rsidRDefault="002C1557"/>
        </w:tc>
        <w:tc>
          <w:tcPr>
            <w:tcW w:w="945" w:type="dxa"/>
          </w:tcPr>
          <w:p w14:paraId="6126F696" w14:textId="77777777" w:rsidR="002C1557" w:rsidRDefault="002C1557"/>
        </w:tc>
        <w:tc>
          <w:tcPr>
            <w:tcW w:w="1169" w:type="dxa"/>
          </w:tcPr>
          <w:p w14:paraId="2ECEBC73" w14:textId="77777777" w:rsidR="002C1557" w:rsidRDefault="002C1557"/>
        </w:tc>
        <w:tc>
          <w:tcPr>
            <w:tcW w:w="1110" w:type="dxa"/>
          </w:tcPr>
          <w:p w14:paraId="4C204717" w14:textId="77777777" w:rsidR="002C1557" w:rsidRDefault="002C1557"/>
        </w:tc>
        <w:tc>
          <w:tcPr>
            <w:tcW w:w="692" w:type="dxa"/>
          </w:tcPr>
          <w:p w14:paraId="0D5429DB" w14:textId="77777777" w:rsidR="002C1557" w:rsidRDefault="002C1557"/>
        </w:tc>
      </w:tr>
      <w:tr w:rsidR="00D25133" w14:paraId="2B0216A7" w14:textId="77777777" w:rsidTr="00547DCA">
        <w:tc>
          <w:tcPr>
            <w:tcW w:w="451" w:type="dxa"/>
          </w:tcPr>
          <w:p w14:paraId="00D58643" w14:textId="77777777" w:rsidR="002C1557" w:rsidRDefault="002C1557"/>
        </w:tc>
        <w:tc>
          <w:tcPr>
            <w:tcW w:w="899" w:type="dxa"/>
          </w:tcPr>
          <w:p w14:paraId="6CC5ABE8" w14:textId="78E4E942" w:rsidR="002C1557" w:rsidRDefault="002C1557"/>
        </w:tc>
        <w:tc>
          <w:tcPr>
            <w:tcW w:w="577" w:type="dxa"/>
          </w:tcPr>
          <w:p w14:paraId="188F3162" w14:textId="77777777" w:rsidR="002C1557" w:rsidRDefault="002C1557"/>
        </w:tc>
        <w:tc>
          <w:tcPr>
            <w:tcW w:w="1208" w:type="dxa"/>
          </w:tcPr>
          <w:p w14:paraId="7660C236" w14:textId="14DA5F85" w:rsidR="002C1557" w:rsidRDefault="002C1557"/>
        </w:tc>
        <w:tc>
          <w:tcPr>
            <w:tcW w:w="1451" w:type="dxa"/>
          </w:tcPr>
          <w:p w14:paraId="79079736" w14:textId="77777777" w:rsidR="002C1557" w:rsidRDefault="002C1557"/>
        </w:tc>
        <w:tc>
          <w:tcPr>
            <w:tcW w:w="1288" w:type="dxa"/>
          </w:tcPr>
          <w:p w14:paraId="3340EDBA" w14:textId="77777777" w:rsidR="002C1557" w:rsidRDefault="002C1557"/>
        </w:tc>
        <w:tc>
          <w:tcPr>
            <w:tcW w:w="945" w:type="dxa"/>
          </w:tcPr>
          <w:p w14:paraId="5CECBCD4" w14:textId="77777777" w:rsidR="002C1557" w:rsidRDefault="002C1557"/>
        </w:tc>
        <w:tc>
          <w:tcPr>
            <w:tcW w:w="1169" w:type="dxa"/>
          </w:tcPr>
          <w:p w14:paraId="0114FD11" w14:textId="77777777" w:rsidR="002C1557" w:rsidRDefault="002C1557"/>
        </w:tc>
        <w:tc>
          <w:tcPr>
            <w:tcW w:w="1110" w:type="dxa"/>
          </w:tcPr>
          <w:p w14:paraId="1D3D25CF" w14:textId="77777777" w:rsidR="002C1557" w:rsidRDefault="002C1557"/>
        </w:tc>
        <w:tc>
          <w:tcPr>
            <w:tcW w:w="692" w:type="dxa"/>
          </w:tcPr>
          <w:p w14:paraId="4DE02541" w14:textId="77777777" w:rsidR="002C1557" w:rsidRDefault="002C1557"/>
        </w:tc>
      </w:tr>
    </w:tbl>
    <w:p w14:paraId="4899B7E3" w14:textId="77777777" w:rsidR="002C1557" w:rsidRDefault="002C1557"/>
    <w:p w14:paraId="14D9569A" w14:textId="3CD8476D" w:rsidR="000206B7" w:rsidRDefault="000206B7">
      <w:r>
        <w:t>Reference:</w:t>
      </w:r>
    </w:p>
    <w:p w14:paraId="33BBBA12" w14:textId="218009BE" w:rsidR="000206B7" w:rsidRDefault="000206B7" w:rsidP="000206B7">
      <w:pPr>
        <w:pStyle w:val="ListParagraph"/>
        <w:numPr>
          <w:ilvl w:val="0"/>
          <w:numId w:val="2"/>
        </w:numPr>
      </w:pPr>
      <w:r w:rsidRPr="000206B7">
        <w:t>Almadani, Murad &amp; Alkhodari, Mohanad &amp; Ghosh, Samit &amp; Hadjileontiadis, Leontios &amp; Khandoker, Ahsan. (2024). Extraction of fetal heart beat sounds in abdominal phonocardiograms using deep attention transformer network. 10.21203/rs.3.rs-3786850/v1.</w:t>
      </w:r>
    </w:p>
    <w:p w14:paraId="34EDCA8B" w14:textId="695597C4" w:rsidR="000206B7" w:rsidRDefault="00A2614A" w:rsidP="000206B7">
      <w:pPr>
        <w:pStyle w:val="ListParagraph"/>
        <w:numPr>
          <w:ilvl w:val="0"/>
          <w:numId w:val="2"/>
        </w:numPr>
      </w:pPr>
      <w:r w:rsidRPr="00A2614A">
        <w:t>Kong, Lingping &amp; Barnová, Kateřina &amp; Jaros, Rene &amp; Mirjalili, Seyedali &amp; Snasel, Vaclav &amp; Pan, Jeng-Shyang &amp; Martinek, Radek. (2024). Analysis on fetal phonocardiography segmentation problem by hybridized classifier. Engineering Applications of Artificial Intelligence. 135. 108621. 10.1016/j.engappai.2024.108621.</w:t>
      </w:r>
    </w:p>
    <w:sectPr w:rsidR="0002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20941"/>
    <w:multiLevelType w:val="hybridMultilevel"/>
    <w:tmpl w:val="DC424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67EE9"/>
    <w:multiLevelType w:val="hybridMultilevel"/>
    <w:tmpl w:val="9DB6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457671">
    <w:abstractNumId w:val="0"/>
  </w:num>
  <w:num w:numId="2" w16cid:durableId="1109205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57"/>
    <w:rsid w:val="000206B7"/>
    <w:rsid w:val="002C1557"/>
    <w:rsid w:val="003523C3"/>
    <w:rsid w:val="00547DCA"/>
    <w:rsid w:val="00560BF5"/>
    <w:rsid w:val="0083436E"/>
    <w:rsid w:val="00891079"/>
    <w:rsid w:val="00A2614A"/>
    <w:rsid w:val="00AB18EA"/>
    <w:rsid w:val="00D25133"/>
    <w:rsid w:val="00D359C1"/>
    <w:rsid w:val="00E75CE6"/>
    <w:rsid w:val="00E9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F45D"/>
  <w15:chartTrackingRefBased/>
  <w15:docId w15:val="{2F29AF67-8AB8-4AAF-918F-42BA44AD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5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5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5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5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55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1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Tirtho Das</dc:creator>
  <cp:keywords/>
  <dc:description/>
  <cp:lastModifiedBy>Tirtho Das</cp:lastModifiedBy>
  <cp:revision>2</cp:revision>
  <dcterms:created xsi:type="dcterms:W3CDTF">2025-10-14T17:50:00Z</dcterms:created>
  <dcterms:modified xsi:type="dcterms:W3CDTF">2025-10-14T17:50:00Z</dcterms:modified>
</cp:coreProperties>
</file>