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440"/>
        <w:jc w:val="center"/>
      </w:pPr>
      <w:bookmarkStart w:id="0" w:name="_Toc89702747"/>
      <w:bookmarkStart w:id="1" w:name="_Toc501475336"/>
      <w:bookmarkStart w:id="2" w:name="_Toc57806111"/>
      <w:r>
        <w:rPr>
          <w:lang w:val="en-IN" w:eastAsia="en-IN"/>
        </w:rPr>
        <mc:AlternateContent>
          <mc:Choice Requires="wps">
            <w:drawing>
              <wp:anchor distT="45720" distB="45720" distL="114300" distR="114300" simplePos="0" relativeHeight="251661312" behindDoc="0" locked="0" layoutInCell="1" allowOverlap="1">
                <wp:simplePos x="0" y="0"/>
                <wp:positionH relativeFrom="margin">
                  <wp:posOffset>-267335</wp:posOffset>
                </wp:positionH>
                <wp:positionV relativeFrom="paragraph">
                  <wp:posOffset>2524760</wp:posOffset>
                </wp:positionV>
                <wp:extent cx="3896360" cy="140462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96360" cy="1404620"/>
                        </a:xfrm>
                        <a:prstGeom prst="rect">
                          <a:avLst/>
                        </a:prstGeom>
                        <a:noFill/>
                        <a:ln w="9525">
                          <a:noFill/>
                          <a:miter lim="800000"/>
                        </a:ln>
                      </wps:spPr>
                      <wps:txbx>
                        <w:txbxContent>
                          <w:p>
                            <w:pPr>
                              <w:spacing w:after="0" w:line="168" w:lineRule="auto"/>
                              <w:rPr>
                                <w:rFonts w:ascii="Calibri bold" w:hAnsi="Calibri bold"/>
                                <w:b/>
                                <w:color w:val="FFFFFF" w:themeColor="background1"/>
                                <w:sz w:val="76"/>
                                <w:szCs w:val="76"/>
                                <w14:textFill>
                                  <w14:solidFill>
                                    <w14:schemeClr w14:val="bg1"/>
                                  </w14:solidFill>
                                </w14:textFill>
                              </w:rPr>
                            </w:pPr>
                            <w:r>
                              <w:rPr>
                                <w:rFonts w:hint="default" w:ascii="Calibri bold" w:hAnsi="Calibri bold"/>
                                <w:b/>
                                <w:color w:val="FFFFFF" w:themeColor="background1"/>
                                <w:sz w:val="76"/>
                                <w:szCs w:val="76"/>
                                <w:lang w:val="en-US"/>
                                <w14:textFill>
                                  <w14:solidFill>
                                    <w14:schemeClr w14:val="bg1"/>
                                  </w14:solidFill>
                                </w14:textFill>
                              </w:rPr>
                              <w:t xml:space="preserve">UAT Progress / Key Pointers </w:t>
                            </w:r>
                            <w:r>
                              <w:rPr>
                                <w:rFonts w:ascii="Calibri bold" w:hAnsi="Calibri bold"/>
                                <w:b/>
                                <w:color w:val="FFFFFF" w:themeColor="background1"/>
                                <w:sz w:val="76"/>
                                <w:szCs w:val="76"/>
                                <w14:textFill>
                                  <w14:solidFill>
                                    <w14:schemeClr w14:val="bg1"/>
                                  </w14:solidFill>
                                </w14:textFill>
                              </w:rPr>
                              <w:t>MOM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05pt;margin-top:198.8pt;height:110.6pt;width:306.8pt;mso-position-horizontal-relative:margin;mso-wrap-distance-bottom:3.6pt;mso-wrap-distance-left:9pt;mso-wrap-distance-right:9pt;mso-wrap-distance-top:3.6pt;z-index:251661312;mso-width-relative:page;mso-height-relative:margin;mso-height-percent:200;" filled="f" stroked="f" coordsize="21600,21600" o:gfxdata="UEsDBAoAAAAAAIdO4kAAAAAAAAAAAAAAAAAEAAAAZHJzL1BLAwQUAAAACACHTuJAw88fKNoAAAAL&#10;AQAADwAAAGRycy9kb3ducmV2LnhtbE2PwU7DMBBE70j8g7VI3FrbgSYhxKkQasuxUCLObmySiHht&#10;2W5a/h5zguNqnmbe1uuLmcisfRgtCuBLBkRjZ9WIvYD2fbsogYQoUcnJohbwrQOsm+urWlbKnvFN&#10;z4fYk1SCoZIChhhdRWnoBm1kWFqnMWWf1hsZ0+l7qrw8p3Iz0YyxnBo5YloYpNPPg+6+DicjwEW3&#10;K178/vVps51Z+7Frs7HfCHF7w9kjkKgv8Q+GX/2kDk1yOtoTqkAmAYv7jCdUwN1DkQNJxKrgKyBH&#10;ATkvS6BNTf//0PwAUEsDBBQAAAAIAIdO4kBFW8tNGAIAACsEAAAOAAAAZHJzL2Uyb0RvYy54bWyt&#10;U8tu2zAQvBfoPxC813rEdmzBcpDGcFEgfQBJP4CmKIsoyWVJ2pL79V1Sjmuklxyqg7DkLoc7s8PV&#10;3aAVOQrnJZiaFpOcEmE4NNLsa/rjefthQYkPzDRMgRE1PQlP79bv3616W4kSOlCNcARBjK96W9Mu&#10;BFtlmeed0MxPwAqDyRacZgGXbp81jvWIrlVW5vk868E11gEX3uPuZkzSM6J7CyC0reRiA/yghQkj&#10;qhOKBaTkO2k9Xadu21bw8K1tvQhE1RSZhvTHSzDexX+2XrFq75jtJD+3wN7SwitOmkmDl16gNiww&#10;cnDyHygtuQMPbZhw0NlIJCmCLIr8lTZPHbMicUGpvb2I7v8fLP96/O6IbGpaFreUGKZx5M9iCOQj&#10;DKSM+vTWV1j2ZLEwDLiNrklcvX0E/tMTAw8dM3tx7xz0nWAN9lfEk9nV0RHHR5Bd/wUavIYdAiSg&#10;oXU6iodyEETH2Zwus4mtcNy8WSznN3NMccwV03w6L9P0Mla9HLfOh08CNIlBTR0OP8Gz46MPsR1W&#10;vZTE2wxspVLJAMqQvqbLWTlLB64yWgZ0u5K6pos8fokXq5Q504uMRm5h2A1nuXbQnJCog9Fv+Now&#10;6MD9pqRHr9XU/zowJyhRnw2KtSym02jOtJjObpEZcdeZ3XWGGY5QNQ2UjOFDSIaOnLy9R1G3MtGN&#10;6o+dnHtFDyUVzn6PJr1ep6q/b3z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PPHyjaAAAACwEA&#10;AA8AAAAAAAAAAQAgAAAAIgAAAGRycy9kb3ducmV2LnhtbFBLAQIUABQAAAAIAIdO4kBFW8tNGAIA&#10;ACsEAAAOAAAAAAAAAAEAIAAAACkBAABkcnMvZTJvRG9jLnhtbFBLBQYAAAAABgAGAFkBAACzBQAA&#10;AAA=&#10;">
                <v:fill on="f" focussize="0,0"/>
                <v:stroke on="f" miterlimit="8" joinstyle="miter"/>
                <v:imagedata o:title=""/>
                <o:lock v:ext="edit" aspectratio="f"/>
                <v:textbox style="mso-fit-shape-to-text:t;">
                  <w:txbxContent>
                    <w:p>
                      <w:pPr>
                        <w:spacing w:after="0" w:line="168" w:lineRule="auto"/>
                        <w:rPr>
                          <w:rFonts w:ascii="Calibri bold" w:hAnsi="Calibri bold"/>
                          <w:b/>
                          <w:color w:val="FFFFFF" w:themeColor="background1"/>
                          <w:sz w:val="76"/>
                          <w:szCs w:val="76"/>
                          <w14:textFill>
                            <w14:solidFill>
                              <w14:schemeClr w14:val="bg1"/>
                            </w14:solidFill>
                          </w14:textFill>
                        </w:rPr>
                      </w:pPr>
                      <w:r>
                        <w:rPr>
                          <w:rFonts w:hint="default" w:ascii="Calibri bold" w:hAnsi="Calibri bold"/>
                          <w:b/>
                          <w:color w:val="FFFFFF" w:themeColor="background1"/>
                          <w:sz w:val="76"/>
                          <w:szCs w:val="76"/>
                          <w:lang w:val="en-US"/>
                          <w14:textFill>
                            <w14:solidFill>
                              <w14:schemeClr w14:val="bg1"/>
                            </w14:solidFill>
                          </w14:textFill>
                        </w:rPr>
                        <w:t xml:space="preserve">UAT Progress / Key Pointers </w:t>
                      </w:r>
                      <w:r>
                        <w:rPr>
                          <w:rFonts w:ascii="Calibri bold" w:hAnsi="Calibri bold"/>
                          <w:b/>
                          <w:color w:val="FFFFFF" w:themeColor="background1"/>
                          <w:sz w:val="76"/>
                          <w:szCs w:val="76"/>
                          <w14:textFill>
                            <w14:solidFill>
                              <w14:schemeClr w14:val="bg1"/>
                            </w14:solidFill>
                          </w14:textFill>
                        </w:rPr>
                        <w:t>MOM</w:t>
                      </w:r>
                    </w:p>
                  </w:txbxContent>
                </v:textbox>
                <w10:wrap type="square"/>
              </v:shape>
            </w:pict>
          </mc:Fallback>
        </mc:AlternateContent>
      </w:r>
      <w:r>
        <w:rPr>
          <w:rFonts w:cstheme="minorHAnsi"/>
          <w:lang w:val="en-IN" w:eastAsia="en-IN"/>
        </w:rPr>
        <w:drawing>
          <wp:anchor distT="0" distB="0" distL="114300" distR="114300" simplePos="0" relativeHeight="251659264" behindDoc="0" locked="0" layoutInCell="1" allowOverlap="1">
            <wp:simplePos x="0" y="0"/>
            <wp:positionH relativeFrom="margin">
              <wp:posOffset>-885825</wp:posOffset>
            </wp:positionH>
            <wp:positionV relativeFrom="margin">
              <wp:posOffset>-255905</wp:posOffset>
            </wp:positionV>
            <wp:extent cx="7714615" cy="10607040"/>
            <wp:effectExtent l="0" t="0" r="635" b="381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7714615" cy="10607040"/>
                    </a:xfrm>
                    <a:prstGeom prst="rect">
                      <a:avLst/>
                    </a:prstGeom>
                  </pic:spPr>
                </pic:pic>
              </a:graphicData>
            </a:graphic>
          </wp:anchor>
        </w:drawing>
      </w:r>
      <w:r>
        <w:rPr>
          <w:lang w:val="en-IN" w:eastAsia="en-IN"/>
        </w:rPr>
        <mc:AlternateContent>
          <mc:Choice Requires="wps">
            <w:drawing>
              <wp:anchor distT="45720" distB="45720" distL="114300" distR="114300" simplePos="0" relativeHeight="251667456" behindDoc="0" locked="0" layoutInCell="1" allowOverlap="1">
                <wp:simplePos x="0" y="0"/>
                <wp:positionH relativeFrom="margin">
                  <wp:posOffset>-249555</wp:posOffset>
                </wp:positionH>
                <wp:positionV relativeFrom="paragraph">
                  <wp:posOffset>3911600</wp:posOffset>
                </wp:positionV>
                <wp:extent cx="4786630" cy="1404620"/>
                <wp:effectExtent l="0" t="0" r="0" b="0"/>
                <wp:wrapSquare wrapText="bothSides"/>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86630" cy="1404620"/>
                        </a:xfrm>
                        <a:prstGeom prst="rect">
                          <a:avLst/>
                        </a:prstGeom>
                        <a:noFill/>
                        <a:ln w="9525">
                          <a:noFill/>
                          <a:miter lim="800000"/>
                        </a:ln>
                      </wps:spPr>
                      <wps:txbx>
                        <w:txbxContent>
                          <w:p>
                            <w:pPr>
                              <w:spacing w:after="0" w:line="216" w:lineRule="auto"/>
                              <w:rPr>
                                <w:rFonts w:cstheme="minorHAnsi"/>
                                <w:color w:val="FFFFFF" w:themeColor="background1"/>
                                <w:sz w:val="26"/>
                                <w:szCs w:val="28"/>
                                <w14:textFill>
                                  <w14:solidFill>
                                    <w14:schemeClr w14:val="bg1"/>
                                  </w14:solidFill>
                                </w14:textFill>
                              </w:rPr>
                            </w:pPr>
                            <w:r>
                              <w:rPr>
                                <w:rFonts w:cstheme="minorHAnsi"/>
                                <w:b/>
                                <w:color w:val="FFFFFF" w:themeColor="background1"/>
                                <w:sz w:val="26"/>
                                <w:szCs w:val="28"/>
                                <w14:textFill>
                                  <w14:solidFill>
                                    <w14:schemeClr w14:val="bg1"/>
                                  </w14:solidFill>
                                </w14:textFill>
                              </w:rPr>
                              <w:t>NeoSOFT</w:t>
                            </w:r>
                            <w:r>
                              <w:rPr>
                                <w:rFonts w:cstheme="minorHAnsi"/>
                                <w:color w:val="FFFFFF" w:themeColor="background1"/>
                                <w:sz w:val="26"/>
                                <w:szCs w:val="28"/>
                                <w14:textFill>
                                  <w14:solidFill>
                                    <w14:schemeClr w14:val="bg1"/>
                                  </w14:solidFill>
                                </w14:textFill>
                              </w:rPr>
                              <w:t xml:space="preserve"> – A SEI-CMMI Level-5 Global IT Consulting &amp; Software Solutions Provider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9.65pt;margin-top:308pt;height:110.6pt;width:376.9pt;mso-position-horizontal-relative:margin;mso-wrap-distance-bottom:3.6pt;mso-wrap-distance-left:9pt;mso-wrap-distance-right:9pt;mso-wrap-distance-top:3.6pt;z-index:251667456;mso-width-relative:page;mso-height-relative:margin;mso-height-percent:200;" filled="f" stroked="f" coordsize="21600,21600" o:gfxdata="UEsDBAoAAAAAAIdO4kAAAAAAAAAAAAAAAAAEAAAAZHJzL1BLAwQUAAAACACHTuJACgd08NoAAAAL&#10;AQAADwAAAGRycy9kb3ducmV2LnhtbE2Py07DMBBF90j8gzVI7Fo7CSQlZFIh1JZloUSs3XhIIuKH&#10;Yjctf49ZwXI0R/eeW60vemQzTX6wBiFZCmBkWqsG0yE079vFCpgP0ig5WkMI3+RhXV9fVbJU9mze&#10;aD6EjsUQ40uJ0IfgSs5925OWfmkdmfj7tJOWIZ5Tx9UkzzFcjzwVIudaDiY29NLRc0/t1+GkEVxw&#10;u+Jl2r8+bbazaD52TTp0G8Tbm0Q8Agt0CX8w/OpHdaij09GejPJsRFhkD1lEEfIkj6MiUSR398CO&#10;CKusSIHXFf+/of4BUEsDBBQAAAAIAIdO4kDdLQAnFwIAACoEAAAOAAAAZHJzL2Uyb0RvYy54bWyt&#10;U9Fu2yAUfZ+0f0C8L3Y8J02tOFXXKNOkrpvU7gMIxjEacBmQ2N3X74LdLOpe+jA/WBfu5XDPuYf1&#10;zaAVOQnnJZiazmc5JcJwaKQ51PTH0+7DihIfmGmYAiNq+iw8vdm8f7fubSUK6EA1whEEMb7qbU27&#10;EGyVZZ53QjM/AysMJltwmgVcukPWONYjulZZkefLrAfXWAdceI+72zFJJ0T3FkBoW8nFFvhRCxNG&#10;VCcUC0jJd9J6ukndtq3g4VvbehGIqikyDemPl2C8j/9ss2bVwTHbST61wN7SwitOmkmDl56htiww&#10;cnTyHygtuQMPbZhx0NlIJCmCLOb5K20eO2ZF4oJSe3sW3f8/WP5w+u6IbGpaLCkxTOPEn8QQyCcY&#10;SBHl6a2vsOrRYl0YcBtNk6h6ew/8pycG7jpmDuLWOeg7wRpsbx5PZhdHRxwfQfb9V2jwGnYMkICG&#10;1umoHapBEB1H83weTWyF42Z5tVouP2KKY25e5uWySMPLWPVy3DofPgvQJAY1dTj7BM9O9z7Edlj1&#10;UhJvM7CTSqX5K0P6ml4vikU6cJHRMqDZldQ1XeXxS7xYpcxELzIauYVhP0xy7aF5RqIORrvhY8Og&#10;A/ebkh6tVlP/68icoER9MSjW9bwsozfTolxcITPiLjP7ywwzHKFqGigZw7uQ/Bw5eXuLou5kohvV&#10;HzuZekULJRUmu0ePXq5T1d8nvv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gd08NoAAAALAQAA&#10;DwAAAAAAAAABACAAAAAiAAAAZHJzL2Rvd25yZXYueG1sUEsBAhQAFAAAAAgAh07iQN0tACcXAgAA&#10;KgQAAA4AAAAAAAAAAQAgAAAAKQEAAGRycy9lMm9Eb2MueG1sUEsFBgAAAAAGAAYAWQEAALIFAAAA&#10;AA==&#10;">
                <v:fill on="f" focussize="0,0"/>
                <v:stroke on="f" miterlimit="8" joinstyle="miter"/>
                <v:imagedata o:title=""/>
                <o:lock v:ext="edit" aspectratio="f"/>
                <v:textbox style="mso-fit-shape-to-text:t;">
                  <w:txbxContent>
                    <w:p>
                      <w:pPr>
                        <w:spacing w:after="0" w:line="216" w:lineRule="auto"/>
                        <w:rPr>
                          <w:rFonts w:cstheme="minorHAnsi"/>
                          <w:color w:val="FFFFFF" w:themeColor="background1"/>
                          <w:sz w:val="26"/>
                          <w:szCs w:val="28"/>
                          <w14:textFill>
                            <w14:solidFill>
                              <w14:schemeClr w14:val="bg1"/>
                            </w14:solidFill>
                          </w14:textFill>
                        </w:rPr>
                      </w:pPr>
                      <w:r>
                        <w:rPr>
                          <w:rFonts w:cstheme="minorHAnsi"/>
                          <w:b/>
                          <w:color w:val="FFFFFF" w:themeColor="background1"/>
                          <w:sz w:val="26"/>
                          <w:szCs w:val="28"/>
                          <w14:textFill>
                            <w14:solidFill>
                              <w14:schemeClr w14:val="bg1"/>
                            </w14:solidFill>
                          </w14:textFill>
                        </w:rPr>
                        <w:t>NeoSOFT</w:t>
                      </w:r>
                      <w:r>
                        <w:rPr>
                          <w:rFonts w:cstheme="minorHAnsi"/>
                          <w:color w:val="FFFFFF" w:themeColor="background1"/>
                          <w:sz w:val="26"/>
                          <w:szCs w:val="28"/>
                          <w14:textFill>
                            <w14:solidFill>
                              <w14:schemeClr w14:val="bg1"/>
                            </w14:solidFill>
                          </w14:textFill>
                        </w:rPr>
                        <w:t xml:space="preserve"> – A SEI-CMMI Level-5 Global IT Consulting &amp; Software Solutions Provider</w:t>
                      </w:r>
                    </w:p>
                  </w:txbxContent>
                </v:textbox>
                <w10:wrap type="square"/>
              </v:shape>
            </w:pict>
          </mc:Fallback>
        </mc:AlternateContent>
      </w:r>
      <w:r>
        <w:rPr>
          <w:lang w:val="en-IN" w:eastAsia="en-IN"/>
        </w:rPr>
        <mc:AlternateContent>
          <mc:Choice Requires="wps">
            <w:drawing>
              <wp:anchor distT="0" distB="0" distL="114300" distR="114300" simplePos="0" relativeHeight="251666432" behindDoc="0" locked="0" layoutInCell="1" allowOverlap="1">
                <wp:simplePos x="0" y="0"/>
                <wp:positionH relativeFrom="column">
                  <wp:posOffset>-146685</wp:posOffset>
                </wp:positionH>
                <wp:positionV relativeFrom="paragraph">
                  <wp:posOffset>3691255</wp:posOffset>
                </wp:positionV>
                <wp:extent cx="611505" cy="0"/>
                <wp:effectExtent l="0" t="19050" r="36830" b="19050"/>
                <wp:wrapNone/>
                <wp:docPr id="25" name="Straight Connector 25"/>
                <wp:cNvGraphicFramePr/>
                <a:graphic xmlns:a="http://schemas.openxmlformats.org/drawingml/2006/main">
                  <a:graphicData uri="http://schemas.microsoft.com/office/word/2010/wordprocessingShape">
                    <wps:wsp>
                      <wps:cNvCnPr/>
                      <wps:spPr>
                        <a:xfrm flipV="1">
                          <a:off x="0" y="0"/>
                          <a:ext cx="61123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55pt;margin-top:290.65pt;height:0pt;width:48.15pt;z-index:251666432;mso-width-relative:page;mso-height-relative:page;" filled="f" stroked="t" coordsize="21600,21600" o:gfxdata="UEsDBAoAAAAAAIdO4kAAAAAAAAAAAAAAAAAEAAAAZHJzL1BLAwQUAAAACACHTuJA/K1lg9cAAAAK&#10;AQAADwAAAGRycy9kb3ducmV2LnhtbE2PTU/DMAyG70j8h8hIu23ph4BS6u4AQ+I4xiSuWeO1ZY1T&#10;kmwr/35BQoKj7Uevn7daTmYQJ3K+t4yQLhIQxI3VPbcI2/eXeQHCB8VaDZYJ4Zs8LOvrq0qV2p75&#10;jU6b0IoYwr5UCF0IYymlbzoyyi/sSBxve+uMCnF0rdROnWO4GWSWJHfSqJ7jh06N9NRRc9gcDUK+&#10;16541vJjelh/Zf32dfU5NgfE2U2aPIIINIU/GH70ozrU0Wlnj6y9GBDmWZ5GFOG2SHMQkbjPMxC7&#10;34WsK/m/Qn0BUEsDBBQAAAAIAIdO4kDV5AW53QEAAMADAAAOAAAAZHJzL2Uyb0RvYy54bWytUz1v&#10;2zAQ3Qv0PxDcY8kOkhqC5Qw23KVoDaTtTlOkRIBfuGMs+9/3SClumy4ZyoE43sc7vsfj5uniLDsr&#10;QBN8y5eLmjPlZeiM71v+4/vhbs0ZJuE7YYNXLb8q5E/bjx82Y2zUKgzBdgoYgXhsxtjyIaXYVBXK&#10;QTmBixCVp6AO4ESiI/RVB2IkdGerVV0/VmOALkKQCpG8+ynIZ0R4D2DQ2ki1D/LFKZ8mVFBWJKKE&#10;g4nIt+W2WiuZvmmNKjHbcmKayk5NyD7lvdpuRNODiIOR8xXEe67whpMTxlPTG9ReJMFewPwD5YyE&#10;gEGnhQyumogURYjFsn6jzfMgoipcSGqMN9Hx/8HKr+cjMNO1fPXAmReOXvw5gTD9kNgueE8KBmAU&#10;JKXGiA0V7PwR5hPGI2TaFw2OaWviTxqpIgRRY5ei8/Wms7okJsn5uFyu7ukF5GuomhAyUgRMn1Vw&#10;LBstt8ZnBUQjzl8wUVdKfU3Jbh8OxtryitazkWisHz4REyloNDWNBJkuEj30PWfC9jTzMkGBxGBN&#10;l8szEEJ/2llgZ0GTcigrU6Z2f6Xl3nuBw5RXQtMMOZPoW1jjWr6u85qrrSeQLNwkVbZOobsWBYuf&#10;Hra0mYcwT86f51L9++Nt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8rWWD1wAAAAoBAAAPAAAA&#10;AAAAAAEAIAAAACIAAABkcnMvZG93bnJldi54bWxQSwECFAAUAAAACACHTuJA1eQFud0BAADAAwAA&#10;DgAAAAAAAAABACAAAAAmAQAAZHJzL2Uyb0RvYy54bWxQSwUGAAAAAAYABgBZAQAAdQUAAAAA&#10;">
                <v:fill on="f" focussize="0,0"/>
                <v:stroke weight="2.25pt" color="#FFFFFF [3212]" miterlimit="8" joinstyle="miter"/>
                <v:imagedata o:title=""/>
                <o:lock v:ext="edit" aspectratio="f"/>
              </v:line>
            </w:pict>
          </mc:Fallback>
        </mc:AlternateContent>
      </w:r>
      <w:r>
        <w:rPr>
          <w:lang w:val="en-IN" w:eastAsia="en-IN"/>
        </w:rPr>
        <mc:AlternateContent>
          <mc:Choice Requires="wps">
            <w:drawing>
              <wp:anchor distT="45720" distB="45720" distL="114300" distR="114300" simplePos="0" relativeHeight="251663360" behindDoc="0" locked="0" layoutInCell="1" allowOverlap="1">
                <wp:simplePos x="0" y="0"/>
                <wp:positionH relativeFrom="margin">
                  <wp:posOffset>3646805</wp:posOffset>
                </wp:positionH>
                <wp:positionV relativeFrom="paragraph">
                  <wp:posOffset>948690</wp:posOffset>
                </wp:positionV>
                <wp:extent cx="2526030" cy="1404620"/>
                <wp:effectExtent l="0" t="0" r="0" b="3175"/>
                <wp:wrapSquare wrapText="bothSides"/>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ln>
                      </wps:spPr>
                      <wps:txbx>
                        <w:txbxContent>
                          <w:p>
                            <w:pPr>
                              <w:spacing w:after="0" w:line="240" w:lineRule="auto"/>
                              <w:jc w:val="right"/>
                              <w:rPr>
                                <w:rFonts w:hint="default" w:ascii="Calibri bold" w:hAnsi="Calibri bold"/>
                                <w:color w:val="FFFFFF" w:themeColor="background1"/>
                                <w:sz w:val="26"/>
                                <w:szCs w:val="40"/>
                                <w:lang w:val="en-US"/>
                                <w14:textFill>
                                  <w14:solidFill>
                                    <w14:schemeClr w14:val="bg1"/>
                                  </w14:solidFill>
                                </w14:textFill>
                              </w:rPr>
                            </w:pPr>
                            <w:r>
                              <w:rPr>
                                <w:rFonts w:hint="default" w:ascii="Calibri bold" w:hAnsi="Calibri bold"/>
                                <w:color w:val="FFFFFF" w:themeColor="background1"/>
                                <w:sz w:val="26"/>
                                <w:szCs w:val="40"/>
                                <w:lang w:val="en-US"/>
                                <w14:textFill>
                                  <w14:solidFill>
                                    <w14:schemeClr w14:val="bg1"/>
                                  </w14:solidFill>
                                </w14:textFill>
                              </w:rPr>
                              <w:t>June 21</w:t>
                            </w:r>
                            <w:r>
                              <w:rPr>
                                <w:rFonts w:ascii="Calibri bold" w:hAnsi="Calibri bold"/>
                                <w:color w:val="FFFFFF" w:themeColor="background1"/>
                                <w:sz w:val="26"/>
                                <w:szCs w:val="40"/>
                                <w14:textFill>
                                  <w14:solidFill>
                                    <w14:schemeClr w14:val="bg1"/>
                                  </w14:solidFill>
                                </w14:textFill>
                              </w:rPr>
                              <w:t>, 202</w:t>
                            </w:r>
                            <w:r>
                              <w:rPr>
                                <w:rFonts w:hint="default" w:ascii="Calibri bold" w:hAnsi="Calibri bold"/>
                                <w:color w:val="FFFFFF" w:themeColor="background1"/>
                                <w:sz w:val="26"/>
                                <w:szCs w:val="40"/>
                                <w:lang w:val="en-US"/>
                                <w14:textFill>
                                  <w14:solidFill>
                                    <w14:schemeClr w14:val="bg1"/>
                                  </w14:solidFill>
                                </w14:textFill>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87.15pt;margin-top:74.7pt;height:110.6pt;width:198.9pt;mso-position-horizontal-relative:margin;mso-wrap-distance-bottom:3.6pt;mso-wrap-distance-left:9pt;mso-wrap-distance-right:9pt;mso-wrap-distance-top:3.6pt;z-index:251663360;mso-width-relative:page;mso-height-relative:margin;mso-height-percent:200;" filled="f" stroked="f" coordsize="21600,21600" o:gfxdata="UEsDBAoAAAAAAIdO4kAAAAAAAAAAAAAAAAAEAAAAZHJzL1BLAwQUAAAACACHTuJAJI3TmtkAAAAL&#10;AQAADwAAAGRycy9kb3ducmV2LnhtbE2PwU7DMBBE70j8g7VI3KidNDRtiFMh1JZjoUQ9u/GSRMRr&#10;K3bT8veYExxX8zTztlxfzcAmHH1vSUIyE8CQGqt7aiXUH9uHJTAfFGk1WEIJ3+hhXd3elKrQ9kLv&#10;OB1Cy2IJ+UJJ6EJwBee+6dAoP7MOKWafdjQqxHNsuR7VJZabgadCLLhRPcWFTjl86bD5OpyNBBfc&#10;Ln8d92/Pm+0k6uOuTvt2I+X9XSKegAW8hj8YfvWjOlTR6WTPpD0bJDzm2TyiMchWGbBIrPI0AXaS&#10;MM/FAnhV8v8/VD9QSwMEFAAAAAgAh07iQA60mOAWAgAAKQQAAA4AAABkcnMvZTJvRG9jLnhtbK1T&#10;y27bMBC8F+g/ELzXklXZTQTLQRrDRYH0AST5AJqiLKIklyVpS+7Xd0kprpFccqgOwpK7HO7MDlc3&#10;g1bkKJyXYGo6n+WUCMOhkWZf06fH7YcrSnxgpmEKjKjpSXh6s37/btXbShTQgWqEIwhifNXbmnYh&#10;2CrLPO+EZn4GVhhMtuA0C7h0+6xxrEd0rbIiz5dZD66xDrjwHnc3Y5JOiO4tgNC2kosN8IMWJoyo&#10;TigWkJLvpPV0nbptW8HDj7b1IhBVU2Qa0h8vwXgX/9l6xaq9Y7aTfGqBvaWFF5w0kwYvPUNtWGDk&#10;4OQrKC25Aw9tmHHQ2UgkKYIs5vkLbR46ZkXiglJ7exbd/z9Y/v340xHZ1LSkxDCNA38UQyCfYSBF&#10;VKe3vsKiB4tlYcBt9Exi6u098F+eGLjrmNmLW+eg7wRrsLt5PJldHB1xfATZ9d+gwWvYIUACGlqn&#10;o3QoBkF0nMzpPJnYCsfNYlEs84+Y4pibl3m5LNLsMlY9H7fOhy8CNIlBTR2OPsGz470PsR1WPZfE&#10;2wxspVJp/MqQvqbXi2KRDlxktAzodSV1Ta/y+CVerFJmohcZjdzCsBsmuXbQnJCog9Ft+NYw6MD9&#10;oaRHp9XU/z4wJyhRXw2KdT0vy2jNtCgXn5AZcZeZ3WWGGY5QNQ2UjOFdSHaOnLy9RVG3MtGN6o+d&#10;TL2ig5IKk9ujRS/XqerfC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SN05rZAAAACwEAAA8A&#10;AAAAAAAAAQAgAAAAIgAAAGRycy9kb3ducmV2LnhtbFBLAQIUABQAAAAIAIdO4kAOtJjgFgIAACkE&#10;AAAOAAAAAAAAAAEAIAAAACgBAABkcnMvZTJvRG9jLnhtbFBLBQYAAAAABgAGAFkBAACwBQAAAAA=&#10;">
                <v:fill on="f" focussize="0,0"/>
                <v:stroke on="f" miterlimit="8" joinstyle="miter"/>
                <v:imagedata o:title=""/>
                <o:lock v:ext="edit" aspectratio="f"/>
                <v:textbox style="mso-fit-shape-to-text:t;">
                  <w:txbxContent>
                    <w:p>
                      <w:pPr>
                        <w:spacing w:after="0" w:line="240" w:lineRule="auto"/>
                        <w:jc w:val="right"/>
                        <w:rPr>
                          <w:rFonts w:hint="default" w:ascii="Calibri bold" w:hAnsi="Calibri bold"/>
                          <w:color w:val="FFFFFF" w:themeColor="background1"/>
                          <w:sz w:val="26"/>
                          <w:szCs w:val="40"/>
                          <w:lang w:val="en-US"/>
                          <w14:textFill>
                            <w14:solidFill>
                              <w14:schemeClr w14:val="bg1"/>
                            </w14:solidFill>
                          </w14:textFill>
                        </w:rPr>
                      </w:pPr>
                      <w:r>
                        <w:rPr>
                          <w:rFonts w:hint="default" w:ascii="Calibri bold" w:hAnsi="Calibri bold"/>
                          <w:color w:val="FFFFFF" w:themeColor="background1"/>
                          <w:sz w:val="26"/>
                          <w:szCs w:val="40"/>
                          <w:lang w:val="en-US"/>
                          <w14:textFill>
                            <w14:solidFill>
                              <w14:schemeClr w14:val="bg1"/>
                            </w14:solidFill>
                          </w14:textFill>
                        </w:rPr>
                        <w:t>June 21</w:t>
                      </w:r>
                      <w:r>
                        <w:rPr>
                          <w:rFonts w:ascii="Calibri bold" w:hAnsi="Calibri bold"/>
                          <w:color w:val="FFFFFF" w:themeColor="background1"/>
                          <w:sz w:val="26"/>
                          <w:szCs w:val="40"/>
                          <w14:textFill>
                            <w14:solidFill>
                              <w14:schemeClr w14:val="bg1"/>
                            </w14:solidFill>
                          </w14:textFill>
                        </w:rPr>
                        <w:t>, 202</w:t>
                      </w:r>
                      <w:r>
                        <w:rPr>
                          <w:rFonts w:hint="default" w:ascii="Calibri bold" w:hAnsi="Calibri bold"/>
                          <w:color w:val="FFFFFF" w:themeColor="background1"/>
                          <w:sz w:val="26"/>
                          <w:szCs w:val="40"/>
                          <w:lang w:val="en-US"/>
                          <w14:textFill>
                            <w14:solidFill>
                              <w14:schemeClr w14:val="bg1"/>
                            </w14:solidFill>
                          </w14:textFill>
                        </w:rPr>
                        <w:t>3</w:t>
                      </w:r>
                    </w:p>
                  </w:txbxContent>
                </v:textbox>
                <w10:wrap type="square"/>
              </v:shape>
            </w:pict>
          </mc:Fallback>
        </mc:AlternateContent>
      </w:r>
      <w:r>
        <w:t>`</w:t>
      </w:r>
    </w:p>
    <w:tbl>
      <w:tblPr>
        <w:tblStyle w:val="12"/>
        <w:tblW w:w="5076" w:type="pct"/>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55" w:type="dxa"/>
          <w:left w:w="55" w:type="dxa"/>
          <w:bottom w:w="55" w:type="dxa"/>
          <w:right w:w="55" w:type="dxa"/>
        </w:tblCellMar>
      </w:tblPr>
      <w:tblGrid>
        <w:gridCol w:w="3586"/>
        <w:gridCol w:w="6028"/>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5000" w:type="pct"/>
            <w:gridSpan w:val="2"/>
            <w:shd w:val="clear" w:color="auto" w:fill="A20000"/>
          </w:tcPr>
          <w:p>
            <w:pPr>
              <w:pStyle w:val="50"/>
              <w:jc w:val="both"/>
              <w:rPr>
                <w:rFonts w:asciiTheme="minorHAnsi" w:hAnsiTheme="minorHAnsi" w:cstheme="minorHAnsi"/>
              </w:rPr>
            </w:pPr>
            <w:r>
              <w:rPr>
                <w:rFonts w:asciiTheme="minorHAnsi" w:hAnsiTheme="minorHAnsi" w:cstheme="minorHAnsi"/>
                <w:b/>
                <w:bCs/>
                <w:color w:val="FFFFFF" w:themeColor="background1"/>
                <w14:textFill>
                  <w14:solidFill>
                    <w14:schemeClr w14:val="bg1"/>
                  </w14:solidFill>
                </w14:textFill>
              </w:rPr>
              <w:t>Meeting Date, Time and Attendee Details</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1865" w:type="pct"/>
          </w:tcPr>
          <w:p>
            <w:pPr>
              <w:pStyle w:val="50"/>
              <w:jc w:val="both"/>
              <w:rPr>
                <w:rStyle w:val="21"/>
                <w:rFonts w:eastAsia="Calibri" w:asciiTheme="minorHAnsi" w:hAnsiTheme="minorHAnsi" w:cstheme="minorHAnsi"/>
                <w:b/>
              </w:rPr>
            </w:pPr>
            <w:r>
              <w:rPr>
                <w:rFonts w:asciiTheme="minorHAnsi" w:hAnsiTheme="minorHAnsi" w:cstheme="minorHAnsi"/>
                <w:b/>
              </w:rPr>
              <w:t>Date</w:t>
            </w:r>
          </w:p>
        </w:tc>
        <w:tc>
          <w:tcPr>
            <w:tcW w:w="3135" w:type="pct"/>
          </w:tcPr>
          <w:p>
            <w:pPr>
              <w:pStyle w:val="50"/>
              <w:jc w:val="both"/>
              <w:rPr>
                <w:rFonts w:hint="default" w:asciiTheme="minorHAnsi" w:hAnsiTheme="minorHAnsi" w:cstheme="minorHAnsi"/>
                <w:lang w:val="en-US"/>
              </w:rPr>
            </w:pPr>
            <w:r>
              <w:rPr>
                <w:rFonts w:hint="default" w:asciiTheme="minorHAnsi" w:hAnsiTheme="minorHAnsi" w:cstheme="minorHAnsi"/>
                <w:lang w:val="en-US"/>
              </w:rPr>
              <w:t>21-June-2023</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1865" w:type="pct"/>
          </w:tcPr>
          <w:p>
            <w:pPr>
              <w:pStyle w:val="50"/>
              <w:jc w:val="both"/>
              <w:rPr>
                <w:rFonts w:asciiTheme="minorHAnsi" w:hAnsiTheme="minorHAnsi" w:cstheme="minorHAnsi"/>
                <w:b/>
                <w:lang w:val="en-IN"/>
              </w:rPr>
            </w:pPr>
            <w:r>
              <w:rPr>
                <w:rFonts w:asciiTheme="minorHAnsi" w:hAnsiTheme="minorHAnsi" w:cstheme="minorHAnsi"/>
                <w:b/>
              </w:rPr>
              <w:t>Venue</w:t>
            </w:r>
          </w:p>
        </w:tc>
        <w:tc>
          <w:tcPr>
            <w:tcW w:w="3135" w:type="pct"/>
          </w:tcPr>
          <w:p>
            <w:pPr>
              <w:pStyle w:val="50"/>
              <w:jc w:val="both"/>
              <w:rPr>
                <w:rFonts w:hint="default" w:asciiTheme="minorHAnsi" w:hAnsiTheme="minorHAnsi" w:cstheme="minorHAnsi"/>
                <w:lang w:val="en-US"/>
              </w:rPr>
            </w:pPr>
            <w:r>
              <w:rPr>
                <w:rFonts w:hint="default" w:asciiTheme="minorHAnsi" w:hAnsiTheme="minorHAnsi" w:cstheme="minorHAnsi"/>
                <w:lang w:val="en-US"/>
              </w:rPr>
              <w:t>MS Teams</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1865" w:type="pct"/>
          </w:tcPr>
          <w:p>
            <w:pPr>
              <w:pStyle w:val="50"/>
              <w:jc w:val="both"/>
              <w:rPr>
                <w:rFonts w:asciiTheme="minorHAnsi" w:hAnsiTheme="minorHAnsi" w:cstheme="minorHAnsi"/>
                <w:b/>
              </w:rPr>
            </w:pPr>
            <w:r>
              <w:rPr>
                <w:rFonts w:asciiTheme="minorHAnsi" w:hAnsiTheme="minorHAnsi" w:cstheme="minorHAnsi"/>
                <w:b/>
              </w:rPr>
              <w:t>Time</w:t>
            </w:r>
          </w:p>
        </w:tc>
        <w:tc>
          <w:tcPr>
            <w:tcW w:w="3135" w:type="pct"/>
          </w:tcPr>
          <w:p>
            <w:pPr>
              <w:pStyle w:val="50"/>
              <w:jc w:val="both"/>
              <w:rPr>
                <w:rFonts w:hint="default" w:asciiTheme="minorHAnsi" w:hAnsiTheme="minorHAnsi" w:cstheme="minorHAnsi"/>
                <w:lang w:val="en-US"/>
              </w:rPr>
            </w:pPr>
            <w:r>
              <w:rPr>
                <w:rFonts w:hint="default" w:asciiTheme="minorHAnsi" w:hAnsiTheme="minorHAnsi" w:cstheme="minorHAnsi"/>
                <w:lang w:val="en-US"/>
              </w:rPr>
              <w:t>03:00PM</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1865" w:type="pct"/>
          </w:tcPr>
          <w:p>
            <w:pPr>
              <w:pStyle w:val="50"/>
              <w:jc w:val="both"/>
              <w:rPr>
                <w:rFonts w:asciiTheme="minorHAnsi" w:hAnsiTheme="minorHAnsi" w:cstheme="minorHAnsi"/>
                <w:b/>
              </w:rPr>
            </w:pPr>
            <w:r>
              <w:rPr>
                <w:rFonts w:asciiTheme="minorHAnsi" w:hAnsiTheme="minorHAnsi" w:cstheme="minorHAnsi"/>
                <w:b/>
              </w:rPr>
              <w:t>Meeting Type</w:t>
            </w:r>
          </w:p>
        </w:tc>
        <w:tc>
          <w:tcPr>
            <w:tcW w:w="3135" w:type="pct"/>
          </w:tcPr>
          <w:p>
            <w:pPr>
              <w:pStyle w:val="50"/>
              <w:jc w:val="both"/>
              <w:rPr>
                <w:rFonts w:hint="default" w:asciiTheme="minorHAnsi" w:hAnsiTheme="minorHAnsi" w:cstheme="minorHAnsi"/>
                <w:lang w:val="en-US"/>
              </w:rPr>
            </w:pPr>
            <w:r>
              <w:rPr>
                <w:rFonts w:hint="default" w:asciiTheme="minorHAnsi" w:hAnsiTheme="minorHAnsi" w:cstheme="minorHAnsi"/>
                <w:lang w:val="en-US"/>
              </w:rPr>
              <w:t>Emcure NPD - UAT Progress - Key Pointers</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1865" w:type="pct"/>
          </w:tcPr>
          <w:p>
            <w:pPr>
              <w:pStyle w:val="50"/>
              <w:jc w:val="both"/>
              <w:rPr>
                <w:rFonts w:asciiTheme="minorHAnsi" w:hAnsiTheme="minorHAnsi" w:cstheme="minorHAnsi"/>
                <w:b/>
              </w:rPr>
            </w:pPr>
            <w:r>
              <w:rPr>
                <w:rFonts w:asciiTheme="minorHAnsi" w:hAnsiTheme="minorHAnsi" w:cstheme="minorHAnsi"/>
                <w:b/>
              </w:rPr>
              <w:t>Internal Attendees</w:t>
            </w:r>
          </w:p>
        </w:tc>
        <w:tc>
          <w:tcPr>
            <w:tcW w:w="3135" w:type="pct"/>
          </w:tcPr>
          <w:p>
            <w:pPr>
              <w:pStyle w:val="50"/>
              <w:jc w:val="both"/>
              <w:rPr>
                <w:rFonts w:hint="default" w:asciiTheme="minorHAnsi" w:hAnsiTheme="minorHAnsi" w:cstheme="minorHAnsi"/>
                <w:lang w:val="en-US"/>
              </w:rPr>
            </w:pPr>
            <w:r>
              <w:rPr>
                <w:rFonts w:hint="default" w:asciiTheme="minorHAnsi" w:hAnsiTheme="minorHAnsi" w:cstheme="minorHAnsi"/>
                <w:lang w:val="en-US"/>
              </w:rPr>
              <w:t xml:space="preserve">- Nilesh Jain </w:t>
            </w:r>
          </w:p>
          <w:p>
            <w:pPr>
              <w:pStyle w:val="50"/>
              <w:jc w:val="both"/>
              <w:rPr>
                <w:rFonts w:hint="default" w:asciiTheme="minorHAnsi" w:hAnsiTheme="minorHAnsi" w:cstheme="minorHAnsi"/>
                <w:lang w:val="en-US"/>
              </w:rPr>
            </w:pPr>
            <w:r>
              <w:rPr>
                <w:rFonts w:hint="default" w:asciiTheme="minorHAnsi" w:hAnsiTheme="minorHAnsi" w:cstheme="minorHAnsi"/>
                <w:lang w:val="en-US"/>
              </w:rPr>
              <w:t>- Supriya Patil</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1865" w:type="pct"/>
          </w:tcPr>
          <w:p>
            <w:pPr>
              <w:pStyle w:val="50"/>
              <w:jc w:val="both"/>
              <w:rPr>
                <w:rFonts w:asciiTheme="minorHAnsi" w:hAnsiTheme="minorHAnsi" w:cstheme="minorHAnsi"/>
                <w:b/>
              </w:rPr>
            </w:pPr>
            <w:r>
              <w:rPr>
                <w:rFonts w:asciiTheme="minorHAnsi" w:hAnsiTheme="minorHAnsi" w:cstheme="minorHAnsi"/>
                <w:b/>
              </w:rPr>
              <w:t>Client Attendees</w:t>
            </w:r>
          </w:p>
        </w:tc>
        <w:tc>
          <w:tcPr>
            <w:tcW w:w="3135" w:type="pct"/>
          </w:tcPr>
          <w:p>
            <w:pPr>
              <w:pStyle w:val="50"/>
              <w:jc w:val="both"/>
              <w:rPr>
                <w:rFonts w:hint="default" w:asciiTheme="minorHAnsi" w:hAnsiTheme="minorHAnsi" w:cstheme="minorHAnsi"/>
                <w:lang w:val="en-US"/>
              </w:rPr>
            </w:pPr>
            <w:r>
              <w:rPr>
                <w:rFonts w:hint="default" w:asciiTheme="minorHAnsi" w:hAnsiTheme="minorHAnsi" w:cstheme="minorHAnsi"/>
                <w:lang w:val="en-US"/>
              </w:rPr>
              <w:t>- SID</w:t>
            </w:r>
          </w:p>
          <w:p>
            <w:pPr>
              <w:pStyle w:val="50"/>
              <w:jc w:val="both"/>
              <w:rPr>
                <w:rFonts w:hint="default" w:asciiTheme="minorHAnsi" w:hAnsiTheme="minorHAnsi" w:cstheme="minorHAnsi"/>
                <w:lang w:val="en-US"/>
              </w:rPr>
            </w:pPr>
            <w:r>
              <w:rPr>
                <w:rFonts w:hint="default" w:asciiTheme="minorHAnsi" w:hAnsiTheme="minorHAnsi" w:cstheme="minorHAnsi"/>
                <w:lang w:val="en-US"/>
              </w:rPr>
              <w:t>- Rahul Patil</w:t>
            </w:r>
          </w:p>
          <w:p>
            <w:pPr>
              <w:pStyle w:val="50"/>
              <w:jc w:val="both"/>
              <w:rPr>
                <w:rFonts w:hint="default" w:asciiTheme="minorHAnsi" w:hAnsiTheme="minorHAnsi" w:cstheme="minorHAnsi"/>
                <w:lang w:val="en-US"/>
              </w:rPr>
            </w:pPr>
            <w:r>
              <w:rPr>
                <w:rFonts w:hint="default" w:asciiTheme="minorHAnsi" w:hAnsiTheme="minorHAnsi" w:cstheme="minorHAnsi"/>
                <w:lang w:val="en-US"/>
              </w:rPr>
              <w:t>- Narendra Upasani</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1865" w:type="pct"/>
          </w:tcPr>
          <w:p>
            <w:pPr>
              <w:pStyle w:val="50"/>
              <w:jc w:val="both"/>
              <w:rPr>
                <w:rFonts w:asciiTheme="minorHAnsi" w:hAnsiTheme="minorHAnsi" w:cstheme="minorHAnsi"/>
                <w:b/>
              </w:rPr>
            </w:pPr>
            <w:r>
              <w:rPr>
                <w:rFonts w:asciiTheme="minorHAnsi" w:hAnsiTheme="minorHAnsi" w:cstheme="minorHAnsi"/>
                <w:b/>
              </w:rPr>
              <w:t>MOM Prepared By</w:t>
            </w:r>
          </w:p>
        </w:tc>
        <w:tc>
          <w:tcPr>
            <w:tcW w:w="3135" w:type="pct"/>
          </w:tcPr>
          <w:p>
            <w:pPr>
              <w:pStyle w:val="50"/>
              <w:jc w:val="both"/>
              <w:rPr>
                <w:rFonts w:hint="default" w:asciiTheme="minorHAnsi" w:hAnsiTheme="minorHAnsi" w:cstheme="minorHAnsi"/>
                <w:lang w:val="en-US"/>
              </w:rPr>
            </w:pPr>
            <w:r>
              <w:rPr>
                <w:rFonts w:hint="default" w:asciiTheme="minorHAnsi" w:hAnsiTheme="minorHAnsi" w:cstheme="minorHAnsi"/>
                <w:lang w:val="en-US"/>
              </w:rPr>
              <w:t>Nilesh Jain</w:t>
            </w:r>
          </w:p>
        </w:tc>
      </w:tr>
    </w:tbl>
    <w:p>
      <w:pPr>
        <w:suppressAutoHyphens/>
        <w:spacing w:after="0" w:line="100" w:lineRule="atLeast"/>
        <w:jc w:val="center"/>
        <w:rPr>
          <w:rFonts w:eastAsia="Verdana" w:cstheme="minorHAnsi"/>
          <w:sz w:val="24"/>
          <w:szCs w:val="24"/>
          <w:lang w:eastAsia="hi-IN" w:bidi="hi-IN"/>
        </w:rPr>
      </w:pPr>
    </w:p>
    <w:p>
      <w:pPr>
        <w:suppressAutoHyphens/>
        <w:spacing w:after="0" w:line="100" w:lineRule="atLeast"/>
        <w:jc w:val="center"/>
        <w:rPr>
          <w:rFonts w:eastAsia="Verdana" w:cstheme="minorHAnsi"/>
          <w:sz w:val="24"/>
          <w:szCs w:val="24"/>
          <w:lang w:eastAsia="hi-IN" w:bidi="hi-IN"/>
        </w:rPr>
      </w:pPr>
    </w:p>
    <w:tbl>
      <w:tblPr>
        <w:tblStyle w:val="12"/>
        <w:tblW w:w="5076" w:type="pct"/>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55" w:type="dxa"/>
          <w:left w:w="55" w:type="dxa"/>
          <w:bottom w:w="55" w:type="dxa"/>
          <w:right w:w="55" w:type="dxa"/>
        </w:tblCellMar>
      </w:tblPr>
      <w:tblGrid>
        <w:gridCol w:w="1283"/>
        <w:gridCol w:w="8331"/>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5000" w:type="pct"/>
            <w:gridSpan w:val="2"/>
            <w:shd w:val="clear" w:color="auto" w:fill="A20000"/>
          </w:tcPr>
          <w:p>
            <w:pPr>
              <w:pStyle w:val="50"/>
              <w:jc w:val="both"/>
              <w:rPr>
                <w:rFonts w:asciiTheme="minorHAnsi" w:hAnsiTheme="minorHAnsi" w:cstheme="minorHAnsi"/>
                <w:b/>
                <w:bCs/>
              </w:rPr>
            </w:pPr>
            <w:r>
              <w:rPr>
                <w:rFonts w:asciiTheme="minorHAnsi" w:hAnsiTheme="minorHAnsi" w:cstheme="minorHAnsi"/>
                <w:b/>
                <w:bCs/>
                <w:color w:val="FFFFFF" w:themeColor="background1"/>
                <w14:textFill>
                  <w14:solidFill>
                    <w14:schemeClr w14:val="bg1"/>
                  </w14:solidFill>
                </w14:textFill>
              </w:rPr>
              <w:t>Details of Meeting</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667" w:type="pct"/>
            <w:shd w:val="clear" w:color="auto" w:fill="FFE599" w:themeFill="accent4" w:themeFillTint="66"/>
          </w:tcPr>
          <w:p>
            <w:pPr>
              <w:pStyle w:val="50"/>
              <w:jc w:val="center"/>
              <w:rPr>
                <w:rStyle w:val="21"/>
                <w:rFonts w:eastAsia="Calibri" w:asciiTheme="minorHAnsi" w:hAnsiTheme="minorHAnsi" w:cstheme="minorHAnsi"/>
                <w:b/>
              </w:rPr>
            </w:pPr>
            <w:r>
              <w:rPr>
                <w:rFonts w:asciiTheme="minorHAnsi" w:hAnsiTheme="minorHAnsi" w:cstheme="minorHAnsi"/>
                <w:b/>
                <w:lang w:val="en-IN"/>
              </w:rPr>
              <w:t>Sr.No</w:t>
            </w:r>
          </w:p>
        </w:tc>
        <w:tc>
          <w:tcPr>
            <w:tcW w:w="4332" w:type="pct"/>
            <w:shd w:val="clear" w:color="auto" w:fill="FFE599" w:themeFill="accent4" w:themeFillTint="66"/>
          </w:tcPr>
          <w:p>
            <w:pPr>
              <w:pStyle w:val="50"/>
              <w:jc w:val="center"/>
              <w:rPr>
                <w:rFonts w:asciiTheme="minorHAnsi" w:hAnsiTheme="minorHAnsi" w:cstheme="minorHAnsi"/>
                <w:b/>
              </w:rPr>
            </w:pPr>
            <w:r>
              <w:rPr>
                <w:rFonts w:asciiTheme="minorHAnsi" w:hAnsiTheme="minorHAnsi" w:cstheme="minorHAnsi"/>
                <w:b/>
              </w:rPr>
              <w:t>Description</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667" w:type="pct"/>
          </w:tcPr>
          <w:p>
            <w:pPr>
              <w:pStyle w:val="50"/>
              <w:jc w:val="center"/>
              <w:rPr>
                <w:rFonts w:asciiTheme="minorHAnsi" w:hAnsiTheme="minorHAnsi" w:cstheme="minorHAnsi"/>
                <w:lang w:val="en-IN"/>
              </w:rPr>
            </w:pPr>
            <w:r>
              <w:rPr>
                <w:rFonts w:asciiTheme="minorHAnsi" w:hAnsiTheme="minorHAnsi" w:cstheme="minorHAnsi"/>
                <w:lang w:val="en-IN"/>
              </w:rPr>
              <w:t>1</w:t>
            </w:r>
          </w:p>
        </w:tc>
        <w:tc>
          <w:tcPr>
            <w:tcW w:w="4332" w:type="pct"/>
          </w:tcPr>
          <w:p>
            <w:pPr>
              <w:pStyle w:val="50"/>
              <w:rPr>
                <w:rFonts w:hint="default" w:asciiTheme="minorHAnsi" w:hAnsiTheme="minorHAnsi" w:cstheme="minorHAnsi"/>
                <w:lang w:val="en-US"/>
              </w:rPr>
            </w:pPr>
            <w:r>
              <w:rPr>
                <w:rFonts w:hint="default" w:asciiTheme="minorHAnsi" w:hAnsiTheme="minorHAnsi" w:cstheme="minorHAnsi"/>
                <w:lang w:val="en-US"/>
              </w:rPr>
              <w:t>As discussed with SID, He will speak with Saumil offline regarding UAT Sign-off Date.</w:t>
            </w:r>
          </w:p>
          <w:p>
            <w:pPr>
              <w:pStyle w:val="50"/>
              <w:rPr>
                <w:rFonts w:hint="default" w:asciiTheme="minorHAnsi" w:hAnsiTheme="minorHAnsi" w:cstheme="minorHAnsi"/>
                <w:lang w:val="en-US"/>
              </w:rPr>
            </w:pPr>
            <w:r>
              <w:rPr>
                <w:rFonts w:hint="default" w:asciiTheme="minorHAnsi" w:hAnsiTheme="minorHAnsi" w:cstheme="minorHAnsi"/>
                <w:lang w:val="en-US"/>
              </w:rPr>
              <w:t>Note: As per planned UAT for Milestone - 1 should be finish in 3</w:t>
            </w:r>
            <w:r>
              <w:rPr>
                <w:rFonts w:hint="default" w:asciiTheme="minorHAnsi" w:hAnsiTheme="minorHAnsi" w:cstheme="minorHAnsi"/>
                <w:vertAlign w:val="superscript"/>
                <w:lang w:val="en-US"/>
              </w:rPr>
              <w:t>rd</w:t>
            </w:r>
            <w:r>
              <w:rPr>
                <w:rFonts w:hint="default" w:asciiTheme="minorHAnsi" w:hAnsiTheme="minorHAnsi" w:cstheme="minorHAnsi"/>
                <w:lang w:val="en-US"/>
              </w:rPr>
              <w:t xml:space="preserve"> week &amp; currently we are in the 10</w:t>
            </w:r>
            <w:r>
              <w:rPr>
                <w:rFonts w:hint="default" w:asciiTheme="minorHAnsi" w:hAnsiTheme="minorHAnsi" w:cstheme="minorHAnsi"/>
                <w:vertAlign w:val="superscript"/>
                <w:lang w:val="en-US"/>
              </w:rPr>
              <w:t>th</w:t>
            </w:r>
            <w:r>
              <w:rPr>
                <w:rFonts w:hint="default" w:asciiTheme="minorHAnsi" w:hAnsiTheme="minorHAnsi" w:cstheme="minorHAnsi"/>
                <w:lang w:val="en-US"/>
              </w:rPr>
              <w:t xml:space="preserve"> week and still waiting for sign-off.</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667" w:type="pct"/>
          </w:tcPr>
          <w:p>
            <w:pPr>
              <w:pStyle w:val="50"/>
              <w:jc w:val="center"/>
              <w:rPr>
                <w:rFonts w:hint="default" w:asciiTheme="minorHAnsi" w:hAnsiTheme="minorHAnsi" w:cstheme="minorHAnsi"/>
                <w:lang w:val="en-US"/>
              </w:rPr>
            </w:pPr>
            <w:r>
              <w:rPr>
                <w:rFonts w:hint="default" w:asciiTheme="minorHAnsi" w:hAnsiTheme="minorHAnsi" w:cstheme="minorHAnsi"/>
                <w:lang w:val="en-US"/>
              </w:rPr>
              <w:t>2</w:t>
            </w:r>
          </w:p>
        </w:tc>
        <w:tc>
          <w:tcPr>
            <w:tcW w:w="4332" w:type="pct"/>
          </w:tcPr>
          <w:p>
            <w:pPr>
              <w:pStyle w:val="50"/>
              <w:rPr>
                <w:rFonts w:hint="default" w:asciiTheme="minorHAnsi" w:hAnsiTheme="minorHAnsi" w:cstheme="minorHAnsi"/>
                <w:lang w:val="en-US"/>
              </w:rPr>
            </w:pPr>
            <w:r>
              <w:rPr>
                <w:rFonts w:hint="default" w:asciiTheme="minorHAnsi" w:hAnsiTheme="minorHAnsi" w:cstheme="minorHAnsi"/>
                <w:lang w:val="en-US"/>
              </w:rPr>
              <w:t>As discussed with SID, We need to schedule meeting for discuss change request points on Friday 23</w:t>
            </w:r>
            <w:r>
              <w:rPr>
                <w:rFonts w:hint="default" w:asciiTheme="minorHAnsi" w:hAnsiTheme="minorHAnsi" w:cstheme="minorHAnsi"/>
                <w:vertAlign w:val="superscript"/>
                <w:lang w:val="en-US"/>
              </w:rPr>
              <w:t>rd</w:t>
            </w:r>
            <w:r>
              <w:rPr>
                <w:rFonts w:hint="default" w:asciiTheme="minorHAnsi" w:hAnsiTheme="minorHAnsi" w:cstheme="minorHAnsi"/>
                <w:lang w:val="en-US"/>
              </w:rPr>
              <w:t xml:space="preserve"> June 3:00 PM</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667" w:type="pct"/>
          </w:tcPr>
          <w:p>
            <w:pPr>
              <w:pStyle w:val="50"/>
              <w:jc w:val="center"/>
              <w:rPr>
                <w:rFonts w:hint="default" w:asciiTheme="minorHAnsi" w:hAnsiTheme="minorHAnsi" w:cstheme="minorHAnsi"/>
                <w:lang w:val="en-US"/>
              </w:rPr>
            </w:pPr>
            <w:r>
              <w:rPr>
                <w:rFonts w:hint="default" w:asciiTheme="minorHAnsi" w:hAnsiTheme="minorHAnsi" w:cstheme="minorHAnsi"/>
                <w:lang w:val="en-US"/>
              </w:rPr>
              <w:t>3.</w:t>
            </w:r>
          </w:p>
        </w:tc>
        <w:tc>
          <w:tcPr>
            <w:tcW w:w="4332" w:type="pct"/>
          </w:tcPr>
          <w:p>
            <w:pPr>
              <w:pStyle w:val="50"/>
              <w:rPr>
                <w:rFonts w:hint="default" w:asciiTheme="minorHAnsi" w:hAnsiTheme="minorHAnsi" w:cstheme="minorHAnsi"/>
                <w:lang w:val="en-US"/>
              </w:rPr>
            </w:pPr>
            <w:r>
              <w:rPr>
                <w:rFonts w:hint="default" w:asciiTheme="minorHAnsi" w:hAnsiTheme="minorHAnsi" w:cstheme="minorHAnsi"/>
                <w:lang w:val="en-US"/>
              </w:rPr>
              <w:t>As discussed with SID, He will let us know availability with their finance team to discuss about finance charter business logic / calculation.</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667" w:type="pct"/>
          </w:tcPr>
          <w:p>
            <w:pPr>
              <w:pStyle w:val="50"/>
              <w:jc w:val="center"/>
              <w:rPr>
                <w:rFonts w:hint="default" w:asciiTheme="minorHAnsi" w:hAnsiTheme="minorHAnsi" w:cstheme="minorHAnsi"/>
                <w:lang w:val="en-US"/>
              </w:rPr>
            </w:pPr>
            <w:r>
              <w:rPr>
                <w:rFonts w:hint="default" w:asciiTheme="minorHAnsi" w:hAnsiTheme="minorHAnsi" w:cstheme="minorHAnsi"/>
                <w:lang w:val="en-US"/>
              </w:rPr>
              <w:t>4.</w:t>
            </w:r>
          </w:p>
        </w:tc>
        <w:tc>
          <w:tcPr>
            <w:tcW w:w="4332" w:type="pct"/>
          </w:tcPr>
          <w:p>
            <w:pPr>
              <w:pStyle w:val="50"/>
              <w:rPr>
                <w:rFonts w:hint="default" w:asciiTheme="minorHAnsi" w:hAnsiTheme="minorHAnsi" w:cstheme="minorHAnsi"/>
                <w:lang w:val="en-US"/>
              </w:rPr>
            </w:pPr>
            <w:r>
              <w:rPr>
                <w:rFonts w:hint="default" w:asciiTheme="minorHAnsi" w:hAnsiTheme="minorHAnsi" w:cstheme="minorHAnsi"/>
                <w:lang w:val="en-US"/>
              </w:rPr>
              <w:t>As discussed with SID, We do not have anything immediately to start with, as soon as we will start getting new requirement, we will begin with BA and after wards development. SID have assured that we will surely start getting requirement documents from this week itself.</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667" w:type="pct"/>
          </w:tcPr>
          <w:p>
            <w:pPr>
              <w:pStyle w:val="50"/>
              <w:jc w:val="center"/>
              <w:rPr>
                <w:rFonts w:hint="default" w:asciiTheme="minorHAnsi" w:hAnsiTheme="minorHAnsi" w:cstheme="minorHAnsi"/>
                <w:lang w:val="en-US"/>
              </w:rPr>
            </w:pPr>
            <w:r>
              <w:rPr>
                <w:rFonts w:hint="default" w:asciiTheme="minorHAnsi" w:hAnsiTheme="minorHAnsi" w:cstheme="minorHAnsi"/>
                <w:lang w:val="en-US"/>
              </w:rPr>
              <w:t>5.</w:t>
            </w:r>
          </w:p>
        </w:tc>
        <w:tc>
          <w:tcPr>
            <w:tcW w:w="4332" w:type="pct"/>
          </w:tcPr>
          <w:p>
            <w:pPr>
              <w:pStyle w:val="50"/>
              <w:rPr>
                <w:rFonts w:hint="default" w:asciiTheme="minorHAnsi" w:hAnsiTheme="minorHAnsi" w:cstheme="minorHAnsi"/>
                <w:lang w:val="en-US"/>
              </w:rPr>
            </w:pPr>
            <w:r>
              <w:rPr>
                <w:rFonts w:hint="default" w:asciiTheme="minorHAnsi" w:hAnsiTheme="minorHAnsi" w:cstheme="minorHAnsi"/>
                <w:lang w:val="en-US"/>
              </w:rPr>
              <w:t xml:space="preserve">As discussed with SID, </w:t>
            </w:r>
            <w:r>
              <w:rPr>
                <w:rFonts w:hint="default" w:asciiTheme="minorHAnsi" w:hAnsiTheme="minorHAnsi"/>
                <w:lang w:val="en-US"/>
              </w:rPr>
              <w:t>“Artwork &amp; Dossier” modules will not be part of this project &amp; we do not need to develop these modules. It will be taken care from different project.</w:t>
            </w:r>
          </w:p>
        </w:tc>
      </w:tr>
    </w:tbl>
    <w:p>
      <w:pPr>
        <w:tabs>
          <w:tab w:val="center" w:pos="4513"/>
          <w:tab w:val="right" w:pos="9026"/>
        </w:tabs>
        <w:suppressAutoHyphens/>
        <w:spacing w:after="0" w:line="276" w:lineRule="auto"/>
        <w:jc w:val="both"/>
        <w:rPr>
          <w:rFonts w:eastAsia="Times New Roman" w:cstheme="minorHAnsi"/>
          <w:sz w:val="24"/>
          <w:szCs w:val="24"/>
          <w:lang w:eastAsia="hi-IN" w:bidi="hi-IN"/>
        </w:rPr>
      </w:pPr>
    </w:p>
    <w:p>
      <w:pPr>
        <w:tabs>
          <w:tab w:val="center" w:pos="4513"/>
          <w:tab w:val="right" w:pos="9026"/>
        </w:tabs>
        <w:suppressAutoHyphens/>
        <w:spacing w:after="0" w:line="276" w:lineRule="auto"/>
        <w:jc w:val="both"/>
        <w:rPr>
          <w:rFonts w:eastAsia="Times New Roman" w:cstheme="minorHAnsi"/>
          <w:sz w:val="24"/>
          <w:szCs w:val="24"/>
          <w:lang w:eastAsia="hi-IN" w:bidi="hi-IN"/>
        </w:rPr>
      </w:pPr>
    </w:p>
    <w:p>
      <w:pPr>
        <w:tabs>
          <w:tab w:val="center" w:pos="4513"/>
          <w:tab w:val="right" w:pos="9026"/>
        </w:tabs>
        <w:suppressAutoHyphens/>
        <w:spacing w:after="0" w:line="276" w:lineRule="auto"/>
        <w:jc w:val="both"/>
        <w:rPr>
          <w:rFonts w:eastAsia="Times New Roman" w:cstheme="minorHAnsi"/>
          <w:sz w:val="24"/>
          <w:szCs w:val="24"/>
          <w:lang w:eastAsia="hi-IN" w:bidi="hi-IN"/>
        </w:rPr>
      </w:pPr>
    </w:p>
    <w:p>
      <w:pPr>
        <w:tabs>
          <w:tab w:val="center" w:pos="4513"/>
          <w:tab w:val="right" w:pos="9026"/>
        </w:tabs>
        <w:suppressAutoHyphens/>
        <w:spacing w:after="0" w:line="276" w:lineRule="auto"/>
        <w:jc w:val="both"/>
        <w:rPr>
          <w:rFonts w:eastAsia="Times New Roman" w:cstheme="minorHAnsi"/>
          <w:sz w:val="24"/>
          <w:szCs w:val="24"/>
          <w:lang w:eastAsia="hi-IN" w:bidi="hi-IN"/>
        </w:rPr>
      </w:pPr>
    </w:p>
    <w:p>
      <w:pPr>
        <w:tabs>
          <w:tab w:val="center" w:pos="4513"/>
          <w:tab w:val="right" w:pos="9026"/>
        </w:tabs>
        <w:suppressAutoHyphens/>
        <w:spacing w:after="0" w:line="276" w:lineRule="auto"/>
        <w:jc w:val="both"/>
        <w:rPr>
          <w:rFonts w:eastAsia="Times New Roman" w:cstheme="minorHAnsi"/>
          <w:sz w:val="24"/>
          <w:szCs w:val="24"/>
          <w:lang w:eastAsia="hi-IN" w:bidi="hi-IN"/>
        </w:rPr>
      </w:pPr>
    </w:p>
    <w:p>
      <w:pPr>
        <w:tabs>
          <w:tab w:val="center" w:pos="4513"/>
          <w:tab w:val="right" w:pos="9026"/>
        </w:tabs>
        <w:suppressAutoHyphens/>
        <w:spacing w:after="0" w:line="276" w:lineRule="auto"/>
        <w:jc w:val="both"/>
        <w:rPr>
          <w:rFonts w:eastAsia="Times New Roman" w:cstheme="minorHAnsi"/>
          <w:sz w:val="24"/>
          <w:szCs w:val="24"/>
          <w:lang w:eastAsia="hi-IN" w:bidi="hi-IN"/>
        </w:rPr>
      </w:pPr>
    </w:p>
    <w:p>
      <w:pPr>
        <w:tabs>
          <w:tab w:val="center" w:pos="4513"/>
          <w:tab w:val="right" w:pos="9026"/>
        </w:tabs>
        <w:suppressAutoHyphens/>
        <w:spacing w:after="0" w:line="276" w:lineRule="auto"/>
        <w:jc w:val="both"/>
        <w:rPr>
          <w:rFonts w:eastAsia="Times New Roman" w:cstheme="minorHAnsi"/>
          <w:sz w:val="24"/>
          <w:szCs w:val="24"/>
          <w:lang w:eastAsia="hi-IN" w:bidi="hi-IN"/>
        </w:rPr>
      </w:pPr>
      <w:bookmarkStart w:id="3" w:name="_GoBack"/>
      <w:bookmarkEnd w:id="3"/>
    </w:p>
    <w:tbl>
      <w:tblPr>
        <w:tblStyle w:val="12"/>
        <w:tblW w:w="5051" w:type="pct"/>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55" w:type="dxa"/>
          <w:left w:w="55" w:type="dxa"/>
          <w:bottom w:w="55" w:type="dxa"/>
          <w:right w:w="55" w:type="dxa"/>
        </w:tblCellMar>
      </w:tblPr>
      <w:tblGrid>
        <w:gridCol w:w="705"/>
        <w:gridCol w:w="3392"/>
        <w:gridCol w:w="1283"/>
        <w:gridCol w:w="1455"/>
        <w:gridCol w:w="1549"/>
        <w:gridCol w:w="1183"/>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2141" w:type="pct"/>
            <w:gridSpan w:val="2"/>
            <w:shd w:val="clear" w:color="auto" w:fill="A20000"/>
          </w:tcPr>
          <w:p>
            <w:pPr>
              <w:pStyle w:val="50"/>
              <w:jc w:val="both"/>
              <w:rPr>
                <w:rFonts w:asciiTheme="minorHAnsi" w:hAnsiTheme="minorHAnsi" w:cstheme="minorHAnsi"/>
                <w:b/>
                <w:bCs/>
              </w:rPr>
            </w:pPr>
            <w:r>
              <w:rPr>
                <w:rFonts w:asciiTheme="minorHAnsi" w:hAnsiTheme="minorHAnsi" w:cstheme="minorHAnsi"/>
                <w:b/>
                <w:bCs/>
                <w:color w:val="FFFFFF" w:themeColor="background1"/>
                <w14:textFill>
                  <w14:solidFill>
                    <w14:schemeClr w14:val="bg1"/>
                  </w14:solidFill>
                </w14:textFill>
              </w:rPr>
              <w:t>Actionable</w:t>
            </w:r>
          </w:p>
        </w:tc>
        <w:tc>
          <w:tcPr>
            <w:tcW w:w="670" w:type="pct"/>
            <w:shd w:val="clear" w:color="auto" w:fill="A20000"/>
          </w:tcPr>
          <w:p>
            <w:pPr>
              <w:pStyle w:val="50"/>
              <w:jc w:val="both"/>
              <w:rPr>
                <w:rFonts w:asciiTheme="minorHAnsi" w:hAnsiTheme="minorHAnsi" w:cstheme="minorHAnsi"/>
                <w:b/>
                <w:bCs/>
                <w:color w:val="FFFFFF" w:themeColor="background1"/>
                <w14:textFill>
                  <w14:solidFill>
                    <w14:schemeClr w14:val="bg1"/>
                  </w14:solidFill>
                </w14:textFill>
              </w:rPr>
            </w:pPr>
          </w:p>
        </w:tc>
        <w:tc>
          <w:tcPr>
            <w:tcW w:w="760" w:type="pct"/>
            <w:shd w:val="clear" w:color="auto" w:fill="A20000"/>
          </w:tcPr>
          <w:p>
            <w:pPr>
              <w:pStyle w:val="50"/>
              <w:jc w:val="both"/>
              <w:rPr>
                <w:rFonts w:asciiTheme="minorHAnsi" w:hAnsiTheme="minorHAnsi" w:cstheme="minorHAnsi"/>
                <w:b/>
                <w:bCs/>
                <w:color w:val="FFFFFF" w:themeColor="background1"/>
                <w14:textFill>
                  <w14:solidFill>
                    <w14:schemeClr w14:val="bg1"/>
                  </w14:solidFill>
                </w14:textFill>
              </w:rPr>
            </w:pPr>
          </w:p>
        </w:tc>
        <w:tc>
          <w:tcPr>
            <w:tcW w:w="809" w:type="pct"/>
            <w:shd w:val="clear" w:color="auto" w:fill="A20000"/>
          </w:tcPr>
          <w:p>
            <w:pPr>
              <w:pStyle w:val="50"/>
              <w:jc w:val="both"/>
              <w:rPr>
                <w:rFonts w:asciiTheme="minorHAnsi" w:hAnsiTheme="minorHAnsi" w:cstheme="minorHAnsi"/>
                <w:b/>
                <w:bCs/>
                <w:color w:val="FFFFFF" w:themeColor="background1"/>
                <w14:textFill>
                  <w14:solidFill>
                    <w14:schemeClr w14:val="bg1"/>
                  </w14:solidFill>
                </w14:textFill>
              </w:rPr>
            </w:pPr>
          </w:p>
        </w:tc>
        <w:tc>
          <w:tcPr>
            <w:tcW w:w="618" w:type="pct"/>
            <w:shd w:val="clear" w:color="auto" w:fill="A20000"/>
          </w:tcPr>
          <w:p>
            <w:pPr>
              <w:pStyle w:val="50"/>
              <w:jc w:val="both"/>
              <w:rPr>
                <w:rFonts w:asciiTheme="minorHAnsi" w:hAnsiTheme="minorHAnsi" w:cstheme="minorHAnsi"/>
                <w:b/>
                <w:bCs/>
                <w:color w:val="FFFFFF" w:themeColor="background1"/>
                <w14:textFill>
                  <w14:solidFill>
                    <w14:schemeClr w14:val="bg1"/>
                  </w14:solidFill>
                </w14:textFill>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369" w:type="pct"/>
            <w:shd w:val="clear" w:color="auto" w:fill="FFE599" w:themeFill="accent4" w:themeFillTint="66"/>
          </w:tcPr>
          <w:p>
            <w:pPr>
              <w:pStyle w:val="50"/>
              <w:jc w:val="center"/>
              <w:rPr>
                <w:rStyle w:val="21"/>
                <w:rFonts w:eastAsia="Calibri" w:asciiTheme="minorHAnsi" w:hAnsiTheme="minorHAnsi" w:cstheme="minorHAnsi"/>
                <w:b/>
              </w:rPr>
            </w:pPr>
            <w:r>
              <w:rPr>
                <w:rFonts w:asciiTheme="minorHAnsi" w:hAnsiTheme="minorHAnsi" w:cstheme="minorHAnsi"/>
                <w:b/>
                <w:lang w:val="en-IN"/>
              </w:rPr>
              <w:t>Sr.No</w:t>
            </w:r>
          </w:p>
        </w:tc>
        <w:tc>
          <w:tcPr>
            <w:tcW w:w="1771" w:type="pct"/>
            <w:shd w:val="clear" w:color="auto" w:fill="FFE599" w:themeFill="accent4" w:themeFillTint="66"/>
          </w:tcPr>
          <w:p>
            <w:pPr>
              <w:pStyle w:val="50"/>
              <w:jc w:val="center"/>
              <w:rPr>
                <w:rFonts w:asciiTheme="minorHAnsi" w:hAnsiTheme="minorHAnsi" w:cstheme="minorHAnsi"/>
                <w:b/>
              </w:rPr>
            </w:pPr>
            <w:r>
              <w:rPr>
                <w:rFonts w:asciiTheme="minorHAnsi" w:hAnsiTheme="minorHAnsi" w:cstheme="minorHAnsi"/>
                <w:b/>
              </w:rPr>
              <w:t>Action Item</w:t>
            </w:r>
          </w:p>
        </w:tc>
        <w:tc>
          <w:tcPr>
            <w:tcW w:w="670" w:type="pct"/>
            <w:shd w:val="clear" w:color="auto" w:fill="FFE599" w:themeFill="accent4" w:themeFillTint="66"/>
          </w:tcPr>
          <w:p>
            <w:pPr>
              <w:pStyle w:val="50"/>
              <w:jc w:val="center"/>
              <w:rPr>
                <w:rFonts w:asciiTheme="minorHAnsi" w:hAnsiTheme="minorHAnsi" w:cstheme="minorHAnsi"/>
                <w:b/>
              </w:rPr>
            </w:pPr>
            <w:r>
              <w:rPr>
                <w:rFonts w:asciiTheme="minorHAnsi" w:hAnsiTheme="minorHAnsi" w:cstheme="minorHAnsi"/>
                <w:b/>
              </w:rPr>
              <w:t>Assigned to</w:t>
            </w:r>
          </w:p>
        </w:tc>
        <w:tc>
          <w:tcPr>
            <w:tcW w:w="760" w:type="pct"/>
            <w:shd w:val="clear" w:color="auto" w:fill="FFE599" w:themeFill="accent4" w:themeFillTint="66"/>
          </w:tcPr>
          <w:p>
            <w:pPr>
              <w:pStyle w:val="50"/>
              <w:jc w:val="center"/>
              <w:rPr>
                <w:rFonts w:asciiTheme="minorHAnsi" w:hAnsiTheme="minorHAnsi" w:cstheme="minorHAnsi"/>
                <w:b/>
              </w:rPr>
            </w:pPr>
            <w:r>
              <w:rPr>
                <w:rFonts w:asciiTheme="minorHAnsi" w:hAnsiTheme="minorHAnsi" w:cstheme="minorHAnsi"/>
                <w:b/>
              </w:rPr>
              <w:t>Assigned Date</w:t>
            </w:r>
          </w:p>
        </w:tc>
        <w:tc>
          <w:tcPr>
            <w:tcW w:w="809" w:type="pct"/>
            <w:shd w:val="clear" w:color="auto" w:fill="FFE599" w:themeFill="accent4" w:themeFillTint="66"/>
          </w:tcPr>
          <w:p>
            <w:pPr>
              <w:pStyle w:val="50"/>
              <w:jc w:val="center"/>
              <w:rPr>
                <w:rFonts w:asciiTheme="minorHAnsi" w:hAnsiTheme="minorHAnsi" w:cstheme="minorHAnsi"/>
                <w:b/>
              </w:rPr>
            </w:pPr>
            <w:r>
              <w:rPr>
                <w:rFonts w:asciiTheme="minorHAnsi" w:hAnsiTheme="minorHAnsi" w:cstheme="minorHAnsi"/>
                <w:b/>
              </w:rPr>
              <w:t>Expected Completion Date</w:t>
            </w:r>
          </w:p>
        </w:tc>
        <w:tc>
          <w:tcPr>
            <w:tcW w:w="618" w:type="pct"/>
            <w:shd w:val="clear" w:color="auto" w:fill="FFE599" w:themeFill="accent4" w:themeFillTint="66"/>
          </w:tcPr>
          <w:p>
            <w:pPr>
              <w:pStyle w:val="50"/>
              <w:jc w:val="center"/>
              <w:rPr>
                <w:rFonts w:asciiTheme="minorHAnsi" w:hAnsiTheme="minorHAnsi" w:cstheme="minorHAnsi"/>
                <w:b/>
              </w:rPr>
            </w:pPr>
            <w:r>
              <w:rPr>
                <w:rFonts w:asciiTheme="minorHAnsi" w:hAnsiTheme="minorHAnsi" w:cstheme="minorHAnsi"/>
                <w:b/>
              </w:rPr>
              <w:t>Status</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369" w:type="pct"/>
          </w:tcPr>
          <w:p>
            <w:pPr>
              <w:pStyle w:val="50"/>
              <w:jc w:val="center"/>
              <w:rPr>
                <w:rFonts w:asciiTheme="minorHAnsi" w:hAnsiTheme="minorHAnsi" w:cstheme="minorHAnsi"/>
                <w:lang w:val="en-IN"/>
              </w:rPr>
            </w:pPr>
            <w:r>
              <w:rPr>
                <w:rFonts w:asciiTheme="minorHAnsi" w:hAnsiTheme="minorHAnsi" w:cstheme="minorHAnsi"/>
                <w:lang w:val="en-IN"/>
              </w:rPr>
              <w:t>1</w:t>
            </w:r>
          </w:p>
        </w:tc>
        <w:tc>
          <w:tcPr>
            <w:tcW w:w="1771" w:type="pct"/>
          </w:tcPr>
          <w:p>
            <w:pPr>
              <w:pStyle w:val="50"/>
              <w:rPr>
                <w:rFonts w:hint="default" w:asciiTheme="minorHAnsi" w:hAnsiTheme="minorHAnsi" w:cstheme="minorHAnsi"/>
                <w:lang w:val="en-US"/>
              </w:rPr>
            </w:pPr>
            <w:r>
              <w:rPr>
                <w:rFonts w:hint="default" w:asciiTheme="minorHAnsi" w:hAnsiTheme="minorHAnsi" w:cstheme="minorHAnsi"/>
                <w:lang w:val="en-US"/>
              </w:rPr>
              <w:t>Emcure team will share Change request points by end of this week</w:t>
            </w:r>
          </w:p>
        </w:tc>
        <w:tc>
          <w:tcPr>
            <w:tcW w:w="670" w:type="pct"/>
          </w:tcPr>
          <w:p>
            <w:pPr>
              <w:pStyle w:val="50"/>
              <w:rPr>
                <w:rFonts w:hint="default" w:asciiTheme="minorHAnsi" w:hAnsiTheme="minorHAnsi" w:cstheme="minorHAnsi"/>
                <w:lang w:val="en-US"/>
              </w:rPr>
            </w:pPr>
            <w:r>
              <w:rPr>
                <w:rFonts w:hint="default" w:asciiTheme="minorHAnsi" w:hAnsiTheme="minorHAnsi" w:cstheme="minorHAnsi"/>
                <w:lang w:val="en-US"/>
              </w:rPr>
              <w:t>Emcure Team</w:t>
            </w:r>
          </w:p>
        </w:tc>
        <w:tc>
          <w:tcPr>
            <w:tcW w:w="760" w:type="pct"/>
          </w:tcPr>
          <w:p>
            <w:pPr>
              <w:pStyle w:val="50"/>
              <w:rPr>
                <w:rFonts w:hint="default" w:asciiTheme="minorHAnsi" w:hAnsiTheme="minorHAnsi" w:cstheme="minorHAnsi"/>
                <w:lang w:val="en-US"/>
              </w:rPr>
            </w:pPr>
            <w:r>
              <w:rPr>
                <w:rFonts w:hint="default" w:asciiTheme="minorHAnsi" w:hAnsiTheme="minorHAnsi" w:cstheme="minorHAnsi"/>
                <w:lang w:val="en-US"/>
              </w:rPr>
              <w:t>21-Jun-2023</w:t>
            </w:r>
          </w:p>
        </w:tc>
        <w:tc>
          <w:tcPr>
            <w:tcW w:w="809" w:type="pct"/>
          </w:tcPr>
          <w:p>
            <w:pPr>
              <w:pStyle w:val="50"/>
              <w:rPr>
                <w:rFonts w:hint="default" w:asciiTheme="minorHAnsi" w:hAnsiTheme="minorHAnsi" w:cstheme="minorHAnsi"/>
                <w:lang w:val="en-US"/>
              </w:rPr>
            </w:pPr>
            <w:r>
              <w:rPr>
                <w:rFonts w:hint="default" w:asciiTheme="minorHAnsi" w:hAnsiTheme="minorHAnsi" w:cstheme="minorHAnsi"/>
                <w:lang w:val="en-US"/>
              </w:rPr>
              <w:t>23-Jun-2023</w:t>
            </w:r>
          </w:p>
        </w:tc>
        <w:tc>
          <w:tcPr>
            <w:tcW w:w="618" w:type="pct"/>
          </w:tcPr>
          <w:p>
            <w:pPr>
              <w:pStyle w:val="50"/>
              <w:rPr>
                <w:rFonts w:hint="default" w:asciiTheme="minorHAnsi" w:hAnsiTheme="minorHAnsi" w:cstheme="minorHAnsi"/>
                <w:lang w:val="en-US"/>
              </w:rPr>
            </w:pPr>
            <w:r>
              <w:rPr>
                <w:rFonts w:hint="default" w:asciiTheme="minorHAnsi" w:hAnsiTheme="minorHAnsi" w:cstheme="minorHAnsi"/>
                <w:lang w:val="en-US"/>
              </w:rPr>
              <w:t>Pending</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369" w:type="pct"/>
          </w:tcPr>
          <w:p>
            <w:pPr>
              <w:pStyle w:val="50"/>
              <w:jc w:val="center"/>
              <w:rPr>
                <w:rFonts w:hint="default" w:asciiTheme="minorHAnsi" w:hAnsiTheme="minorHAnsi" w:cstheme="minorHAnsi"/>
                <w:lang w:val="en-US"/>
              </w:rPr>
            </w:pPr>
            <w:r>
              <w:rPr>
                <w:rFonts w:hint="default" w:asciiTheme="minorHAnsi" w:hAnsiTheme="minorHAnsi" w:cstheme="minorHAnsi"/>
                <w:lang w:val="en-US"/>
              </w:rPr>
              <w:t>2</w:t>
            </w:r>
          </w:p>
        </w:tc>
        <w:tc>
          <w:tcPr>
            <w:tcW w:w="1771" w:type="pct"/>
          </w:tcPr>
          <w:p>
            <w:pPr>
              <w:pStyle w:val="50"/>
              <w:rPr>
                <w:rFonts w:hint="default" w:asciiTheme="minorHAnsi" w:hAnsiTheme="minorHAnsi" w:cstheme="minorHAnsi"/>
                <w:lang w:val="en-US"/>
              </w:rPr>
            </w:pPr>
            <w:r>
              <w:rPr>
                <w:rFonts w:hint="default" w:asciiTheme="minorHAnsi" w:hAnsiTheme="minorHAnsi" w:cstheme="minorHAnsi"/>
                <w:lang w:val="en-US"/>
              </w:rPr>
              <w:t>Emcure team will share Phase / Milestone 2 requirement by early next week</w:t>
            </w:r>
          </w:p>
        </w:tc>
        <w:tc>
          <w:tcPr>
            <w:tcW w:w="670" w:type="pct"/>
          </w:tcPr>
          <w:p>
            <w:pPr>
              <w:pStyle w:val="50"/>
              <w:rPr>
                <w:rFonts w:hint="default" w:asciiTheme="minorHAnsi" w:hAnsiTheme="minorHAnsi" w:cstheme="minorHAnsi"/>
                <w:lang w:val="en-US"/>
              </w:rPr>
            </w:pPr>
            <w:r>
              <w:rPr>
                <w:rFonts w:hint="default" w:asciiTheme="minorHAnsi" w:hAnsiTheme="minorHAnsi" w:cstheme="minorHAnsi"/>
                <w:lang w:val="en-US"/>
              </w:rPr>
              <w:t>Emcure Team</w:t>
            </w:r>
          </w:p>
        </w:tc>
        <w:tc>
          <w:tcPr>
            <w:tcW w:w="760" w:type="pct"/>
          </w:tcPr>
          <w:p>
            <w:pPr>
              <w:pStyle w:val="50"/>
              <w:rPr>
                <w:rFonts w:hint="default" w:asciiTheme="minorHAnsi" w:hAnsiTheme="minorHAnsi" w:cstheme="minorHAnsi"/>
                <w:lang w:val="en-US"/>
              </w:rPr>
            </w:pPr>
            <w:r>
              <w:rPr>
                <w:rFonts w:hint="default" w:asciiTheme="minorHAnsi" w:hAnsiTheme="minorHAnsi" w:cstheme="minorHAnsi"/>
                <w:lang w:val="en-US"/>
              </w:rPr>
              <w:t>21-Jun-2023</w:t>
            </w:r>
          </w:p>
        </w:tc>
        <w:tc>
          <w:tcPr>
            <w:tcW w:w="809" w:type="pct"/>
          </w:tcPr>
          <w:p>
            <w:pPr>
              <w:pStyle w:val="50"/>
              <w:rPr>
                <w:rFonts w:hint="default" w:asciiTheme="minorHAnsi" w:hAnsiTheme="minorHAnsi" w:cstheme="minorHAnsi"/>
                <w:lang w:val="en-US"/>
              </w:rPr>
            </w:pPr>
            <w:r>
              <w:rPr>
                <w:rFonts w:hint="default" w:asciiTheme="minorHAnsi" w:hAnsiTheme="minorHAnsi" w:cstheme="minorHAnsi"/>
                <w:lang w:val="en-US"/>
              </w:rPr>
              <w:t>27-Jun-2023</w:t>
            </w:r>
          </w:p>
        </w:tc>
        <w:tc>
          <w:tcPr>
            <w:tcW w:w="618" w:type="pct"/>
          </w:tcPr>
          <w:p>
            <w:pPr>
              <w:pStyle w:val="50"/>
              <w:rPr>
                <w:rFonts w:hint="default" w:asciiTheme="minorHAnsi" w:hAnsiTheme="minorHAnsi" w:cstheme="minorHAnsi"/>
                <w:lang w:val="en-US"/>
              </w:rPr>
            </w:pPr>
            <w:r>
              <w:rPr>
                <w:rFonts w:hint="default" w:asciiTheme="minorHAnsi" w:hAnsiTheme="minorHAnsi" w:cstheme="minorHAnsi"/>
                <w:lang w:val="en-US"/>
              </w:rPr>
              <w:t>Pending</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55" w:type="dxa"/>
            <w:left w:w="55" w:type="dxa"/>
            <w:bottom w:w="55" w:type="dxa"/>
            <w:right w:w="55" w:type="dxa"/>
          </w:tblCellMar>
        </w:tblPrEx>
        <w:tc>
          <w:tcPr>
            <w:tcW w:w="369" w:type="pct"/>
          </w:tcPr>
          <w:p>
            <w:pPr>
              <w:pStyle w:val="50"/>
              <w:jc w:val="center"/>
              <w:rPr>
                <w:rFonts w:hint="default" w:asciiTheme="minorHAnsi" w:hAnsiTheme="minorHAnsi" w:cstheme="minorHAnsi"/>
                <w:lang w:val="en-US"/>
              </w:rPr>
            </w:pPr>
            <w:r>
              <w:rPr>
                <w:rFonts w:hint="default" w:asciiTheme="minorHAnsi" w:hAnsiTheme="minorHAnsi" w:cstheme="minorHAnsi"/>
                <w:lang w:val="en-US"/>
              </w:rPr>
              <w:t>3</w:t>
            </w:r>
          </w:p>
        </w:tc>
        <w:tc>
          <w:tcPr>
            <w:tcW w:w="1771" w:type="pct"/>
          </w:tcPr>
          <w:p>
            <w:pPr>
              <w:pStyle w:val="50"/>
              <w:rPr>
                <w:rFonts w:hint="default" w:asciiTheme="minorHAnsi" w:hAnsiTheme="minorHAnsi" w:cstheme="minorHAnsi"/>
                <w:lang w:val="en-US"/>
              </w:rPr>
            </w:pPr>
            <w:r>
              <w:rPr>
                <w:rFonts w:hint="default" w:asciiTheme="minorHAnsi" w:hAnsiTheme="minorHAnsi" w:cstheme="minorHAnsi"/>
                <w:lang w:val="en-US"/>
              </w:rPr>
              <w:t>Emcure team will schedule meeting for  OnHold / Not Cleared points by early next week</w:t>
            </w:r>
          </w:p>
        </w:tc>
        <w:tc>
          <w:tcPr>
            <w:tcW w:w="670" w:type="pct"/>
            <w:vAlign w:val="top"/>
          </w:tcPr>
          <w:p>
            <w:pPr>
              <w:pStyle w:val="50"/>
              <w:rPr>
                <w:rFonts w:hint="default" w:asciiTheme="minorHAnsi" w:hAnsiTheme="minorHAnsi" w:cstheme="minorHAnsi"/>
                <w:lang w:val="en-US"/>
              </w:rPr>
            </w:pPr>
            <w:r>
              <w:rPr>
                <w:rFonts w:hint="default" w:asciiTheme="minorHAnsi" w:hAnsiTheme="minorHAnsi" w:cstheme="minorHAnsi"/>
                <w:lang w:val="en-US"/>
              </w:rPr>
              <w:t>Emcure Team</w:t>
            </w:r>
          </w:p>
        </w:tc>
        <w:tc>
          <w:tcPr>
            <w:tcW w:w="760" w:type="pct"/>
            <w:vAlign w:val="top"/>
          </w:tcPr>
          <w:p>
            <w:pPr>
              <w:pStyle w:val="50"/>
              <w:rPr>
                <w:rFonts w:hint="default" w:asciiTheme="minorHAnsi" w:hAnsiTheme="minorHAnsi" w:cstheme="minorHAnsi"/>
                <w:lang w:val="en-US"/>
              </w:rPr>
            </w:pPr>
            <w:r>
              <w:rPr>
                <w:rFonts w:hint="default" w:asciiTheme="minorHAnsi" w:hAnsiTheme="minorHAnsi" w:cstheme="minorHAnsi"/>
                <w:lang w:val="en-US"/>
              </w:rPr>
              <w:t>21-Jun-2023</w:t>
            </w:r>
          </w:p>
        </w:tc>
        <w:tc>
          <w:tcPr>
            <w:tcW w:w="809" w:type="pct"/>
            <w:vAlign w:val="top"/>
          </w:tcPr>
          <w:p>
            <w:pPr>
              <w:pStyle w:val="50"/>
              <w:rPr>
                <w:rFonts w:hint="default" w:asciiTheme="minorHAnsi" w:hAnsiTheme="minorHAnsi" w:cstheme="minorHAnsi"/>
                <w:lang w:val="en-US"/>
              </w:rPr>
            </w:pPr>
            <w:r>
              <w:rPr>
                <w:rFonts w:hint="default" w:asciiTheme="minorHAnsi" w:hAnsiTheme="minorHAnsi" w:cstheme="minorHAnsi"/>
                <w:lang w:val="en-US"/>
              </w:rPr>
              <w:t>27-Jun-2023</w:t>
            </w:r>
          </w:p>
        </w:tc>
        <w:tc>
          <w:tcPr>
            <w:tcW w:w="618" w:type="pct"/>
            <w:vAlign w:val="top"/>
          </w:tcPr>
          <w:p>
            <w:pPr>
              <w:pStyle w:val="50"/>
              <w:rPr>
                <w:rFonts w:hint="default" w:asciiTheme="minorHAnsi" w:hAnsiTheme="minorHAnsi" w:cstheme="minorHAnsi"/>
                <w:lang w:val="en-US"/>
              </w:rPr>
            </w:pPr>
            <w:r>
              <w:rPr>
                <w:rFonts w:hint="default" w:asciiTheme="minorHAnsi" w:hAnsiTheme="minorHAnsi" w:cstheme="minorHAnsi"/>
                <w:lang w:val="en-US"/>
              </w:rPr>
              <w:t>Pending</w:t>
            </w:r>
          </w:p>
        </w:tc>
      </w:tr>
      <w:bookmarkEnd w:id="0"/>
      <w:bookmarkEnd w:id="1"/>
      <w:bookmarkEnd w:id="2"/>
    </w:tbl>
    <w:p>
      <w:pPr>
        <w:rPr>
          <w:rFonts w:cstheme="minorHAnsi"/>
        </w:rPr>
      </w:pPr>
    </w:p>
    <w:sectPr>
      <w:footerReference r:id="rId7" w:type="first"/>
      <w:headerReference r:id="rId5" w:type="default"/>
      <w:footerReference r:id="rId6" w:type="default"/>
      <w:pgSz w:w="12240" w:h="15840"/>
      <w:pgMar w:top="0" w:right="1440" w:bottom="1440" w:left="1440" w:header="850" w:footer="144" w:gutter="0"/>
      <w:pgBorders w:display="notFirstPage" w:offsetFrom="page">
        <w:top w:val="single" w:color="BEBEBE" w:themeColor="background1" w:themeShade="BF" w:sz="2" w:space="24"/>
        <w:left w:val="single" w:color="BEBEBE" w:themeColor="background1" w:themeShade="BF" w:sz="2" w:space="24"/>
        <w:bottom w:val="single" w:color="BEBEBE" w:themeColor="background1" w:themeShade="BF" w:sz="2" w:space="24"/>
        <w:right w:val="single" w:color="BEBEBE" w:themeColor="background1" w:themeShade="BF" w:sz="2"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unknown-2--">
    <w:altName w:val="Times New Roman"/>
    <w:panose1 w:val="00000000000000000000"/>
    <w:charset w:val="00"/>
    <w:family w:val="roman"/>
    <w:pitch w:val="default"/>
    <w:sig w:usb0="00000000" w:usb1="00000000" w:usb2="00000000" w:usb3="00000000" w:csb0="00000000" w:csb1="00000000"/>
  </w:font>
  <w:font w:name="--unknown-3--">
    <w:altName w:val="Times New Roman"/>
    <w:panose1 w:val="00000000000000000000"/>
    <w:charset w:val="00"/>
    <w:family w:val="roman"/>
    <w:pitch w:val="default"/>
    <w:sig w:usb0="00000000" w:usb1="00000000" w:usb2="00000000" w:usb3="00000000" w:csb0="00000000" w:csb1="00000000"/>
  </w:font>
  <w:font w:name="--unknown-7--">
    <w:altName w:val="Times New Roman"/>
    <w:panose1 w:val="00000000000000000000"/>
    <w:charset w:val="00"/>
    <w:family w:val="roman"/>
    <w:pitch w:val="default"/>
    <w:sig w:usb0="00000000" w:usb1="00000000" w:usb2="00000000" w:usb3="00000000" w:csb0="00000000" w:csb1="00000000"/>
  </w:font>
  <w:font w:name="Calibri bold">
    <w:altName w:val="Calibri"/>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lang w:val="en-IN" w:eastAsia="en-IN"/>
      </w:rPr>
      <mc:AlternateContent>
        <mc:Choice Requires="wps">
          <w:drawing>
            <wp:anchor distT="0" distB="0" distL="114300" distR="114300" simplePos="0" relativeHeight="251665408" behindDoc="0" locked="0" layoutInCell="1" allowOverlap="1">
              <wp:simplePos x="0" y="0"/>
              <wp:positionH relativeFrom="margin">
                <wp:posOffset>-603885</wp:posOffset>
              </wp:positionH>
              <wp:positionV relativeFrom="paragraph">
                <wp:posOffset>132080</wp:posOffset>
              </wp:positionV>
              <wp:extent cx="7150735" cy="0"/>
              <wp:effectExtent l="0" t="0" r="31750" b="19050"/>
              <wp:wrapNone/>
              <wp:docPr id="13" name="Straight Connector 13"/>
              <wp:cNvGraphicFramePr/>
              <a:graphic xmlns:a="http://schemas.openxmlformats.org/drawingml/2006/main">
                <a:graphicData uri="http://schemas.microsoft.com/office/word/2010/wordprocessingShape">
                  <wps:wsp>
                    <wps:cNvCnPr/>
                    <wps:spPr>
                      <a:xfrm flipV="1">
                        <a:off x="0" y="0"/>
                        <a:ext cx="7150608"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55pt;margin-top:10.4pt;height:0pt;width:563.05pt;mso-position-horizontal-relative:margin;z-index:251665408;mso-width-relative:page;mso-height-relative:page;" filled="f" stroked="t" coordsize="21600,21600" o:gfxdata="UEsDBAoAAAAAAIdO4kAAAAAAAAAAAAAAAAAEAAAAZHJzL1BLAwQUAAAACACHTuJApQfg/dUAAAAK&#10;AQAADwAAAGRycy9kb3ducmV2LnhtbE2PwU7DMAyG70i8Q2QkbluSTUysNN0BaUhIu2zsAdLGtBWJ&#10;UzVZO94eTxzgaPvT7+8vd9fgxYRj6iMZ0EsFAqmJrqfWwPljv3gGkbIlZ30kNPCNCXbV/V1pCxdn&#10;OuJ0yq3gEEqFNdDlPBRSpqbDYNMyDkh8+4xjsJnHsZVutDOHBy9XSm1ksD3xh84O+Nph83W6BAPv&#10;bm73qI+HTZy24dBrv36rvTGPD1q9gMh4zX8w3PRZHSp2quOFXBLewGL7pBk1sFJc4QaoteZ29e9G&#10;VqX8X6H6AVBLAwQUAAAACACHTuJAF8Agnt4BAADAAwAADgAAAGRycy9lMm9Eb2MueG1srVPLbtsw&#10;ELwX6D8QvNeSHThNBcs52HAvRWsgTe80RUoE+MIuY9l/3yVlO216yaE6COQ+ZjnD4erx5Cw7KkAT&#10;fMvns5oz5WXojO9b/vxz9+mBM0zCd8IGr1p+Vsgf1x8/rMbYqEUYgu0UMALx2Iyx5UNKsakqlINy&#10;AmchKk9JHcCJRFvoqw7ESOjOVou6vq/GAF2EIBUiRbdTkl8Q4T2AQWsj1TbIF6d8mlBBWZGIEg4m&#10;Il+X02qtZPqhNarEbMuJaSp/GkLrQ/5X65VoehBxMPJyBPGeI7zh5ITxNPQGtRVJsBcw/0A5IyFg&#10;0Gkmg6smIkURYjGv32jzNIioCheSGuNNdPx/sPL7cQ/MdOSEO868cHTjTwmE6YfENsF7UjAAoyQp&#10;NUZsqGHj93DZYdxDpn3S4Ji2Jv4ioCIEUWOnovP5prM6JSYp+Hm+rO9r8pm85qoJIkNFwPRVBcfy&#10;ouXW+CyBaMTxGyYaS6XXkhz2YWesLddoPRtb/mW5WBKyIGtqsgQtXSR66HvOhO3J8zJBQcRgTZe7&#10;Mw5Cf9hYYEdBTtntavoyZZr2V1kevRU4THUlNXnImUTPwhrX8ofcfO22nkCycJNUeXUI3bkoWOJ0&#10;sWXMxYTZOX/uS/frw1v/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UH4P3VAAAACgEAAA8AAAAA&#10;AAAAAQAgAAAAIgAAAGRycy9kb3ducmV2LnhtbFBLAQIUABQAAAAIAIdO4kAXwCCe3gEAAMADAAAO&#10;AAAAAAAAAAEAIAAAACQBAABkcnMvZTJvRG9jLnhtbFBLBQYAAAAABgAGAFkBAAB0BQAAAAA=&#10;">
              <v:fill on="f" focussize="0,0"/>
              <v:stroke color="#FF0000 [3204]" miterlimit="8" joinstyle="miter"/>
              <v:imagedata o:title=""/>
              <o:lock v:ext="edit" aspectratio="f"/>
            </v:line>
          </w:pict>
        </mc:Fallback>
      </mc:AlternateContent>
    </w:r>
  </w:p>
  <w:tbl>
    <w:tblPr>
      <w:tblStyle w:val="12"/>
      <w:tblW w:w="5988" w:type="pct"/>
      <w:tblInd w:w="-926" w:type="dxa"/>
      <w:tblLayout w:type="autofit"/>
      <w:tblCellMar>
        <w:top w:w="0" w:type="dxa"/>
        <w:left w:w="115" w:type="dxa"/>
        <w:bottom w:w="0" w:type="dxa"/>
        <w:right w:w="115" w:type="dxa"/>
      </w:tblCellMar>
    </w:tblPr>
    <w:tblGrid>
      <w:gridCol w:w="4263"/>
      <w:gridCol w:w="3119"/>
      <w:gridCol w:w="4103"/>
    </w:tblGrid>
    <w:tr>
      <w:tblPrEx>
        <w:tblCellMar>
          <w:top w:w="0" w:type="dxa"/>
          <w:left w:w="115" w:type="dxa"/>
          <w:bottom w:w="0" w:type="dxa"/>
          <w:right w:w="115" w:type="dxa"/>
        </w:tblCellMar>
      </w:tblPrEx>
      <w:trPr>
        <w:trHeight w:val="274" w:hRule="atLeast"/>
      </w:trPr>
      <w:tc>
        <w:tcPr>
          <w:tcW w:w="1856" w:type="pct"/>
          <w:shd w:val="clear" w:color="auto" w:fill="auto"/>
          <w:vAlign w:val="bottom"/>
        </w:tcPr>
        <w:p>
          <w:pPr>
            <w:spacing w:line="276" w:lineRule="auto"/>
            <w:rPr>
              <w:rFonts w:ascii="Calibri" w:hAnsi="Calibri" w:eastAsia="Arial" w:cs="Calibri"/>
              <w:sz w:val="18"/>
              <w:szCs w:val="18"/>
            </w:rPr>
          </w:pPr>
          <w:r>
            <w:rPr>
              <w:rFonts w:ascii="Calibri" w:hAnsi="Calibri" w:eastAsia="Arial" w:cs="Calibri"/>
              <w:color w:val="1C1C1C"/>
              <w:sz w:val="18"/>
              <w:szCs w:val="18"/>
            </w:rPr>
            <w:t>@Copyright 1996-2022</w:t>
          </w:r>
        </w:p>
      </w:tc>
      <w:tc>
        <w:tcPr>
          <w:tcW w:w="1358" w:type="pct"/>
          <w:vAlign w:val="center"/>
        </w:tcPr>
        <w:p>
          <w:pPr>
            <w:jc w:val="center"/>
            <w:rPr>
              <w:rFonts w:ascii="Calibri" w:hAnsi="Calibri" w:eastAsia="Arial" w:cs="Calibri"/>
              <w:sz w:val="18"/>
              <w:szCs w:val="18"/>
            </w:rPr>
          </w:pPr>
          <w:r>
            <w:rPr>
              <w:rFonts w:ascii="Calibri" w:hAnsi="Calibri" w:eastAsia="Arial" w:cs="Calibri"/>
              <w:color w:val="000000" w:themeColor="text1"/>
              <w:sz w:val="18"/>
              <w:szCs w:val="18"/>
              <w14:textFill>
                <w14:solidFill>
                  <w14:schemeClr w14:val="tx1"/>
                </w14:solidFill>
              </w14:textFill>
            </w:rPr>
            <w:t>https://www.neosofttech.com</w:t>
          </w:r>
        </w:p>
      </w:tc>
      <w:tc>
        <w:tcPr>
          <w:tcW w:w="1786" w:type="pct"/>
          <w:shd w:val="clear" w:color="auto" w:fill="auto"/>
          <w:vAlign w:val="center"/>
        </w:tcPr>
        <w:p>
          <w:pPr>
            <w:jc w:val="right"/>
          </w:pPr>
          <w:r>
            <w:rPr>
              <w:rFonts w:ascii="Calibri" w:hAnsi="Calibri" w:eastAsia="Arial" w:cs="Calibri"/>
              <w:sz w:val="18"/>
              <w:szCs w:val="18"/>
            </w:rPr>
            <w:t xml:space="preserve">P </w:t>
          </w:r>
          <w:r>
            <w:rPr>
              <w:rFonts w:eastAsia="Arial" w:cs="Arial"/>
              <w:sz w:val="18"/>
              <w:szCs w:val="18"/>
            </w:rPr>
            <w:fldChar w:fldCharType="begin"/>
          </w:r>
          <w:r>
            <w:rPr>
              <w:rFonts w:eastAsia="Arial" w:cs="Arial"/>
              <w:sz w:val="18"/>
              <w:szCs w:val="18"/>
            </w:rPr>
            <w:instrText xml:space="preserve"> PAGE </w:instrText>
          </w:r>
          <w:r>
            <w:rPr>
              <w:rFonts w:eastAsia="Arial" w:cs="Arial"/>
              <w:sz w:val="18"/>
              <w:szCs w:val="18"/>
            </w:rPr>
            <w:fldChar w:fldCharType="separate"/>
          </w:r>
          <w:r>
            <w:rPr>
              <w:rFonts w:eastAsia="Arial" w:cs="Arial"/>
              <w:sz w:val="18"/>
              <w:szCs w:val="18"/>
            </w:rPr>
            <w:t>2</w:t>
          </w:r>
          <w:r>
            <w:rPr>
              <w:rFonts w:eastAsia="Arial" w:cs="Arial"/>
              <w:sz w:val="18"/>
              <w:szCs w:val="18"/>
            </w:rPr>
            <w:fldChar w:fldCharType="end"/>
          </w:r>
          <w:r>
            <w:rPr>
              <w:rFonts w:ascii="Calibri" w:hAnsi="Calibri" w:eastAsia="Arial" w:cs="Calibri"/>
              <w:sz w:val="18"/>
              <w:szCs w:val="18"/>
            </w:rPr>
            <w:t xml:space="preserve"> of </w:t>
          </w:r>
          <w:r>
            <w:rPr>
              <w:rFonts w:eastAsia="Arial" w:cs="Arial"/>
              <w:sz w:val="18"/>
              <w:szCs w:val="18"/>
            </w:rPr>
            <w:fldChar w:fldCharType="begin"/>
          </w:r>
          <w:r>
            <w:rPr>
              <w:rFonts w:eastAsia="Arial" w:cs="Arial"/>
              <w:sz w:val="18"/>
              <w:szCs w:val="18"/>
            </w:rPr>
            <w:instrText xml:space="preserve"> NUMPAGES \*Arabic </w:instrText>
          </w:r>
          <w:r>
            <w:rPr>
              <w:rFonts w:eastAsia="Arial" w:cs="Arial"/>
              <w:sz w:val="18"/>
              <w:szCs w:val="18"/>
            </w:rPr>
            <w:fldChar w:fldCharType="separate"/>
          </w:r>
          <w:r>
            <w:rPr>
              <w:rFonts w:eastAsia="Arial" w:cs="Arial"/>
              <w:sz w:val="18"/>
              <w:szCs w:val="18"/>
            </w:rPr>
            <w:t>2</w:t>
          </w:r>
          <w:r>
            <w:rPr>
              <w:rFonts w:eastAsia="Arial" w:cs="Arial"/>
              <w:sz w:val="18"/>
              <w:szCs w:val="18"/>
            </w:rPr>
            <w:fldChar w:fldCharType="end"/>
          </w:r>
        </w:p>
      </w:tc>
    </w:tr>
  </w:tbl>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lang w:val="en-IN" w:eastAsia="en-IN"/>
      </w:rPr>
      <mc:AlternateContent>
        <mc:Choice Requires="wps">
          <w:drawing>
            <wp:anchor distT="0" distB="0" distL="114300" distR="114300" simplePos="0" relativeHeight="251660288" behindDoc="0" locked="0" layoutInCell="1" allowOverlap="1">
              <wp:simplePos x="0" y="0"/>
              <wp:positionH relativeFrom="page">
                <wp:posOffset>3636645</wp:posOffset>
              </wp:positionH>
              <wp:positionV relativeFrom="paragraph">
                <wp:posOffset>-106045</wp:posOffset>
              </wp:positionV>
              <wp:extent cx="3833495" cy="330200"/>
              <wp:effectExtent l="0" t="0" r="0" b="0"/>
              <wp:wrapSquare wrapText="bothSides"/>
              <wp:docPr id="110" name="TextBox 1"/>
              <wp:cNvGraphicFramePr/>
              <a:graphic xmlns:a="http://schemas.openxmlformats.org/drawingml/2006/main">
                <a:graphicData uri="http://schemas.microsoft.com/office/word/2010/wordprocessingShape">
                  <wps:wsp>
                    <wps:cNvSpPr txBox="1"/>
                    <wps:spPr>
                      <a:xfrm>
                        <a:off x="0" y="0"/>
                        <a:ext cx="3833495" cy="330200"/>
                      </a:xfrm>
                      <a:prstGeom prst="rect">
                        <a:avLst/>
                      </a:prstGeom>
                      <a:noFill/>
                    </wps:spPr>
                    <wps:txbx>
                      <w:txbxContent>
                        <w:p>
                          <w:pPr>
                            <w:pStyle w:val="22"/>
                            <w:spacing w:before="0" w:beforeAutospacing="0" w:after="0" w:afterAutospacing="0"/>
                          </w:pPr>
                          <w:r>
                            <w:rPr>
                              <w:rFonts w:ascii="Calibri" w:hAnsi="Calibri" w:eastAsia="Calibri" w:cs="Calibri"/>
                              <w:color w:val="000000" w:themeColor="text1"/>
                              <w:kern w:val="24"/>
                              <w14:textFill>
                                <w14:solidFill>
                                  <w14:schemeClr w14:val="tx1"/>
                                </w14:solidFill>
                              </w14:textFill>
                            </w:rPr>
                            <w:t>Copyright © 2021 NeoSOFT Pvt Ltd. All rights reserved.</w:t>
                          </w:r>
                          <w:r>
                            <w:rPr>
                              <w:rFonts w:ascii="Calibri" w:hAnsi="Calibri" w:eastAsia="Calibri" w:cs="Calibri"/>
                              <w:color w:val="000000" w:themeColor="text1"/>
                              <w:kern w:val="24"/>
                              <w14:textFill>
                                <w14:solidFill>
                                  <w14:schemeClr w14:val="tx1"/>
                                </w14:solidFill>
                              </w14:textFill>
                            </w:rPr>
                            <w:tab/>
                          </w:r>
                          <w:r>
                            <w:rPr>
                              <w:rFonts w:ascii="Calibri" w:hAnsi="Calibri" w:eastAsia="Calibri" w:cs="Calibri"/>
                              <w:color w:val="000000" w:themeColor="text1"/>
                              <w:kern w:val="24"/>
                              <w14:textFill>
                                <w14:solidFill>
                                  <w14:schemeClr w14:val="tx1"/>
                                </w14:solidFill>
                              </w14:textFill>
                            </w:rPr>
                            <w:t xml:space="preserve">  </w:t>
                          </w:r>
                          <w:r>
                            <w:rPr>
                              <w:rFonts w:ascii="Calibri" w:hAnsi="Calibri" w:eastAsia="Calibri" w:cs="Calibri"/>
                              <w:color w:val="000000" w:themeColor="text1"/>
                              <w:kern w:val="24"/>
                              <w14:textFill>
                                <w14:solidFill>
                                  <w14:schemeClr w14:val="tx1"/>
                                </w14:solidFill>
                              </w14:textFill>
                            </w:rPr>
                            <w:tab/>
                          </w:r>
                        </w:p>
                      </w:txbxContent>
                    </wps:txbx>
                    <wps:bodyPr wrap="square" rtlCol="0">
                      <a:noAutofit/>
                    </wps:bodyPr>
                  </wps:wsp>
                </a:graphicData>
              </a:graphic>
            </wp:anchor>
          </w:drawing>
        </mc:Choice>
        <mc:Fallback>
          <w:pict>
            <v:shape id="TextBox 1" o:spid="_x0000_s1026" o:spt="202" type="#_x0000_t202" style="position:absolute;left:0pt;margin-left:286.35pt;margin-top:-8.35pt;height:26pt;width:301.85pt;mso-position-horizontal-relative:page;mso-wrap-distance-bottom:0pt;mso-wrap-distance-left:9pt;mso-wrap-distance-right:9pt;mso-wrap-distance-top:0pt;z-index:251660288;mso-width-relative:page;mso-height-relative:page;" filled="f" stroked="f" coordsize="21600,21600" o:gfxdata="UEsDBAoAAAAAAIdO4kAAAAAAAAAAAAAAAAAEAAAAZHJzL1BLAwQUAAAACACHTuJAz6gYntkAAAAL&#10;AQAADwAAAGRycy9kb3ducmV2LnhtbE2PTU/DMAyG70j8h8hI3Lak29pCqbsDiCuI8SFxyxqvrWic&#10;qsnW8u/JTuxmy49eP2+5nW0vTjT6zjFCslQgiGtnOm4QPt6fF3cgfNBsdO+YEH7Jw7a6vip1YdzE&#10;b3TahUbEEPaFRmhDGAopfd2S1X7pBuJ4O7jR6hDXsZFm1FMMt71cKZVJqzuOH1o90GNL9c/uaBE+&#10;Xw7fXxv12jzZdJjcrCTbe4l4e5OoBxCB5vAPw1k/qkMVnfbuyMaLHiHNV3lEERZJFoczkeTZBsQe&#10;YZ2uQValvOxQ/QFQSwMEFAAAAAgAh07iQDXzfCGpAQAAXQMAAA4AAABkcnMvZTJvRG9jLnhtbK1T&#10;wW7cIBC9V+o/IO5de+O2Sq31RklX6aVqKyX9ABbDGgkYyrBr7993wM4mSi859IJhZnjz3mO8uZmc&#10;ZScV0YDv+HpVc6a8hN74Q8d/P95/uOYMk/C9sOBVx88K+c32/bvNGFp1BQPYXkVGIB7bMXR8SCm0&#10;VYVyUE7gCoLylNQQnUh0jIeqj2IkdGerq7r+XI0Q+xBBKkSK7uYkXxDjWwBBayPVDuTRKZ9m1Kis&#10;SCQJBxOQbwtbrZVMP7VGlZjtOClNZaUmtN/ntdpuRHuIIgxGLhTEWyi80uSE8dT0ArUTSbBjNP9A&#10;OSMjIOi0kuCqWUhxhFSs61fePAwiqKKFrMZwMR3/H6z8cfoVmelpEtbkiReOnvxRTekOJrbO9owB&#10;W6p6CFSXJgpT6VMcKZhVTzq6/CU9jPIEdL6YS1hMUrC5bpqPXz5xJinXNDXNQoapnm+HiOmbAsfy&#10;puORHq94Kk7fMc2lTyW5mYd7Y22OZ4ozlbxL035aeO+hPxPtkd634/jnKKLiLCb7Fco4zCi3xwTa&#10;lAb5+nxnQSXXC8VlQvKzvjyXque/Yvs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6gYntkAAAAL&#10;AQAADwAAAAAAAAABACAAAAAiAAAAZHJzL2Rvd25yZXYueG1sUEsBAhQAFAAAAAgAh07iQDXzfCGp&#10;AQAAXQMAAA4AAAAAAAAAAQAgAAAAKAEAAGRycy9lMm9Eb2MueG1sUEsFBgAAAAAGAAYAWQEAAEMF&#10;AAAAAA==&#10;">
              <v:fill on="f" focussize="0,0"/>
              <v:stroke on="f"/>
              <v:imagedata o:title=""/>
              <o:lock v:ext="edit" aspectratio="f"/>
              <v:textbox>
                <w:txbxContent>
                  <w:p>
                    <w:pPr>
                      <w:pStyle w:val="22"/>
                      <w:spacing w:before="0" w:beforeAutospacing="0" w:after="0" w:afterAutospacing="0"/>
                    </w:pPr>
                    <w:r>
                      <w:rPr>
                        <w:rFonts w:ascii="Calibri" w:hAnsi="Calibri" w:eastAsia="Calibri" w:cs="Calibri"/>
                        <w:color w:val="000000" w:themeColor="text1"/>
                        <w:kern w:val="24"/>
                        <w14:textFill>
                          <w14:solidFill>
                            <w14:schemeClr w14:val="tx1"/>
                          </w14:solidFill>
                        </w14:textFill>
                      </w:rPr>
                      <w:t>Copyright © 2021 NeoSOFT Pvt Ltd. All rights reserved.</w:t>
                    </w:r>
                    <w:r>
                      <w:rPr>
                        <w:rFonts w:ascii="Calibri" w:hAnsi="Calibri" w:eastAsia="Calibri" w:cs="Calibri"/>
                        <w:color w:val="000000" w:themeColor="text1"/>
                        <w:kern w:val="24"/>
                        <w14:textFill>
                          <w14:solidFill>
                            <w14:schemeClr w14:val="tx1"/>
                          </w14:solidFill>
                        </w14:textFill>
                      </w:rPr>
                      <w:tab/>
                    </w:r>
                    <w:r>
                      <w:rPr>
                        <w:rFonts w:ascii="Calibri" w:hAnsi="Calibri" w:eastAsia="Calibri" w:cs="Calibri"/>
                        <w:color w:val="000000" w:themeColor="text1"/>
                        <w:kern w:val="24"/>
                        <w14:textFill>
                          <w14:solidFill>
                            <w14:schemeClr w14:val="tx1"/>
                          </w14:solidFill>
                        </w14:textFill>
                      </w:rPr>
                      <w:t xml:space="preserve">  </w:t>
                    </w:r>
                    <w:r>
                      <w:rPr>
                        <w:rFonts w:ascii="Calibri" w:hAnsi="Calibri" w:eastAsia="Calibri" w:cs="Calibri"/>
                        <w:color w:val="000000" w:themeColor="text1"/>
                        <w:kern w:val="24"/>
                        <w14:textFill>
                          <w14:solidFill>
                            <w14:schemeClr w14:val="tx1"/>
                          </w14:solidFill>
                        </w14:textFill>
                      </w:rPr>
                      <w:tab/>
                    </w:r>
                  </w:p>
                </w:txbxContent>
              </v:textbox>
              <w10:wrap type="square"/>
            </v:shape>
          </w:pict>
        </mc:Fallback>
      </mc:AlternateContent>
    </w:r>
    <w:r>
      <w:rPr>
        <w:lang w:val="en-IN" w:eastAsia="en-IN"/>
      </w:rPr>
      <mc:AlternateContent>
        <mc:Choice Requires="wps">
          <w:drawing>
            <wp:anchor distT="0" distB="0" distL="114300" distR="114300" simplePos="0" relativeHeight="251662336" behindDoc="0" locked="0" layoutInCell="1" allowOverlap="1">
              <wp:simplePos x="0" y="0"/>
              <wp:positionH relativeFrom="margin">
                <wp:posOffset>-447675</wp:posOffset>
              </wp:positionH>
              <wp:positionV relativeFrom="paragraph">
                <wp:posOffset>-99060</wp:posOffset>
              </wp:positionV>
              <wp:extent cx="1628775" cy="280035"/>
              <wp:effectExtent l="0" t="0" r="0" b="0"/>
              <wp:wrapSquare wrapText="bothSides"/>
              <wp:docPr id="1" name="TextBox 1"/>
              <wp:cNvGraphicFramePr/>
              <a:graphic xmlns:a="http://schemas.openxmlformats.org/drawingml/2006/main">
                <a:graphicData uri="http://schemas.microsoft.com/office/word/2010/wordprocessingShape">
                  <wps:wsp>
                    <wps:cNvSpPr txBox="1"/>
                    <wps:spPr>
                      <a:xfrm>
                        <a:off x="0" y="0"/>
                        <a:ext cx="1628775" cy="280035"/>
                      </a:xfrm>
                      <a:prstGeom prst="rect">
                        <a:avLst/>
                      </a:prstGeom>
                      <a:noFill/>
                    </wps:spPr>
                    <wps:txbx>
                      <w:txbxContent>
                        <w:p>
                          <w:pPr>
                            <w:pStyle w:val="22"/>
                            <w:spacing w:before="0" w:beforeAutospacing="0" w:after="0" w:afterAutospacing="0"/>
                          </w:pPr>
                          <w:r>
                            <w:rPr>
                              <w:rFonts w:ascii="Calibri" w:hAnsi="Calibri" w:eastAsia="Calibri" w:cs="Calibri"/>
                              <w:color w:val="000000" w:themeColor="text1"/>
                              <w:kern w:val="24"/>
                              <w14:textFill>
                                <w14:solidFill>
                                  <w14:schemeClr w14:val="tx1"/>
                                </w14:solidFill>
                              </w14:textFill>
                            </w:rPr>
                            <w:t>www.neosofttech.com</w:t>
                          </w:r>
                        </w:p>
                      </w:txbxContent>
                    </wps:txbx>
                    <wps:bodyPr wrap="square" rtlCol="0">
                      <a:noAutofit/>
                    </wps:bodyPr>
                  </wps:wsp>
                </a:graphicData>
              </a:graphic>
            </wp:anchor>
          </w:drawing>
        </mc:Choice>
        <mc:Fallback>
          <w:pict>
            <v:shape id="TextBox 1" o:spid="_x0000_s1026" o:spt="202" type="#_x0000_t202" style="position:absolute;left:0pt;margin-left:-35.25pt;margin-top:-7.8pt;height:22.05pt;width:128.25pt;mso-position-horizontal-relative:margin;mso-wrap-distance-bottom:0pt;mso-wrap-distance-left:9pt;mso-wrap-distance-right:9pt;mso-wrap-distance-top:0pt;z-index:251662336;mso-width-relative:page;mso-height-relative:page;" filled="f" stroked="f" coordsize="21600,21600" o:gfxdata="UEsDBAoAAAAAAIdO4kAAAAAAAAAAAAAAAAAEAAAAZHJzL1BLAwQUAAAACACHTuJASNqqfdcAAAAK&#10;AQAADwAAAGRycy9kb3ducmV2LnhtbE2PwU7DMAyG70h7h8hI3LakE+1KabrDEFcQgyFxyxqvrWic&#10;qsnW8vZ4J7jZ8qff319uZ9eLC46h86QhWSkQSLW3HTUaPt6flzmIEA1Z03tCDT8YYFstbkpTWD/R&#10;G172sREcQqEwGtoYh0LKULfoTFj5AYlvJz86E3kdG2lHM3G46+VaqUw60xF/aM2Auxbr7/3ZaTi8&#10;nL4+79Vr8+TSYfKzkuQepNZ3t4l6BBFxjn8wXPVZHSp2Ovoz2SB6DcuNShnlIUkzEFciz7jdUcM6&#10;T0FWpfxfofoFUEsDBBQAAAAIAIdO4kD1zsrfqAEAAFsDAAAOAAAAZHJzL2Uyb0RvYy54bWytU11v&#10;2yAUfZ+0/4B4b+ykahtZcaptUfcybZPa/gCCIUYCLuOS2Pn3u2AvrdqXPuwFw/0495wD3tyPzrKT&#10;imjAt3y5qDlTXkJn/KHlz08PV2vOMAnfCQtetfyskN9vP3/aDKFRK+jBdioyAvHYDKHlfUqhqSqU&#10;vXICFxCUp6SG6ESiYzxUXRQDoTtbrer6thogdiGCVIgU3U1JPiPGjwCC1kaqHcijUz5NqFFZkUgS&#10;9iYg3xa2WiuZfmmNKjHbclKaykpDaL/Pa7XdiOYQReiNnCmIj1B4o8kJ42noBWonkmDHaN5BOSMj&#10;IOi0kOCqSUhxhFQs6zfePPYiqKKFrMZwMR3/H6z8efodmenoJXDmhaMLf1Jj+gojW2ZzhoAN1TwG&#10;qkojhXPhHEcKZs2jji5/SQ2jPFl7vlhLWEzmptvV+u7uhjNJudW6rq9vMkz10h0ipu8KHMublke6&#10;uuKoOP3ANJX+K8nDPDwYa3M8U5yo5F0a9+PMbw/dmWgPdLstxz9HERVnMdlvUB7DhPLlmECbMiC3&#10;Tz0zKnleKM7vI1/q63Opevknt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NqqfdcAAAAKAQAA&#10;DwAAAAAAAAABACAAAAAiAAAAZHJzL2Rvd25yZXYueG1sUEsBAhQAFAAAAAgAh07iQPXOyt+oAQAA&#10;WwMAAA4AAAAAAAAAAQAgAAAAJgEAAGRycy9lMm9Eb2MueG1sUEsFBgAAAAAGAAYAWQEAAEAFAAAA&#10;AA==&#10;">
              <v:fill on="f" focussize="0,0"/>
              <v:stroke on="f"/>
              <v:imagedata o:title=""/>
              <o:lock v:ext="edit" aspectratio="f"/>
              <v:textbox>
                <w:txbxContent>
                  <w:p>
                    <w:pPr>
                      <w:pStyle w:val="22"/>
                      <w:spacing w:before="0" w:beforeAutospacing="0" w:after="0" w:afterAutospacing="0"/>
                    </w:pPr>
                    <w:r>
                      <w:rPr>
                        <w:rFonts w:ascii="Calibri" w:hAnsi="Calibri" w:eastAsia="Calibri" w:cs="Calibri"/>
                        <w:color w:val="000000" w:themeColor="text1"/>
                        <w:kern w:val="24"/>
                        <w14:textFill>
                          <w14:solidFill>
                            <w14:schemeClr w14:val="tx1"/>
                          </w14:solidFill>
                        </w14:textFill>
                      </w:rPr>
                      <w:t>www.neosofttech.com</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IN" w:eastAsia="en-IN"/>
      </w:rPr>
      <w:drawing>
        <wp:anchor distT="0" distB="0" distL="114300" distR="114300" simplePos="0" relativeHeight="251664384" behindDoc="1" locked="0" layoutInCell="1" allowOverlap="1">
          <wp:simplePos x="0" y="0"/>
          <wp:positionH relativeFrom="page">
            <wp:align>right</wp:align>
          </wp:positionH>
          <wp:positionV relativeFrom="paragraph">
            <wp:posOffset>-551180</wp:posOffset>
          </wp:positionV>
          <wp:extent cx="7812405" cy="1102995"/>
          <wp:effectExtent l="0" t="0" r="0" b="1905"/>
          <wp:wrapTight wrapText="bothSides">
            <wp:wrapPolygon>
              <wp:start x="0" y="0"/>
              <wp:lineTo x="0" y="21264"/>
              <wp:lineTo x="21542" y="21264"/>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2405" cy="1102995"/>
                  </a:xfrm>
                  <a:prstGeom prst="rect">
                    <a:avLst/>
                  </a:prstGeom>
                </pic:spPr>
              </pic:pic>
            </a:graphicData>
          </a:graphic>
        </wp:anchor>
      </w:drawing>
    </w:r>
    <w:r>
      <w:rPr>
        <w:lang w:val="en-IN" w:eastAsia="en-IN"/>
      </w:rPr>
      <w:t xml:space="preserve">                                      </w:t>
    </w: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1D2E47"/>
    <w:multiLevelType w:val="multilevel"/>
    <w:tmpl w:val="491D2E4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475"/>
    <w:rsid w:val="0000405B"/>
    <w:rsid w:val="00006595"/>
    <w:rsid w:val="00013F96"/>
    <w:rsid w:val="000226C1"/>
    <w:rsid w:val="000255B8"/>
    <w:rsid w:val="00037D9D"/>
    <w:rsid w:val="00044E77"/>
    <w:rsid w:val="0004638E"/>
    <w:rsid w:val="00050251"/>
    <w:rsid w:val="00050DFA"/>
    <w:rsid w:val="000519F6"/>
    <w:rsid w:val="0005245F"/>
    <w:rsid w:val="0005312D"/>
    <w:rsid w:val="00054884"/>
    <w:rsid w:val="00056E21"/>
    <w:rsid w:val="00062FA2"/>
    <w:rsid w:val="000660B6"/>
    <w:rsid w:val="00070AC7"/>
    <w:rsid w:val="00074941"/>
    <w:rsid w:val="00080083"/>
    <w:rsid w:val="000C0B3C"/>
    <w:rsid w:val="000C1706"/>
    <w:rsid w:val="000C42C6"/>
    <w:rsid w:val="000C67C6"/>
    <w:rsid w:val="000C7B68"/>
    <w:rsid w:val="000D1385"/>
    <w:rsid w:val="000D6A80"/>
    <w:rsid w:val="000E1F0B"/>
    <w:rsid w:val="000F0B91"/>
    <w:rsid w:val="000F7A6F"/>
    <w:rsid w:val="0010137C"/>
    <w:rsid w:val="00112A19"/>
    <w:rsid w:val="0011413A"/>
    <w:rsid w:val="00115B38"/>
    <w:rsid w:val="001211E2"/>
    <w:rsid w:val="00134376"/>
    <w:rsid w:val="00136E5E"/>
    <w:rsid w:val="001408D0"/>
    <w:rsid w:val="00141894"/>
    <w:rsid w:val="00143F6F"/>
    <w:rsid w:val="00144E6A"/>
    <w:rsid w:val="001478B8"/>
    <w:rsid w:val="0014794D"/>
    <w:rsid w:val="00151225"/>
    <w:rsid w:val="001530D9"/>
    <w:rsid w:val="0016279C"/>
    <w:rsid w:val="001629EB"/>
    <w:rsid w:val="00163300"/>
    <w:rsid w:val="001634DC"/>
    <w:rsid w:val="00171ABB"/>
    <w:rsid w:val="0018464A"/>
    <w:rsid w:val="00195D5B"/>
    <w:rsid w:val="001A0535"/>
    <w:rsid w:val="001A2625"/>
    <w:rsid w:val="001A283A"/>
    <w:rsid w:val="001A620F"/>
    <w:rsid w:val="001A6F1F"/>
    <w:rsid w:val="001B1F11"/>
    <w:rsid w:val="001B7E89"/>
    <w:rsid w:val="001C1B33"/>
    <w:rsid w:val="001C3274"/>
    <w:rsid w:val="001C6E60"/>
    <w:rsid w:val="001D076F"/>
    <w:rsid w:val="001D276B"/>
    <w:rsid w:val="001D4015"/>
    <w:rsid w:val="001E6026"/>
    <w:rsid w:val="001F652F"/>
    <w:rsid w:val="001F68C9"/>
    <w:rsid w:val="00203C48"/>
    <w:rsid w:val="0020462C"/>
    <w:rsid w:val="00207D5E"/>
    <w:rsid w:val="0021381A"/>
    <w:rsid w:val="00214017"/>
    <w:rsid w:val="00214559"/>
    <w:rsid w:val="00215A44"/>
    <w:rsid w:val="00224A28"/>
    <w:rsid w:val="00225E4E"/>
    <w:rsid w:val="00226AC6"/>
    <w:rsid w:val="002306A2"/>
    <w:rsid w:val="00233DAE"/>
    <w:rsid w:val="00240EAE"/>
    <w:rsid w:val="002437DA"/>
    <w:rsid w:val="002458CE"/>
    <w:rsid w:val="00245D5F"/>
    <w:rsid w:val="0026074A"/>
    <w:rsid w:val="00264248"/>
    <w:rsid w:val="00276A37"/>
    <w:rsid w:val="00276D52"/>
    <w:rsid w:val="00276F39"/>
    <w:rsid w:val="00280E64"/>
    <w:rsid w:val="002851B8"/>
    <w:rsid w:val="002909D4"/>
    <w:rsid w:val="0029351E"/>
    <w:rsid w:val="002938E0"/>
    <w:rsid w:val="00294ECF"/>
    <w:rsid w:val="002A247E"/>
    <w:rsid w:val="002A5BCF"/>
    <w:rsid w:val="002B45CE"/>
    <w:rsid w:val="002B4D77"/>
    <w:rsid w:val="002D2135"/>
    <w:rsid w:val="002D3055"/>
    <w:rsid w:val="002D6C95"/>
    <w:rsid w:val="002E2905"/>
    <w:rsid w:val="002E2A1A"/>
    <w:rsid w:val="002E32A6"/>
    <w:rsid w:val="002E4F62"/>
    <w:rsid w:val="00325AC7"/>
    <w:rsid w:val="0032626D"/>
    <w:rsid w:val="00326550"/>
    <w:rsid w:val="0032727D"/>
    <w:rsid w:val="00331370"/>
    <w:rsid w:val="0033137A"/>
    <w:rsid w:val="003315CD"/>
    <w:rsid w:val="003366BD"/>
    <w:rsid w:val="00343BEC"/>
    <w:rsid w:val="00346027"/>
    <w:rsid w:val="0035483E"/>
    <w:rsid w:val="00354CFA"/>
    <w:rsid w:val="00356E0C"/>
    <w:rsid w:val="003625F9"/>
    <w:rsid w:val="0036468C"/>
    <w:rsid w:val="003716A4"/>
    <w:rsid w:val="003729AD"/>
    <w:rsid w:val="00397F1B"/>
    <w:rsid w:val="003A04A7"/>
    <w:rsid w:val="003A10AF"/>
    <w:rsid w:val="003B7B00"/>
    <w:rsid w:val="003C0566"/>
    <w:rsid w:val="003C5DFF"/>
    <w:rsid w:val="003D02DC"/>
    <w:rsid w:val="003E3243"/>
    <w:rsid w:val="003E3593"/>
    <w:rsid w:val="003F0D7B"/>
    <w:rsid w:val="003F2BE6"/>
    <w:rsid w:val="003F4286"/>
    <w:rsid w:val="004110CA"/>
    <w:rsid w:val="0041309B"/>
    <w:rsid w:val="00414B2A"/>
    <w:rsid w:val="004212B5"/>
    <w:rsid w:val="0042523A"/>
    <w:rsid w:val="0042589C"/>
    <w:rsid w:val="00427C6B"/>
    <w:rsid w:val="00435CDB"/>
    <w:rsid w:val="004472CC"/>
    <w:rsid w:val="00450BCD"/>
    <w:rsid w:val="0045416E"/>
    <w:rsid w:val="00454561"/>
    <w:rsid w:val="00454BEF"/>
    <w:rsid w:val="00455C0B"/>
    <w:rsid w:val="00460E38"/>
    <w:rsid w:val="0046791A"/>
    <w:rsid w:val="00472385"/>
    <w:rsid w:val="00472868"/>
    <w:rsid w:val="0047291B"/>
    <w:rsid w:val="00473BA0"/>
    <w:rsid w:val="004761F9"/>
    <w:rsid w:val="00484CFE"/>
    <w:rsid w:val="00486475"/>
    <w:rsid w:val="004865F9"/>
    <w:rsid w:val="004928EC"/>
    <w:rsid w:val="00492969"/>
    <w:rsid w:val="00493673"/>
    <w:rsid w:val="004B5088"/>
    <w:rsid w:val="004C49D9"/>
    <w:rsid w:val="004E5D11"/>
    <w:rsid w:val="004E7B65"/>
    <w:rsid w:val="004F2DB0"/>
    <w:rsid w:val="004F2EDF"/>
    <w:rsid w:val="004F3DAC"/>
    <w:rsid w:val="00503726"/>
    <w:rsid w:val="00506C70"/>
    <w:rsid w:val="00507412"/>
    <w:rsid w:val="00510EAC"/>
    <w:rsid w:val="00521DA4"/>
    <w:rsid w:val="00523E4C"/>
    <w:rsid w:val="005309BE"/>
    <w:rsid w:val="00536743"/>
    <w:rsid w:val="0054029E"/>
    <w:rsid w:val="00553572"/>
    <w:rsid w:val="005553D4"/>
    <w:rsid w:val="00573195"/>
    <w:rsid w:val="0057404E"/>
    <w:rsid w:val="00576B0A"/>
    <w:rsid w:val="005842B9"/>
    <w:rsid w:val="0058633D"/>
    <w:rsid w:val="0059632A"/>
    <w:rsid w:val="00597F71"/>
    <w:rsid w:val="005B3FC4"/>
    <w:rsid w:val="005B53CD"/>
    <w:rsid w:val="005B595D"/>
    <w:rsid w:val="005B7712"/>
    <w:rsid w:val="005C5838"/>
    <w:rsid w:val="005D3033"/>
    <w:rsid w:val="005F0C29"/>
    <w:rsid w:val="005F238C"/>
    <w:rsid w:val="00602D57"/>
    <w:rsid w:val="0060431B"/>
    <w:rsid w:val="00611539"/>
    <w:rsid w:val="00612047"/>
    <w:rsid w:val="00620C0E"/>
    <w:rsid w:val="006213A5"/>
    <w:rsid w:val="00625987"/>
    <w:rsid w:val="006369C9"/>
    <w:rsid w:val="00637138"/>
    <w:rsid w:val="006376FD"/>
    <w:rsid w:val="00640582"/>
    <w:rsid w:val="00644DC3"/>
    <w:rsid w:val="0064756D"/>
    <w:rsid w:val="006475F7"/>
    <w:rsid w:val="00647FB0"/>
    <w:rsid w:val="006504D2"/>
    <w:rsid w:val="00651814"/>
    <w:rsid w:val="00653B3F"/>
    <w:rsid w:val="00654BDC"/>
    <w:rsid w:val="0065570E"/>
    <w:rsid w:val="00662139"/>
    <w:rsid w:val="00670BBD"/>
    <w:rsid w:val="00683FBA"/>
    <w:rsid w:val="00686CBD"/>
    <w:rsid w:val="00687EA8"/>
    <w:rsid w:val="00691DB5"/>
    <w:rsid w:val="00696D0A"/>
    <w:rsid w:val="006A464A"/>
    <w:rsid w:val="006B0568"/>
    <w:rsid w:val="006B4AFB"/>
    <w:rsid w:val="006C050A"/>
    <w:rsid w:val="006C409E"/>
    <w:rsid w:val="006C4CD7"/>
    <w:rsid w:val="006D0802"/>
    <w:rsid w:val="006D2581"/>
    <w:rsid w:val="006E2AAE"/>
    <w:rsid w:val="006E2DD9"/>
    <w:rsid w:val="006E3390"/>
    <w:rsid w:val="006E462E"/>
    <w:rsid w:val="006F395E"/>
    <w:rsid w:val="00702ABA"/>
    <w:rsid w:val="007074F1"/>
    <w:rsid w:val="00716461"/>
    <w:rsid w:val="00721EC1"/>
    <w:rsid w:val="0072259F"/>
    <w:rsid w:val="00726277"/>
    <w:rsid w:val="00733938"/>
    <w:rsid w:val="00734513"/>
    <w:rsid w:val="007476CD"/>
    <w:rsid w:val="00752879"/>
    <w:rsid w:val="0075428A"/>
    <w:rsid w:val="007560D5"/>
    <w:rsid w:val="00761F82"/>
    <w:rsid w:val="00762852"/>
    <w:rsid w:val="00762AA8"/>
    <w:rsid w:val="00766887"/>
    <w:rsid w:val="00780798"/>
    <w:rsid w:val="007817E5"/>
    <w:rsid w:val="007862D3"/>
    <w:rsid w:val="00790891"/>
    <w:rsid w:val="00790E3D"/>
    <w:rsid w:val="00791475"/>
    <w:rsid w:val="00795752"/>
    <w:rsid w:val="007A3548"/>
    <w:rsid w:val="007A6B28"/>
    <w:rsid w:val="007A7433"/>
    <w:rsid w:val="007B225C"/>
    <w:rsid w:val="007B2BE6"/>
    <w:rsid w:val="007C020E"/>
    <w:rsid w:val="007C60D7"/>
    <w:rsid w:val="007D2DDD"/>
    <w:rsid w:val="007E0FD4"/>
    <w:rsid w:val="007E1289"/>
    <w:rsid w:val="007E44A0"/>
    <w:rsid w:val="007E5AD6"/>
    <w:rsid w:val="007E610C"/>
    <w:rsid w:val="007F0F18"/>
    <w:rsid w:val="007F5B54"/>
    <w:rsid w:val="007F7229"/>
    <w:rsid w:val="007F7543"/>
    <w:rsid w:val="00807BED"/>
    <w:rsid w:val="00815F96"/>
    <w:rsid w:val="008164CF"/>
    <w:rsid w:val="0082012E"/>
    <w:rsid w:val="0083235D"/>
    <w:rsid w:val="00854B53"/>
    <w:rsid w:val="008614CC"/>
    <w:rsid w:val="00866AAB"/>
    <w:rsid w:val="00887D3F"/>
    <w:rsid w:val="008A30F0"/>
    <w:rsid w:val="008A67C4"/>
    <w:rsid w:val="008B032B"/>
    <w:rsid w:val="008B6180"/>
    <w:rsid w:val="008C1E05"/>
    <w:rsid w:val="008C31FC"/>
    <w:rsid w:val="008E06AE"/>
    <w:rsid w:val="008E6D1C"/>
    <w:rsid w:val="008F3647"/>
    <w:rsid w:val="00901516"/>
    <w:rsid w:val="00907C75"/>
    <w:rsid w:val="009121B0"/>
    <w:rsid w:val="009125C5"/>
    <w:rsid w:val="0091520C"/>
    <w:rsid w:val="00916C44"/>
    <w:rsid w:val="009215EF"/>
    <w:rsid w:val="00921E99"/>
    <w:rsid w:val="0092409A"/>
    <w:rsid w:val="00926A2A"/>
    <w:rsid w:val="00932114"/>
    <w:rsid w:val="00935F4C"/>
    <w:rsid w:val="00941B8D"/>
    <w:rsid w:val="00945BC8"/>
    <w:rsid w:val="00947090"/>
    <w:rsid w:val="009649E6"/>
    <w:rsid w:val="00977D60"/>
    <w:rsid w:val="00982629"/>
    <w:rsid w:val="009833C0"/>
    <w:rsid w:val="00985DFD"/>
    <w:rsid w:val="009906DC"/>
    <w:rsid w:val="00992630"/>
    <w:rsid w:val="0099271C"/>
    <w:rsid w:val="00994637"/>
    <w:rsid w:val="009A5A9D"/>
    <w:rsid w:val="009B104E"/>
    <w:rsid w:val="009B169E"/>
    <w:rsid w:val="009C280B"/>
    <w:rsid w:val="009C5591"/>
    <w:rsid w:val="009C71D2"/>
    <w:rsid w:val="009D60D1"/>
    <w:rsid w:val="009E36BA"/>
    <w:rsid w:val="009F0C37"/>
    <w:rsid w:val="009F7803"/>
    <w:rsid w:val="00A000C1"/>
    <w:rsid w:val="00A040E8"/>
    <w:rsid w:val="00A06847"/>
    <w:rsid w:val="00A175F4"/>
    <w:rsid w:val="00A20DB6"/>
    <w:rsid w:val="00A26CFA"/>
    <w:rsid w:val="00A3237B"/>
    <w:rsid w:val="00A36011"/>
    <w:rsid w:val="00A43E5D"/>
    <w:rsid w:val="00A47035"/>
    <w:rsid w:val="00A47319"/>
    <w:rsid w:val="00A5704A"/>
    <w:rsid w:val="00A579A9"/>
    <w:rsid w:val="00A64176"/>
    <w:rsid w:val="00A746F2"/>
    <w:rsid w:val="00A75BBB"/>
    <w:rsid w:val="00A76680"/>
    <w:rsid w:val="00A8212C"/>
    <w:rsid w:val="00A8454F"/>
    <w:rsid w:val="00A848CC"/>
    <w:rsid w:val="00A85719"/>
    <w:rsid w:val="00A910EA"/>
    <w:rsid w:val="00A913F8"/>
    <w:rsid w:val="00A917A7"/>
    <w:rsid w:val="00A958B3"/>
    <w:rsid w:val="00A970DA"/>
    <w:rsid w:val="00AA1167"/>
    <w:rsid w:val="00AA6839"/>
    <w:rsid w:val="00AA6937"/>
    <w:rsid w:val="00AA738E"/>
    <w:rsid w:val="00AB0127"/>
    <w:rsid w:val="00AB45D6"/>
    <w:rsid w:val="00AB5C00"/>
    <w:rsid w:val="00AC039C"/>
    <w:rsid w:val="00AC0665"/>
    <w:rsid w:val="00AC5177"/>
    <w:rsid w:val="00AD1350"/>
    <w:rsid w:val="00AD409F"/>
    <w:rsid w:val="00AD5CCF"/>
    <w:rsid w:val="00AE50CD"/>
    <w:rsid w:val="00AE56CE"/>
    <w:rsid w:val="00AF6284"/>
    <w:rsid w:val="00AF7526"/>
    <w:rsid w:val="00AF7A9D"/>
    <w:rsid w:val="00B011E6"/>
    <w:rsid w:val="00B021C9"/>
    <w:rsid w:val="00B02F44"/>
    <w:rsid w:val="00B037E9"/>
    <w:rsid w:val="00B07379"/>
    <w:rsid w:val="00B1215C"/>
    <w:rsid w:val="00B24746"/>
    <w:rsid w:val="00B37A10"/>
    <w:rsid w:val="00B441D0"/>
    <w:rsid w:val="00B519A7"/>
    <w:rsid w:val="00B6180E"/>
    <w:rsid w:val="00B640E2"/>
    <w:rsid w:val="00B7299E"/>
    <w:rsid w:val="00B72AAB"/>
    <w:rsid w:val="00B7425F"/>
    <w:rsid w:val="00B772DD"/>
    <w:rsid w:val="00B7756C"/>
    <w:rsid w:val="00B807F2"/>
    <w:rsid w:val="00B80A62"/>
    <w:rsid w:val="00B84B66"/>
    <w:rsid w:val="00B85184"/>
    <w:rsid w:val="00B86200"/>
    <w:rsid w:val="00BA0ACA"/>
    <w:rsid w:val="00BA59D5"/>
    <w:rsid w:val="00BB7ECD"/>
    <w:rsid w:val="00BD32B1"/>
    <w:rsid w:val="00BD4C21"/>
    <w:rsid w:val="00BE12CE"/>
    <w:rsid w:val="00BE7C7B"/>
    <w:rsid w:val="00BF0FC2"/>
    <w:rsid w:val="00BF45C5"/>
    <w:rsid w:val="00BF47B3"/>
    <w:rsid w:val="00C000A3"/>
    <w:rsid w:val="00C07998"/>
    <w:rsid w:val="00C164E1"/>
    <w:rsid w:val="00C267A5"/>
    <w:rsid w:val="00C27712"/>
    <w:rsid w:val="00C304CB"/>
    <w:rsid w:val="00C30E63"/>
    <w:rsid w:val="00C369F7"/>
    <w:rsid w:val="00C4130E"/>
    <w:rsid w:val="00C623D2"/>
    <w:rsid w:val="00C74B97"/>
    <w:rsid w:val="00C7794B"/>
    <w:rsid w:val="00C8053C"/>
    <w:rsid w:val="00C81EAF"/>
    <w:rsid w:val="00C8748C"/>
    <w:rsid w:val="00C875A3"/>
    <w:rsid w:val="00C90FB9"/>
    <w:rsid w:val="00C921BC"/>
    <w:rsid w:val="00C94105"/>
    <w:rsid w:val="00CA1343"/>
    <w:rsid w:val="00CB1AC9"/>
    <w:rsid w:val="00CB1BF5"/>
    <w:rsid w:val="00CB2189"/>
    <w:rsid w:val="00CB377A"/>
    <w:rsid w:val="00CC5501"/>
    <w:rsid w:val="00CC680D"/>
    <w:rsid w:val="00CD29F4"/>
    <w:rsid w:val="00CD2C6A"/>
    <w:rsid w:val="00CE5323"/>
    <w:rsid w:val="00CE65C2"/>
    <w:rsid w:val="00CE73E3"/>
    <w:rsid w:val="00CF0CBB"/>
    <w:rsid w:val="00CF1BF3"/>
    <w:rsid w:val="00CF429D"/>
    <w:rsid w:val="00CF46D5"/>
    <w:rsid w:val="00CF5D86"/>
    <w:rsid w:val="00D143A9"/>
    <w:rsid w:val="00D170DB"/>
    <w:rsid w:val="00D174AA"/>
    <w:rsid w:val="00D35D80"/>
    <w:rsid w:val="00D36DF5"/>
    <w:rsid w:val="00D4214A"/>
    <w:rsid w:val="00D446CC"/>
    <w:rsid w:val="00D47B00"/>
    <w:rsid w:val="00D5107D"/>
    <w:rsid w:val="00D556F5"/>
    <w:rsid w:val="00D55B9B"/>
    <w:rsid w:val="00D6337C"/>
    <w:rsid w:val="00D66E88"/>
    <w:rsid w:val="00D746F9"/>
    <w:rsid w:val="00D77AAE"/>
    <w:rsid w:val="00D805EE"/>
    <w:rsid w:val="00D819AB"/>
    <w:rsid w:val="00D82A53"/>
    <w:rsid w:val="00D82D73"/>
    <w:rsid w:val="00D8583D"/>
    <w:rsid w:val="00D86B89"/>
    <w:rsid w:val="00D86BD9"/>
    <w:rsid w:val="00D90DAA"/>
    <w:rsid w:val="00D91185"/>
    <w:rsid w:val="00D97A42"/>
    <w:rsid w:val="00DA3D47"/>
    <w:rsid w:val="00DA5249"/>
    <w:rsid w:val="00DA79DF"/>
    <w:rsid w:val="00DB14C1"/>
    <w:rsid w:val="00DC0781"/>
    <w:rsid w:val="00DD1A84"/>
    <w:rsid w:val="00DE59F7"/>
    <w:rsid w:val="00DE72B1"/>
    <w:rsid w:val="00DF24F6"/>
    <w:rsid w:val="00DF329E"/>
    <w:rsid w:val="00E04333"/>
    <w:rsid w:val="00E07607"/>
    <w:rsid w:val="00E07642"/>
    <w:rsid w:val="00E07D7C"/>
    <w:rsid w:val="00E127E2"/>
    <w:rsid w:val="00E16796"/>
    <w:rsid w:val="00E25000"/>
    <w:rsid w:val="00E25D78"/>
    <w:rsid w:val="00E3322A"/>
    <w:rsid w:val="00E41796"/>
    <w:rsid w:val="00E41ED2"/>
    <w:rsid w:val="00E4760C"/>
    <w:rsid w:val="00E47779"/>
    <w:rsid w:val="00E54499"/>
    <w:rsid w:val="00E57ABF"/>
    <w:rsid w:val="00E64AE6"/>
    <w:rsid w:val="00E74368"/>
    <w:rsid w:val="00E86066"/>
    <w:rsid w:val="00E90CD8"/>
    <w:rsid w:val="00E9103A"/>
    <w:rsid w:val="00E91EDE"/>
    <w:rsid w:val="00E95B0F"/>
    <w:rsid w:val="00E95F30"/>
    <w:rsid w:val="00EA289F"/>
    <w:rsid w:val="00EA423D"/>
    <w:rsid w:val="00EA5D91"/>
    <w:rsid w:val="00EB76D1"/>
    <w:rsid w:val="00EC1965"/>
    <w:rsid w:val="00EC29AA"/>
    <w:rsid w:val="00EC6DE9"/>
    <w:rsid w:val="00ED23FE"/>
    <w:rsid w:val="00ED4C09"/>
    <w:rsid w:val="00EE3D23"/>
    <w:rsid w:val="00EE6821"/>
    <w:rsid w:val="00EF0E5D"/>
    <w:rsid w:val="00F054CC"/>
    <w:rsid w:val="00F101AF"/>
    <w:rsid w:val="00F13FBC"/>
    <w:rsid w:val="00F22457"/>
    <w:rsid w:val="00F2402B"/>
    <w:rsid w:val="00F27240"/>
    <w:rsid w:val="00F30350"/>
    <w:rsid w:val="00F40354"/>
    <w:rsid w:val="00F435BC"/>
    <w:rsid w:val="00F5152D"/>
    <w:rsid w:val="00F60E28"/>
    <w:rsid w:val="00F7184F"/>
    <w:rsid w:val="00F73DA1"/>
    <w:rsid w:val="00F76FFB"/>
    <w:rsid w:val="00F802D2"/>
    <w:rsid w:val="00F8075F"/>
    <w:rsid w:val="00F82A37"/>
    <w:rsid w:val="00F901AB"/>
    <w:rsid w:val="00F90C0C"/>
    <w:rsid w:val="00FA1939"/>
    <w:rsid w:val="00FA4BDB"/>
    <w:rsid w:val="00FC162A"/>
    <w:rsid w:val="00FC3FB3"/>
    <w:rsid w:val="00FD00B2"/>
    <w:rsid w:val="00FD7CA5"/>
    <w:rsid w:val="00FE0305"/>
    <w:rsid w:val="00FF0406"/>
    <w:rsid w:val="00FF06CD"/>
    <w:rsid w:val="00FF5061"/>
    <w:rsid w:val="01FA0085"/>
    <w:rsid w:val="02B22833"/>
    <w:rsid w:val="0448457E"/>
    <w:rsid w:val="05C33677"/>
    <w:rsid w:val="088B1F83"/>
    <w:rsid w:val="0916D403"/>
    <w:rsid w:val="0AC44462"/>
    <w:rsid w:val="0B432016"/>
    <w:rsid w:val="145C686A"/>
    <w:rsid w:val="160C19DA"/>
    <w:rsid w:val="170C1FB7"/>
    <w:rsid w:val="195E7EB3"/>
    <w:rsid w:val="19EEE21E"/>
    <w:rsid w:val="1AB613FB"/>
    <w:rsid w:val="1CFB44F0"/>
    <w:rsid w:val="1DEF4F45"/>
    <w:rsid w:val="23BE6B93"/>
    <w:rsid w:val="25B208D1"/>
    <w:rsid w:val="27B059E0"/>
    <w:rsid w:val="28BF24DE"/>
    <w:rsid w:val="2BE605C0"/>
    <w:rsid w:val="30E45C39"/>
    <w:rsid w:val="31FFDC47"/>
    <w:rsid w:val="33515208"/>
    <w:rsid w:val="34567604"/>
    <w:rsid w:val="36037ED0"/>
    <w:rsid w:val="36C12635"/>
    <w:rsid w:val="3B250157"/>
    <w:rsid w:val="3D6265E0"/>
    <w:rsid w:val="3ECDDC02"/>
    <w:rsid w:val="3F654CDA"/>
    <w:rsid w:val="3F7F5DBC"/>
    <w:rsid w:val="4217228C"/>
    <w:rsid w:val="423537D6"/>
    <w:rsid w:val="429D6ABC"/>
    <w:rsid w:val="42AF3775"/>
    <w:rsid w:val="44D16927"/>
    <w:rsid w:val="4884087B"/>
    <w:rsid w:val="488D240B"/>
    <w:rsid w:val="4B6FA3FF"/>
    <w:rsid w:val="4D196638"/>
    <w:rsid w:val="4D1B4C4A"/>
    <w:rsid w:val="4EC70296"/>
    <w:rsid w:val="522261A7"/>
    <w:rsid w:val="52B15DE1"/>
    <w:rsid w:val="540060C8"/>
    <w:rsid w:val="553A0FC6"/>
    <w:rsid w:val="556D0495"/>
    <w:rsid w:val="570A2030"/>
    <w:rsid w:val="57874BC1"/>
    <w:rsid w:val="57BC6BC6"/>
    <w:rsid w:val="593F565C"/>
    <w:rsid w:val="5B942436"/>
    <w:rsid w:val="5BC25026"/>
    <w:rsid w:val="5C8A61D4"/>
    <w:rsid w:val="5D6A217A"/>
    <w:rsid w:val="5F836A3B"/>
    <w:rsid w:val="5FC81978"/>
    <w:rsid w:val="612F5CDF"/>
    <w:rsid w:val="63FD2531"/>
    <w:rsid w:val="69A84DFF"/>
    <w:rsid w:val="6A285275"/>
    <w:rsid w:val="6AE9552D"/>
    <w:rsid w:val="6CB289AA"/>
    <w:rsid w:val="706D267C"/>
    <w:rsid w:val="711045E4"/>
    <w:rsid w:val="759555F7"/>
    <w:rsid w:val="75D21A51"/>
    <w:rsid w:val="78C47756"/>
    <w:rsid w:val="7A192529"/>
    <w:rsid w:val="7C3617EF"/>
    <w:rsid w:val="7E10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7"/>
    <w:qFormat/>
    <w:uiPriority w:val="0"/>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9"/>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40"/>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1"/>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3"/>
    <w:semiHidden/>
    <w:unhideWhenUsed/>
    <w:qFormat/>
    <w:uiPriority w:val="99"/>
    <w:pPr>
      <w:spacing w:after="0" w:line="240" w:lineRule="auto"/>
    </w:pPr>
    <w:rPr>
      <w:rFonts w:ascii="Segoe UI" w:hAnsi="Segoe UI" w:cs="Segoe UI"/>
      <w:sz w:val="18"/>
      <w:szCs w:val="18"/>
    </w:rPr>
  </w:style>
  <w:style w:type="paragraph" w:styleId="14">
    <w:name w:val="Body Text"/>
    <w:basedOn w:val="1"/>
    <w:link w:val="30"/>
    <w:qFormat/>
    <w:uiPriority w:val="1"/>
    <w:pPr>
      <w:widowControl w:val="0"/>
      <w:spacing w:after="0" w:line="240" w:lineRule="auto"/>
      <w:ind w:left="820"/>
    </w:pPr>
    <w:rPr>
      <w:rFonts w:ascii="Times New Roman" w:hAnsi="Times New Roman" w:eastAsia="Times New Roman"/>
    </w:rPr>
  </w:style>
  <w:style w:type="character" w:styleId="15">
    <w:name w:val="annotation reference"/>
    <w:basedOn w:val="11"/>
    <w:semiHidden/>
    <w:unhideWhenUsed/>
    <w:qFormat/>
    <w:uiPriority w:val="99"/>
    <w:rPr>
      <w:sz w:val="16"/>
      <w:szCs w:val="16"/>
    </w:rPr>
  </w:style>
  <w:style w:type="paragraph" w:styleId="16">
    <w:name w:val="annotation text"/>
    <w:basedOn w:val="1"/>
    <w:link w:val="51"/>
    <w:semiHidden/>
    <w:unhideWhenUsed/>
    <w:qFormat/>
    <w:uiPriority w:val="99"/>
    <w:pPr>
      <w:spacing w:line="240" w:lineRule="auto"/>
    </w:pPr>
    <w:rPr>
      <w:sz w:val="20"/>
      <w:szCs w:val="20"/>
    </w:rPr>
  </w:style>
  <w:style w:type="paragraph" w:styleId="17">
    <w:name w:val="annotation subject"/>
    <w:basedOn w:val="16"/>
    <w:next w:val="16"/>
    <w:link w:val="52"/>
    <w:semiHidden/>
    <w:unhideWhenUsed/>
    <w:qFormat/>
    <w:uiPriority w:val="99"/>
    <w:rPr>
      <w:b/>
      <w:bCs/>
    </w:rPr>
  </w:style>
  <w:style w:type="character" w:styleId="18">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9">
    <w:name w:val="footer"/>
    <w:basedOn w:val="1"/>
    <w:link w:val="49"/>
    <w:unhideWhenUsed/>
    <w:qFormat/>
    <w:uiPriority w:val="99"/>
    <w:pPr>
      <w:tabs>
        <w:tab w:val="center" w:pos="4680"/>
        <w:tab w:val="right" w:pos="9360"/>
      </w:tabs>
      <w:spacing w:after="0" w:line="240" w:lineRule="auto"/>
    </w:pPr>
  </w:style>
  <w:style w:type="paragraph" w:styleId="20">
    <w:name w:val="header"/>
    <w:basedOn w:val="1"/>
    <w:link w:val="48"/>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table" w:styleId="23">
    <w:name w:val="Table Grid"/>
    <w:basedOn w:val="12"/>
    <w:qFormat/>
    <w:uiPriority w:val="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oc 1"/>
    <w:basedOn w:val="1"/>
    <w:next w:val="1"/>
    <w:unhideWhenUsed/>
    <w:qFormat/>
    <w:uiPriority w:val="39"/>
    <w:pPr>
      <w:spacing w:after="100"/>
    </w:pPr>
  </w:style>
  <w:style w:type="paragraph" w:styleId="25">
    <w:name w:val="toc 2"/>
    <w:basedOn w:val="1"/>
    <w:next w:val="1"/>
    <w:unhideWhenUsed/>
    <w:qFormat/>
    <w:uiPriority w:val="39"/>
    <w:pPr>
      <w:spacing w:after="100"/>
      <w:ind w:left="220"/>
    </w:pPr>
  </w:style>
  <w:style w:type="paragraph" w:styleId="26">
    <w:name w:val="toc 3"/>
    <w:basedOn w:val="1"/>
    <w:next w:val="1"/>
    <w:unhideWhenUsed/>
    <w:qFormat/>
    <w:uiPriority w:val="39"/>
    <w:pPr>
      <w:spacing w:after="100"/>
      <w:ind w:left="440"/>
    </w:pPr>
  </w:style>
  <w:style w:type="character" w:customStyle="1" w:styleId="27">
    <w:name w:val="Heading 1 Char"/>
    <w:basedOn w:val="11"/>
    <w:link w:val="2"/>
    <w:qFormat/>
    <w:uiPriority w:val="0"/>
    <w:rPr>
      <w:rFonts w:asciiTheme="majorHAnsi" w:hAnsiTheme="majorHAnsi" w:eastAsiaTheme="majorEastAsia" w:cstheme="majorBidi"/>
      <w:color w:val="2E75B6" w:themeColor="accent1" w:themeShade="BF"/>
      <w:sz w:val="32"/>
      <w:szCs w:val="32"/>
    </w:rPr>
  </w:style>
  <w:style w:type="paragraph" w:styleId="28">
    <w:name w:val="List Paragraph"/>
    <w:basedOn w:val="1"/>
    <w:link w:val="36"/>
    <w:qFormat/>
    <w:uiPriority w:val="34"/>
    <w:pPr>
      <w:ind w:left="720"/>
      <w:contextualSpacing/>
    </w:pPr>
  </w:style>
  <w:style w:type="paragraph" w:styleId="29">
    <w:name w:val="No Spacing"/>
    <w:link w:val="37"/>
    <w:qFormat/>
    <w:uiPriority w:val="0"/>
    <w:pPr>
      <w:spacing w:after="0" w:line="240" w:lineRule="auto"/>
    </w:pPr>
    <w:rPr>
      <w:rFonts w:asciiTheme="minorHAnsi" w:hAnsiTheme="minorHAnsi" w:eastAsiaTheme="minorEastAsia" w:cstheme="minorBidi"/>
      <w:sz w:val="22"/>
      <w:szCs w:val="22"/>
      <w:lang w:val="en-US" w:eastAsia="en-US" w:bidi="ar-SA"/>
    </w:rPr>
  </w:style>
  <w:style w:type="character" w:customStyle="1" w:styleId="30">
    <w:name w:val="Body Text Char"/>
    <w:basedOn w:val="11"/>
    <w:link w:val="14"/>
    <w:qFormat/>
    <w:uiPriority w:val="1"/>
    <w:rPr>
      <w:rFonts w:ascii="Times New Roman" w:hAnsi="Times New Roman" w:eastAsia="Times New Roman"/>
    </w:rPr>
  </w:style>
  <w:style w:type="paragraph" w:customStyle="1" w:styleId="31">
    <w:name w:val="Table Paragraph"/>
    <w:basedOn w:val="1"/>
    <w:qFormat/>
    <w:uiPriority w:val="1"/>
    <w:pPr>
      <w:widowControl w:val="0"/>
      <w:spacing w:after="0" w:line="240" w:lineRule="auto"/>
    </w:pPr>
  </w:style>
  <w:style w:type="paragraph" w:customStyle="1" w:styleId="32">
    <w:name w:val="BRD Normal"/>
    <w:basedOn w:val="1"/>
    <w:qFormat/>
    <w:uiPriority w:val="0"/>
    <w:pPr>
      <w:spacing w:before="140" w:after="140" w:line="240" w:lineRule="auto"/>
    </w:pPr>
    <w:rPr>
      <w:rFonts w:ascii="Calibri" w:hAnsi="Calibri" w:cstheme="minorHAnsi"/>
      <w:sz w:val="20"/>
    </w:rPr>
  </w:style>
  <w:style w:type="table" w:customStyle="1" w:styleId="33">
    <w:name w:val="NTable1"/>
    <w:basedOn w:val="12"/>
    <w:qFormat/>
    <w:uiPriority w:val="99"/>
    <w:pPr>
      <w:spacing w:after="0" w:line="240" w:lineRule="auto"/>
    </w:pPr>
    <w:rPr>
      <w:rFonts w:ascii="Arial" w:hAnsi="Arial" w:eastAsia="Calibri" w:cs="Times New Roman"/>
      <w:sz w:val="20"/>
      <w:szCs w:val="20"/>
    </w:rPr>
    <w:tblPr>
      <w:tblBorders>
        <w:top w:val="single" w:color="8A8A8A" w:sz="8" w:space="0"/>
        <w:left w:val="single" w:color="8A8A8A" w:sz="8" w:space="0"/>
        <w:bottom w:val="single" w:color="8A8A8A" w:sz="8" w:space="0"/>
        <w:right w:val="single" w:color="8A8A8A" w:sz="8" w:space="0"/>
        <w:insideH w:val="single" w:color="8A8A8A" w:sz="8" w:space="0"/>
        <w:insideV w:val="single" w:color="8A8A8A" w:sz="8" w:space="0"/>
      </w:tblBorders>
      <w:tblCellMar>
        <w:top w:w="0" w:type="dxa"/>
        <w:left w:w="108" w:type="dxa"/>
        <w:bottom w:w="0" w:type="dxa"/>
        <w:right w:w="108" w:type="dxa"/>
      </w:tblCellMar>
    </w:tblPr>
    <w:tblStylePr w:type="firstRow">
      <w:rPr>
        <w:rFonts w:ascii="Arial" w:hAnsi="Arial"/>
        <w:b w:val="0"/>
        <w:color w:val="FFFFFF"/>
      </w:rPr>
      <w:tcPr>
        <w:tcBorders>
          <w:insideV w:val="single" w:sz="8" w:space="0"/>
        </w:tcBorders>
        <w:shd w:val="clear" w:color="auto" w:fill="6785C1"/>
      </w:tcPr>
    </w:tblStylePr>
  </w:style>
  <w:style w:type="paragraph" w:customStyle="1" w:styleId="34">
    <w:name w:val="NTable_Head"/>
    <w:basedOn w:val="1"/>
    <w:link w:val="35"/>
    <w:qFormat/>
    <w:uiPriority w:val="0"/>
    <w:pPr>
      <w:keepNext/>
      <w:keepLines/>
      <w:spacing w:before="60" w:after="60" w:line="240" w:lineRule="auto"/>
    </w:pPr>
    <w:rPr>
      <w:rFonts w:ascii="Arial" w:hAnsi="Arial" w:eastAsia="Times New Roman" w:cs="Times New Roman"/>
      <w:b/>
      <w:color w:val="FFFFFF"/>
      <w:sz w:val="20"/>
      <w:szCs w:val="24"/>
    </w:rPr>
  </w:style>
  <w:style w:type="character" w:customStyle="1" w:styleId="35">
    <w:name w:val="Table_Head Char Char"/>
    <w:link w:val="34"/>
    <w:qFormat/>
    <w:uiPriority w:val="0"/>
    <w:rPr>
      <w:rFonts w:ascii="Arial" w:hAnsi="Arial" w:eastAsia="Times New Roman" w:cs="Times New Roman"/>
      <w:b/>
      <w:color w:val="FFFFFF"/>
      <w:sz w:val="20"/>
      <w:szCs w:val="24"/>
    </w:rPr>
  </w:style>
  <w:style w:type="character" w:customStyle="1" w:styleId="36">
    <w:name w:val="List Paragraph Char"/>
    <w:link w:val="28"/>
    <w:qFormat/>
    <w:uiPriority w:val="34"/>
    <w:rPr>
      <w:rFonts w:eastAsiaTheme="minorEastAsia"/>
    </w:rPr>
  </w:style>
  <w:style w:type="character" w:customStyle="1" w:styleId="37">
    <w:name w:val="No Spacing Char"/>
    <w:basedOn w:val="11"/>
    <w:link w:val="29"/>
    <w:qFormat/>
    <w:uiPriority w:val="1"/>
    <w:rPr>
      <w:rFonts w:eastAsiaTheme="minorEastAsia"/>
    </w:rPr>
  </w:style>
  <w:style w:type="table" w:customStyle="1" w:styleId="38">
    <w:name w:val="Grid Table 4 Accent 1"/>
    <w:basedOn w:val="12"/>
    <w:qFormat/>
    <w:uiPriority w:val="49"/>
    <w:pPr>
      <w:widowControl w:val="0"/>
      <w:autoSpaceDE w:val="0"/>
      <w:autoSpaceDN w:val="0"/>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39">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40">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41">
    <w:name w:val="Heading 4 Ch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42">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43">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44">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45">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7">
    <w:name w:val="TOC Heading"/>
    <w:basedOn w:val="2"/>
    <w:next w:val="1"/>
    <w:unhideWhenUsed/>
    <w:qFormat/>
    <w:uiPriority w:val="39"/>
    <w:pPr>
      <w:numPr>
        <w:numId w:val="0"/>
      </w:numPr>
      <w:outlineLvl w:val="9"/>
    </w:pPr>
  </w:style>
  <w:style w:type="character" w:customStyle="1" w:styleId="48">
    <w:name w:val="Header Char"/>
    <w:basedOn w:val="11"/>
    <w:link w:val="20"/>
    <w:qFormat/>
    <w:uiPriority w:val="99"/>
    <w:rPr>
      <w:rFonts w:eastAsiaTheme="minorEastAsia"/>
    </w:rPr>
  </w:style>
  <w:style w:type="character" w:customStyle="1" w:styleId="49">
    <w:name w:val="Footer Char"/>
    <w:basedOn w:val="11"/>
    <w:link w:val="19"/>
    <w:qFormat/>
    <w:uiPriority w:val="99"/>
    <w:rPr>
      <w:rFonts w:eastAsiaTheme="minorEastAsia"/>
    </w:rPr>
  </w:style>
  <w:style w:type="paragraph" w:customStyle="1" w:styleId="50">
    <w:name w:val="Table Contents"/>
    <w:basedOn w:val="1"/>
    <w:qFormat/>
    <w:uiPriority w:val="0"/>
    <w:pPr>
      <w:suppressLineNumbers/>
      <w:suppressAutoHyphens/>
      <w:spacing w:after="0" w:line="100" w:lineRule="atLeast"/>
    </w:pPr>
    <w:rPr>
      <w:rFonts w:ascii="Times New Roman" w:hAnsi="Times New Roman" w:eastAsia="Times New Roman" w:cs="Times New Roman"/>
      <w:color w:val="000000"/>
      <w:sz w:val="24"/>
      <w:szCs w:val="24"/>
      <w:lang w:eastAsia="hi-IN" w:bidi="hi-IN"/>
    </w:rPr>
  </w:style>
  <w:style w:type="character" w:customStyle="1" w:styleId="51">
    <w:name w:val="Comment Text Char"/>
    <w:basedOn w:val="11"/>
    <w:link w:val="16"/>
    <w:semiHidden/>
    <w:qFormat/>
    <w:uiPriority w:val="99"/>
    <w:rPr>
      <w:rFonts w:eastAsiaTheme="minorEastAsia"/>
      <w:sz w:val="20"/>
      <w:szCs w:val="20"/>
    </w:rPr>
  </w:style>
  <w:style w:type="character" w:customStyle="1" w:styleId="52">
    <w:name w:val="Comment Subject Char"/>
    <w:basedOn w:val="51"/>
    <w:link w:val="17"/>
    <w:semiHidden/>
    <w:qFormat/>
    <w:uiPriority w:val="99"/>
    <w:rPr>
      <w:rFonts w:eastAsiaTheme="minorEastAsia"/>
      <w:b/>
      <w:bCs/>
      <w:sz w:val="20"/>
      <w:szCs w:val="20"/>
    </w:rPr>
  </w:style>
  <w:style w:type="character" w:customStyle="1" w:styleId="53">
    <w:name w:val="Balloon Text Char"/>
    <w:basedOn w:val="11"/>
    <w:link w:val="13"/>
    <w:semiHidden/>
    <w:qFormat/>
    <w:uiPriority w:val="99"/>
    <w:rPr>
      <w:rFonts w:ascii="Segoe UI" w:hAnsi="Segoe UI" w:cs="Segoe UI" w:eastAsiaTheme="minorEastAsia"/>
      <w:sz w:val="18"/>
      <w:szCs w:val="18"/>
    </w:rPr>
  </w:style>
  <w:style w:type="character" w:customStyle="1" w:styleId="54">
    <w:name w:val="markedcontent"/>
    <w:basedOn w:val="11"/>
    <w:qFormat/>
    <w:uiPriority w:val="0"/>
  </w:style>
  <w:style w:type="character" w:customStyle="1" w:styleId="55">
    <w:name w:val="fontstyle01"/>
    <w:basedOn w:val="11"/>
    <w:qFormat/>
    <w:uiPriority w:val="0"/>
    <w:rPr>
      <w:rFonts w:hint="default" w:ascii="--unknown-2--" w:hAnsi="--unknown-2--"/>
      <w:color w:val="000000"/>
      <w:sz w:val="20"/>
      <w:szCs w:val="20"/>
    </w:rPr>
  </w:style>
  <w:style w:type="character" w:customStyle="1" w:styleId="56">
    <w:name w:val="fontstyle21"/>
    <w:basedOn w:val="11"/>
    <w:qFormat/>
    <w:uiPriority w:val="0"/>
    <w:rPr>
      <w:rFonts w:hint="default" w:ascii="--unknown-3--" w:hAnsi="--unknown-3--"/>
      <w:color w:val="000000"/>
      <w:sz w:val="20"/>
      <w:szCs w:val="20"/>
    </w:rPr>
  </w:style>
  <w:style w:type="character" w:customStyle="1" w:styleId="57">
    <w:name w:val="fontstyle31"/>
    <w:basedOn w:val="11"/>
    <w:qFormat/>
    <w:uiPriority w:val="0"/>
    <w:rPr>
      <w:rFonts w:hint="default" w:ascii="--unknown-7--" w:hAnsi="--unknown-7--"/>
      <w:color w:val="000000"/>
      <w:sz w:val="20"/>
      <w:szCs w:val="20"/>
    </w:rPr>
  </w:style>
  <w:style w:type="paragraph" w:customStyle="1" w:styleId="58">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59">
    <w:name w:val="normaltextrun"/>
    <w:basedOn w:val="11"/>
    <w:qFormat/>
    <w:uiPriority w:val="0"/>
  </w:style>
  <w:style w:type="character" w:customStyle="1" w:styleId="60">
    <w:name w:val="eop"/>
    <w:basedOn w:val="11"/>
    <w:qFormat/>
    <w:uiPriority w:val="0"/>
  </w:style>
  <w:style w:type="character" w:customStyle="1" w:styleId="61">
    <w:name w:val="pagebreaktextspa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7C0F5A6BC654F4DBC3356F543F707B9" ma:contentTypeVersion="6" ma:contentTypeDescription="Create a new document." ma:contentTypeScope="" ma:versionID="61a14aab5eb6be68bda06e57b2f80853">
  <xsd:schema xmlns:xsd="http://www.w3.org/2001/XMLSchema" xmlns:xs="http://www.w3.org/2001/XMLSchema" xmlns:p="http://schemas.microsoft.com/office/2006/metadata/properties" xmlns:ns2="6511e0f4-c074-4445-ad35-befe6e66bf7b" xmlns:ns3="efa757dc-a54e-443e-9463-4e144348ca68" targetNamespace="http://schemas.microsoft.com/office/2006/metadata/properties" ma:root="true" ma:fieldsID="f9cbc3e2da6239ce7080686831716ab6" ns2:_="" ns3:_="">
    <xsd:import namespace="6511e0f4-c074-4445-ad35-befe6e66bf7b"/>
    <xsd:import namespace="efa757dc-a54e-443e-9463-4e144348ca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1e0f4-c074-4445-ad35-befe6e66b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a757dc-a54e-443e-9463-4e144348ca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8BC22A-94B3-4586-87AD-EC54C0D99AE5}">
  <ds:schemaRefs/>
</ds:datastoreItem>
</file>

<file path=customXml/itemProps3.xml><?xml version="1.0" encoding="utf-8"?>
<ds:datastoreItem xmlns:ds="http://schemas.openxmlformats.org/officeDocument/2006/customXml" ds:itemID="{19930D0F-C88A-4E7B-9E12-BB4367A94F3A}">
  <ds:schemaRefs/>
</ds:datastoreItem>
</file>

<file path=customXml/itemProps4.xml><?xml version="1.0" encoding="utf-8"?>
<ds:datastoreItem xmlns:ds="http://schemas.openxmlformats.org/officeDocument/2006/customXml" ds:itemID="{FE741FB2-1EA3-4128-9CB9-2BFC6AB15F4C}">
  <ds:schemaRefs/>
</ds:datastoreItem>
</file>

<file path=customXml/itemProps5.xml><?xml version="1.0" encoding="utf-8"?>
<ds:datastoreItem xmlns:ds="http://schemas.openxmlformats.org/officeDocument/2006/customXml" ds:itemID="{14E84220-3C93-4FD0-80EF-CD1EDFF83814}">
  <ds:schemaRefs/>
</ds:datastoreItem>
</file>

<file path=docProps/app.xml><?xml version="1.0" encoding="utf-8"?>
<Properties xmlns="http://schemas.openxmlformats.org/officeDocument/2006/extended-properties" xmlns:vt="http://schemas.openxmlformats.org/officeDocument/2006/docPropsVTypes">
  <Template>Normal</Template>
  <Pages>2</Pages>
  <Words>115</Words>
  <Characters>589</Characters>
  <Lines>2</Lines>
  <Paragraphs>1</Paragraphs>
  <TotalTime>80</TotalTime>
  <ScaleCrop>false</ScaleCrop>
  <LinksUpToDate>false</LinksUpToDate>
  <CharactersWithSpaces>667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2022-02-25T05:59:00Z</dcterms:created>
  <dc:creator>santhosh kumar</dc:creator>
  <cp:lastModifiedBy>NeoSOFT</cp:lastModifiedBy>
  <cp:lastPrinted>2022-02-23T16:29:00Z</cp:lastPrinted>
  <dcterms:modified xsi:type="dcterms:W3CDTF">2023-06-22T06:09:00Z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0x01010047C0F5A6BC654F4DBC3356F543F707B9</vt:lpwstr>
  </property>
  <property fmtid="{D5CDD505-2E9C-101B-9397-08002B2CF9AE}" pid="3" name="KSOProductBuildVer">
    <vt:lpwstr>1033-11.2.0.11537</vt:lpwstr>
  </property>
  <property fmtid="{D5CDD505-2E9C-101B-9397-08002B2CF9AE}" pid="4" name="ICV">
    <vt:lpwstr>7C3793C92BB04EC5B481E6B192ABFF89</vt:lpwstr>
  </property>
</Properties>
</file>