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gecko-alpha</w:t>
      </w:r>
    </w:p>
    <w:p>
      <w:pPr>
        <w:spacing w:after="12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CoinGecko Early Pump Detection — 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March 2026</w:t>
      </w:r>
    </w:p>
    <w:p>
      <w:pPr>
        <w:spacing w:after="2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gecko-alpha (standalone repo)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SriniY / SoliditySri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CC 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Scaffold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C:\projects\coinpump-scout (copy, do not modify)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C:\projects\gecko-alpha (fresh git repo)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3.12, aiohttp, pydantic-v2, uv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gecko-alpha is a standalone Python 3.12 async pipeline that detects pre-pump cryptocurrency tokens using CoinGecko as its primary data source. It is a separate project from coinpump-scout, but inherits its architecture, patterns, and tooling as a scaffold template. The goal is to detect coins that are just beginning to pump — before they appear prominently in the CoinGecko top-gainers UI — by combining momentum ratio signals, volume acceleration, and trending rank entry detection.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coinpump-scout scaffold (6-stage pipeline, TDD patterns, MiroFish integration, aiohttp + pydantic-v2 stack) is copied into gecko-alpha as the starting point. coinpump-scout itself is never modified. gecko-alpha diverges immediately with CoinGecko-specific ingestion, three new scoring signals, its own CLAUDE.md, its own agents, and its own git history.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The Core Gap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CoinGecko highlights / top-gainers page is a lagging indicator. By the time a coin sits visibly at +80% on the gainers list, the move has already peaked. The scout needs to catch acceleration while it is happening — typically when a coin has moved +5–15% in the last 1h but has only a modest 24h gain, meaning the pump is brand new.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What gecko-alpha brings vs coinpump-scout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coinpump-scout uses DexScreener + GeckoTerminal: strong for DEX new launches and micro-cap 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gecko-alpha uses CoinGecko /coins/markets: strong for coins already listed but not yet discovered by the crowd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Together they cover the full discovery funnel — gecko-alpha is the mid-cap early-mover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gecko-alpha is a separate project so each can evolve its signals, scoring weights, and alert format independently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Goals &amp; Non-Goals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gecko-alpha is a standalone project — fresh git repo, own pyproject.toml (name: gecko-alpha), own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coinpump-scout scaffold is copied as a template starting point — coinpump-scout itself is never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coins in the early acceleration phase, not the mature pump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only free-tier CoinGecko API endpoints (no Pro API key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CoinGecko is the primary ingestion source; DexScreener + GeckoTerminal are also present from the scaffold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three new quantitative signals that encode CoinGecko's unique 1h/24h price change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TDD: every module has a test file, all written test-first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Replacing DexScreener or GeckoTerminal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paid /coins/top_gainers_losers endpoint (Pro tier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Building a trading execution layer (alert-only, no order placement)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media scraping (Twitter/X CT signals are out of scope for v1)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2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trader / scout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an alert when a coin's 1h gain is &gt;60% of its total 24h gain, indicating acceleration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trader / scout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an alert when a coin's volume spikes &gt;5× its 7-day average, regardless of price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trader / scout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 when a coin newly enters the CoinGecko top-10 trending list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trader / scout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three CoinGecko signals clearly called out in the Telegram alert message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full pipeline with dry-run --cycles 1 and get zero regressions from existing tests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MIN_VOL_ACCEL_RATIO and MOMENTUM_RATIO_THRESHOLD via .env without code changes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00"/>
                <w:sz w:val="19"/>
                <w:szCs w:val="19"/>
              </w:rPr>
              <w:t xml:space="preserve">P1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gecko-alpha copies the coinpump-scout scaffold as its foundation. The 6-stage pipeline architecture is preserved. CoinGecko is added as the primary ingestion source alongside DexScreener and GeckoTerminal. Three new scoring signals are added on top of the existing 5-signal scorer. All other stages (MiroFish, gate, alerter, DB) work unchanged from the scaffold.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scout/ingestion/coingecko.py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NEW — primary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Polls /coins/markets and /search/trending. Returns List[CandidateToken]. Primary ingestion source for gecko-alpha.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tests/test_coingecko.py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NEW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aioresponses mocks for both endpoints, 429 backoff, field parsing.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scout/models.py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+ 4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Copied from scaffold. Add price_change_1h, price_change_24h, vol_7d_avg, cg_trending_rank + from_coingecko().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scout/scorer.py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+ 3 signals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Copied from scaffold. Add momentum_ratio, vol_acceleration, cg_trending_rank signal functions.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scout/config.py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+ 2 knobs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Copied from scaffold. Add MOMENTUM_RATIO_THRESHOLD, MIN_VOL_ACCEL_RATIO.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scout/main.py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+ 1 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coingecko.fetch_top_movers() to asyncio.gather() in ingestion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scout/alerter.py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CG flags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CoinGecko signal flags (momentum flag, vol spike flag) to Telegram/Discord message template.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pyproject.toml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NEW — own identity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= 'gecko-alpha', Python 3.12, same deps as scaffold.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9F"/>
                <w:sz w:val="19"/>
                <w:szCs w:val="19"/>
              </w:rPr>
              <w:t xml:space="preserve">SCAFFOLD + 2 vars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from scaffold. Add MOMENTUM_RATIO_THRESHOLD, MIN_VOL_ACCEL_RATIO, COINGECKO_API_KEY.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CoinGecko Ingestion Module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FR-01: /coins/markets polling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module MUST poll GET /coins/markets with params: vs_currency=usd, order=percent_change_1h_desc, per_page=50, page=1, sparkline=false, price_change_percentage=1h,24h. Response MUST be parsed into CandidateToken via from_coingecko(). Tokens that fail market cap filters (MIN_MARKET_CAP / MAX_MARKET_CAP from settings) MUST be discarded before returning.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FR-02: /search/trending polling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module MUST poll GET /search/trending to retrieve the current trending coins list. Each coin's rank position (0-indexed, capped at 14) MUST be stored in cg_trending_rank. Coins found in trending MUST be added to the candidate list as enrichment — if a coin is already present from /coins/markets, update its cg_trending_rank field.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FR-03: Rate limiting &amp; backoff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free Demo tier allows 30 calls/min. The module MUST track call timestamps and throttle automatically. On HTTP 429, exponential backoff MUST be applied (2s, 4s, 8s, max 3 retries). On repeated 429s, log a structured warning and skip this polling cycle rather than blocking the pipeline.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FR-04: from_coingecko() classmethod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CandidateToken.from_coingecko(raw: dict) must extract: id → used to build dexscreener_url, symbol → ticker, name → token_name, market_cap → market_cap_usd, total_volume → volume_24h_usd, price_change_percentage_1h_in_currency → price_change_1h, price_change_percentage_24h → price_change_24h. token_age_days defaults to None (CoinGecko does not provide). holder_count and holder_growth_1h default to 0.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New Scoring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momentum_ratio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price_change_1h / price_change_24h &gt; threshold (default 0.6)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MOMENTUM_RATIO_THRESHOLD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Move is accelerating — most of 24h gain happened in last 1h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vol_acceleration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volume_24h_usd / vol_7d_avg &gt; ratio (default 5.0)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MIN_VOL_ACCEL_RATIO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Volume spike vs baseline — primary pump precursor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cg_trending_rank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cg_trending_rank is not None AND &lt;=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+15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Entry into CG trending list = social discovery inflection point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All three signals are purely additive to the existing 5-signal scorer. Total possible score remains capped at 100 by the scorer logic. Edge cases: if price_change_1h is None or price_change_24h is 0 or None, momentum_ratio yields 0 points. If vol_7d_avg is None or 0, vol_acceleration yields 0 points.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Model Fields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New fields on CandidateToken (all Optional with None default)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price_change_1h: float | None = None      # % price change last 1h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price_change_24h: float | None = None     # % price change last 24h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vol_7d_avg: float | None = None           # 7-day average daily volume USD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cg_trending_rank: int | None = None       # Position in CG trending list (0-indexed)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Config Additions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MOMENTUM_RATIO_THRESHOLD: float = 0.6   # 1h/24h ratio gate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MIN_VOL_ACCEL_RATIO: float = 5.0        # Current vol / 7d avg gate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Performance: CoinGecko polling cycle must complete in &lt; 5 seconds under normal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 compliance: Must never exceed 30 req/min on the free Demo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Resilience: CoinGecko outage must not halt DexScreener/GeckoTerminal polling — exceptions must be caught and logged, pipeline continues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coverage: Every new public function must have a corresponding test. Existing tests must not regress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Observability: structlog must emit cg_candidates_fetched, cg_rate_limit_hit, cg_429_backoff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Config-driven: All thresholds must be overridable via .env with no code changes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/coins/markets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order=percent_change_1h_desc, price_change_percentage=1h,24h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Free Demo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/search/trending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Free Demo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Key Response Fields Mapped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coins/markets response → CandidateToken mapping: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                      → used for dexscreener_url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symbol                                → ticker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                          → token_name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market_cap                            → market_cap_usd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total_volume                          → volume_24h_usd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price_change_percentage_1h_in_currency → price_change_1h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price_change_percentage_24h            → price_change_24h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Test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New Test File: tests/test_coingecko.py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test_fetch_top_movers_parses_correctly — mock /coins/markets response, verify CandidateToken fields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test_fetch_trending_populates_rank — mock /search/trending, verify cg_trending_rank set correctly on returned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test_429_triggers_backoff — mock first call → 429, second call → 200, verify backoff and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test_market_cap_filter_applied — tokens outside MIN/MAX_MARKET_CAP must be excluded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test_coingecko_outage_does_not_crash_pipeline — exception during CG fetch must be caught, pipeline continues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Additions to tests/test_scorer.py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test_momentum_ratio_signal_fires — price_change_1h=8, price_change_24h=12 → ratio 0.67 &gt; 0.6 → +20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test_momentum_ratio_none_safe — price_change_1h=None → 0 pts, no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test_vol_acceleration_signal_fires — volume_24h_usd=500k, vol_7d_avg=80k → ratio 6.25 &gt; 5.0 → +25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test_cg_trending_rank_signal_fires — cg_trending_rank=5 → +15 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test_cg_trending_rank_over_10 — cg_trending_rank=11 → 0 pts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Regression Guard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21 existing tasks from the scaffold must continue to pass. Run: uv run pytest --tb=short -q after each implementation step.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 run pytest --tb=short -q reports 0 failures across all tests including new 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pytest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 run python -m scout.main --dry-run --cycles 1 exits cleanly with CoinGecko candidates in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terminal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token with 1h gain &gt; 60% of 24h gain scores ≥ 20 pts from momentum_ratio signal 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token with volume 5× its 7d avg scores ≥ 25 pts from vol_acceleration signal 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token in the CG trending top-10 scores ≥ 15 pts from cg_trending_rank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CoinGecko API outage (mock 500) does not crash the pipeline — logs warning, continues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MOMENTUM_RATIO_THRESHOLD and MIN_VOL_ACCEL_RATIO are configurable in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config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 alert message includes momentum flag when momentum_ratio signal fired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alerter test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Claude Code Setup Prompt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Copy this entire prompt into Claude Code to bootstrap the environment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Use This Prompt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Open a terminal in C:\projects\coinpump-scout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Run: claude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Paste the entire block below (Section: CC Bootstrap Prompt) verbatim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CC will install MCP servers, configure hooks, write CLAUDE.md, and set up all agents before writing a single line of implementation code</w:t>
      </w:r>
    </w:p>
    <w:p>
      <w:pPr>
        <w:spacing w:after="200"/>
      </w:pPr>
      <w:r>
        <w:t xml:space="preserve"/>
      </w:r>
    </w:p>
    <w:p>
      <w:pPr>
        <w:shd w:fill="0F6E56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CC Bootstrap Prompt — Copy Everything Below This Line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are bootstrapping gecko-alpha — a standalone Python 3.12 async pipeline in C:\projects\gecko-alpha that detects pre-pump cryptocurrency tokens using CoinGecko as the primary data source. gecko-alpha is a separate project from coinpump-scout. It copies the coinpump-scout scaffold as its architectural foundation but has its own git repo, own package name, own CLAUDE.md, and owns its own evolution path. coinpump-scout at C:\projects\coinpump-scout must never be modified. Before writing any implementation code, complete ALL environment setup steps in this prompt in sequence.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Bootstrap gecko-alpha from the coinpump-scout scaffold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gecko-alpha is a fresh standalone project. Perform these setup steps in order: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Confirm you are in the right directory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C:\projects\gecko-alpha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Copy the entire coinpump-scout scaffold as the starting point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xcopy C:\projects\coinpump-scout\* . /E /I /H /Y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Initialise as a fresh git repo (do NOT copy .git from coinpump-scout)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.gitignore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'chore: initialise gecko-alpha from coinpump-scout scaffold'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Update pyproject.toml — change name to gecko-alpha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name = 'gecko-alpha'  (edit pyproject.toml)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Install dependencies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 sync --all-extras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Run existing scaffold tests — all must pass before any new code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 run pytest --tb=short -q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all scaffold tests pass (no failures)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Read coinpump-scout-scaffold.md in full — all 21 tasks and the 6-stage pipeline architecture. Also read gecko-alpha-PRD.docx. These two documents are your complete specification.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Install MCP servers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Install the following MCP servers scoped to this project. These are the highest-signal servers for a Python async backend project in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MCP (official) — for issue tracking, PR automation, commit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Filesystem MCP — for robust file operations across the project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MCP — for direct inspection of scout.db during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Sequential Thinking MCP — for complex architectural decisions and signal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MCP — for verifying CoinGecko endpoint responses visually if needed</w:t>
      </w:r>
    </w:p>
    <w:p>
      <w:pPr>
        <w:spacing w:after="200"/>
      </w:pPr>
      <w:r>
        <w:t xml:space="preserve"/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these commands: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github -- npx -y @modelcontextprotocol/server-github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filesystem -- npx -y @modelcontextprotocol/server-filesystem ./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sqlite -- npx -y @modelcontextprotocol/server-sqlite scout.db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sequential-thinking -- npx -y @modelcontextprotocol/server-sequential-thinking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playwright -- npx -y @playwright/mcp@latest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Configure hooks in .claude/settings.json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Write .claude/settings.json with the following production-grade hooks: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PostToolUse Write(*.py) → run: uv run python -m py_compile $file  (syntax check every Python file written)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PostToolUse Write(*.py) → run: uv run black --check --quiet $file  (format 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PostToolUse Write(tests/*.py) → run: uv run pytest $file --tb=short -q  (auto-run test after writing)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PreToolUse Bash(*rm -rf*) → exit code 2  (block destructive bash commands)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PreToolUse Bash(*git push --force*) → exit code 2  (block force pushes)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PreToolUse Write(.env) → exit code 2  (block writing real secrets to .env)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→ run: uv run pytest --tb=short -q 2&gt;&amp;1 | tail -5  (always run full test suite at session end)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the /hooks command to verify all hooks are active before proceeding.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Write CLAUDE.md (≤180 lines)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CLAUDE.md at the project root. It MUST contain all of the following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name and identity: gecko-alpha — standalone CoinGecko early pump detection pipeline, NOT coinpump-scout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Origin: scaffold copied from coinpump-scout. coinpump-scout at C:\projects\coinpump-scout must never be touched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Architecture: 6-stage pipeline (Ingestion [CoinGecko primary + DexScreener + GeckoTerminal] → Aggregation → Scoring → MiroFish → Gate →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commands: uv run pytest, uv run python -m scout.main --dry-run --cycles 1, uv run black scout/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CoinGecko layer: 3 signals (momentum_ratio, vol_acceleration, cg_trending_rank), 2 free-tier endpoints only (/coins/markets, /search/trending)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 conventions: async everywhere, pydantic-v2, structlog JSON, TDD (write test first), dependency injection (no global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NOT to do: no global aiohttp sessions, no sync HTTP calls, no hardcoded thresholds, no committing .env, never call /coins/top_gainers_losers (paid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MiroFish: Claude haiku-4-5 fallback on MiroFish timeout — see scout/mirofish/fallback.py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pattern: aioresponses for HTTP mocks, pytest-asyncio auto mode, tmp_path for DB fixtures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Create project-scoped subagents in .claude/agents/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all 6 subagent definition files. Each is a Markdown file with YAML frontmatter. Use principle of least privilege for tools.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ingestion-agent.md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Write, Bash, mcp__filesystem, mcp__github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Implements and tests scout/ingestion/*.py files. Always writes aioresponses tests first. Validates against CoinGecko API docs. Handles rate limiting and backoff.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scorer-agent.md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Write, Bash (pytest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Implements and tests scout/scorer.py. Pure Python, no I/O. Writes one test per signal. Documents scoring rationale in docstrings. Never uses global state.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mirofish-agent.md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Write, Bash, mcp__sequential-thinking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Implements scout/mirofish/*.py. Manages Claude haiku fallback. Parses JSON from LLM responses defensively. Respects daily MiroFish cap from DB.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Write, Bash, mcp__sqlite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Manages scout/db.py and schema migrations. Uses mcp__sqlite to verify schema. All queries use parameterised statements. Writes upsert/dedup tests.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Write, Bash (pytest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Implements scout/safety.py GoPlus integration. Fail-open on API errors. Tests: safe token → True, honeypot → False, high sell tax → False.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qa-agent.md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Tools: Read, Bash, mcp__filesystem, mcp__sequential-thinking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Cross-model QA reviewer. Reads implementation files, runs full pytest suite, inspects structured logs, checks all AC from PRD. Reports pass/fail per acceptance criterion. Does NOT write code — only reviews and reports.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Create slash commands in .claude/commands/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/scan.md — Run one pipeline cycle in dry-run mode and print structured log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/score.md — Score a single token by contract address using current scorer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/backtest.md — Query scout.db outcomes table and print win-rate stats by signal combination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/status.md — Show current config (settings dump), DB row counts, daily MiroFish usage, and last 5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/qa.md — Invoke the qa-agent to run full acceptance criteria check against the PRD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Set up Agent Teams for implementation phases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a three-stage Agent Team for the CoinGecko implementation using the February 2026 Agent Teams feature: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1 (spec-agent): Reads the PRD section for the module being implemented, writes a structured spec.md with acceptance criteria, asks clarifying questions, marks status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2 (arch-agent): Validates spec against existing scaffold patterns, produces a decision record (adr.md), marks status 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3 (impl-agent): Implements code TDD-style (test first), runs pytest after each file, updates spec.md with actual vs expected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teams.json to wire these three stages. The impl-agent inherits all MCP connections. The spec and arch agents are read-only.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Run doctor and verify setup</w:t>
      </w:r>
    </w:p>
    <w:p>
      <w:pPr>
        <w:pBdr>
          <w:left w:val="single" w:color="1D9E75" w:sz="4"/>
        </w:pBdr>
        <w:shd w:fill="F4F4F4" w:val="clear"/>
        <w:spacing w:after="1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/doctor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Confirm all MCP servers appear. Confirm hooks are listed. Confirm CLAUDE.md is present and under 180 lines. Confirm all 6 agents exist in .claude/agents/. Confirm all 5 slash commands exist in .claude/commands/. If anything fails, fix it before proceeding to implementation.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Begin TDD implementation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Only after ALL setup steps above pass /doctor, begin CoinGecko-specific implementation in this order, using the appropriate subagent for each task. The scaffold tasks (Tasks 1–21 from coinpump-scout-scaffold.md) are already done via the scaffold copy — do NOT re-implement them: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ingestion-agent: Add 4 new fields to CandidateToken in gecko_alpha/models.py + from_coingecko() classmethod. Write test first.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ingestion-agent: Write tests/test_coingecko.py (all 5 test cases from PRD §9.1). Verify all FAIL before implementing.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ingestion-agent: Implement gecko_alpha/ingestion/coingecko.py. Run tests until all 5 PASS.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MOMENTUM_RATIO_THRESHOLD and MIN_VOL_ACCEL_RATIO to gecko_alpha/config.py and .env.example.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scorer-agent: Add 5 new signal tests to tests/test_scorer.py (PRD §9.2). Verify all FAIL.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scorer-agent: Add 3 new signals to gecko_alpha/scorer.py. Run tests until all PASS.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coingecko.fetch_top_movers() into gecko_alpha/main.py asyncio.gather() alongside DexScreener + GeckoTerminal.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gecko_alpha/alerter.py to include CoinGecko signal flags (momentum_flag, vol_spike_flag) in message template.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uv run pytest --tb=short -q — all scaffold + new tests must pass.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/qa command. All 8 acceptance criteria from PRD §10 must pass. Fix any failures before declaring done.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Constraints and rules for this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modify any file in C:\projects\coinpump-scout — it is a read-only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write the failing test BEFORE writing the implementation — no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use synchronous HTTP calls (requests library) — aiohttp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hardcode thresholds — all must come from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commit .env or any file containing real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call /coins/top_gainers_losers — it requires a paid Pro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CoinGecko API returns unexpected schema, log a structured warning and continue — do not raise unhandled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every file write, the PostToolUse hook will auto-run py_compile and the test file if applicable — watch for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Sequential Thinking MCP for any decision that involves trade-offs between two valid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qa-agent via /qa before marking any task complete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That is the complete bootstrap. Start with Step 1 — read the scaffold and PRD — and proceed sequentially. Do not skip steps.</w:t>
      </w:r>
    </w:p>
    <w:p>
      <w:pPr>
        <w:spacing w:after="200"/>
      </w:pPr>
      <w:r>
        <w:t xml:space="preserve"/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End of CC Bootstrap Prompt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gecko-alpha  |  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2026-03-20T17:32:46.955Z</dcterms:created>
  <dcterms:modified xsi:type="dcterms:W3CDTF">2026-03-20T17:32:46.956Z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