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FD19" w14:textId="77777777" w:rsidR="006E56E3" w:rsidRPr="0072683A" w:rsidRDefault="0072683A">
      <w:pPr>
        <w:pStyle w:val="Ttulo1"/>
        <w:rPr>
          <w:lang w:val="pt-BR"/>
        </w:rPr>
      </w:pPr>
      <w:r w:rsidRPr="0072683A">
        <w:rPr>
          <w:lang w:val="pt-BR"/>
        </w:rPr>
        <w:t>POP – Processo: Subir os Cartões</w:t>
      </w:r>
    </w:p>
    <w:p w14:paraId="71F86F7C" w14:textId="77777777" w:rsidR="006E56E3" w:rsidRPr="0072683A" w:rsidRDefault="0072683A">
      <w:pPr>
        <w:pStyle w:val="Ttulo2"/>
        <w:rPr>
          <w:lang w:val="pt-BR"/>
        </w:rPr>
      </w:pPr>
      <w:r w:rsidRPr="0072683A">
        <w:rPr>
          <w:lang w:val="pt-BR"/>
        </w:rPr>
        <w:t>1. Contexto e Período</w:t>
      </w:r>
    </w:p>
    <w:p w14:paraId="62D9EC38" w14:textId="77777777" w:rsidR="006E56E3" w:rsidRPr="0072683A" w:rsidRDefault="0072683A">
      <w:pPr>
        <w:rPr>
          <w:lang w:val="pt-BR"/>
        </w:rPr>
      </w:pPr>
      <w:r w:rsidRPr="0072683A">
        <w:rPr>
          <w:lang w:val="pt-BR"/>
        </w:rPr>
        <w:t>Os cartões vencem dia 10 de janeiro (pagamento), mas fecham no último dia do mês. Portanto, na primeira semana de fevereiro são tratados os gastos realizados em dezembro.</w:t>
      </w:r>
    </w:p>
    <w:p w14:paraId="5D480A11" w14:textId="77777777" w:rsidR="006E56E3" w:rsidRPr="0072683A" w:rsidRDefault="0072683A">
      <w:pPr>
        <w:pStyle w:val="Ttulo2"/>
        <w:rPr>
          <w:lang w:val="pt-BR"/>
        </w:rPr>
      </w:pPr>
      <w:r w:rsidRPr="0072683A">
        <w:rPr>
          <w:lang w:val="pt-BR"/>
        </w:rPr>
        <w:t>2. Importação das Faturas no Literárius</w:t>
      </w:r>
    </w:p>
    <w:p w14:paraId="2FB71355" w14:textId="77777777" w:rsidR="006E56E3" w:rsidRPr="0072683A" w:rsidRDefault="0072683A">
      <w:pPr>
        <w:rPr>
          <w:lang w:val="pt-BR"/>
        </w:rPr>
      </w:pPr>
      <w:r w:rsidRPr="0072683A">
        <w:rPr>
          <w:lang w:val="pt-BR"/>
        </w:rPr>
        <w:t>1. Entrar no Literárius: Utilitários → Importar → Títulos financeiros.</w:t>
      </w:r>
    </w:p>
    <w:p w14:paraId="1D6D5F99" w14:textId="77777777" w:rsidR="006E56E3" w:rsidRPr="0072683A" w:rsidRDefault="0072683A">
      <w:pPr>
        <w:rPr>
          <w:lang w:val="pt-BR"/>
        </w:rPr>
      </w:pPr>
      <w:r w:rsidRPr="0072683A">
        <w:rPr>
          <w:lang w:val="pt-BR"/>
        </w:rPr>
        <w:t>2. Clicar em “Baixar modelo”.</w:t>
      </w:r>
    </w:p>
    <w:p w14:paraId="07F94182" w14:textId="77777777" w:rsidR="006E56E3" w:rsidRPr="0072683A" w:rsidRDefault="0072683A">
      <w:pPr>
        <w:rPr>
          <w:lang w:val="pt-BR"/>
        </w:rPr>
      </w:pPr>
      <w:r w:rsidRPr="0072683A">
        <w:rPr>
          <w:lang w:val="pt-BR"/>
        </w:rPr>
        <w:t>3. Abrir o ChatGPT e inserir a fatura do cartão com o comando: “Passe o arquivo para o Excel com 3 colunas: data, nome e valor.” Repetir para as três faturas.</w:t>
      </w:r>
    </w:p>
    <w:p w14:paraId="0052D24D" w14:textId="77777777" w:rsidR="006E56E3" w:rsidRPr="0072683A" w:rsidRDefault="0072683A">
      <w:pPr>
        <w:rPr>
          <w:lang w:val="pt-BR"/>
        </w:rPr>
      </w:pPr>
      <w:r w:rsidRPr="0072683A">
        <w:rPr>
          <w:lang w:val="pt-BR"/>
        </w:rPr>
        <w:t>4. Abrir o modelo baixado e preencher as colunas obrigatórias (em vermelho): Tipo título, CNPJ, Nome, Emissão, Vencimento e Valor.</w:t>
      </w:r>
    </w:p>
    <w:p w14:paraId="045A7EB0" w14:textId="77777777" w:rsidR="006E56E3" w:rsidRPr="0072683A" w:rsidRDefault="0072683A">
      <w:pPr>
        <w:rPr>
          <w:lang w:val="pt-BR"/>
        </w:rPr>
      </w:pPr>
      <w:r w:rsidRPr="0072683A">
        <w:rPr>
          <w:lang w:val="pt-BR"/>
        </w:rPr>
        <w:t>5. Voltar em Importar título financeiro e subir a planilha.</w:t>
      </w:r>
    </w:p>
    <w:p w14:paraId="1EBAC796" w14:textId="6210C2FC" w:rsidR="006E56E3" w:rsidRPr="00601D09" w:rsidRDefault="0072683A">
      <w:pPr>
        <w:rPr>
          <w:b/>
          <w:bCs/>
          <w:lang w:val="pt-BR"/>
        </w:rPr>
      </w:pPr>
      <w:r w:rsidRPr="0072683A">
        <w:rPr>
          <w:lang w:val="pt-BR"/>
        </w:rPr>
        <w:t xml:space="preserve">6. </w:t>
      </w:r>
      <w:r w:rsidRPr="0072683A">
        <w:rPr>
          <w:b/>
          <w:bCs/>
          <w:lang w:val="pt-BR"/>
        </w:rPr>
        <w:t>Sempre</w:t>
      </w:r>
      <w:r>
        <w:rPr>
          <w:lang w:val="pt-BR"/>
        </w:rPr>
        <w:t xml:space="preserve"> clicar n</w:t>
      </w:r>
      <w:r w:rsidRPr="0072683A">
        <w:rPr>
          <w:lang w:val="pt-BR"/>
        </w:rPr>
        <w:t xml:space="preserve">o quadrado inferior direito, preencher (1,1,3,5,8,1) e </w:t>
      </w:r>
      <w:r w:rsidRPr="00601D09">
        <w:rPr>
          <w:b/>
          <w:bCs/>
          <w:lang w:val="pt-BR"/>
        </w:rPr>
        <w:t>verificar se está na conta certa.</w:t>
      </w:r>
    </w:p>
    <w:p w14:paraId="7E877654" w14:textId="77777777" w:rsidR="006E56E3" w:rsidRPr="0072683A" w:rsidRDefault="0072683A">
      <w:pPr>
        <w:rPr>
          <w:lang w:val="pt-BR"/>
        </w:rPr>
      </w:pPr>
      <w:r w:rsidRPr="0072683A">
        <w:rPr>
          <w:lang w:val="pt-BR"/>
        </w:rPr>
        <w:t>7. Clicar em “Importar”. Atenção: não pode haver valores negativos ou zero (excluir linha). Datas devem estar com “/” e não “-”.</w:t>
      </w:r>
    </w:p>
    <w:p w14:paraId="2DD36E50" w14:textId="77777777" w:rsidR="006E56E3" w:rsidRPr="0072683A" w:rsidRDefault="0072683A">
      <w:pPr>
        <w:pStyle w:val="Ttulo2"/>
        <w:rPr>
          <w:lang w:val="pt-BR"/>
        </w:rPr>
      </w:pPr>
      <w:r w:rsidRPr="0072683A">
        <w:rPr>
          <w:lang w:val="pt-BR"/>
        </w:rPr>
        <w:t>3. Classificação e Baixa dos Títulos</w:t>
      </w:r>
    </w:p>
    <w:p w14:paraId="233BC39D" w14:textId="649819F4" w:rsidR="006E56E3" w:rsidRPr="0072683A" w:rsidRDefault="0072683A">
      <w:pPr>
        <w:rPr>
          <w:lang w:val="pt-BR"/>
        </w:rPr>
      </w:pPr>
      <w:r w:rsidRPr="0072683A">
        <w:rPr>
          <w:lang w:val="pt-BR"/>
        </w:rPr>
        <w:t>1. Financeiro → Pesquisa de títulos financeiros: selecionar Editora (</w:t>
      </w:r>
      <w:r>
        <w:rPr>
          <w:lang w:val="pt-BR"/>
        </w:rPr>
        <w:t>Associ</w:t>
      </w:r>
      <w:r w:rsidRPr="0072683A">
        <w:rPr>
          <w:lang w:val="pt-BR"/>
        </w:rPr>
        <w:t>ação Editora...), filtrar data (ex.: 10 ou 21) e tirar um print.</w:t>
      </w:r>
    </w:p>
    <w:p w14:paraId="46CC1BA0" w14:textId="77777777" w:rsidR="006E56E3" w:rsidRPr="0072683A" w:rsidRDefault="0072683A">
      <w:pPr>
        <w:rPr>
          <w:lang w:val="pt-BR"/>
        </w:rPr>
      </w:pPr>
      <w:r w:rsidRPr="0072683A">
        <w:rPr>
          <w:lang w:val="pt-BR"/>
        </w:rPr>
        <w:t>2. Abrir Cadastro de título financeiro, conferir o campo “número” no print e inserir no cadastro. Classificar corretamente.</w:t>
      </w:r>
    </w:p>
    <w:p w14:paraId="1F4CAECE" w14:textId="77777777" w:rsidR="006E56E3" w:rsidRPr="0072683A" w:rsidRDefault="0072683A">
      <w:pPr>
        <w:rPr>
          <w:lang w:val="pt-BR"/>
        </w:rPr>
      </w:pPr>
      <w:r w:rsidRPr="0072683A">
        <w:rPr>
          <w:lang w:val="pt-BR"/>
        </w:rPr>
        <w:t>3. Ir em Baixa de títulos, alterar “data da baixa” e “data do banco”, e baixar os títulos.</w:t>
      </w:r>
    </w:p>
    <w:p w14:paraId="5BDADAF8" w14:textId="77777777" w:rsidR="006E56E3" w:rsidRPr="0072683A" w:rsidRDefault="0072683A">
      <w:pPr>
        <w:pStyle w:val="Ttulo2"/>
        <w:rPr>
          <w:lang w:val="pt-BR"/>
        </w:rPr>
      </w:pPr>
      <w:r w:rsidRPr="0072683A">
        <w:rPr>
          <w:lang w:val="pt-BR"/>
        </w:rPr>
        <w:t>4. Exportação dos Movimentos Bancários</w:t>
      </w:r>
    </w:p>
    <w:p w14:paraId="760F3687" w14:textId="77777777" w:rsidR="006E56E3" w:rsidRPr="0072683A" w:rsidRDefault="0072683A">
      <w:pPr>
        <w:rPr>
          <w:lang w:val="pt-BR"/>
        </w:rPr>
      </w:pPr>
      <w:r w:rsidRPr="0072683A">
        <w:rPr>
          <w:lang w:val="pt-BR"/>
        </w:rPr>
        <w:t>1. Utilitários → Exportar → Mov. bancários.</w:t>
      </w:r>
    </w:p>
    <w:p w14:paraId="40ABE276" w14:textId="0EF4E7BC" w:rsidR="006E56E3" w:rsidRPr="0072683A" w:rsidRDefault="0072683A">
      <w:pPr>
        <w:rPr>
          <w:lang w:val="pt-BR"/>
        </w:rPr>
      </w:pPr>
      <w:r w:rsidRPr="0072683A">
        <w:rPr>
          <w:lang w:val="pt-BR"/>
        </w:rPr>
        <w:t xml:space="preserve">2. Selecionar o cartão e o período do dia 10 ao dia 10 do mês (ex.: </w:t>
      </w:r>
      <w:r>
        <w:rPr>
          <w:lang w:val="pt-BR"/>
        </w:rPr>
        <w:t xml:space="preserve">um </w:t>
      </w:r>
      <w:r w:rsidRPr="0072683A">
        <w:rPr>
          <w:lang w:val="pt-BR"/>
        </w:rPr>
        <w:t xml:space="preserve">cartão </w:t>
      </w:r>
      <w:r>
        <w:rPr>
          <w:lang w:val="pt-BR"/>
        </w:rPr>
        <w:t>será</w:t>
      </w:r>
      <w:r w:rsidRPr="0072683A">
        <w:rPr>
          <w:lang w:val="pt-BR"/>
        </w:rPr>
        <w:t xml:space="preserve"> 21).</w:t>
      </w:r>
    </w:p>
    <w:p w14:paraId="1D1BA7CE" w14:textId="0784CA2C" w:rsidR="006E56E3" w:rsidRPr="0072683A" w:rsidRDefault="0072683A">
      <w:pPr>
        <w:rPr>
          <w:lang w:val="pt-BR"/>
        </w:rPr>
      </w:pPr>
      <w:r w:rsidRPr="0072683A">
        <w:rPr>
          <w:lang w:val="pt-BR"/>
        </w:rPr>
        <w:t>3. Exportar e salvar como “</w:t>
      </w:r>
      <w:r>
        <w:rPr>
          <w:lang w:val="pt-BR"/>
        </w:rPr>
        <w:t xml:space="preserve">Fluxo </w:t>
      </w:r>
      <w:r w:rsidRPr="0072683A">
        <w:rPr>
          <w:lang w:val="pt-BR"/>
        </w:rPr>
        <w:t>CC 62</w:t>
      </w:r>
      <w:r>
        <w:rPr>
          <w:lang w:val="pt-BR"/>
        </w:rPr>
        <w:t>7</w:t>
      </w:r>
      <w:r w:rsidRPr="0072683A">
        <w:rPr>
          <w:lang w:val="pt-BR"/>
        </w:rPr>
        <w:t>7” em fechamento compartilhado → janeiro</w:t>
      </w:r>
      <w:r>
        <w:rPr>
          <w:lang w:val="pt-BR"/>
        </w:rPr>
        <w:t xml:space="preserve">, </w:t>
      </w:r>
      <w:r w:rsidRPr="0072683A">
        <w:rPr>
          <w:lang w:val="pt-BR"/>
        </w:rPr>
        <w:t>DFC (formato XLSX).</w:t>
      </w:r>
    </w:p>
    <w:p w14:paraId="490142A2" w14:textId="77777777" w:rsidR="006E56E3" w:rsidRPr="0072683A" w:rsidRDefault="0072683A">
      <w:pPr>
        <w:pStyle w:val="Ttulo2"/>
        <w:rPr>
          <w:lang w:val="pt-BR"/>
        </w:rPr>
      </w:pPr>
      <w:r w:rsidRPr="0072683A">
        <w:rPr>
          <w:lang w:val="pt-BR"/>
        </w:rPr>
        <w:t>5. Conciliação e Lançamento Bancário</w:t>
      </w:r>
    </w:p>
    <w:p w14:paraId="50660E8D" w14:textId="570D5965" w:rsidR="006E56E3" w:rsidRPr="0072683A" w:rsidRDefault="0072683A">
      <w:pPr>
        <w:rPr>
          <w:lang w:val="pt-BR"/>
        </w:rPr>
      </w:pPr>
      <w:r w:rsidRPr="0072683A">
        <w:rPr>
          <w:lang w:val="pt-BR"/>
        </w:rPr>
        <w:t xml:space="preserve">1. Fazer ProcV com o arquivo Plano de Contas (2026 → contabilidade). </w:t>
      </w:r>
    </w:p>
    <w:p w14:paraId="76491EEC" w14:textId="77777777" w:rsidR="006E56E3" w:rsidRPr="0072683A" w:rsidRDefault="0072683A">
      <w:pPr>
        <w:rPr>
          <w:lang w:val="pt-BR"/>
        </w:rPr>
      </w:pPr>
      <w:r w:rsidRPr="0072683A">
        <w:rPr>
          <w:lang w:val="pt-BR"/>
        </w:rPr>
        <w:lastRenderedPageBreak/>
        <w:t>2. Importante: trocar formato de XLS para XLSX para permitir salvamento automático.</w:t>
      </w:r>
    </w:p>
    <w:p w14:paraId="6E342C8E" w14:textId="14ED4375" w:rsidR="006E56E3" w:rsidRPr="0072683A" w:rsidRDefault="0072683A">
      <w:pPr>
        <w:rPr>
          <w:lang w:val="pt-BR"/>
        </w:rPr>
      </w:pPr>
      <w:r w:rsidRPr="0072683A">
        <w:rPr>
          <w:lang w:val="pt-BR"/>
        </w:rPr>
        <w:t>3. Bancário → Lançamento em conta bancária</w:t>
      </w:r>
      <w:r w:rsidR="009D125F">
        <w:rPr>
          <w:lang w:val="pt-BR"/>
        </w:rPr>
        <w:t xml:space="preserve"> </w:t>
      </w:r>
      <w:r w:rsidRPr="0072683A">
        <w:rPr>
          <w:lang w:val="pt-BR"/>
        </w:rPr>
        <w:t xml:space="preserve">registrar os 3 cartões conforme extrato e data de vencimento, </w:t>
      </w:r>
      <w:r w:rsidRPr="0072683A">
        <w:rPr>
          <w:b/>
          <w:bCs/>
          <w:lang w:val="pt-BR"/>
        </w:rPr>
        <w:t>sempre</w:t>
      </w:r>
      <w:r w:rsidRPr="0072683A">
        <w:rPr>
          <w:lang w:val="pt-BR"/>
        </w:rPr>
        <w:t xml:space="preserve"> selecionando “liquidado”, e salvar</w:t>
      </w:r>
      <w:r w:rsidR="00B47905">
        <w:rPr>
          <w:lang w:val="pt-BR"/>
        </w:rPr>
        <w:t>.</w:t>
      </w:r>
      <w:r w:rsidR="00920CA8">
        <w:rPr>
          <w:lang w:val="pt-BR"/>
        </w:rPr>
        <w:t xml:space="preserve"> </w:t>
      </w:r>
      <w:r w:rsidR="008146D8">
        <w:rPr>
          <w:lang w:val="pt-BR"/>
        </w:rPr>
        <w:t>Na descri</w:t>
      </w:r>
      <w:r w:rsidR="00792E55">
        <w:rPr>
          <w:lang w:val="pt-BR"/>
        </w:rPr>
        <w:t>ção colocar PAGAMENTO CARTAO DE CREDITO, data do lançamento 10/03</w:t>
      </w:r>
      <w:r w:rsidR="000F12B8">
        <w:rPr>
          <w:lang w:val="pt-BR"/>
        </w:rPr>
        <w:t>.</w:t>
      </w:r>
      <w:r w:rsidR="00364CD9">
        <w:rPr>
          <w:lang w:val="pt-BR"/>
        </w:rPr>
        <w:t xml:space="preserve"> Selecionar o </w:t>
      </w:r>
      <w:r w:rsidR="00FA6B42">
        <w:rPr>
          <w:lang w:val="pt-BR"/>
        </w:rPr>
        <w:t>cartão a que se refere e códigos 106 e 11.</w:t>
      </w:r>
      <w:r w:rsidR="00B47905">
        <w:rPr>
          <w:lang w:val="pt-BR"/>
        </w:rPr>
        <w:br/>
        <w:t>F</w:t>
      </w:r>
      <w:r w:rsidR="00920CA8">
        <w:rPr>
          <w:lang w:val="pt-BR"/>
        </w:rPr>
        <w:t>oto 14/01</w:t>
      </w:r>
      <w:r w:rsidR="00B56CD5">
        <w:rPr>
          <w:lang w:val="pt-BR"/>
        </w:rPr>
        <w:t xml:space="preserve">: </w:t>
      </w:r>
      <w:r w:rsidR="00B47905">
        <w:rPr>
          <w:lang w:val="pt-BR"/>
        </w:rPr>
        <w:t>Descrição</w:t>
      </w:r>
      <w:r w:rsidR="009E190A">
        <w:rPr>
          <w:lang w:val="pt-BR"/>
        </w:rPr>
        <w:t xml:space="preserve"> -</w:t>
      </w:r>
      <w:r w:rsidR="00B47905">
        <w:rPr>
          <w:lang w:val="pt-BR"/>
        </w:rPr>
        <w:t xml:space="preserve"> Pagamento</w:t>
      </w:r>
      <w:r w:rsidR="009E190A">
        <w:rPr>
          <w:lang w:val="pt-BR"/>
        </w:rPr>
        <w:t xml:space="preserve"> cartão de crédito</w:t>
      </w:r>
    </w:p>
    <w:sectPr w:rsidR="006E56E3" w:rsidRPr="00726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65020">
    <w:abstractNumId w:val="8"/>
  </w:num>
  <w:num w:numId="2" w16cid:durableId="1574201684">
    <w:abstractNumId w:val="6"/>
  </w:num>
  <w:num w:numId="3" w16cid:durableId="1541673777">
    <w:abstractNumId w:val="5"/>
  </w:num>
  <w:num w:numId="4" w16cid:durableId="545216985">
    <w:abstractNumId w:val="4"/>
  </w:num>
  <w:num w:numId="5" w16cid:durableId="861288975">
    <w:abstractNumId w:val="7"/>
  </w:num>
  <w:num w:numId="6" w16cid:durableId="589893592">
    <w:abstractNumId w:val="3"/>
  </w:num>
  <w:num w:numId="7" w16cid:durableId="1174997450">
    <w:abstractNumId w:val="2"/>
  </w:num>
  <w:num w:numId="8" w16cid:durableId="1981321">
    <w:abstractNumId w:val="1"/>
  </w:num>
  <w:num w:numId="9" w16cid:durableId="180997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B1B"/>
    <w:rsid w:val="00034616"/>
    <w:rsid w:val="0006063C"/>
    <w:rsid w:val="000F12B8"/>
    <w:rsid w:val="0015074B"/>
    <w:rsid w:val="0029639D"/>
    <w:rsid w:val="00326F90"/>
    <w:rsid w:val="00364CD9"/>
    <w:rsid w:val="0049240F"/>
    <w:rsid w:val="005B39DE"/>
    <w:rsid w:val="00601D09"/>
    <w:rsid w:val="006E56E3"/>
    <w:rsid w:val="00707C1E"/>
    <w:rsid w:val="0072683A"/>
    <w:rsid w:val="00792E55"/>
    <w:rsid w:val="008146D8"/>
    <w:rsid w:val="00920CA8"/>
    <w:rsid w:val="009D125F"/>
    <w:rsid w:val="009E190A"/>
    <w:rsid w:val="00AA1D8D"/>
    <w:rsid w:val="00B47730"/>
    <w:rsid w:val="00B47905"/>
    <w:rsid w:val="00B56CD5"/>
    <w:rsid w:val="00C70F94"/>
    <w:rsid w:val="00CB0664"/>
    <w:rsid w:val="00FA6B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E194C0"/>
  <w14:defaultImageDpi w14:val="300"/>
  <w15:docId w15:val="{C2BA2966-71EB-49AB-A170-20AC2BBA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2</Pages>
  <Words>334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Zechmann</cp:lastModifiedBy>
  <cp:revision>14</cp:revision>
  <cp:lastPrinted>2026-03-06T16:21:00Z</cp:lastPrinted>
  <dcterms:created xsi:type="dcterms:W3CDTF">2026-02-04T17:54:00Z</dcterms:created>
  <dcterms:modified xsi:type="dcterms:W3CDTF">2026-04-15T18:51:00Z</dcterms:modified>
  <cp:category/>
</cp:coreProperties>
</file>