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BC36D" w14:textId="022623F7" w:rsidR="00B8674B" w:rsidRPr="002A2E71" w:rsidRDefault="000226FB" w:rsidP="002A2E71">
      <w:pPr>
        <w:jc w:val="center"/>
        <w:rPr>
          <w:b/>
          <w:bCs/>
          <w:sz w:val="28"/>
          <w:szCs w:val="28"/>
        </w:rPr>
      </w:pPr>
      <w:r w:rsidRPr="002A2E71">
        <w:rPr>
          <w:b/>
          <w:bCs/>
          <w:sz w:val="28"/>
          <w:szCs w:val="28"/>
        </w:rPr>
        <w:t>Emissão de Boletos</w:t>
      </w:r>
    </w:p>
    <w:p w14:paraId="5358AA71" w14:textId="77777777" w:rsidR="000226FB" w:rsidRDefault="000226FB"/>
    <w:p w14:paraId="2002FDA2" w14:textId="7D61E045" w:rsidR="000226FB" w:rsidRDefault="000226FB">
      <w:r>
        <w:t xml:space="preserve">No </w:t>
      </w:r>
      <w:proofErr w:type="spellStart"/>
      <w:r>
        <w:t>teams</w:t>
      </w:r>
      <w:proofErr w:type="spellEnd"/>
      <w:r>
        <w:t xml:space="preserve"> há um grupo chamado “comercial/ financeiro”, geralmente é nele </w:t>
      </w:r>
      <w:r w:rsidR="009A7BF9">
        <w:t>que o pessoal do comercial solicita os boletos a partir do número da Nota Fiscal.</w:t>
      </w:r>
    </w:p>
    <w:p w14:paraId="3DCBA2C7" w14:textId="77777777" w:rsidR="009A7BF9" w:rsidRDefault="009A7BF9"/>
    <w:p w14:paraId="0A5FA377" w14:textId="52AE36C6" w:rsidR="009A7BF9" w:rsidRDefault="009A7BF9" w:rsidP="009A7BF9">
      <w:pPr>
        <w:pStyle w:val="PargrafodaLista"/>
        <w:numPr>
          <w:ilvl w:val="0"/>
          <w:numId w:val="1"/>
        </w:numPr>
      </w:pPr>
      <w:r>
        <w:t xml:space="preserve">No </w:t>
      </w:r>
      <w:proofErr w:type="spellStart"/>
      <w:r>
        <w:t>literárius</w:t>
      </w:r>
      <w:proofErr w:type="spellEnd"/>
      <w:r>
        <w:t xml:space="preserve">, vai em Faturamento &gt; Nota Fiscal </w:t>
      </w:r>
    </w:p>
    <w:p w14:paraId="1E4B73DC" w14:textId="376D1B63" w:rsidR="009A7BF9" w:rsidRDefault="009A7BF9" w:rsidP="009A7BF9">
      <w:pPr>
        <w:ind w:left="360"/>
      </w:pPr>
      <w:r w:rsidRPr="009A7BF9">
        <w:drawing>
          <wp:inline distT="0" distB="0" distL="0" distR="0" wp14:anchorId="6FC069BF" wp14:editId="72899632">
            <wp:extent cx="5400040" cy="2999740"/>
            <wp:effectExtent l="0" t="0" r="0" b="0"/>
            <wp:docPr id="193020109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01098" name="Imagem 1" descr="Interface gráfica do usu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34CD" w14:textId="77777777" w:rsidR="009A7BF9" w:rsidRDefault="009A7BF9" w:rsidP="009A7BF9"/>
    <w:p w14:paraId="45149E7E" w14:textId="594A1BDC" w:rsidR="009A7BF9" w:rsidRDefault="009A7BF9" w:rsidP="009A7BF9">
      <w:pPr>
        <w:pStyle w:val="PargrafodaLista"/>
        <w:numPr>
          <w:ilvl w:val="0"/>
          <w:numId w:val="1"/>
        </w:numPr>
      </w:pPr>
      <w:r>
        <w:t>Insiro o número da NF e clico em buscar. Para salvar a NF clico em imprimir</w:t>
      </w:r>
    </w:p>
    <w:p w14:paraId="3D4C7203" w14:textId="68A3B8BD" w:rsidR="009A7BF9" w:rsidRDefault="009A7BF9" w:rsidP="009A7BF9">
      <w:pPr>
        <w:ind w:left="360"/>
      </w:pPr>
      <w:r w:rsidRPr="009A7BF9">
        <w:drawing>
          <wp:inline distT="0" distB="0" distL="0" distR="0" wp14:anchorId="6BF30B64" wp14:editId="0E095BEF">
            <wp:extent cx="4847590" cy="3038475"/>
            <wp:effectExtent l="0" t="0" r="0" b="9525"/>
            <wp:docPr id="140030224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0224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6295" cy="304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7B56" w14:textId="605B698D" w:rsidR="001272D7" w:rsidRDefault="009A7BF9" w:rsidP="001272D7">
      <w:pPr>
        <w:pStyle w:val="PargrafodaLista"/>
        <w:numPr>
          <w:ilvl w:val="0"/>
          <w:numId w:val="1"/>
        </w:numPr>
      </w:pPr>
      <w:r>
        <w:lastRenderedPageBreak/>
        <w:t>Em seguida, abro o Santander</w:t>
      </w:r>
      <w:r w:rsidR="001272D7">
        <w:t xml:space="preserve"> e vou em Cobrança e Recebimentos &gt; Boletos emitidos no dia &gt; Emitir &gt; Selecionar pagador existente OU Cadastrar no pagador.</w:t>
      </w:r>
    </w:p>
    <w:p w14:paraId="00BF6BC7" w14:textId="5F37F06A" w:rsidR="001272D7" w:rsidRDefault="001272D7" w:rsidP="001272D7">
      <w:pPr>
        <w:pStyle w:val="PargrafodaLista"/>
        <w:numPr>
          <w:ilvl w:val="0"/>
          <w:numId w:val="1"/>
        </w:numPr>
      </w:pPr>
      <w:r>
        <w:t>No preenchimento, atentar para estas especificidades:</w:t>
      </w:r>
    </w:p>
    <w:p w14:paraId="5A62436A" w14:textId="74A623D6" w:rsidR="001272D7" w:rsidRDefault="001272D7" w:rsidP="001272D7">
      <w:pPr>
        <w:pStyle w:val="PargrafodaLista"/>
      </w:pPr>
      <w:r w:rsidRPr="001272D7">
        <w:drawing>
          <wp:inline distT="0" distB="0" distL="0" distR="0" wp14:anchorId="24B9BC22" wp14:editId="18826731">
            <wp:extent cx="4882795" cy="2247900"/>
            <wp:effectExtent l="0" t="0" r="0" b="0"/>
            <wp:docPr id="44615053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5053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1537" cy="225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2803" w14:textId="5689926D" w:rsidR="001272D7" w:rsidRDefault="002A2E71" w:rsidP="001272D7">
      <w:pPr>
        <w:pStyle w:val="PargrafodaLista"/>
      </w:pPr>
      <w:r w:rsidRPr="002A2E71">
        <w:drawing>
          <wp:inline distT="0" distB="0" distL="0" distR="0" wp14:anchorId="76C33FA7" wp14:editId="1BA69141">
            <wp:extent cx="5400040" cy="2065655"/>
            <wp:effectExtent l="0" t="0" r="0" b="0"/>
            <wp:docPr id="56030308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0308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DF1A" w14:textId="77777777" w:rsidR="002A2E71" w:rsidRDefault="002A2E71" w:rsidP="002A2E71"/>
    <w:p w14:paraId="75EEF4A6" w14:textId="6F739A05" w:rsidR="002A2E71" w:rsidRDefault="002A2E71" w:rsidP="002A2E71">
      <w:pPr>
        <w:pStyle w:val="PargrafodaLista"/>
        <w:numPr>
          <w:ilvl w:val="0"/>
          <w:numId w:val="1"/>
        </w:numPr>
      </w:pPr>
      <w:r>
        <w:t>Selecionar continuar, verificar as informações e baixar todos os boletos.</w:t>
      </w:r>
    </w:p>
    <w:p w14:paraId="3A1C1A53" w14:textId="70E3B420" w:rsidR="002A2E71" w:rsidRDefault="002A2E71" w:rsidP="002A2E71">
      <w:pPr>
        <w:pStyle w:val="PargrafodaLista"/>
        <w:numPr>
          <w:ilvl w:val="0"/>
          <w:numId w:val="1"/>
        </w:numPr>
      </w:pPr>
      <w:r>
        <w:t>Anexar para quem solicitou a NF e os Boletos.</w:t>
      </w:r>
    </w:p>
    <w:p w14:paraId="32FA5D5F" w14:textId="77777777" w:rsidR="009A7BF9" w:rsidRDefault="009A7BF9" w:rsidP="009A7BF9">
      <w:pPr>
        <w:ind w:left="360"/>
      </w:pPr>
    </w:p>
    <w:p w14:paraId="39ECEBCF" w14:textId="77777777" w:rsidR="009A7BF9" w:rsidRDefault="009A7BF9" w:rsidP="009A7BF9">
      <w:pPr>
        <w:ind w:left="360"/>
      </w:pPr>
    </w:p>
    <w:p w14:paraId="16184F4D" w14:textId="77777777" w:rsidR="009A7BF9" w:rsidRDefault="009A7BF9" w:rsidP="009A7BF9">
      <w:pPr>
        <w:ind w:left="360"/>
      </w:pPr>
    </w:p>
    <w:sectPr w:rsidR="009A7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71ED"/>
    <w:multiLevelType w:val="hybridMultilevel"/>
    <w:tmpl w:val="7C08C52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63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FB"/>
    <w:rsid w:val="000226FB"/>
    <w:rsid w:val="001272D7"/>
    <w:rsid w:val="002A2E71"/>
    <w:rsid w:val="005078F8"/>
    <w:rsid w:val="00546136"/>
    <w:rsid w:val="009A7BF9"/>
    <w:rsid w:val="00B8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2C48B"/>
  <w15:chartTrackingRefBased/>
  <w15:docId w15:val="{149D4BD8-4DAF-4B40-99B0-4219CB78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2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2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2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2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2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2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2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2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2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2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2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2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26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26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26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26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26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26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2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2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2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2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2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26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26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26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2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26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2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100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1</cp:revision>
  <dcterms:created xsi:type="dcterms:W3CDTF">2026-02-12T14:22:00Z</dcterms:created>
  <dcterms:modified xsi:type="dcterms:W3CDTF">2026-02-12T14:58:00Z</dcterms:modified>
</cp:coreProperties>
</file>