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1BD99" w14:textId="101F905F" w:rsidR="00B8674B" w:rsidRDefault="004D58E6">
      <w:r w:rsidRPr="004D58E6">
        <w:t xml:space="preserve">Recepção de </w:t>
      </w:r>
      <w:proofErr w:type="spellStart"/>
      <w:r w:rsidRPr="004D58E6">
        <w:t>NFs</w:t>
      </w:r>
      <w:proofErr w:type="spellEnd"/>
    </w:p>
    <w:p w14:paraId="207A20CE" w14:textId="031CE0AA" w:rsidR="004D58E6" w:rsidRDefault="004D58E6"/>
    <w:p w14:paraId="02EDC829" w14:textId="1FCDC2AC" w:rsidR="004D58E6" w:rsidRDefault="004D58E6">
      <w:r>
        <w:t>Quando chegam os livros, seja por reimpressão ou novas impressões, alguém da expedição traz a NF para que se dê entrada no Literárius.</w:t>
      </w:r>
    </w:p>
    <w:p w14:paraId="4F9DB6DF" w14:textId="28F464EA" w:rsidR="004D58E6" w:rsidRDefault="0067593F" w:rsidP="0067593F">
      <w:pPr>
        <w:pStyle w:val="PargrafodaLista"/>
        <w:numPr>
          <w:ilvl w:val="0"/>
          <w:numId w:val="1"/>
        </w:numPr>
      </w:pPr>
      <w:r>
        <w:t xml:space="preserve">Ir em Recepção &gt; recepção de </w:t>
      </w:r>
      <w:proofErr w:type="spellStart"/>
      <w:r>
        <w:t>NFs</w:t>
      </w:r>
      <w:proofErr w:type="spellEnd"/>
    </w:p>
    <w:p w14:paraId="31FE63D9" w14:textId="2EA31A86" w:rsidR="004D58E6" w:rsidRDefault="0067593F">
      <w:r w:rsidRPr="0067593F">
        <w:drawing>
          <wp:inline distT="0" distB="0" distL="0" distR="0" wp14:anchorId="423D57E7" wp14:editId="59043378">
            <wp:extent cx="5400040" cy="3504565"/>
            <wp:effectExtent l="0" t="0" r="0" b="635"/>
            <wp:docPr id="29025575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55756" name="Imagem 1" descr="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611A" w14:textId="77777777" w:rsidR="0067593F" w:rsidRDefault="0067593F"/>
    <w:p w14:paraId="28D65475" w14:textId="13614889" w:rsidR="0067593F" w:rsidRDefault="0067593F" w:rsidP="0067593F">
      <w:pPr>
        <w:pStyle w:val="PargrafodaLista"/>
        <w:numPr>
          <w:ilvl w:val="0"/>
          <w:numId w:val="1"/>
        </w:numPr>
      </w:pPr>
      <w:r>
        <w:t xml:space="preserve">Selecionar o tipo de entrada </w:t>
      </w:r>
      <w:proofErr w:type="gramStart"/>
      <w:r>
        <w:t>e Importar</w:t>
      </w:r>
      <w:proofErr w:type="gramEnd"/>
      <w:r>
        <w:t xml:space="preserve"> o XML.</w:t>
      </w:r>
    </w:p>
    <w:p w14:paraId="6E23B4CA" w14:textId="31E5F79B" w:rsidR="0067593F" w:rsidRDefault="0067593F" w:rsidP="0067593F">
      <w:pPr>
        <w:ind w:left="360"/>
      </w:pPr>
      <w:r w:rsidRPr="0067593F">
        <w:drawing>
          <wp:inline distT="0" distB="0" distL="0" distR="0" wp14:anchorId="5E58CC99" wp14:editId="3A78174E">
            <wp:extent cx="4580255" cy="2838450"/>
            <wp:effectExtent l="0" t="0" r="0" b="0"/>
            <wp:docPr id="116397030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7030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3863" cy="284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DC55" w14:textId="77777777" w:rsidR="0067593F" w:rsidRDefault="0067593F" w:rsidP="0067593F">
      <w:pPr>
        <w:ind w:left="360"/>
      </w:pPr>
    </w:p>
    <w:p w14:paraId="7CCC31A7" w14:textId="64500CEC" w:rsidR="0067593F" w:rsidRDefault="0067593F" w:rsidP="0067593F">
      <w:pPr>
        <w:ind w:left="360"/>
      </w:pPr>
      <w:r>
        <w:t>O XML é achado no arquivei:</w:t>
      </w:r>
      <w:r>
        <w:br/>
      </w:r>
      <w:r w:rsidRPr="0067593F">
        <w:drawing>
          <wp:inline distT="0" distB="0" distL="0" distR="0" wp14:anchorId="6E0CAD6C" wp14:editId="5B37FE76">
            <wp:extent cx="5400040" cy="2548890"/>
            <wp:effectExtent l="0" t="0" r="0" b="3810"/>
            <wp:docPr id="1926966145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66145" name="Imagem 1" descr="Interface gráfica do usuário, Site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236B" w14:textId="77777777" w:rsidR="0067593F" w:rsidRDefault="0067593F" w:rsidP="0067593F"/>
    <w:p w14:paraId="08B2878C" w14:textId="5BF4459F" w:rsidR="0067593F" w:rsidRDefault="0067593F" w:rsidP="0067593F">
      <w:pPr>
        <w:pStyle w:val="PargrafodaLista"/>
        <w:numPr>
          <w:ilvl w:val="0"/>
          <w:numId w:val="1"/>
        </w:numPr>
      </w:pPr>
      <w:r>
        <w:t>Após importar o XML, os dados da NF irão carregar.</w:t>
      </w:r>
    </w:p>
    <w:p w14:paraId="7060EEC6" w14:textId="5E383801" w:rsidR="0067593F" w:rsidRDefault="0067593F" w:rsidP="0067593F">
      <w:pPr>
        <w:pStyle w:val="PargrafodaLista"/>
      </w:pPr>
      <w:r>
        <w:t>Ainda na aba Geral, selecionar a Operação fiscal.</w:t>
      </w:r>
    </w:p>
    <w:p w14:paraId="216EC760" w14:textId="77777777" w:rsidR="0067593F" w:rsidRDefault="0067593F" w:rsidP="0067593F"/>
    <w:p w14:paraId="4877C013" w14:textId="5E27B8D8" w:rsidR="0067593F" w:rsidRDefault="0067593F" w:rsidP="0067593F">
      <w:pPr>
        <w:pStyle w:val="PargrafodaLista"/>
        <w:numPr>
          <w:ilvl w:val="0"/>
          <w:numId w:val="1"/>
        </w:numPr>
      </w:pPr>
      <w:r>
        <w:t>Ir para aba Pagamentos/ Impostos e selecionar situação, portador e forma de pagamento.</w:t>
      </w:r>
    </w:p>
    <w:p w14:paraId="0805CBAA" w14:textId="77777777" w:rsidR="0067593F" w:rsidRDefault="0067593F" w:rsidP="0067593F">
      <w:pPr>
        <w:pStyle w:val="PargrafodaLista"/>
      </w:pPr>
    </w:p>
    <w:p w14:paraId="3D97A1ED" w14:textId="38D8F1B6" w:rsidR="0067593F" w:rsidRDefault="0067593F" w:rsidP="0067593F">
      <w:pPr>
        <w:pStyle w:val="PargrafodaLista"/>
        <w:numPr>
          <w:ilvl w:val="0"/>
          <w:numId w:val="1"/>
        </w:numPr>
      </w:pPr>
      <w:r>
        <w:t>Verificar se as parcelas e o Total da Nota correspondem ao que está na NF.</w:t>
      </w:r>
    </w:p>
    <w:p w14:paraId="3BF7A7CB" w14:textId="77777777" w:rsidR="0067593F" w:rsidRDefault="0067593F" w:rsidP="0067593F">
      <w:pPr>
        <w:pStyle w:val="PargrafodaLista"/>
      </w:pPr>
    </w:p>
    <w:p w14:paraId="29D71970" w14:textId="52983278" w:rsidR="0067593F" w:rsidRDefault="0067593F" w:rsidP="0067593F">
      <w:pPr>
        <w:pStyle w:val="PargrafodaLista"/>
        <w:numPr>
          <w:ilvl w:val="0"/>
          <w:numId w:val="1"/>
        </w:numPr>
      </w:pPr>
      <w:r>
        <w:t>Clicar em salvar</w:t>
      </w:r>
    </w:p>
    <w:p w14:paraId="6C95D805" w14:textId="77777777" w:rsidR="0067593F" w:rsidRDefault="0067593F" w:rsidP="0067593F">
      <w:pPr>
        <w:pStyle w:val="PargrafodaLista"/>
      </w:pPr>
    </w:p>
    <w:p w14:paraId="1CF48B6F" w14:textId="759CA0D5" w:rsidR="0067593F" w:rsidRDefault="0067593F" w:rsidP="0067593F">
      <w:pPr>
        <w:pStyle w:val="PargrafodaLista"/>
        <w:numPr>
          <w:ilvl w:val="0"/>
          <w:numId w:val="1"/>
        </w:numPr>
      </w:pPr>
      <w:r>
        <w:t>Ir no Arquivei e Etiquetar a NF com o Literárius para indicar que já está no sistema</w:t>
      </w:r>
    </w:p>
    <w:p w14:paraId="16207181" w14:textId="77777777" w:rsidR="007A6C3A" w:rsidRDefault="007A6C3A" w:rsidP="007A6C3A">
      <w:pPr>
        <w:pStyle w:val="PargrafodaLista"/>
      </w:pPr>
    </w:p>
    <w:p w14:paraId="7F4506BD" w14:textId="57CC748D" w:rsidR="007A6C3A" w:rsidRDefault="007A6C3A" w:rsidP="007A6C3A">
      <w:pPr>
        <w:pStyle w:val="PargrafodaLista"/>
      </w:pPr>
      <w:r w:rsidRPr="007A6C3A">
        <w:drawing>
          <wp:inline distT="0" distB="0" distL="0" distR="0" wp14:anchorId="59A02774" wp14:editId="6963DF62">
            <wp:extent cx="4446905" cy="2209800"/>
            <wp:effectExtent l="0" t="0" r="0" b="0"/>
            <wp:docPr id="15718843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8433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0257" cy="221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B4A1" w14:textId="51AFDDB2" w:rsidR="007A6C3A" w:rsidRDefault="007A6C3A" w:rsidP="007A6C3A">
      <w:pPr>
        <w:pStyle w:val="PargrafodaLista"/>
        <w:numPr>
          <w:ilvl w:val="0"/>
          <w:numId w:val="1"/>
        </w:numPr>
      </w:pPr>
      <w:r>
        <w:lastRenderedPageBreak/>
        <w:t xml:space="preserve">Ir no </w:t>
      </w:r>
      <w:proofErr w:type="spellStart"/>
      <w:r>
        <w:t>literárius</w:t>
      </w:r>
      <w:proofErr w:type="spellEnd"/>
      <w:r>
        <w:t xml:space="preserve">, localizar o título financeiro e alterar a classificação para que fique correta, pois as </w:t>
      </w:r>
      <w:proofErr w:type="spellStart"/>
      <w:r>
        <w:t>NFs</w:t>
      </w:r>
      <w:proofErr w:type="spellEnd"/>
      <w:r>
        <w:t xml:space="preserve"> que passam pela recepção recebem uma classificação genérica.</w:t>
      </w:r>
    </w:p>
    <w:p w14:paraId="3CE20A92" w14:textId="77777777" w:rsidR="0067593F" w:rsidRDefault="0067593F" w:rsidP="0067593F">
      <w:pPr>
        <w:pStyle w:val="PargrafodaLista"/>
      </w:pPr>
    </w:p>
    <w:p w14:paraId="0BD9C833" w14:textId="77777777" w:rsidR="0067593F" w:rsidRDefault="0067593F" w:rsidP="0067593F"/>
    <w:p w14:paraId="17967552" w14:textId="77777777" w:rsidR="0067593F" w:rsidRDefault="0067593F"/>
    <w:p w14:paraId="105524AF" w14:textId="77777777" w:rsidR="0067593F" w:rsidRDefault="0067593F"/>
    <w:sectPr w:rsidR="006759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42447"/>
    <w:multiLevelType w:val="hybridMultilevel"/>
    <w:tmpl w:val="BC6042C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6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E6"/>
    <w:rsid w:val="00231C4D"/>
    <w:rsid w:val="004D58E6"/>
    <w:rsid w:val="00546136"/>
    <w:rsid w:val="0067593F"/>
    <w:rsid w:val="007A6C3A"/>
    <w:rsid w:val="00B8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FB9BA"/>
  <w15:chartTrackingRefBased/>
  <w15:docId w15:val="{65880417-71C9-4E01-9D65-BB8B29582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5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5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5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5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5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5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5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5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5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5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5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5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58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58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58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58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58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58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5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5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5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5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5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58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58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58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5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58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5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127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Zechmann</dc:creator>
  <cp:keywords/>
  <dc:description/>
  <cp:lastModifiedBy>Ana Zechmann</cp:lastModifiedBy>
  <cp:revision>1</cp:revision>
  <dcterms:created xsi:type="dcterms:W3CDTF">2026-02-12T19:00:00Z</dcterms:created>
  <dcterms:modified xsi:type="dcterms:W3CDTF">2026-02-12T19:24:00Z</dcterms:modified>
</cp:coreProperties>
</file>