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F3201" w14:textId="3E55A780" w:rsidR="00AC056C" w:rsidRDefault="00AC056C" w:rsidP="00AC056C">
      <w:pPr>
        <w:jc w:val="center"/>
        <w:rPr>
          <w:sz w:val="48"/>
          <w:szCs w:val="48"/>
          <w:lang w:val="en-US"/>
        </w:rPr>
      </w:pPr>
      <w:r w:rsidRPr="00AC056C">
        <w:rPr>
          <w:sz w:val="48"/>
          <w:szCs w:val="48"/>
          <w:lang w:val="en-US"/>
        </w:rPr>
        <w:t>SOCKET PROGRAMMING</w:t>
      </w:r>
    </w:p>
    <w:p w14:paraId="5BB985E3" w14:textId="5451C4D8" w:rsidR="00AC056C" w:rsidRDefault="00AC056C" w:rsidP="00AC056C">
      <w:pPr>
        <w:jc w:val="center"/>
        <w:rPr>
          <w:sz w:val="32"/>
          <w:szCs w:val="32"/>
          <w:lang w:val="en-US"/>
        </w:rPr>
      </w:pPr>
      <w:r w:rsidRPr="00AC056C">
        <w:rPr>
          <w:sz w:val="32"/>
          <w:szCs w:val="32"/>
          <w:lang w:val="en-US"/>
        </w:rPr>
        <w:t>2023005439-Ronanki Trivikram</w:t>
      </w:r>
    </w:p>
    <w:p w14:paraId="07C1079A" w14:textId="6D95530D" w:rsidR="00AC056C" w:rsidRDefault="00AC056C" w:rsidP="00AC056C">
      <w:pPr>
        <w:jc w:val="center"/>
        <w:rPr>
          <w:sz w:val="32"/>
          <w:szCs w:val="32"/>
          <w:lang w:val="en-US"/>
        </w:rPr>
      </w:pPr>
      <w:r>
        <w:rPr>
          <w:sz w:val="32"/>
          <w:szCs w:val="32"/>
          <w:lang w:val="en-US"/>
        </w:rPr>
        <w:t>GITAM</w:t>
      </w:r>
    </w:p>
    <w:p w14:paraId="14A00ACB" w14:textId="77777777" w:rsidR="00AC056C" w:rsidRDefault="00AC056C">
      <w:pPr>
        <w:rPr>
          <w:sz w:val="32"/>
          <w:szCs w:val="32"/>
          <w:lang w:val="en-US"/>
        </w:rPr>
      </w:pPr>
      <w:r>
        <w:rPr>
          <w:sz w:val="32"/>
          <w:szCs w:val="32"/>
          <w:lang w:val="en-US"/>
        </w:rPr>
        <w:br w:type="page"/>
      </w:r>
    </w:p>
    <w:p w14:paraId="655AF5D2" w14:textId="44C2643D" w:rsidR="00AC056C" w:rsidRDefault="00AC056C" w:rsidP="00AC056C">
      <w:pPr>
        <w:jc w:val="center"/>
        <w:rPr>
          <w:sz w:val="32"/>
          <w:szCs w:val="32"/>
          <w:lang w:val="en-US"/>
        </w:rPr>
      </w:pPr>
      <w:r>
        <w:rPr>
          <w:sz w:val="32"/>
          <w:szCs w:val="32"/>
          <w:lang w:val="en-US"/>
        </w:rPr>
        <w:lastRenderedPageBreak/>
        <w:t>Abstract</w:t>
      </w:r>
    </w:p>
    <w:p w14:paraId="4FF97547" w14:textId="557A8C81" w:rsidR="00AC056C" w:rsidRDefault="00AC056C" w:rsidP="00AC056C">
      <w:pPr>
        <w:rPr>
          <w:sz w:val="32"/>
          <w:szCs w:val="32"/>
        </w:rPr>
      </w:pPr>
      <w:r w:rsidRPr="00AC056C">
        <w:t>This program demonstrates basic client-server communication using Python's socket library. It comprises two components: a server and a client. The server listens for incoming connections on a specified port, accepts a single client connection, sends a predefined greeting message, and then closes the connection. The client connects to the server, receives the greeting message, and then terminates. This simple example illustrates the fundamental principles of socket programming, including socket creation, binding, listening, accepting, connecting, sending, and receiving data over a network. It serves as a foundational example for understanding more complex network applications</w:t>
      </w:r>
      <w:r w:rsidRPr="00AC056C">
        <w:rPr>
          <w:sz w:val="32"/>
          <w:szCs w:val="32"/>
        </w:rPr>
        <w:t>.</w:t>
      </w:r>
    </w:p>
    <w:p w14:paraId="3A47D1DB" w14:textId="51EEDC18" w:rsidR="00AC056C" w:rsidRDefault="002C3901" w:rsidP="002C3901">
      <w:pPr>
        <w:pStyle w:val="Heading2"/>
      </w:pPr>
      <w:r w:rsidRPr="002C3901">
        <w:t>Program</w:t>
      </w:r>
    </w:p>
    <w:p w14:paraId="52CD924B" w14:textId="4A7FAE9D" w:rsidR="002C3901" w:rsidRPr="002C3901" w:rsidRDefault="002C3901" w:rsidP="002C3901">
      <w:r w:rsidRPr="002C3901">
        <w:drawing>
          <wp:inline distT="0" distB="0" distL="0" distR="0" wp14:anchorId="1F5A8EB6" wp14:editId="50CBF349">
            <wp:extent cx="5731510" cy="4274820"/>
            <wp:effectExtent l="0" t="0" r="2540" b="0"/>
            <wp:docPr id="103130891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8919" name="Picture 1" descr="A computer screen shot of a program&#10;&#10;AI-generated content may be incorrect."/>
                    <pic:cNvPicPr/>
                  </pic:nvPicPr>
                  <pic:blipFill>
                    <a:blip r:embed="rId5"/>
                    <a:stretch>
                      <a:fillRect/>
                    </a:stretch>
                  </pic:blipFill>
                  <pic:spPr>
                    <a:xfrm>
                      <a:off x="0" y="0"/>
                      <a:ext cx="5731510" cy="4274820"/>
                    </a:xfrm>
                    <a:prstGeom prst="rect">
                      <a:avLst/>
                    </a:prstGeom>
                  </pic:spPr>
                </pic:pic>
              </a:graphicData>
            </a:graphic>
          </wp:inline>
        </w:drawing>
      </w:r>
    </w:p>
    <w:p w14:paraId="00C80CD7" w14:textId="20851E11" w:rsidR="00AC056C" w:rsidRDefault="002C3901" w:rsidP="00AC056C">
      <w:pPr>
        <w:jc w:val="center"/>
        <w:rPr>
          <w:sz w:val="48"/>
          <w:szCs w:val="48"/>
          <w:lang w:val="en-US"/>
        </w:rPr>
      </w:pPr>
      <w:r w:rsidRPr="002C3901">
        <w:rPr>
          <w:sz w:val="48"/>
          <w:szCs w:val="48"/>
          <w:lang w:val="en-US"/>
        </w:rPr>
        <w:drawing>
          <wp:inline distT="0" distB="0" distL="0" distR="0" wp14:anchorId="2DDF2428" wp14:editId="7B596276">
            <wp:extent cx="5731510" cy="978535"/>
            <wp:effectExtent l="0" t="0" r="2540" b="0"/>
            <wp:docPr id="1362056925" name="Picture 1" descr="A blue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56925" name="Picture 1" descr="A blue and white background&#10;&#10;AI-generated content may be incorrect."/>
                    <pic:cNvPicPr/>
                  </pic:nvPicPr>
                  <pic:blipFill>
                    <a:blip r:embed="rId6"/>
                    <a:stretch>
                      <a:fillRect/>
                    </a:stretch>
                  </pic:blipFill>
                  <pic:spPr>
                    <a:xfrm>
                      <a:off x="0" y="0"/>
                      <a:ext cx="5731510" cy="978535"/>
                    </a:xfrm>
                    <a:prstGeom prst="rect">
                      <a:avLst/>
                    </a:prstGeom>
                  </pic:spPr>
                </pic:pic>
              </a:graphicData>
            </a:graphic>
          </wp:inline>
        </w:drawing>
      </w:r>
    </w:p>
    <w:p w14:paraId="77F3667E" w14:textId="35009EE2" w:rsidR="002C3901" w:rsidRDefault="002C3901" w:rsidP="00AC056C">
      <w:pPr>
        <w:jc w:val="center"/>
        <w:rPr>
          <w:sz w:val="48"/>
          <w:szCs w:val="48"/>
          <w:lang w:val="en-US"/>
        </w:rPr>
      </w:pPr>
    </w:p>
    <w:p w14:paraId="7CF57011" w14:textId="77777777" w:rsidR="002C3901" w:rsidRDefault="002C3901" w:rsidP="002C3901">
      <w:pPr>
        <w:pStyle w:val="Heading2"/>
        <w:rPr>
          <w:lang w:val="en-US"/>
        </w:rPr>
      </w:pPr>
      <w:r w:rsidRPr="002C3901">
        <w:rPr>
          <w:lang w:val="en-US"/>
        </w:rPr>
        <w:lastRenderedPageBreak/>
        <w:t>Client program</w:t>
      </w:r>
    </w:p>
    <w:p w14:paraId="3AD4F8FE" w14:textId="77777777" w:rsidR="002C3901" w:rsidRDefault="002C3901" w:rsidP="002C3901">
      <w:pPr>
        <w:pStyle w:val="Heading2"/>
        <w:rPr>
          <w:lang w:val="en-US"/>
        </w:rPr>
      </w:pPr>
      <w:r w:rsidRPr="002C3901">
        <w:rPr>
          <w:lang w:val="en-US"/>
        </w:rPr>
        <w:drawing>
          <wp:inline distT="0" distB="0" distL="0" distR="0" wp14:anchorId="6C6F0276" wp14:editId="26BF5A2F">
            <wp:extent cx="5731510" cy="3950970"/>
            <wp:effectExtent l="0" t="0" r="2540" b="0"/>
            <wp:docPr id="72679676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96764" name="Picture 1" descr="A computer screen shot of a program&#10;&#10;AI-generated content may be incorrect."/>
                    <pic:cNvPicPr/>
                  </pic:nvPicPr>
                  <pic:blipFill>
                    <a:blip r:embed="rId7"/>
                    <a:stretch>
                      <a:fillRect/>
                    </a:stretch>
                  </pic:blipFill>
                  <pic:spPr>
                    <a:xfrm>
                      <a:off x="0" y="0"/>
                      <a:ext cx="5731510" cy="3950970"/>
                    </a:xfrm>
                    <a:prstGeom prst="rect">
                      <a:avLst/>
                    </a:prstGeom>
                  </pic:spPr>
                </pic:pic>
              </a:graphicData>
            </a:graphic>
          </wp:inline>
        </w:drawing>
      </w:r>
    </w:p>
    <w:p w14:paraId="00A9180E" w14:textId="77777777" w:rsidR="002C3901" w:rsidRDefault="002C3901" w:rsidP="002C3901">
      <w:pPr>
        <w:pStyle w:val="Heading2"/>
        <w:rPr>
          <w:lang w:val="en-US"/>
        </w:rPr>
      </w:pPr>
    </w:p>
    <w:p w14:paraId="0BF6001F" w14:textId="08EAD6F6" w:rsidR="002C3901" w:rsidRDefault="002C3901" w:rsidP="002C3901">
      <w:pPr>
        <w:pStyle w:val="Heading2"/>
        <w:rPr>
          <w:lang w:val="en-US"/>
        </w:rPr>
      </w:pPr>
      <w:r>
        <w:rPr>
          <w:lang w:val="en-US"/>
        </w:rPr>
        <w:t>Output</w:t>
      </w:r>
    </w:p>
    <w:p w14:paraId="49A53980" w14:textId="77777777" w:rsidR="002C3901" w:rsidRDefault="002C3901" w:rsidP="002C3901">
      <w:pPr>
        <w:rPr>
          <w:lang w:val="en-US"/>
        </w:rPr>
      </w:pPr>
      <w:r w:rsidRPr="002C3901">
        <w:rPr>
          <w:lang w:val="en-US"/>
        </w:rPr>
        <w:drawing>
          <wp:inline distT="0" distB="0" distL="0" distR="0" wp14:anchorId="0BA34BB7" wp14:editId="11FF9523">
            <wp:extent cx="3977985" cy="586791"/>
            <wp:effectExtent l="0" t="0" r="3810" b="3810"/>
            <wp:docPr id="1023934870" name="Picture 1" descr="A number on a blu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34870" name="Picture 1" descr="A number on a blue background"/>
                    <pic:cNvPicPr/>
                  </pic:nvPicPr>
                  <pic:blipFill>
                    <a:blip r:embed="rId8"/>
                    <a:stretch>
                      <a:fillRect/>
                    </a:stretch>
                  </pic:blipFill>
                  <pic:spPr>
                    <a:xfrm>
                      <a:off x="0" y="0"/>
                      <a:ext cx="3977985" cy="586791"/>
                    </a:xfrm>
                    <a:prstGeom prst="rect">
                      <a:avLst/>
                    </a:prstGeom>
                  </pic:spPr>
                </pic:pic>
              </a:graphicData>
            </a:graphic>
          </wp:inline>
        </w:drawing>
      </w:r>
    </w:p>
    <w:p w14:paraId="16800401" w14:textId="77777777" w:rsidR="002C3901" w:rsidRDefault="002C3901" w:rsidP="002C3901">
      <w:pPr>
        <w:rPr>
          <w:lang w:val="en-US"/>
        </w:rPr>
      </w:pPr>
      <w:r w:rsidRPr="002C3901">
        <w:rPr>
          <w:lang w:val="en-US"/>
        </w:rPr>
        <w:drawing>
          <wp:inline distT="0" distB="0" distL="0" distR="0" wp14:anchorId="6C980EEE" wp14:editId="2A8D052B">
            <wp:extent cx="3977985" cy="739204"/>
            <wp:effectExtent l="0" t="0" r="3810" b="3810"/>
            <wp:docPr id="781445808"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45808" name="Picture 1" descr="A blue background with white text&#10;&#10;AI-generated content may be incorrect."/>
                    <pic:cNvPicPr/>
                  </pic:nvPicPr>
                  <pic:blipFill>
                    <a:blip r:embed="rId9"/>
                    <a:stretch>
                      <a:fillRect/>
                    </a:stretch>
                  </pic:blipFill>
                  <pic:spPr>
                    <a:xfrm>
                      <a:off x="0" y="0"/>
                      <a:ext cx="3977985" cy="739204"/>
                    </a:xfrm>
                    <a:prstGeom prst="rect">
                      <a:avLst/>
                    </a:prstGeom>
                  </pic:spPr>
                </pic:pic>
              </a:graphicData>
            </a:graphic>
          </wp:inline>
        </w:drawing>
      </w:r>
    </w:p>
    <w:p w14:paraId="01B894F2" w14:textId="77777777" w:rsidR="002C3901" w:rsidRDefault="002C3901" w:rsidP="002C3901">
      <w:pPr>
        <w:pStyle w:val="Heading2"/>
        <w:rPr>
          <w:lang w:val="en-US"/>
        </w:rPr>
      </w:pPr>
    </w:p>
    <w:p w14:paraId="208A45A9" w14:textId="3AD66700" w:rsidR="002C3901" w:rsidRDefault="002C3901" w:rsidP="002C3901">
      <w:pPr>
        <w:pStyle w:val="Heading2"/>
        <w:rPr>
          <w:lang w:val="en-US"/>
        </w:rPr>
      </w:pPr>
      <w:r>
        <w:rPr>
          <w:lang w:val="en-US"/>
        </w:rPr>
        <w:t>Conclusion</w:t>
      </w:r>
    </w:p>
    <w:p w14:paraId="58319BAD" w14:textId="77777777" w:rsidR="002C3901" w:rsidRPr="002C3901" w:rsidRDefault="002C3901" w:rsidP="002C3901">
      <w:r w:rsidRPr="002C3901">
        <w:t xml:space="preserve">The provided Python program effectively demonstrates a basic client-server communication model using sockets. The </w:t>
      </w:r>
      <w:proofErr w:type="spellStart"/>
      <w:r w:rsidRPr="002C3901">
        <w:t>start_</w:t>
      </w:r>
      <w:proofErr w:type="gramStart"/>
      <w:r w:rsidRPr="002C3901">
        <w:t>server</w:t>
      </w:r>
      <w:proofErr w:type="spellEnd"/>
      <w:r w:rsidRPr="002C3901">
        <w:t>(</w:t>
      </w:r>
      <w:proofErr w:type="gramEnd"/>
      <w:r w:rsidRPr="002C3901">
        <w:t xml:space="preserve">) function initializes a server socket, binds it to a specified address and port, and listens for incoming connections. Upon accepting a client connection, it sends a simple "Hello from the server!" message and then closes both the client and server sockets. Conversely, the </w:t>
      </w:r>
      <w:proofErr w:type="spellStart"/>
      <w:r w:rsidRPr="002C3901">
        <w:t>start_</w:t>
      </w:r>
      <w:proofErr w:type="gramStart"/>
      <w:r w:rsidRPr="002C3901">
        <w:t>client</w:t>
      </w:r>
      <w:proofErr w:type="spellEnd"/>
      <w:r w:rsidRPr="002C3901">
        <w:t>(</w:t>
      </w:r>
      <w:proofErr w:type="gramEnd"/>
      <w:r w:rsidRPr="002C3901">
        <w:t xml:space="preserve">) </w:t>
      </w:r>
      <w:r w:rsidRPr="002C3901">
        <w:lastRenderedPageBreak/>
        <w:t>function creates a client socket, connects to the server's address and port, receives the server's message, and closes the client socket.</w:t>
      </w:r>
    </w:p>
    <w:p w14:paraId="022E1132" w14:textId="77777777" w:rsidR="002C3901" w:rsidRPr="002C3901" w:rsidRDefault="002C3901" w:rsidP="002C3901">
      <w:r w:rsidRPr="002C3901">
        <w:rPr>
          <w:b/>
          <w:bCs/>
        </w:rPr>
        <w:t>Function Breakdown:</w:t>
      </w:r>
    </w:p>
    <w:p w14:paraId="3C565A5F" w14:textId="77777777" w:rsidR="002C3901" w:rsidRPr="002C3901" w:rsidRDefault="002C3901" w:rsidP="002C3901">
      <w:pPr>
        <w:numPr>
          <w:ilvl w:val="0"/>
          <w:numId w:val="1"/>
        </w:numPr>
      </w:pPr>
      <w:proofErr w:type="spellStart"/>
      <w:r w:rsidRPr="002C3901">
        <w:rPr>
          <w:b/>
          <w:bCs/>
        </w:rPr>
        <w:t>start_</w:t>
      </w:r>
      <w:proofErr w:type="gramStart"/>
      <w:r w:rsidRPr="002C3901">
        <w:rPr>
          <w:b/>
          <w:bCs/>
        </w:rPr>
        <w:t>server</w:t>
      </w:r>
      <w:proofErr w:type="spellEnd"/>
      <w:r w:rsidRPr="002C3901">
        <w:rPr>
          <w:b/>
          <w:bCs/>
        </w:rPr>
        <w:t>(</w:t>
      </w:r>
      <w:proofErr w:type="gramEnd"/>
      <w:r w:rsidRPr="002C3901">
        <w:rPr>
          <w:b/>
          <w:bCs/>
        </w:rPr>
        <w:t>):</w:t>
      </w:r>
      <w:r w:rsidRPr="002C3901">
        <w:t xml:space="preserve"> </w:t>
      </w:r>
    </w:p>
    <w:p w14:paraId="57D5B29F" w14:textId="77777777" w:rsidR="002C3901" w:rsidRPr="002C3901" w:rsidRDefault="002C3901" w:rsidP="002C3901">
      <w:pPr>
        <w:numPr>
          <w:ilvl w:val="1"/>
          <w:numId w:val="1"/>
        </w:numPr>
      </w:pPr>
      <w:r w:rsidRPr="002C3901">
        <w:t xml:space="preserve">Creates a server socket using </w:t>
      </w:r>
      <w:proofErr w:type="spellStart"/>
      <w:proofErr w:type="gramStart"/>
      <w:r w:rsidRPr="002C3901">
        <w:t>socket.socket</w:t>
      </w:r>
      <w:proofErr w:type="spellEnd"/>
      <w:proofErr w:type="gramEnd"/>
      <w:r w:rsidRPr="002C3901">
        <w:t>(</w:t>
      </w:r>
      <w:proofErr w:type="spellStart"/>
      <w:r w:rsidRPr="002C3901">
        <w:t>socket.AF_INET</w:t>
      </w:r>
      <w:proofErr w:type="spellEnd"/>
      <w:r w:rsidRPr="002C3901">
        <w:t xml:space="preserve">, </w:t>
      </w:r>
      <w:proofErr w:type="spellStart"/>
      <w:r w:rsidRPr="002C3901">
        <w:t>socket.SOCK_STREAM</w:t>
      </w:r>
      <w:proofErr w:type="spellEnd"/>
      <w:r w:rsidRPr="002C3901">
        <w:t>), specifying IPv4 and TCP.</w:t>
      </w:r>
    </w:p>
    <w:p w14:paraId="3C3272E0" w14:textId="77777777" w:rsidR="002C3901" w:rsidRPr="002C3901" w:rsidRDefault="002C3901" w:rsidP="002C3901">
      <w:pPr>
        <w:numPr>
          <w:ilvl w:val="1"/>
          <w:numId w:val="1"/>
        </w:numPr>
      </w:pPr>
      <w:r w:rsidRPr="002C3901">
        <w:t xml:space="preserve">Binds the socket to a local address and port using </w:t>
      </w:r>
      <w:proofErr w:type="spellStart"/>
      <w:r w:rsidRPr="002C3901">
        <w:t>server_</w:t>
      </w:r>
      <w:proofErr w:type="gramStart"/>
      <w:r w:rsidRPr="002C3901">
        <w:t>socket.bind</w:t>
      </w:r>
      <w:proofErr w:type="spellEnd"/>
      <w:proofErr w:type="gramEnd"/>
      <w:r w:rsidRPr="002C3901">
        <w:t>().</w:t>
      </w:r>
    </w:p>
    <w:p w14:paraId="766DD18A" w14:textId="77777777" w:rsidR="002C3901" w:rsidRPr="002C3901" w:rsidRDefault="002C3901" w:rsidP="002C3901">
      <w:pPr>
        <w:numPr>
          <w:ilvl w:val="1"/>
          <w:numId w:val="1"/>
        </w:numPr>
      </w:pPr>
      <w:r w:rsidRPr="002C3901">
        <w:t xml:space="preserve">Enables the server to listen for connections using </w:t>
      </w:r>
      <w:proofErr w:type="spellStart"/>
      <w:r w:rsidRPr="002C3901">
        <w:t>server_</w:t>
      </w:r>
      <w:proofErr w:type="gramStart"/>
      <w:r w:rsidRPr="002C3901">
        <w:t>socket.listen</w:t>
      </w:r>
      <w:proofErr w:type="spellEnd"/>
      <w:proofErr w:type="gramEnd"/>
      <w:r w:rsidRPr="002C3901">
        <w:t>(1), allowing one queued connection.</w:t>
      </w:r>
    </w:p>
    <w:p w14:paraId="6E0C96FD" w14:textId="77777777" w:rsidR="002C3901" w:rsidRPr="002C3901" w:rsidRDefault="002C3901" w:rsidP="002C3901">
      <w:pPr>
        <w:numPr>
          <w:ilvl w:val="1"/>
          <w:numId w:val="1"/>
        </w:numPr>
      </w:pPr>
      <w:r w:rsidRPr="002C3901">
        <w:t xml:space="preserve">Accepts an incoming connection using </w:t>
      </w:r>
      <w:proofErr w:type="spellStart"/>
      <w:r w:rsidRPr="002C3901">
        <w:t>server_</w:t>
      </w:r>
      <w:proofErr w:type="gramStart"/>
      <w:r w:rsidRPr="002C3901">
        <w:t>socket.accept</w:t>
      </w:r>
      <w:proofErr w:type="spellEnd"/>
      <w:proofErr w:type="gramEnd"/>
      <w:r w:rsidRPr="002C3901">
        <w:t>(), returning a client socket and address.</w:t>
      </w:r>
    </w:p>
    <w:p w14:paraId="74094B7D" w14:textId="77777777" w:rsidR="002C3901" w:rsidRPr="002C3901" w:rsidRDefault="002C3901" w:rsidP="002C3901">
      <w:pPr>
        <w:numPr>
          <w:ilvl w:val="1"/>
          <w:numId w:val="1"/>
        </w:numPr>
      </w:pPr>
      <w:r w:rsidRPr="002C3901">
        <w:t xml:space="preserve">Sends a message to the connected client using </w:t>
      </w:r>
      <w:proofErr w:type="spellStart"/>
      <w:r w:rsidRPr="002C3901">
        <w:t>client_</w:t>
      </w:r>
      <w:proofErr w:type="gramStart"/>
      <w:r w:rsidRPr="002C3901">
        <w:t>socket.send</w:t>
      </w:r>
      <w:proofErr w:type="spellEnd"/>
      <w:proofErr w:type="gramEnd"/>
      <w:r w:rsidRPr="002C3901">
        <w:t>(</w:t>
      </w:r>
      <w:proofErr w:type="spellStart"/>
      <w:r w:rsidRPr="002C3901">
        <w:t>message.encode</w:t>
      </w:r>
      <w:proofErr w:type="spellEnd"/>
      <w:r w:rsidRPr="002C3901">
        <w:t>('utf-8')), encoding the string to bytes.</w:t>
      </w:r>
    </w:p>
    <w:p w14:paraId="23A1E3B0" w14:textId="77777777" w:rsidR="002C3901" w:rsidRPr="002C3901" w:rsidRDefault="002C3901" w:rsidP="002C3901">
      <w:pPr>
        <w:numPr>
          <w:ilvl w:val="1"/>
          <w:numId w:val="1"/>
        </w:numPr>
      </w:pPr>
      <w:r w:rsidRPr="002C3901">
        <w:t xml:space="preserve">Closes both the client and server sockets using </w:t>
      </w:r>
      <w:proofErr w:type="spellStart"/>
      <w:r w:rsidRPr="002C3901">
        <w:t>client_</w:t>
      </w:r>
      <w:proofErr w:type="gramStart"/>
      <w:r w:rsidRPr="002C3901">
        <w:t>socket.close</w:t>
      </w:r>
      <w:proofErr w:type="spellEnd"/>
      <w:proofErr w:type="gramEnd"/>
      <w:r w:rsidRPr="002C3901">
        <w:t xml:space="preserve">() and </w:t>
      </w:r>
      <w:proofErr w:type="spellStart"/>
      <w:r w:rsidRPr="002C3901">
        <w:t>server_socket.close</w:t>
      </w:r>
      <w:proofErr w:type="spellEnd"/>
      <w:r w:rsidRPr="002C3901">
        <w:t>().</w:t>
      </w:r>
    </w:p>
    <w:p w14:paraId="14A8925C" w14:textId="77777777" w:rsidR="002C3901" w:rsidRPr="002C3901" w:rsidRDefault="002C3901" w:rsidP="002C3901">
      <w:pPr>
        <w:numPr>
          <w:ilvl w:val="0"/>
          <w:numId w:val="1"/>
        </w:numPr>
      </w:pPr>
      <w:proofErr w:type="spellStart"/>
      <w:r w:rsidRPr="002C3901">
        <w:rPr>
          <w:b/>
          <w:bCs/>
        </w:rPr>
        <w:t>start_</w:t>
      </w:r>
      <w:proofErr w:type="gramStart"/>
      <w:r w:rsidRPr="002C3901">
        <w:rPr>
          <w:b/>
          <w:bCs/>
        </w:rPr>
        <w:t>client</w:t>
      </w:r>
      <w:proofErr w:type="spellEnd"/>
      <w:r w:rsidRPr="002C3901">
        <w:rPr>
          <w:b/>
          <w:bCs/>
        </w:rPr>
        <w:t>(</w:t>
      </w:r>
      <w:proofErr w:type="gramEnd"/>
      <w:r w:rsidRPr="002C3901">
        <w:rPr>
          <w:b/>
          <w:bCs/>
        </w:rPr>
        <w:t>):</w:t>
      </w:r>
      <w:r w:rsidRPr="002C3901">
        <w:t xml:space="preserve"> </w:t>
      </w:r>
    </w:p>
    <w:p w14:paraId="22038879" w14:textId="77777777" w:rsidR="002C3901" w:rsidRPr="002C3901" w:rsidRDefault="002C3901" w:rsidP="002C3901">
      <w:pPr>
        <w:numPr>
          <w:ilvl w:val="1"/>
          <w:numId w:val="1"/>
        </w:numPr>
      </w:pPr>
      <w:r w:rsidRPr="002C3901">
        <w:t xml:space="preserve">Creates a client socket using </w:t>
      </w:r>
      <w:proofErr w:type="spellStart"/>
      <w:proofErr w:type="gramStart"/>
      <w:r w:rsidRPr="002C3901">
        <w:t>socket.socket</w:t>
      </w:r>
      <w:proofErr w:type="spellEnd"/>
      <w:proofErr w:type="gramEnd"/>
      <w:r w:rsidRPr="002C3901">
        <w:t>(</w:t>
      </w:r>
      <w:proofErr w:type="spellStart"/>
      <w:r w:rsidRPr="002C3901">
        <w:t>socket.AF_INET</w:t>
      </w:r>
      <w:proofErr w:type="spellEnd"/>
      <w:r w:rsidRPr="002C3901">
        <w:t xml:space="preserve">, </w:t>
      </w:r>
      <w:proofErr w:type="spellStart"/>
      <w:r w:rsidRPr="002C3901">
        <w:t>socket.SOCK_STREAM</w:t>
      </w:r>
      <w:proofErr w:type="spellEnd"/>
      <w:r w:rsidRPr="002C3901">
        <w:t>).</w:t>
      </w:r>
    </w:p>
    <w:p w14:paraId="7C975482" w14:textId="77777777" w:rsidR="002C3901" w:rsidRPr="002C3901" w:rsidRDefault="002C3901" w:rsidP="002C3901">
      <w:pPr>
        <w:numPr>
          <w:ilvl w:val="1"/>
          <w:numId w:val="1"/>
        </w:numPr>
      </w:pPr>
      <w:r w:rsidRPr="002C3901">
        <w:t xml:space="preserve">Connects to the server using </w:t>
      </w:r>
      <w:proofErr w:type="spellStart"/>
      <w:r w:rsidRPr="002C3901">
        <w:t>client_</w:t>
      </w:r>
      <w:proofErr w:type="gramStart"/>
      <w:r w:rsidRPr="002C3901">
        <w:t>socket.connect</w:t>
      </w:r>
      <w:proofErr w:type="spellEnd"/>
      <w:proofErr w:type="gramEnd"/>
      <w:r w:rsidRPr="002C3901">
        <w:t>().</w:t>
      </w:r>
    </w:p>
    <w:p w14:paraId="5491F52A" w14:textId="77777777" w:rsidR="002C3901" w:rsidRPr="002C3901" w:rsidRDefault="002C3901" w:rsidP="002C3901">
      <w:pPr>
        <w:numPr>
          <w:ilvl w:val="1"/>
          <w:numId w:val="1"/>
        </w:numPr>
      </w:pPr>
      <w:r w:rsidRPr="002C3901">
        <w:t xml:space="preserve">Receives data from the server using </w:t>
      </w:r>
      <w:proofErr w:type="spellStart"/>
      <w:r w:rsidRPr="002C3901">
        <w:t>client_</w:t>
      </w:r>
      <w:proofErr w:type="gramStart"/>
      <w:r w:rsidRPr="002C3901">
        <w:t>socket.recv</w:t>
      </w:r>
      <w:proofErr w:type="spellEnd"/>
      <w:proofErr w:type="gramEnd"/>
      <w:r w:rsidRPr="002C3901">
        <w:t>(1024), decoding the received bytes back to a string using .decode('utf-8').</w:t>
      </w:r>
    </w:p>
    <w:p w14:paraId="7E77227F" w14:textId="77777777" w:rsidR="002C3901" w:rsidRPr="002C3901" w:rsidRDefault="002C3901" w:rsidP="002C3901">
      <w:pPr>
        <w:numPr>
          <w:ilvl w:val="1"/>
          <w:numId w:val="1"/>
        </w:numPr>
      </w:pPr>
      <w:r w:rsidRPr="002C3901">
        <w:t xml:space="preserve">Closes the client socket using </w:t>
      </w:r>
      <w:proofErr w:type="spellStart"/>
      <w:r w:rsidRPr="002C3901">
        <w:t>client_</w:t>
      </w:r>
      <w:proofErr w:type="gramStart"/>
      <w:r w:rsidRPr="002C3901">
        <w:t>socket.close</w:t>
      </w:r>
      <w:proofErr w:type="spellEnd"/>
      <w:proofErr w:type="gramEnd"/>
      <w:r w:rsidRPr="002C3901">
        <w:t>().</w:t>
      </w:r>
    </w:p>
    <w:p w14:paraId="3B7364F6" w14:textId="77777777" w:rsidR="002C3901" w:rsidRPr="002C3901" w:rsidRDefault="002C3901" w:rsidP="002C3901">
      <w:r w:rsidRPr="002C3901">
        <w:t>This program provides a fundamental understanding of how client-server interactions are established and managed through sockets, highlighting the core functions involved in network communication.</w:t>
      </w:r>
    </w:p>
    <w:p w14:paraId="0AA01AD1" w14:textId="77777777" w:rsidR="002C3901" w:rsidRPr="002C3901" w:rsidRDefault="002C3901" w:rsidP="002C3901">
      <w:pPr>
        <w:rPr>
          <w:lang w:val="en-US"/>
        </w:rPr>
      </w:pPr>
    </w:p>
    <w:p w14:paraId="73DC237C" w14:textId="562E8EB0" w:rsidR="002C3901" w:rsidRPr="002C3901" w:rsidRDefault="002C3901" w:rsidP="002C3901">
      <w:pPr>
        <w:jc w:val="center"/>
        <w:rPr>
          <w:sz w:val="36"/>
          <w:szCs w:val="36"/>
          <w:lang w:val="en-US"/>
        </w:rPr>
      </w:pPr>
      <w:r w:rsidRPr="002C3901">
        <w:rPr>
          <w:sz w:val="36"/>
          <w:szCs w:val="36"/>
          <w:lang w:val="en-US"/>
        </w:rPr>
        <w:t>Thank you.</w:t>
      </w:r>
    </w:p>
    <w:p w14:paraId="2A0C4D5C" w14:textId="77777777" w:rsidR="002C3901" w:rsidRPr="00AC056C" w:rsidRDefault="002C3901" w:rsidP="00AC056C">
      <w:pPr>
        <w:jc w:val="center"/>
        <w:rPr>
          <w:sz w:val="48"/>
          <w:szCs w:val="48"/>
          <w:lang w:val="en-US"/>
        </w:rPr>
      </w:pPr>
    </w:p>
    <w:sectPr w:rsidR="002C3901" w:rsidRPr="00AC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F5F7D"/>
    <w:multiLevelType w:val="multilevel"/>
    <w:tmpl w:val="03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6C"/>
    <w:rsid w:val="002C3901"/>
    <w:rsid w:val="00717D1C"/>
    <w:rsid w:val="009B35CC"/>
    <w:rsid w:val="00AC0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F5FD"/>
  <w15:chartTrackingRefBased/>
  <w15:docId w15:val="{E68B5BC1-55BB-4917-8C61-3D66B403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0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0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6C"/>
    <w:rPr>
      <w:rFonts w:eastAsiaTheme="majorEastAsia" w:cstheme="majorBidi"/>
      <w:color w:val="272727" w:themeColor="text1" w:themeTint="D8"/>
    </w:rPr>
  </w:style>
  <w:style w:type="paragraph" w:styleId="Title">
    <w:name w:val="Title"/>
    <w:basedOn w:val="Normal"/>
    <w:next w:val="Normal"/>
    <w:link w:val="TitleChar"/>
    <w:uiPriority w:val="10"/>
    <w:qFormat/>
    <w:rsid w:val="00AC0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6C"/>
    <w:pPr>
      <w:spacing w:before="160"/>
      <w:jc w:val="center"/>
    </w:pPr>
    <w:rPr>
      <w:i/>
      <w:iCs/>
      <w:color w:val="404040" w:themeColor="text1" w:themeTint="BF"/>
    </w:rPr>
  </w:style>
  <w:style w:type="character" w:customStyle="1" w:styleId="QuoteChar">
    <w:name w:val="Quote Char"/>
    <w:basedOn w:val="DefaultParagraphFont"/>
    <w:link w:val="Quote"/>
    <w:uiPriority w:val="29"/>
    <w:rsid w:val="00AC056C"/>
    <w:rPr>
      <w:i/>
      <w:iCs/>
      <w:color w:val="404040" w:themeColor="text1" w:themeTint="BF"/>
    </w:rPr>
  </w:style>
  <w:style w:type="paragraph" w:styleId="ListParagraph">
    <w:name w:val="List Paragraph"/>
    <w:basedOn w:val="Normal"/>
    <w:uiPriority w:val="34"/>
    <w:qFormat/>
    <w:rsid w:val="00AC056C"/>
    <w:pPr>
      <w:ind w:left="720"/>
      <w:contextualSpacing/>
    </w:pPr>
  </w:style>
  <w:style w:type="character" w:styleId="IntenseEmphasis">
    <w:name w:val="Intense Emphasis"/>
    <w:basedOn w:val="DefaultParagraphFont"/>
    <w:uiPriority w:val="21"/>
    <w:qFormat/>
    <w:rsid w:val="00AC056C"/>
    <w:rPr>
      <w:i/>
      <w:iCs/>
      <w:color w:val="0F4761" w:themeColor="accent1" w:themeShade="BF"/>
    </w:rPr>
  </w:style>
  <w:style w:type="paragraph" w:styleId="IntenseQuote">
    <w:name w:val="Intense Quote"/>
    <w:basedOn w:val="Normal"/>
    <w:next w:val="Normal"/>
    <w:link w:val="IntenseQuoteChar"/>
    <w:uiPriority w:val="30"/>
    <w:qFormat/>
    <w:rsid w:val="00AC0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6C"/>
    <w:rPr>
      <w:i/>
      <w:iCs/>
      <w:color w:val="0F4761" w:themeColor="accent1" w:themeShade="BF"/>
    </w:rPr>
  </w:style>
  <w:style w:type="character" w:styleId="IntenseReference">
    <w:name w:val="Intense Reference"/>
    <w:basedOn w:val="DefaultParagraphFont"/>
    <w:uiPriority w:val="32"/>
    <w:qFormat/>
    <w:rsid w:val="00AC0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7347">
      <w:bodyDiv w:val="1"/>
      <w:marLeft w:val="0"/>
      <w:marRight w:val="0"/>
      <w:marTop w:val="0"/>
      <w:marBottom w:val="0"/>
      <w:divBdr>
        <w:top w:val="none" w:sz="0" w:space="0" w:color="auto"/>
        <w:left w:val="none" w:sz="0" w:space="0" w:color="auto"/>
        <w:bottom w:val="none" w:sz="0" w:space="0" w:color="auto"/>
        <w:right w:val="none" w:sz="0" w:space="0" w:color="auto"/>
      </w:divBdr>
    </w:div>
    <w:div w:id="20787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Axe3383</dc:creator>
  <cp:keywords/>
  <dc:description/>
  <cp:lastModifiedBy>Axe3383</cp:lastModifiedBy>
  <cp:revision>1</cp:revision>
  <dcterms:created xsi:type="dcterms:W3CDTF">2025-03-08T00:26:00Z</dcterms:created>
  <dcterms:modified xsi:type="dcterms:W3CDTF">2025-03-08T00:49:00Z</dcterms:modified>
</cp:coreProperties>
</file>