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4a8a" w:color="1a4a8a" w:val="solid"/>
        <w:spacing w:before="1440" w:after="240"/>
        <w:jc w:val="center"/>
      </w:pPr>
      <w:r>
        <w:rPr>
          <w:rFonts w:ascii="Arial" w:cs="Arial" w:eastAsia="Arial" w:hAnsi="Arial"/>
          <w:b/>
          <w:bCs/>
          <w:color w:val="ffffff"/>
          <w:sz w:val="48"/>
          <w:szCs w:val="48"/>
        </w:rPr>
        <w:t xml:space="preserve">  AUTONOMOUS FARM ROVER  </w:t>
      </w:r>
    </w:p>
    <w:p>
      <w:pPr>
        <w:spacing w:before="0" w:after="80"/>
        <w:jc w:val="center"/>
      </w:pPr>
      <w:r>
        <w:rPr>
          <w:b/>
          <w:bCs/>
          <w:color w:val="1a4a8a"/>
          <w:sz w:val="36"/>
          <w:szCs w:val="36"/>
        </w:rPr>
        <w:t xml:space="preserve">Proteus Simulation Guide</w:t>
      </w:r>
    </w:p>
    <w:p>
      <w:pPr>
        <w:spacing w:before="0" w:after="600"/>
        <w:jc w:val="center"/>
      </w:pPr>
      <w:r>
        <w:rPr>
          <w:i/>
          <w:iCs/>
          <w:color w:val="666666"/>
          <w:sz w:val="24"/>
          <w:szCs w:val="24"/>
        </w:rPr>
        <w:t xml:space="preserve">Step-by-step circuit build, firmware loading and sensor simulation</w:t>
      </w:r>
    </w:p>
    <w:p>
      <w:pPr>
        <w:pStyle w:val="Heading1"/>
      </w:pPr>
      <w:r>
        <w:rPr>
          <w:b/>
          <w:bCs/>
          <w:color w:val="1a4a8a"/>
          <w:sz w:val="32"/>
          <w:szCs w:val="32"/>
        </w:rPr>
        <w:t xml:space="preserve">1. Why Proteus for This Project</w:t>
      </w:r>
    </w:p>
    <w:p>
      <w:pPr>
        <w:spacing w:before="80" w:after="80"/>
      </w:pPr>
      <w:r>
        <w:rPr>
          <w:sz w:val="22"/>
          <w:szCs w:val="22"/>
        </w:rPr>
        <w:t xml:space="preserve">Proteus Professional is the most suitable simulation tool for the AgroRover because it is the only freely available tool that can simultaneously simulate the Arduino Nano firmware, the L298N motor driver, all environmental sensors, and show real serial communication output — all in one environment.</w:t>
      </w:r>
    </w:p>
    <w:p>
      <w:pPr>
        <w:spacing w:before="100" w:after="0"/>
      </w:pP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100"/>
        <w:gridCol w:w="100"/>
        <w:gridCol w:w="100"/>
        <w:gridCol w:w="100"/>
      </w:tblGrid>
      <w:tr>
        <w:trPr>
          <w:tblHeader/>
        </w:trPr>
        <w:tc>
          <w:tcPr>
            <w:shd w:fill="1a4a8a" w:color="1a4a8a" w:val="solid"/>
            <w:vAlign w:val="center"/>
          </w:tcPr>
          <w:p>
            <w:r>
              <w:rPr>
                <w:b/>
                <w:bCs/>
                <w:color w:val="ffffff"/>
                <w:sz w:val="20"/>
                <w:szCs w:val="20"/>
              </w:rPr>
              <w:t xml:space="preserve">Feature</w:t>
            </w:r>
          </w:p>
        </w:tc>
        <w:tc>
          <w:tcPr>
            <w:shd w:fill="1a4a8a" w:color="1a4a8a" w:val="solid"/>
            <w:vAlign w:val="center"/>
          </w:tcPr>
          <w:p>
            <w:r>
              <w:rPr>
                <w:b/>
                <w:bCs/>
                <w:color w:val="ffffff"/>
                <w:sz w:val="20"/>
                <w:szCs w:val="20"/>
              </w:rPr>
              <w:t xml:space="preserve">Proteus</w:t>
            </w:r>
          </w:p>
        </w:tc>
        <w:tc>
          <w:tcPr>
            <w:shd w:fill="1a4a8a" w:color="1a4a8a" w:val="solid"/>
            <w:vAlign w:val="center"/>
          </w:tcPr>
          <w:p>
            <w:r>
              <w:rPr>
                <w:b/>
                <w:bCs/>
                <w:color w:val="ffffff"/>
                <w:sz w:val="20"/>
                <w:szCs w:val="20"/>
              </w:rPr>
              <w:t xml:space="preserve">Wokwi</w:t>
            </w:r>
          </w:p>
        </w:tc>
        <w:tc>
          <w:tcPr>
            <w:shd w:fill="1a4a8a" w:color="1a4a8a" w:val="solid"/>
            <w:vAlign w:val="center"/>
          </w:tcPr>
          <w:p>
            <w:r>
              <w:rPr>
                <w:b/>
                <w:bCs/>
                <w:color w:val="ffffff"/>
                <w:sz w:val="20"/>
                <w:szCs w:val="20"/>
              </w:rPr>
              <w:t xml:space="preserve">KiCad</w:t>
            </w:r>
          </w:p>
        </w:tc>
      </w:tr>
      <w:tr>
        <w:trPr>
          <w:tblHeader w:val="false"/>
        </w:trPr>
        <w:tc>
          <w:tcPr>
            <w:shd w:fill="f4f4f4" w:color="f4f4f4" w:val="solid"/>
            <w:vAlign w:val="center"/>
          </w:tcPr>
          <w:p>
            <w:r>
              <w:rPr>
                <w:b w:val="false"/>
                <w:bCs w:val="false"/>
                <w:color w:val="111111"/>
                <w:sz w:val="20"/>
                <w:szCs w:val="20"/>
              </w:rPr>
              <w:t xml:space="preserve">Arduino Nano simulation</w:t>
            </w:r>
          </w:p>
        </w:tc>
        <w:tc>
          <w:tcPr>
            <w:shd/>
            <w:vAlign w:val="center"/>
          </w:tcPr>
          <w:p>
            <w:r>
              <w:rPr>
                <w:b w:val="false"/>
                <w:bCs w:val="false"/>
                <w:color w:val="111111"/>
                <w:sz w:val="20"/>
                <w:szCs w:val="20"/>
              </w:rPr>
              <w:t xml:space="preserve">✅ Full VSM</w:t>
            </w:r>
          </w:p>
        </w:tc>
        <w:tc>
          <w:tcPr>
            <w:shd/>
            <w:vAlign w:val="center"/>
          </w:tcPr>
          <w:p>
            <w:r>
              <w:rPr>
                <w:b w:val="false"/>
                <w:bCs w:val="false"/>
                <w:color w:val="111111"/>
                <w:sz w:val="20"/>
                <w:szCs w:val="20"/>
              </w:rPr>
              <w:t xml:space="preserve">✅ Full</w:t>
            </w:r>
          </w:p>
        </w:tc>
        <w:tc>
          <w:tcPr>
            <w:shd/>
            <w:vAlign w:val="center"/>
          </w:tcPr>
          <w:p>
            <w:r>
              <w:rPr>
                <w:b w:val="false"/>
                <w:bCs w:val="false"/>
                <w:color w:val="111111"/>
                <w:sz w:val="20"/>
                <w:szCs w:val="20"/>
              </w:rPr>
              <w:t xml:space="preserve">❌ No sim</w:t>
            </w:r>
          </w:p>
        </w:tc>
      </w:tr>
      <w:tr>
        <w:trPr>
          <w:tblHeader w:val="false"/>
        </w:trPr>
        <w:tc>
          <w:tcPr>
            <w:shd w:fill="f4f4f4" w:color="f4f4f4" w:val="solid"/>
            <w:vAlign w:val="center"/>
          </w:tcPr>
          <w:p>
            <w:r>
              <w:rPr>
                <w:b w:val="false"/>
                <w:bCs w:val="false"/>
                <w:color w:val="111111"/>
                <w:sz w:val="20"/>
                <w:szCs w:val="20"/>
              </w:rPr>
              <w:t xml:space="preserve">DS18B20 temperature sensor</w:t>
            </w:r>
          </w:p>
        </w:tc>
        <w:tc>
          <w:tcPr>
            <w:shd/>
            <w:vAlign w:val="center"/>
          </w:tcPr>
          <w:p>
            <w:r>
              <w:rPr>
                <w:b w:val="false"/>
                <w:bCs w:val="false"/>
                <w:color w:val="111111"/>
                <w:sz w:val="20"/>
                <w:szCs w:val="20"/>
              </w:rPr>
              <w:t xml:space="preserve">✅ Yes</w:t>
            </w:r>
          </w:p>
        </w:tc>
        <w:tc>
          <w:tcPr>
            <w:shd/>
            <w:vAlign w:val="center"/>
          </w:tcPr>
          <w:p>
            <w:r>
              <w:rPr>
                <w:b w:val="false"/>
                <w:bCs w:val="false"/>
                <w:color w:val="111111"/>
                <w:sz w:val="20"/>
                <w:szCs w:val="20"/>
              </w:rPr>
              <w:t xml:space="preserve">✅ Yes</w:t>
            </w:r>
          </w:p>
        </w:tc>
        <w:tc>
          <w:tcPr>
            <w:shd/>
            <w:vAlign w:val="center"/>
          </w:tcPr>
          <w:p>
            <w:r>
              <w:rPr>
                <w:b w:val="false"/>
                <w:bCs w:val="false"/>
                <w:color w:val="111111"/>
                <w:sz w:val="20"/>
                <w:szCs w:val="20"/>
              </w:rPr>
              <w:t xml:space="preserve">❌ No sim</w:t>
            </w:r>
          </w:p>
        </w:tc>
      </w:tr>
      <w:tr>
        <w:trPr>
          <w:tblHeader w:val="false"/>
        </w:trPr>
        <w:tc>
          <w:tcPr>
            <w:shd w:fill="f4f4f4" w:color="f4f4f4" w:val="solid"/>
            <w:vAlign w:val="center"/>
          </w:tcPr>
          <w:p>
            <w:r>
              <w:rPr>
                <w:b w:val="false"/>
                <w:bCs w:val="false"/>
                <w:color w:val="111111"/>
                <w:sz w:val="20"/>
                <w:szCs w:val="20"/>
              </w:rPr>
              <w:t xml:space="preserve">BME280 environmental</w:t>
            </w:r>
          </w:p>
        </w:tc>
        <w:tc>
          <w:tcPr>
            <w:shd/>
            <w:vAlign w:val="center"/>
          </w:tcPr>
          <w:p>
            <w:r>
              <w:rPr>
                <w:b w:val="false"/>
                <w:bCs w:val="false"/>
                <w:color w:val="111111"/>
                <w:sz w:val="20"/>
                <w:szCs w:val="20"/>
              </w:rPr>
              <w:t xml:space="preserve">✅ Yes</w:t>
            </w:r>
          </w:p>
        </w:tc>
        <w:tc>
          <w:tcPr>
            <w:shd/>
            <w:vAlign w:val="center"/>
          </w:tcPr>
          <w:p>
            <w:r>
              <w:rPr>
                <w:b w:val="false"/>
                <w:bCs w:val="false"/>
                <w:color w:val="111111"/>
                <w:sz w:val="20"/>
                <w:szCs w:val="20"/>
              </w:rPr>
              <w:t xml:space="preserve">⚠️ Limited</w:t>
            </w:r>
          </w:p>
        </w:tc>
        <w:tc>
          <w:tcPr>
            <w:shd/>
            <w:vAlign w:val="center"/>
          </w:tcPr>
          <w:p>
            <w:r>
              <w:rPr>
                <w:b w:val="false"/>
                <w:bCs w:val="false"/>
                <w:color w:val="111111"/>
                <w:sz w:val="20"/>
                <w:szCs w:val="20"/>
              </w:rPr>
              <w:t xml:space="preserve">❌ No sim</w:t>
            </w:r>
          </w:p>
        </w:tc>
      </w:tr>
      <w:tr>
        <w:trPr>
          <w:tblHeader w:val="false"/>
        </w:trPr>
        <w:tc>
          <w:tcPr>
            <w:shd w:fill="f4f4f4" w:color="f4f4f4" w:val="solid"/>
            <w:vAlign w:val="center"/>
          </w:tcPr>
          <w:p>
            <w:r>
              <w:rPr>
                <w:b w:val="false"/>
                <w:bCs w:val="false"/>
                <w:color w:val="111111"/>
                <w:sz w:val="20"/>
                <w:szCs w:val="20"/>
              </w:rPr>
              <w:t xml:space="preserve">L298N motor driver</w:t>
            </w:r>
          </w:p>
        </w:tc>
        <w:tc>
          <w:tcPr>
            <w:shd/>
            <w:vAlign w:val="center"/>
          </w:tcPr>
          <w:p>
            <w:r>
              <w:rPr>
                <w:b w:val="false"/>
                <w:bCs w:val="false"/>
                <w:color w:val="111111"/>
                <w:sz w:val="20"/>
                <w:szCs w:val="20"/>
              </w:rPr>
              <w:t xml:space="preserve">✅ Full</w:t>
            </w:r>
          </w:p>
        </w:tc>
        <w:tc>
          <w:tcPr>
            <w:shd/>
            <w:vAlign w:val="center"/>
          </w:tcPr>
          <w:p>
            <w:r>
              <w:rPr>
                <w:b w:val="false"/>
                <w:bCs w:val="false"/>
                <w:color w:val="111111"/>
                <w:sz w:val="20"/>
                <w:szCs w:val="20"/>
              </w:rPr>
              <w:t xml:space="preserve">❌ None</w:t>
            </w:r>
          </w:p>
        </w:tc>
        <w:tc>
          <w:tcPr>
            <w:shd/>
            <w:vAlign w:val="center"/>
          </w:tcPr>
          <w:p>
            <w:r>
              <w:rPr>
                <w:b w:val="false"/>
                <w:bCs w:val="false"/>
                <w:color w:val="111111"/>
                <w:sz w:val="20"/>
                <w:szCs w:val="20"/>
              </w:rPr>
              <w:t xml:space="preserve">❌ No sim</w:t>
            </w:r>
          </w:p>
        </w:tc>
      </w:tr>
      <w:tr>
        <w:trPr>
          <w:tblHeader w:val="false"/>
        </w:trPr>
        <w:tc>
          <w:tcPr>
            <w:shd w:fill="f4f4f4" w:color="f4f4f4" w:val="solid"/>
            <w:vAlign w:val="center"/>
          </w:tcPr>
          <w:p>
            <w:r>
              <w:rPr>
                <w:b w:val="false"/>
                <w:bCs w:val="false"/>
                <w:color w:val="111111"/>
                <w:sz w:val="20"/>
                <w:szCs w:val="20"/>
              </w:rPr>
              <w:t xml:space="preserve">HC-SR04 ultrasonic</w:t>
            </w:r>
          </w:p>
        </w:tc>
        <w:tc>
          <w:tcPr>
            <w:shd/>
            <w:vAlign w:val="center"/>
          </w:tcPr>
          <w:p>
            <w:r>
              <w:rPr>
                <w:b w:val="false"/>
                <w:bCs w:val="false"/>
                <w:color w:val="111111"/>
                <w:sz w:val="20"/>
                <w:szCs w:val="20"/>
              </w:rPr>
              <w:t xml:space="preserve">✅ Yes</w:t>
            </w:r>
          </w:p>
        </w:tc>
        <w:tc>
          <w:tcPr>
            <w:shd/>
            <w:vAlign w:val="center"/>
          </w:tcPr>
          <w:p>
            <w:r>
              <w:rPr>
                <w:b w:val="false"/>
                <w:bCs w:val="false"/>
                <w:color w:val="111111"/>
                <w:sz w:val="20"/>
                <w:szCs w:val="20"/>
              </w:rPr>
              <w:t xml:space="preserve">✅ Yes</w:t>
            </w:r>
          </w:p>
        </w:tc>
        <w:tc>
          <w:tcPr>
            <w:shd/>
            <w:vAlign w:val="center"/>
          </w:tcPr>
          <w:p>
            <w:r>
              <w:rPr>
                <w:b w:val="false"/>
                <w:bCs w:val="false"/>
                <w:color w:val="111111"/>
                <w:sz w:val="20"/>
                <w:szCs w:val="20"/>
              </w:rPr>
              <w:t xml:space="preserve">❌ No sim</w:t>
            </w:r>
          </w:p>
        </w:tc>
      </w:tr>
      <w:tr>
        <w:trPr>
          <w:tblHeader w:val="false"/>
        </w:trPr>
        <w:tc>
          <w:tcPr>
            <w:shd w:fill="f4f4f4" w:color="f4f4f4" w:val="solid"/>
            <w:vAlign w:val="center"/>
          </w:tcPr>
          <w:p>
            <w:r>
              <w:rPr>
                <w:b w:val="false"/>
                <w:bCs w:val="false"/>
                <w:color w:val="111111"/>
                <w:sz w:val="20"/>
                <w:szCs w:val="20"/>
              </w:rPr>
              <w:t xml:space="preserve">Run actual .ino firmware</w:t>
            </w:r>
          </w:p>
        </w:tc>
        <w:tc>
          <w:tcPr>
            <w:shd/>
            <w:vAlign w:val="center"/>
          </w:tcPr>
          <w:p>
            <w:r>
              <w:rPr>
                <w:b w:val="false"/>
                <w:bCs w:val="false"/>
                <w:color w:val="111111"/>
                <w:sz w:val="20"/>
                <w:szCs w:val="20"/>
              </w:rPr>
              <w:t xml:space="preserve">✅ Yes</w:t>
            </w:r>
          </w:p>
        </w:tc>
        <w:tc>
          <w:tcPr>
            <w:shd/>
            <w:vAlign w:val="center"/>
          </w:tcPr>
          <w:p>
            <w:r>
              <w:rPr>
                <w:b w:val="false"/>
                <w:bCs w:val="false"/>
                <w:color w:val="111111"/>
                <w:sz w:val="20"/>
                <w:szCs w:val="20"/>
              </w:rPr>
              <w:t xml:space="preserve">✅ Yes</w:t>
            </w:r>
          </w:p>
        </w:tc>
        <w:tc>
          <w:tcPr>
            <w:shd/>
            <w:vAlign w:val="center"/>
          </w:tcPr>
          <w:p>
            <w:r>
              <w:rPr>
                <w:b w:val="false"/>
                <w:bCs w:val="false"/>
                <w:color w:val="111111"/>
                <w:sz w:val="20"/>
                <w:szCs w:val="20"/>
              </w:rPr>
              <w:t xml:space="preserve">❌ No</w:t>
            </w:r>
          </w:p>
        </w:tc>
      </w:tr>
      <w:tr>
        <w:trPr>
          <w:tblHeader w:val="false"/>
        </w:trPr>
        <w:tc>
          <w:tcPr>
            <w:shd w:fill="f4f4f4" w:color="f4f4f4" w:val="solid"/>
            <w:vAlign w:val="center"/>
          </w:tcPr>
          <w:p>
            <w:r>
              <w:rPr>
                <w:b w:val="false"/>
                <w:bCs w:val="false"/>
                <w:color w:val="111111"/>
                <w:sz w:val="20"/>
                <w:szCs w:val="20"/>
              </w:rPr>
              <w:t xml:space="preserve">Serial monitor</w:t>
            </w:r>
          </w:p>
        </w:tc>
        <w:tc>
          <w:tcPr>
            <w:shd/>
            <w:vAlign w:val="center"/>
          </w:tcPr>
          <w:p>
            <w:r>
              <w:rPr>
                <w:b w:val="false"/>
                <w:bCs w:val="false"/>
                <w:color w:val="111111"/>
                <w:sz w:val="20"/>
                <w:szCs w:val="20"/>
              </w:rPr>
              <w:t xml:space="preserve">✅ Built-in</w:t>
            </w:r>
          </w:p>
        </w:tc>
        <w:tc>
          <w:tcPr>
            <w:shd/>
            <w:vAlign w:val="center"/>
          </w:tcPr>
          <w:p>
            <w:r>
              <w:rPr>
                <w:b w:val="false"/>
                <w:bCs w:val="false"/>
                <w:color w:val="111111"/>
                <w:sz w:val="20"/>
                <w:szCs w:val="20"/>
              </w:rPr>
              <w:t xml:space="preserve">✅ Built-in</w:t>
            </w:r>
          </w:p>
        </w:tc>
        <w:tc>
          <w:tcPr>
            <w:shd/>
            <w:vAlign w:val="center"/>
          </w:tcPr>
          <w:p>
            <w:r>
              <w:rPr>
                <w:b w:val="false"/>
                <w:bCs w:val="false"/>
                <w:color w:val="111111"/>
                <w:sz w:val="20"/>
                <w:szCs w:val="20"/>
              </w:rPr>
              <w:t xml:space="preserve">❌ No</w:t>
            </w:r>
          </w:p>
        </w:tc>
      </w:tr>
      <w:tr>
        <w:trPr>
          <w:tblHeader w:val="false"/>
        </w:trPr>
        <w:tc>
          <w:tcPr>
            <w:shd w:fill="f4f4f4" w:color="f4f4f4" w:val="solid"/>
            <w:vAlign w:val="center"/>
          </w:tcPr>
          <w:p>
            <w:r>
              <w:rPr>
                <w:b w:val="false"/>
                <w:bCs w:val="false"/>
                <w:color w:val="111111"/>
                <w:sz w:val="20"/>
                <w:szCs w:val="20"/>
              </w:rPr>
              <w:t xml:space="preserve">Oscilloscope / logic analyser</w:t>
            </w:r>
          </w:p>
        </w:tc>
        <w:tc>
          <w:tcPr>
            <w:shd/>
            <w:vAlign w:val="center"/>
          </w:tcPr>
          <w:p>
            <w:r>
              <w:rPr>
                <w:b w:val="false"/>
                <w:bCs w:val="false"/>
                <w:color w:val="111111"/>
                <w:sz w:val="20"/>
                <w:szCs w:val="20"/>
              </w:rPr>
              <w:t xml:space="preserve">✅ Built-in</w:t>
            </w:r>
          </w:p>
        </w:tc>
        <w:tc>
          <w:tcPr>
            <w:shd/>
            <w:vAlign w:val="center"/>
          </w:tcPr>
          <w:p>
            <w:r>
              <w:rPr>
                <w:b w:val="false"/>
                <w:bCs w:val="false"/>
                <w:color w:val="111111"/>
                <w:sz w:val="20"/>
                <w:szCs w:val="20"/>
              </w:rPr>
              <w:t xml:space="preserve">❌ No</w:t>
            </w:r>
          </w:p>
        </w:tc>
        <w:tc>
          <w:tcPr>
            <w:shd/>
            <w:vAlign w:val="center"/>
          </w:tcPr>
          <w:p>
            <w:r>
              <w:rPr>
                <w:b w:val="false"/>
                <w:bCs w:val="false"/>
                <w:color w:val="111111"/>
                <w:sz w:val="20"/>
                <w:szCs w:val="20"/>
              </w:rPr>
              <w:t xml:space="preserve">❌ No</w:t>
            </w:r>
          </w:p>
        </w:tc>
      </w:tr>
      <w:tr>
        <w:trPr>
          <w:tblHeader w:val="false"/>
        </w:trPr>
        <w:tc>
          <w:tcPr>
            <w:shd w:fill="f4f4f4" w:color="f4f4f4" w:val="solid"/>
            <w:vAlign w:val="center"/>
          </w:tcPr>
          <w:p>
            <w:r>
              <w:rPr>
                <w:b w:val="false"/>
                <w:bCs w:val="false"/>
                <w:color w:val="111111"/>
                <w:sz w:val="20"/>
                <w:szCs w:val="20"/>
              </w:rPr>
              <w:t xml:space="preserve">Professional schematic</w:t>
            </w:r>
          </w:p>
        </w:tc>
        <w:tc>
          <w:tcPr>
            <w:shd/>
            <w:vAlign w:val="center"/>
          </w:tcPr>
          <w:p>
            <w:r>
              <w:rPr>
                <w:b w:val="false"/>
                <w:bCs w:val="false"/>
                <w:color w:val="111111"/>
                <w:sz w:val="20"/>
                <w:szCs w:val="20"/>
              </w:rPr>
              <w:t xml:space="preserve">✅ Yes</w:t>
            </w:r>
          </w:p>
        </w:tc>
        <w:tc>
          <w:tcPr>
            <w:shd/>
            <w:vAlign w:val="center"/>
          </w:tcPr>
          <w:p>
            <w:r>
              <w:rPr>
                <w:b w:val="false"/>
                <w:bCs w:val="false"/>
                <w:color w:val="111111"/>
                <w:sz w:val="20"/>
                <w:szCs w:val="20"/>
              </w:rPr>
              <w:t xml:space="preserve">❌ No</w:t>
            </w:r>
          </w:p>
        </w:tc>
        <w:tc>
          <w:tcPr>
            <w:shd/>
            <w:vAlign w:val="center"/>
          </w:tcPr>
          <w:p>
            <w:r>
              <w:rPr>
                <w:b w:val="false"/>
                <w:bCs w:val="false"/>
                <w:color w:val="111111"/>
                <w:sz w:val="20"/>
                <w:szCs w:val="20"/>
              </w:rPr>
              <w:t xml:space="preserve">✅ Yes</w:t>
            </w:r>
          </w:p>
        </w:tc>
      </w:tr>
      <w:tr>
        <w:trPr>
          <w:tblHeader w:val="false"/>
        </w:trPr>
        <w:tc>
          <w:tcPr>
            <w:shd w:fill="f4f4f4" w:color="f4f4f4" w:val="solid"/>
            <w:vAlign w:val="center"/>
          </w:tcPr>
          <w:p>
            <w:r>
              <w:rPr>
                <w:b w:val="false"/>
                <w:bCs w:val="false"/>
                <w:color w:val="111111"/>
                <w:sz w:val="20"/>
                <w:szCs w:val="20"/>
              </w:rPr>
              <w:t xml:space="preserve">PCB layout</w:t>
            </w:r>
          </w:p>
        </w:tc>
        <w:tc>
          <w:tcPr>
            <w:shd/>
            <w:vAlign w:val="center"/>
          </w:tcPr>
          <w:p>
            <w:r>
              <w:rPr>
                <w:b w:val="false"/>
                <w:bCs w:val="false"/>
                <w:color w:val="111111"/>
                <w:sz w:val="20"/>
                <w:szCs w:val="20"/>
              </w:rPr>
              <w:t xml:space="preserve">✅ Yes</w:t>
            </w:r>
          </w:p>
        </w:tc>
        <w:tc>
          <w:tcPr>
            <w:shd/>
            <w:vAlign w:val="center"/>
          </w:tcPr>
          <w:p>
            <w:r>
              <w:rPr>
                <w:b w:val="false"/>
                <w:bCs w:val="false"/>
                <w:color w:val="111111"/>
                <w:sz w:val="20"/>
                <w:szCs w:val="20"/>
              </w:rPr>
              <w:t xml:space="preserve">❌ No</w:t>
            </w:r>
          </w:p>
        </w:tc>
        <w:tc>
          <w:tcPr>
            <w:shd/>
            <w:vAlign w:val="center"/>
          </w:tcPr>
          <w:p>
            <w:r>
              <w:rPr>
                <w:b w:val="false"/>
                <w:bCs w:val="false"/>
                <w:color w:val="111111"/>
                <w:sz w:val="20"/>
                <w:szCs w:val="20"/>
              </w:rPr>
              <w:t xml:space="preserve">✅ Yes</w:t>
            </w:r>
          </w:p>
        </w:tc>
      </w:tr>
    </w:tbl>
    <w:p>
      <w:pPr>
        <w:spacing w:before="200" w:after="0"/>
      </w:pPr>
    </w:p>
    <w:p>
      <w:pPr>
        <w:pStyle w:val="Heading1"/>
      </w:pPr>
      <w:r>
        <w:rPr>
          <w:b/>
          <w:bCs/>
          <w:color w:val="1a4a8a"/>
          <w:sz w:val="32"/>
          <w:szCs w:val="32"/>
        </w:rPr>
        <w:t xml:space="preserve">2. Getting Proteus</w:t>
      </w:r>
    </w:p>
    <w:p>
      <w:pPr>
        <w:pStyle w:val="Heading2"/>
      </w:pPr>
      <w:r>
        <w:rPr>
          <w:b/>
          <w:bCs/>
          <w:color w:val="1a6a2a"/>
          <w:sz w:val="28"/>
          <w:szCs w:val="28"/>
        </w:rPr>
        <w:t xml:space="preserve">2.1 University License</w:t>
      </w:r>
    </w:p>
    <w:p>
      <w:pPr>
        <w:spacing w:before="80" w:after="80"/>
      </w:pPr>
      <w:r>
        <w:rPr>
          <w:sz w:val="22"/>
          <w:szCs w:val="22"/>
        </w:rPr>
        <w:t xml:space="preserve">Most engineering faculties have a Proteus site license. Check with:</w:t>
      </w:r>
    </w:p>
    <w:p>
      <w:pPr>
        <w:pStyle w:val="ListParagraph"/>
        <w:numPr>
          <w:ilvl w:val="0"/>
          <w:numId w:val="1"/>
        </w:numPr>
        <w:spacing w:before="40" w:after="40"/>
      </w:pPr>
      <w:r>
        <w:rPr>
          <w:sz w:val="22"/>
          <w:szCs w:val="22"/>
        </w:rPr>
        <w:t xml:space="preserve">Your IT department or lab technician</w:t>
      </w:r>
    </w:p>
    <w:p>
      <w:pPr>
        <w:pStyle w:val="ListParagraph"/>
        <w:numPr>
          <w:ilvl w:val="0"/>
          <w:numId w:val="1"/>
        </w:numPr>
        <w:spacing w:before="40" w:after="40"/>
      </w:pPr>
      <w:r>
        <w:rPr>
          <w:sz w:val="22"/>
          <w:szCs w:val="22"/>
        </w:rPr>
        <w:t xml:space="preserve">Your project supervisor — they often have individual licenses</w:t>
      </w:r>
    </w:p>
    <w:p>
      <w:pPr>
        <w:pStyle w:val="ListParagraph"/>
        <w:numPr>
          <w:ilvl w:val="0"/>
          <w:numId w:val="1"/>
        </w:numPr>
        <w:spacing w:before="40" w:after="40"/>
      </w:pPr>
      <w:r>
        <w:rPr>
          <w:sz w:val="22"/>
          <w:szCs w:val="22"/>
        </w:rPr>
        <w:t xml:space="preserve">The electronics/computer engineering lab — Proteus is usually installed on lab PCs</w:t>
      </w:r>
    </w:p>
    <w:p>
      <w:pPr>
        <w:pStyle w:val="Heading2"/>
      </w:pPr>
      <w:r>
        <w:rPr>
          <w:b/>
          <w:bCs/>
          <w:color w:val="1a6a2a"/>
          <w:sz w:val="28"/>
          <w:szCs w:val="28"/>
        </w:rPr>
        <w:t xml:space="preserve">2.2 Download</w:t>
      </w:r>
    </w:p>
    <w:p>
      <w:pPr>
        <w:spacing w:before="80" w:after="80"/>
      </w:pPr>
      <w:r>
        <w:rPr>
          <w:sz w:val="22"/>
          <w:szCs w:val="22"/>
        </w:rPr>
        <w:t xml:space="preserve">Official source: labcenter.co.uk — Student/educational licenses available</w:t>
      </w:r>
    </w:p>
    <w:p>
      <w:pPr>
        <w:shd w:fill="dce8f8" w:color="dce8f8" w:val="solid"/>
        <w:spacing w:before="100" w:after="100"/>
      </w:pPr>
      <w:r>
        <w:rPr>
          <w:i/>
          <w:iCs/>
          <w:color w:val="1a1a4a"/>
          <w:sz w:val="20"/>
          <w:szCs w:val="20"/>
        </w:rPr>
        <w:t xml:space="preserve">ℹ  Proteus runs on Windows. If you are on Linux/Kali, install it in a Windows virtual machine using VirtualBox or VMware.</w:t>
      </w:r>
    </w:p>
    <w:p>
      <w:pPr>
        <w:pStyle w:val="Heading2"/>
      </w:pPr>
      <w:r>
        <w:rPr>
          <w:b/>
          <w:bCs/>
          <w:color w:val="1a6a2a"/>
          <w:sz w:val="28"/>
          <w:szCs w:val="28"/>
        </w:rPr>
        <w:t xml:space="preserve">2.3 Required Proteus Version</w:t>
      </w:r>
    </w:p>
    <w:p>
      <w:pPr>
        <w:spacing w:before="80" w:after="80"/>
      </w:pPr>
      <w:r>
        <w:rPr>
          <w:sz w:val="22"/>
          <w:szCs w:val="22"/>
        </w:rPr>
        <w:t xml:space="preserve">Version 8.6 or newer is recommended. Ensure these libraries are installed:</w:t>
      </w:r>
    </w:p>
    <w:p>
      <w:pPr>
        <w:pStyle w:val="ListParagraph"/>
        <w:numPr>
          <w:ilvl w:val="0"/>
          <w:numId w:val="1"/>
        </w:numPr>
        <w:spacing w:before="40" w:after="40"/>
      </w:pPr>
      <w:r>
        <w:rPr>
          <w:sz w:val="22"/>
          <w:szCs w:val="22"/>
        </w:rPr>
        <w:t xml:space="preserve">Arduino library (comes with Proteus 8.6+)</w:t>
      </w:r>
    </w:p>
    <w:p>
      <w:pPr>
        <w:pStyle w:val="ListParagraph"/>
        <w:numPr>
          <w:ilvl w:val="0"/>
          <w:numId w:val="1"/>
        </w:numPr>
        <w:spacing w:before="40" w:after="40"/>
      </w:pPr>
      <w:r>
        <w:rPr>
          <w:sz w:val="22"/>
          <w:szCs w:val="22"/>
        </w:rPr>
        <w:t xml:space="preserve">Sensor library — includes DS18B20, BME280, HC-SR04</w:t>
      </w:r>
    </w:p>
    <w:p>
      <w:pPr>
        <w:pStyle w:val="ListParagraph"/>
        <w:numPr>
          <w:ilvl w:val="0"/>
          <w:numId w:val="1"/>
        </w:numPr>
        <w:spacing w:before="40" w:after="40"/>
      </w:pPr>
      <w:r>
        <w:rPr>
          <w:sz w:val="22"/>
          <w:szCs w:val="22"/>
        </w:rPr>
        <w:t xml:space="preserve">Motor driver library — includes L298N</w:t>
      </w:r>
    </w:p>
    <w:p>
      <w:pPr>
        <w:spacing w:before="200" w:after="0"/>
      </w:pPr>
    </w:p>
    <w:p>
      <w:pPr>
        <w:pStyle w:val="Heading1"/>
      </w:pPr>
      <w:r>
        <w:rPr>
          <w:b/>
          <w:bCs/>
          <w:color w:val="1a4a8a"/>
          <w:sz w:val="32"/>
          <w:szCs w:val="32"/>
        </w:rPr>
        <w:t xml:space="preserve">3. Creating the Project in Proteus</w:t>
      </w:r>
    </w:p>
    <w:p>
      <w:pPr>
        <w:pStyle w:val="Heading2"/>
      </w:pPr>
      <w:r>
        <w:rPr>
          <w:b/>
          <w:bCs/>
          <w:color w:val="1a6a2a"/>
          <w:sz w:val="28"/>
          <w:szCs w:val="28"/>
        </w:rPr>
        <w:t xml:space="preserve">3.1 New Project</w:t>
      </w:r>
    </w:p>
    <w:p>
      <w:pPr>
        <w:pStyle w:val="ListParagraph"/>
        <w:numPr>
          <w:ilvl w:val="0"/>
          <w:numId w:val="1"/>
        </w:numPr>
        <w:spacing w:before="40" w:after="40"/>
      </w:pPr>
      <w:r>
        <w:rPr>
          <w:b/>
          <w:bCs/>
          <w:sz w:val="22"/>
          <w:szCs w:val="22"/>
        </w:rPr>
        <w:t xml:space="preserve">File → New Project</w:t>
      </w:r>
      <w:r>
        <w:rPr>
          <w:sz w:val="22"/>
          <w:szCs w:val="22"/>
        </w:rPr>
        <w:t xml:space="preserve"/>
      </w:r>
    </w:p>
    <w:p>
      <w:pPr>
        <w:pStyle w:val="ListParagraph"/>
        <w:numPr>
          <w:ilvl w:val="0"/>
          <w:numId w:val="1"/>
        </w:numPr>
        <w:spacing w:before="40" w:after="40"/>
      </w:pPr>
      <w:r>
        <w:rPr>
          <w:b/>
          <w:bCs/>
          <w:sz w:val="22"/>
          <w:szCs w:val="22"/>
        </w:rPr>
        <w:t xml:space="preserve">AgroRover</w:t>
      </w:r>
      <w:r>
        <w:rPr>
          <w:sz w:val="22"/>
          <w:szCs w:val="22"/>
        </w:rPr>
        <w:t xml:space="preserve">Name: </w:t>
      </w:r>
    </w:p>
    <w:p>
      <w:pPr>
        <w:pStyle w:val="ListParagraph"/>
        <w:numPr>
          <w:ilvl w:val="0"/>
          <w:numId w:val="1"/>
        </w:numPr>
        <w:spacing w:before="40" w:after="40"/>
      </w:pPr>
      <w:r>
        <w:rPr>
          <w:b/>
          <w:bCs/>
          <w:sz w:val="22"/>
          <w:szCs w:val="22"/>
        </w:rPr>
        <w:t xml:space="preserve">Select: Schematic + PCB layout (or Schematic only for simulation)</w:t>
      </w:r>
      <w:r>
        <w:rPr>
          <w:sz w:val="22"/>
          <w:szCs w:val="22"/>
        </w:rPr>
        <w:t xml:space="preserve"/>
      </w:r>
    </w:p>
    <w:p>
      <w:pPr>
        <w:pStyle w:val="ListParagraph"/>
        <w:numPr>
          <w:ilvl w:val="0"/>
          <w:numId w:val="1"/>
        </w:numPr>
        <w:spacing w:before="40" w:after="40"/>
      </w:pPr>
      <w:r>
        <w:rPr>
          <w:b/>
          <w:bCs/>
          <w:sz w:val="22"/>
          <w:szCs w:val="22"/>
        </w:rPr>
        <w:t xml:space="preserve">Default template is fine</w:t>
      </w:r>
      <w:r>
        <w:rPr>
          <w:sz w:val="22"/>
          <w:szCs w:val="22"/>
        </w:rPr>
        <w:t xml:space="preserve"/>
      </w:r>
    </w:p>
    <w:p>
      <w:pPr>
        <w:pStyle w:val="ListParagraph"/>
        <w:numPr>
          <w:ilvl w:val="0"/>
          <w:numId w:val="1"/>
        </w:numPr>
        <w:spacing w:before="40" w:after="40"/>
      </w:pPr>
      <w:r>
        <w:rPr>
          <w:b/>
          <w:bCs/>
          <w:sz w:val="22"/>
          <w:szCs w:val="22"/>
        </w:rPr>
        <w:t xml:space="preserve">Click Finish</w:t>
      </w:r>
      <w:r>
        <w:rPr>
          <w:sz w:val="22"/>
          <w:szCs w:val="22"/>
        </w:rPr>
        <w:t xml:space="preserve"/>
      </w:r>
    </w:p>
    <w:p>
      <w:pPr>
        <w:pStyle w:val="Heading2"/>
      </w:pPr>
      <w:r>
        <w:rPr>
          <w:b/>
          <w:bCs/>
          <w:color w:val="1a6a2a"/>
          <w:sz w:val="28"/>
          <w:szCs w:val="28"/>
        </w:rPr>
        <w:t xml:space="preserve">3.2 Open Schematic Editor</w:t>
      </w:r>
    </w:p>
    <w:p>
      <w:pPr>
        <w:spacing w:before="80" w:after="80"/>
      </w:pPr>
      <w:r>
        <w:rPr>
          <w:sz w:val="22"/>
          <w:szCs w:val="22"/>
        </w:rPr>
        <w:t xml:space="preserve">The schematic editor opens automatically. This is where you place all components.</w:t>
      </w:r>
    </w:p>
    <w:p>
      <w:pPr>
        <w:spacing w:before="200" w:after="0"/>
      </w:pPr>
    </w:p>
    <w:p>
      <w:pPr>
        <w:pStyle w:val="Heading1"/>
      </w:pPr>
      <w:r>
        <w:rPr>
          <w:b/>
          <w:bCs/>
          <w:color w:val="1a4a8a"/>
          <w:sz w:val="32"/>
          <w:szCs w:val="32"/>
        </w:rPr>
        <w:t xml:space="preserve">4. Placing Components</w:t>
      </w:r>
    </w:p>
    <w:p>
      <w:pPr>
        <w:spacing w:before="80" w:after="80"/>
      </w:pPr>
      <w:r>
        <w:rPr>
          <w:sz w:val="22"/>
          <w:szCs w:val="22"/>
        </w:rPr>
        <w:t xml:space="preserve">Press P (or click the component button) to open the Pick Device dialog. Search each component below and place it on the schematic:</w:t>
      </w:r>
    </w:p>
    <w:p>
      <w:pPr>
        <w:spacing w:before="100" w:after="0"/>
      </w:pP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100"/>
        <w:gridCol w:w="100"/>
        <w:gridCol w:w="100"/>
        <w:gridCol w:w="100"/>
      </w:tblGrid>
      <w:tr>
        <w:trPr>
          <w:tblHeader/>
        </w:trPr>
        <w:tc>
          <w:tcPr>
            <w:shd w:fill="1a4a8a" w:color="1a4a8a" w:val="solid"/>
            <w:vAlign w:val="center"/>
          </w:tcPr>
          <w:p>
            <w:r>
              <w:rPr>
                <w:b/>
                <w:bCs/>
                <w:color w:val="ffffff"/>
                <w:sz w:val="20"/>
                <w:szCs w:val="20"/>
              </w:rPr>
              <w:t xml:space="preserve">Search Term</w:t>
            </w:r>
          </w:p>
        </w:tc>
        <w:tc>
          <w:tcPr>
            <w:shd w:fill="1a4a8a" w:color="1a4a8a" w:val="solid"/>
            <w:vAlign w:val="center"/>
          </w:tcPr>
          <w:p>
            <w:r>
              <w:rPr>
                <w:b/>
                <w:bCs/>
                <w:color w:val="ffffff"/>
                <w:sz w:val="20"/>
                <w:szCs w:val="20"/>
              </w:rPr>
              <w:t xml:space="preserve">Component Name</w:t>
            </w:r>
          </w:p>
        </w:tc>
        <w:tc>
          <w:tcPr>
            <w:shd w:fill="1a4a8a" w:color="1a4a8a" w:val="solid"/>
            <w:vAlign w:val="center"/>
          </w:tcPr>
          <w:p>
            <w:r>
              <w:rPr>
                <w:b/>
                <w:bCs/>
                <w:color w:val="ffffff"/>
                <w:sz w:val="20"/>
                <w:szCs w:val="20"/>
              </w:rPr>
              <w:t xml:space="preserve">Qty</w:t>
            </w:r>
          </w:p>
        </w:tc>
        <w:tc>
          <w:tcPr>
            <w:shd w:fill="1a4a8a" w:color="1a4a8a" w:val="solid"/>
            <w:vAlign w:val="center"/>
          </w:tcPr>
          <w:p>
            <w:r>
              <w:rPr>
                <w:b/>
                <w:bCs/>
                <w:color w:val="ffffff"/>
                <w:sz w:val="20"/>
                <w:szCs w:val="20"/>
              </w:rPr>
              <w:t xml:space="preserve">Reference</w:t>
            </w:r>
          </w:p>
        </w:tc>
      </w:tr>
      <w:tr>
        <w:trPr>
          <w:tblHeader w:val="false"/>
        </w:trPr>
        <w:tc>
          <w:tcPr>
            <w:shd w:fill="f4f4f4" w:color="f4f4f4" w:val="solid"/>
            <w:vAlign w:val="center"/>
          </w:tcPr>
          <w:p>
            <w:r>
              <w:rPr>
                <w:b w:val="false"/>
                <w:bCs w:val="false"/>
                <w:color w:val="111111"/>
                <w:sz w:val="20"/>
                <w:szCs w:val="20"/>
              </w:rPr>
              <w:t xml:space="preserve">ARDUINO NANO</w:t>
            </w:r>
          </w:p>
        </w:tc>
        <w:tc>
          <w:tcPr>
            <w:shd/>
            <w:vAlign w:val="center"/>
          </w:tcPr>
          <w:p>
            <w:r>
              <w:rPr>
                <w:b w:val="false"/>
                <w:bCs w:val="false"/>
                <w:color w:val="111111"/>
                <w:sz w:val="20"/>
                <w:szCs w:val="20"/>
              </w:rPr>
              <w:t xml:space="preserve">Arduino Nano (ATmega328P)</w:t>
            </w:r>
          </w:p>
        </w:tc>
        <w:tc>
          <w:tcPr>
            <w:shd/>
            <w:vAlign w:val="center"/>
          </w:tcPr>
          <w:p>
            <w:r>
              <w:rPr>
                <w:b w:val="false"/>
                <w:bCs w:val="false"/>
                <w:color w:val="111111"/>
                <w:sz w:val="20"/>
                <w:szCs w:val="20"/>
              </w:rPr>
              <w:t xml:space="preserve">1</w:t>
            </w:r>
          </w:p>
        </w:tc>
        <w:tc>
          <w:tcPr>
            <w:shd/>
            <w:vAlign w:val="center"/>
          </w:tcPr>
          <w:p>
            <w:r>
              <w:rPr>
                <w:b w:val="false"/>
                <w:bCs w:val="false"/>
                <w:color w:val="111111"/>
                <w:sz w:val="20"/>
                <w:szCs w:val="20"/>
              </w:rPr>
              <w:t xml:space="preserve">U1</w:t>
            </w:r>
          </w:p>
        </w:tc>
      </w:tr>
      <w:tr>
        <w:trPr>
          <w:tblHeader w:val="false"/>
        </w:trPr>
        <w:tc>
          <w:tcPr>
            <w:shd w:fill="f4f4f4" w:color="f4f4f4" w:val="solid"/>
            <w:vAlign w:val="center"/>
          </w:tcPr>
          <w:p>
            <w:r>
              <w:rPr>
                <w:b w:val="false"/>
                <w:bCs w:val="false"/>
                <w:color w:val="111111"/>
                <w:sz w:val="20"/>
                <w:szCs w:val="20"/>
              </w:rPr>
              <w:t xml:space="preserve">DS18B20</w:t>
            </w:r>
          </w:p>
        </w:tc>
        <w:tc>
          <w:tcPr>
            <w:shd/>
            <w:vAlign w:val="center"/>
          </w:tcPr>
          <w:p>
            <w:r>
              <w:rPr>
                <w:b w:val="false"/>
                <w:bCs w:val="false"/>
                <w:color w:val="111111"/>
                <w:sz w:val="20"/>
                <w:szCs w:val="20"/>
              </w:rPr>
              <w:t xml:space="preserve">DS18B20 Digital Thermometer</w:t>
            </w:r>
          </w:p>
        </w:tc>
        <w:tc>
          <w:tcPr>
            <w:shd/>
            <w:vAlign w:val="center"/>
          </w:tcPr>
          <w:p>
            <w:r>
              <w:rPr>
                <w:b w:val="false"/>
                <w:bCs w:val="false"/>
                <w:color w:val="111111"/>
                <w:sz w:val="20"/>
                <w:szCs w:val="20"/>
              </w:rPr>
              <w:t xml:space="preserve">2</w:t>
            </w:r>
          </w:p>
        </w:tc>
        <w:tc>
          <w:tcPr>
            <w:shd/>
            <w:vAlign w:val="center"/>
          </w:tcPr>
          <w:p>
            <w:r>
              <w:rPr>
                <w:b w:val="false"/>
                <w:bCs w:val="false"/>
                <w:color w:val="111111"/>
                <w:sz w:val="20"/>
                <w:szCs w:val="20"/>
              </w:rPr>
              <w:t xml:space="preserve">U2, U3</w:t>
            </w:r>
          </w:p>
        </w:tc>
      </w:tr>
      <w:tr>
        <w:trPr>
          <w:tblHeader w:val="false"/>
        </w:trPr>
        <w:tc>
          <w:tcPr>
            <w:shd w:fill="f4f4f4" w:color="f4f4f4" w:val="solid"/>
            <w:vAlign w:val="center"/>
          </w:tcPr>
          <w:p>
            <w:r>
              <w:rPr>
                <w:b w:val="false"/>
                <w:bCs w:val="false"/>
                <w:color w:val="111111"/>
                <w:sz w:val="20"/>
                <w:szCs w:val="20"/>
              </w:rPr>
              <w:t xml:space="preserve">BME280</w:t>
            </w:r>
          </w:p>
        </w:tc>
        <w:tc>
          <w:tcPr>
            <w:shd/>
            <w:vAlign w:val="center"/>
          </w:tcPr>
          <w:p>
            <w:r>
              <w:rPr>
                <w:b w:val="false"/>
                <w:bCs w:val="false"/>
                <w:color w:val="111111"/>
                <w:sz w:val="20"/>
                <w:szCs w:val="20"/>
              </w:rPr>
              <w:t xml:space="preserve">BME280 Pressure/Humidity/Temp</w:t>
            </w:r>
          </w:p>
        </w:tc>
        <w:tc>
          <w:tcPr>
            <w:shd/>
            <w:vAlign w:val="center"/>
          </w:tcPr>
          <w:p>
            <w:r>
              <w:rPr>
                <w:b w:val="false"/>
                <w:bCs w:val="false"/>
                <w:color w:val="111111"/>
                <w:sz w:val="20"/>
                <w:szCs w:val="20"/>
              </w:rPr>
              <w:t xml:space="preserve">1</w:t>
            </w:r>
          </w:p>
        </w:tc>
        <w:tc>
          <w:tcPr>
            <w:shd/>
            <w:vAlign w:val="center"/>
          </w:tcPr>
          <w:p>
            <w:r>
              <w:rPr>
                <w:b w:val="false"/>
                <w:bCs w:val="false"/>
                <w:color w:val="111111"/>
                <w:sz w:val="20"/>
                <w:szCs w:val="20"/>
              </w:rPr>
              <w:t xml:space="preserve">U4</w:t>
            </w:r>
          </w:p>
        </w:tc>
      </w:tr>
      <w:tr>
        <w:trPr>
          <w:tblHeader w:val="false"/>
        </w:trPr>
        <w:tc>
          <w:tcPr>
            <w:shd w:fill="f4f4f4" w:color="f4f4f4" w:val="solid"/>
            <w:vAlign w:val="center"/>
          </w:tcPr>
          <w:p>
            <w:r>
              <w:rPr>
                <w:b w:val="false"/>
                <w:bCs w:val="false"/>
                <w:color w:val="111111"/>
                <w:sz w:val="20"/>
                <w:szCs w:val="20"/>
              </w:rPr>
              <w:t xml:space="preserve">HC-SR04</w:t>
            </w:r>
          </w:p>
        </w:tc>
        <w:tc>
          <w:tcPr>
            <w:shd/>
            <w:vAlign w:val="center"/>
          </w:tcPr>
          <w:p>
            <w:r>
              <w:rPr>
                <w:b w:val="false"/>
                <w:bCs w:val="false"/>
                <w:color w:val="111111"/>
                <w:sz w:val="20"/>
                <w:szCs w:val="20"/>
              </w:rPr>
              <w:t xml:space="preserve">HC-SR04 Ultrasonic</w:t>
            </w:r>
          </w:p>
        </w:tc>
        <w:tc>
          <w:tcPr>
            <w:shd/>
            <w:vAlign w:val="center"/>
          </w:tcPr>
          <w:p>
            <w:r>
              <w:rPr>
                <w:b w:val="false"/>
                <w:bCs w:val="false"/>
                <w:color w:val="111111"/>
                <w:sz w:val="20"/>
                <w:szCs w:val="20"/>
              </w:rPr>
              <w:t xml:space="preserve">2</w:t>
            </w:r>
          </w:p>
        </w:tc>
        <w:tc>
          <w:tcPr>
            <w:shd/>
            <w:vAlign w:val="center"/>
          </w:tcPr>
          <w:p>
            <w:r>
              <w:rPr>
                <w:b w:val="false"/>
                <w:bCs w:val="false"/>
                <w:color w:val="111111"/>
                <w:sz w:val="20"/>
                <w:szCs w:val="20"/>
              </w:rPr>
              <w:t xml:space="preserve">U5, U6</w:t>
            </w:r>
          </w:p>
        </w:tc>
      </w:tr>
      <w:tr>
        <w:trPr>
          <w:tblHeader w:val="false"/>
        </w:trPr>
        <w:tc>
          <w:tcPr>
            <w:shd w:fill="f4f4f4" w:color="f4f4f4" w:val="solid"/>
            <w:vAlign w:val="center"/>
          </w:tcPr>
          <w:p>
            <w:r>
              <w:rPr>
                <w:b w:val="false"/>
                <w:bCs w:val="false"/>
                <w:color w:val="111111"/>
                <w:sz w:val="20"/>
                <w:szCs w:val="20"/>
              </w:rPr>
              <w:t xml:space="preserve">L298N</w:t>
            </w:r>
          </w:p>
        </w:tc>
        <w:tc>
          <w:tcPr>
            <w:shd/>
            <w:vAlign w:val="center"/>
          </w:tcPr>
          <w:p>
            <w:r>
              <w:rPr>
                <w:b w:val="false"/>
                <w:bCs w:val="false"/>
                <w:color w:val="111111"/>
                <w:sz w:val="20"/>
                <w:szCs w:val="20"/>
              </w:rPr>
              <w:t xml:space="preserve">L298N Motor Driver</w:t>
            </w:r>
          </w:p>
        </w:tc>
        <w:tc>
          <w:tcPr>
            <w:shd/>
            <w:vAlign w:val="center"/>
          </w:tcPr>
          <w:p>
            <w:r>
              <w:rPr>
                <w:b w:val="false"/>
                <w:bCs w:val="false"/>
                <w:color w:val="111111"/>
                <w:sz w:val="20"/>
                <w:szCs w:val="20"/>
              </w:rPr>
              <w:t xml:space="preserve">1</w:t>
            </w:r>
          </w:p>
        </w:tc>
        <w:tc>
          <w:tcPr>
            <w:shd/>
            <w:vAlign w:val="center"/>
          </w:tcPr>
          <w:p>
            <w:r>
              <w:rPr>
                <w:b w:val="false"/>
                <w:bCs w:val="false"/>
                <w:color w:val="111111"/>
                <w:sz w:val="20"/>
                <w:szCs w:val="20"/>
              </w:rPr>
              <w:t xml:space="preserve">U7</w:t>
            </w:r>
          </w:p>
        </w:tc>
      </w:tr>
      <w:tr>
        <w:trPr>
          <w:tblHeader w:val="false"/>
        </w:trPr>
        <w:tc>
          <w:tcPr>
            <w:shd w:fill="f4f4f4" w:color="f4f4f4" w:val="solid"/>
            <w:vAlign w:val="center"/>
          </w:tcPr>
          <w:p>
            <w:r>
              <w:rPr>
                <w:b w:val="false"/>
                <w:bCs w:val="false"/>
                <w:color w:val="111111"/>
                <w:sz w:val="20"/>
                <w:szCs w:val="20"/>
              </w:rPr>
              <w:t xml:space="preserve">RES</w:t>
            </w:r>
          </w:p>
        </w:tc>
        <w:tc>
          <w:tcPr>
            <w:shd/>
            <w:vAlign w:val="center"/>
          </w:tcPr>
          <w:p>
            <w:r>
              <w:rPr>
                <w:b w:val="false"/>
                <w:bCs w:val="false"/>
                <w:color w:val="111111"/>
                <w:sz w:val="20"/>
                <w:szCs w:val="20"/>
              </w:rPr>
              <w:t xml:space="preserve">Resistor 4.7k</w:t>
            </w:r>
          </w:p>
        </w:tc>
        <w:tc>
          <w:tcPr>
            <w:shd/>
            <w:vAlign w:val="center"/>
          </w:tcPr>
          <w:p>
            <w:r>
              <w:rPr>
                <w:b w:val="false"/>
                <w:bCs w:val="false"/>
                <w:color w:val="111111"/>
                <w:sz w:val="20"/>
                <w:szCs w:val="20"/>
              </w:rPr>
              <w:t xml:space="preserve">1</w:t>
            </w:r>
          </w:p>
        </w:tc>
        <w:tc>
          <w:tcPr>
            <w:shd/>
            <w:vAlign w:val="center"/>
          </w:tcPr>
          <w:p>
            <w:r>
              <w:rPr>
                <w:b w:val="false"/>
                <w:bCs w:val="false"/>
                <w:color w:val="111111"/>
                <w:sz w:val="20"/>
                <w:szCs w:val="20"/>
              </w:rPr>
              <w:t xml:space="preserve">R1</w:t>
            </w:r>
          </w:p>
        </w:tc>
      </w:tr>
      <w:tr>
        <w:trPr>
          <w:tblHeader w:val="false"/>
        </w:trPr>
        <w:tc>
          <w:tcPr>
            <w:shd w:fill="f4f4f4" w:color="f4f4f4" w:val="solid"/>
            <w:vAlign w:val="center"/>
          </w:tcPr>
          <w:p>
            <w:r>
              <w:rPr>
                <w:b w:val="false"/>
                <w:bCs w:val="false"/>
                <w:color w:val="111111"/>
                <w:sz w:val="20"/>
                <w:szCs w:val="20"/>
              </w:rPr>
              <w:t xml:space="preserve">CAP</w:t>
            </w:r>
          </w:p>
        </w:tc>
        <w:tc>
          <w:tcPr>
            <w:shd/>
            <w:vAlign w:val="center"/>
          </w:tcPr>
          <w:p>
            <w:r>
              <w:rPr>
                <w:b w:val="false"/>
                <w:bCs w:val="false"/>
                <w:color w:val="111111"/>
                <w:sz w:val="20"/>
                <w:szCs w:val="20"/>
              </w:rPr>
              <w:t xml:space="preserve">Capacitor 100nF</w:t>
            </w:r>
          </w:p>
        </w:tc>
        <w:tc>
          <w:tcPr>
            <w:shd/>
            <w:vAlign w:val="center"/>
          </w:tcPr>
          <w:p>
            <w:r>
              <w:rPr>
                <w:b w:val="false"/>
                <w:bCs w:val="false"/>
                <w:color w:val="111111"/>
                <w:sz w:val="20"/>
                <w:szCs w:val="20"/>
              </w:rPr>
              <w:t xml:space="preserve">1</w:t>
            </w:r>
          </w:p>
        </w:tc>
        <w:tc>
          <w:tcPr>
            <w:shd/>
            <w:vAlign w:val="center"/>
          </w:tcPr>
          <w:p>
            <w:r>
              <w:rPr>
                <w:b w:val="false"/>
                <w:bCs w:val="false"/>
                <w:color w:val="111111"/>
                <w:sz w:val="20"/>
                <w:szCs w:val="20"/>
              </w:rPr>
              <w:t xml:space="preserve">C1</w:t>
            </w:r>
          </w:p>
        </w:tc>
      </w:tr>
      <w:tr>
        <w:trPr>
          <w:tblHeader w:val="false"/>
        </w:trPr>
        <w:tc>
          <w:tcPr>
            <w:shd w:fill="f4f4f4" w:color="f4f4f4" w:val="solid"/>
            <w:vAlign w:val="center"/>
          </w:tcPr>
          <w:p>
            <w:r>
              <w:rPr>
                <w:b w:val="false"/>
                <w:bCs w:val="false"/>
                <w:color w:val="111111"/>
                <w:sz w:val="20"/>
                <w:szCs w:val="20"/>
              </w:rPr>
              <w:t xml:space="preserve">CAP ELEC</w:t>
            </w:r>
          </w:p>
        </w:tc>
        <w:tc>
          <w:tcPr>
            <w:shd/>
            <w:vAlign w:val="center"/>
          </w:tcPr>
          <w:p>
            <w:r>
              <w:rPr>
                <w:b w:val="false"/>
                <w:bCs w:val="false"/>
                <w:color w:val="111111"/>
                <w:sz w:val="20"/>
                <w:szCs w:val="20"/>
              </w:rPr>
              <w:t xml:space="preserve">Electrolytic Cap 10uF</w:t>
            </w:r>
          </w:p>
        </w:tc>
        <w:tc>
          <w:tcPr>
            <w:shd/>
            <w:vAlign w:val="center"/>
          </w:tcPr>
          <w:p>
            <w:r>
              <w:rPr>
                <w:b w:val="false"/>
                <w:bCs w:val="false"/>
                <w:color w:val="111111"/>
                <w:sz w:val="20"/>
                <w:szCs w:val="20"/>
              </w:rPr>
              <w:t xml:space="preserve">1</w:t>
            </w:r>
          </w:p>
        </w:tc>
        <w:tc>
          <w:tcPr>
            <w:shd/>
            <w:vAlign w:val="center"/>
          </w:tcPr>
          <w:p>
            <w:r>
              <w:rPr>
                <w:b w:val="false"/>
                <w:bCs w:val="false"/>
                <w:color w:val="111111"/>
                <w:sz w:val="20"/>
                <w:szCs w:val="20"/>
              </w:rPr>
              <w:t xml:space="preserve">C2</w:t>
            </w:r>
          </w:p>
        </w:tc>
      </w:tr>
      <w:tr>
        <w:trPr>
          <w:tblHeader w:val="false"/>
        </w:trPr>
        <w:tc>
          <w:tcPr>
            <w:shd w:fill="f4f4f4" w:color="f4f4f4" w:val="solid"/>
            <w:vAlign w:val="center"/>
          </w:tcPr>
          <w:p>
            <w:r>
              <w:rPr>
                <w:b w:val="false"/>
                <w:bCs w:val="false"/>
                <w:color w:val="111111"/>
                <w:sz w:val="20"/>
                <w:szCs w:val="20"/>
              </w:rPr>
              <w:t xml:space="preserve">POT-HG</w:t>
            </w:r>
          </w:p>
        </w:tc>
        <w:tc>
          <w:tcPr>
            <w:shd/>
            <w:vAlign w:val="center"/>
          </w:tcPr>
          <w:p>
            <w:r>
              <w:rPr>
                <w:b w:val="false"/>
                <w:bCs w:val="false"/>
                <w:color w:val="111111"/>
                <w:sz w:val="20"/>
                <w:szCs w:val="20"/>
              </w:rPr>
              <w:t xml:space="preserve">Potentiometer (moisture sim)</w:t>
            </w:r>
          </w:p>
        </w:tc>
        <w:tc>
          <w:tcPr>
            <w:shd/>
            <w:vAlign w:val="center"/>
          </w:tcPr>
          <w:p>
            <w:r>
              <w:rPr>
                <w:b w:val="false"/>
                <w:bCs w:val="false"/>
                <w:color w:val="111111"/>
                <w:sz w:val="20"/>
                <w:szCs w:val="20"/>
              </w:rPr>
              <w:t xml:space="preserve">2</w:t>
            </w:r>
          </w:p>
        </w:tc>
        <w:tc>
          <w:tcPr>
            <w:shd/>
            <w:vAlign w:val="center"/>
          </w:tcPr>
          <w:p>
            <w:r>
              <w:rPr>
                <w:b w:val="false"/>
                <w:bCs w:val="false"/>
                <w:color w:val="111111"/>
                <w:sz w:val="20"/>
                <w:szCs w:val="20"/>
              </w:rPr>
              <w:t xml:space="preserve">RV1, RV2</w:t>
            </w:r>
          </w:p>
        </w:tc>
      </w:tr>
      <w:tr>
        <w:trPr>
          <w:tblHeader w:val="false"/>
        </w:trPr>
        <w:tc>
          <w:tcPr>
            <w:shd w:fill="f4f4f4" w:color="f4f4f4" w:val="solid"/>
            <w:vAlign w:val="center"/>
          </w:tcPr>
          <w:p>
            <w:r>
              <w:rPr>
                <w:b w:val="false"/>
                <w:bCs w:val="false"/>
                <w:color w:val="111111"/>
                <w:sz w:val="20"/>
                <w:szCs w:val="20"/>
              </w:rPr>
              <w:t xml:space="preserve">MOTOR</w:t>
            </w:r>
          </w:p>
        </w:tc>
        <w:tc>
          <w:tcPr>
            <w:shd/>
            <w:vAlign w:val="center"/>
          </w:tcPr>
          <w:p>
            <w:r>
              <w:rPr>
                <w:b w:val="false"/>
                <w:bCs w:val="false"/>
                <w:color w:val="111111"/>
                <w:sz w:val="20"/>
                <w:szCs w:val="20"/>
              </w:rPr>
              <w:t xml:space="preserve">DC Motor</w:t>
            </w:r>
          </w:p>
        </w:tc>
        <w:tc>
          <w:tcPr>
            <w:shd/>
            <w:vAlign w:val="center"/>
          </w:tcPr>
          <w:p>
            <w:r>
              <w:rPr>
                <w:b w:val="false"/>
                <w:bCs w:val="false"/>
                <w:color w:val="111111"/>
                <w:sz w:val="20"/>
                <w:szCs w:val="20"/>
              </w:rPr>
              <w:t xml:space="preserve">4</w:t>
            </w:r>
          </w:p>
        </w:tc>
        <w:tc>
          <w:tcPr>
            <w:shd/>
            <w:vAlign w:val="center"/>
          </w:tcPr>
          <w:p>
            <w:r>
              <w:rPr>
                <w:b w:val="false"/>
                <w:bCs w:val="false"/>
                <w:color w:val="111111"/>
                <w:sz w:val="20"/>
                <w:szCs w:val="20"/>
              </w:rPr>
              <w:t xml:space="preserve">M1-M4</w:t>
            </w:r>
          </w:p>
        </w:tc>
      </w:tr>
      <w:tr>
        <w:trPr>
          <w:tblHeader w:val="false"/>
        </w:trPr>
        <w:tc>
          <w:tcPr>
            <w:shd w:fill="f4f4f4" w:color="f4f4f4" w:val="solid"/>
            <w:vAlign w:val="center"/>
          </w:tcPr>
          <w:p>
            <w:r>
              <w:rPr>
                <w:b w:val="false"/>
                <w:bCs w:val="false"/>
                <w:color w:val="111111"/>
                <w:sz w:val="20"/>
                <w:szCs w:val="20"/>
              </w:rPr>
              <w:t xml:space="preserve">TERMINAL</w:t>
            </w:r>
          </w:p>
        </w:tc>
        <w:tc>
          <w:tcPr>
            <w:shd/>
            <w:vAlign w:val="center"/>
          </w:tcPr>
          <w:p>
            <w:r>
              <w:rPr>
                <w:b w:val="false"/>
                <w:bCs w:val="false"/>
                <w:color w:val="111111"/>
                <w:sz w:val="20"/>
                <w:szCs w:val="20"/>
              </w:rPr>
              <w:t xml:space="preserve">2-pin terminal block</w:t>
            </w:r>
          </w:p>
        </w:tc>
        <w:tc>
          <w:tcPr>
            <w:shd/>
            <w:vAlign w:val="center"/>
          </w:tcPr>
          <w:p>
            <w:r>
              <w:rPr>
                <w:b w:val="false"/>
                <w:bCs w:val="false"/>
                <w:color w:val="111111"/>
                <w:sz w:val="20"/>
                <w:szCs w:val="20"/>
              </w:rPr>
              <w:t xml:space="preserve">4</w:t>
            </w:r>
          </w:p>
        </w:tc>
        <w:tc>
          <w:tcPr>
            <w:shd/>
            <w:vAlign w:val="center"/>
          </w:tcPr>
          <w:p>
            <w:r>
              <w:rPr>
                <w:b w:val="false"/>
                <w:bCs w:val="false"/>
                <w:color w:val="111111"/>
                <w:sz w:val="20"/>
                <w:szCs w:val="20"/>
              </w:rPr>
              <w:t xml:space="preserve">various</w:t>
            </w:r>
          </w:p>
        </w:tc>
      </w:tr>
      <w:tr>
        <w:trPr>
          <w:tblHeader w:val="false"/>
        </w:trPr>
        <w:tc>
          <w:tcPr>
            <w:shd w:fill="f4f4f4" w:color="f4f4f4" w:val="solid"/>
            <w:vAlign w:val="center"/>
          </w:tcPr>
          <w:p>
            <w:r>
              <w:rPr>
                <w:b w:val="false"/>
                <w:bCs w:val="false"/>
                <w:color w:val="111111"/>
                <w:sz w:val="20"/>
                <w:szCs w:val="20"/>
              </w:rPr>
              <w:t xml:space="preserve">POWER</w:t>
            </w:r>
          </w:p>
        </w:tc>
        <w:tc>
          <w:tcPr>
            <w:shd/>
            <w:vAlign w:val="center"/>
          </w:tcPr>
          <w:p>
            <w:r>
              <w:rPr>
                <w:b w:val="false"/>
                <w:bCs w:val="false"/>
                <w:color w:val="111111"/>
                <w:sz w:val="20"/>
                <w:szCs w:val="20"/>
              </w:rPr>
              <w:t xml:space="preserve">Power rail +5V</w:t>
            </w:r>
          </w:p>
        </w:tc>
        <w:tc>
          <w:tcPr>
            <w:shd/>
            <w:vAlign w:val="center"/>
          </w:tcPr>
          <w:p>
            <w:r>
              <w:rPr>
                <w:b w:val="false"/>
                <w:bCs w:val="false"/>
                <w:color w:val="111111"/>
                <w:sz w:val="20"/>
                <w:szCs w:val="20"/>
              </w:rPr>
              <w:t xml:space="preserve">many</w:t>
            </w:r>
          </w:p>
        </w:tc>
        <w:tc>
          <w:tcPr>
            <w:shd/>
            <w:vAlign w:val="center"/>
          </w:tcPr>
          <w:p>
            <w:r>
              <w:rPr>
                <w:b w:val="false"/>
                <w:bCs w:val="false"/>
                <w:color w:val="111111"/>
                <w:sz w:val="20"/>
                <w:szCs w:val="20"/>
              </w:rPr>
              <w:t xml:space="preserve">VCC</w:t>
            </w:r>
          </w:p>
        </w:tc>
      </w:tr>
      <w:tr>
        <w:trPr>
          <w:tblHeader w:val="false"/>
        </w:trPr>
        <w:tc>
          <w:tcPr>
            <w:shd w:fill="f4f4f4" w:color="f4f4f4" w:val="solid"/>
            <w:vAlign w:val="center"/>
          </w:tcPr>
          <w:p>
            <w:r>
              <w:rPr>
                <w:b w:val="false"/>
                <w:bCs w:val="false"/>
                <w:color w:val="111111"/>
                <w:sz w:val="20"/>
                <w:szCs w:val="20"/>
              </w:rPr>
              <w:t xml:space="preserve">GROUND</w:t>
            </w:r>
          </w:p>
        </w:tc>
        <w:tc>
          <w:tcPr>
            <w:shd/>
            <w:vAlign w:val="center"/>
          </w:tcPr>
          <w:p>
            <w:r>
              <w:rPr>
                <w:b w:val="false"/>
                <w:bCs w:val="false"/>
                <w:color w:val="111111"/>
                <w:sz w:val="20"/>
                <w:szCs w:val="20"/>
              </w:rPr>
              <w:t xml:space="preserve">Ground symbol</w:t>
            </w:r>
          </w:p>
        </w:tc>
        <w:tc>
          <w:tcPr>
            <w:shd/>
            <w:vAlign w:val="center"/>
          </w:tcPr>
          <w:p>
            <w:r>
              <w:rPr>
                <w:b w:val="false"/>
                <w:bCs w:val="false"/>
                <w:color w:val="111111"/>
                <w:sz w:val="20"/>
                <w:szCs w:val="20"/>
              </w:rPr>
              <w:t xml:space="preserve">many</w:t>
            </w:r>
          </w:p>
        </w:tc>
        <w:tc>
          <w:tcPr>
            <w:shd/>
            <w:vAlign w:val="center"/>
          </w:tcPr>
          <w:p>
            <w:r>
              <w:rPr>
                <w:b w:val="false"/>
                <w:bCs w:val="false"/>
                <w:color w:val="111111"/>
                <w:sz w:val="20"/>
                <w:szCs w:val="20"/>
              </w:rPr>
              <w:t xml:space="preserve">GND</w:t>
            </w:r>
          </w:p>
        </w:tc>
      </w:tr>
    </w:tbl>
    <w:p>
      <w:pPr>
        <w:spacing w:before="100" w:after="0"/>
      </w:pPr>
    </w:p>
    <w:p>
      <w:pPr>
        <w:shd w:fill="dce8f8" w:color="dce8f8" w:val="solid"/>
        <w:spacing w:before="100" w:after="100"/>
      </w:pPr>
      <w:r>
        <w:rPr>
          <w:i/>
          <w:iCs/>
          <w:color w:val="1a1a4a"/>
          <w:sz w:val="20"/>
          <w:szCs w:val="20"/>
        </w:rPr>
        <w:t xml:space="preserve">ℹ  If BME280 is not in your library, search for 'BMP280' as an alternative — same pinout. Or use a DHT22 for temperature+humidity only.</w:t>
      </w:r>
    </w:p>
    <w:p>
      <w:pPr>
        <w:spacing w:before="200" w:after="0"/>
      </w:pPr>
    </w:p>
    <w:p>
      <w:pPr>
        <w:pStyle w:val="Heading1"/>
      </w:pPr>
      <w:r>
        <w:rPr>
          <w:b/>
          <w:bCs/>
          <w:color w:val="1a4a8a"/>
          <w:sz w:val="32"/>
          <w:szCs w:val="32"/>
        </w:rPr>
        <w:t xml:space="preserve">5. Wiring the Circuit</w:t>
      </w:r>
    </w:p>
    <w:p>
      <w:pPr>
        <w:spacing w:before="80" w:after="80"/>
      </w:pPr>
      <w:r>
        <w:rPr>
          <w:sz w:val="22"/>
          <w:szCs w:val="22"/>
        </w:rPr>
        <w:t xml:space="preserve">Wire each component to the Arduino Nano using the net labels below. In Proteus, you can place Power Rails (+5V, GND) instead of drawing long wires across the sheet — components with the same label are automatically connected.</w:t>
      </w:r>
    </w:p>
    <w:p>
      <w:pPr>
        <w:pStyle w:val="Heading2"/>
      </w:pPr>
      <w:r>
        <w:rPr>
          <w:b/>
          <w:bCs/>
          <w:color w:val="1a6a2a"/>
          <w:sz w:val="28"/>
          <w:szCs w:val="28"/>
        </w:rPr>
        <w:t xml:space="preserve">5.1 BME280 — I²C Bus</w:t>
      </w: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100"/>
        <w:gridCol w:w="100"/>
        <w:gridCol w:w="100"/>
        <w:gridCol w:w="100"/>
      </w:tblGrid>
      <w:tr>
        <w:trPr>
          <w:tblHeader/>
        </w:trPr>
        <w:tc>
          <w:tcPr>
            <w:shd w:fill="1a4a8a" w:color="1a4a8a" w:val="solid"/>
            <w:vAlign w:val="center"/>
          </w:tcPr>
          <w:p>
            <w:r>
              <w:rPr>
                <w:b/>
                <w:bCs/>
                <w:color w:val="ffffff"/>
                <w:sz w:val="20"/>
                <w:szCs w:val="20"/>
              </w:rPr>
              <w:t xml:space="preserve">BME280 Pin</w:t>
            </w:r>
          </w:p>
        </w:tc>
        <w:tc>
          <w:tcPr>
            <w:shd w:fill="1a4a8a" w:color="1a4a8a" w:val="solid"/>
            <w:vAlign w:val="center"/>
          </w:tcPr>
          <w:p>
            <w:r>
              <w:rPr>
                <w:b/>
                <w:bCs/>
                <w:color w:val="ffffff"/>
                <w:sz w:val="20"/>
                <w:szCs w:val="20"/>
              </w:rPr>
              <w:t xml:space="preserve">Arduino Pin</w:t>
            </w:r>
          </w:p>
        </w:tc>
        <w:tc>
          <w:tcPr>
            <w:shd w:fill="1a4a8a" w:color="1a4a8a" w:val="solid"/>
            <w:vAlign w:val="center"/>
          </w:tcPr>
          <w:p>
            <w:r>
              <w:rPr>
                <w:b/>
                <w:bCs/>
                <w:color w:val="ffffff"/>
                <w:sz w:val="20"/>
                <w:szCs w:val="20"/>
              </w:rPr>
              <w:t xml:space="preserve">Net Label</w:t>
            </w:r>
          </w:p>
        </w:tc>
        <w:tc>
          <w:tcPr>
            <w:shd w:fill="1a4a8a" w:color="1a4a8a" w:val="solid"/>
            <w:vAlign w:val="center"/>
          </w:tcPr>
          <w:p>
            <w:r>
              <w:rPr>
                <w:b/>
                <w:bCs/>
                <w:color w:val="ffffff"/>
                <w:sz w:val="20"/>
                <w:szCs w:val="20"/>
              </w:rPr>
              <w:t xml:space="preserve">Notes</w:t>
            </w:r>
          </w:p>
        </w:tc>
      </w:tr>
      <w:tr>
        <w:trPr>
          <w:tblHeader w:val="false"/>
        </w:trPr>
        <w:tc>
          <w:tcPr>
            <w:shd w:fill="f4f4f4" w:color="f4f4f4" w:val="solid"/>
            <w:vAlign w:val="center"/>
          </w:tcPr>
          <w:p>
            <w:r>
              <w:rPr>
                <w:b w:val="false"/>
                <w:bCs w:val="false"/>
                <w:color w:val="111111"/>
                <w:sz w:val="20"/>
                <w:szCs w:val="20"/>
              </w:rPr>
              <w:t xml:space="preserve">VCC</w:t>
            </w:r>
          </w:p>
        </w:tc>
        <w:tc>
          <w:tcPr>
            <w:shd/>
            <w:vAlign w:val="center"/>
          </w:tcPr>
          <w:p>
            <w:r>
              <w:rPr>
                <w:b w:val="false"/>
                <w:bCs w:val="false"/>
                <w:color w:val="111111"/>
                <w:sz w:val="20"/>
                <w:szCs w:val="20"/>
              </w:rPr>
              <w:t xml:space="preserve">5V</w:t>
            </w:r>
          </w:p>
        </w:tc>
        <w:tc>
          <w:tcPr>
            <w:shd/>
            <w:vAlign w:val="center"/>
          </w:tcPr>
          <w:p>
            <w:r>
              <w:rPr>
                <w:b w:val="false"/>
                <w:bCs w:val="false"/>
                <w:color w:val="111111"/>
                <w:sz w:val="20"/>
                <w:szCs w:val="20"/>
              </w:rPr>
              <w:t xml:space="preserve">+5V</w:t>
            </w:r>
          </w:p>
        </w:tc>
        <w:tc>
          <w:tcPr>
            <w:shd/>
            <w:vAlign w:val="center"/>
          </w:tcPr>
          <w:p>
            <w:r>
              <w:rPr>
                <w:b w:val="false"/>
                <w:bCs w:val="false"/>
                <w:color w:val="111111"/>
                <w:sz w:val="20"/>
                <w:szCs w:val="20"/>
              </w:rPr>
              <w:t xml:space="preserve">Power</w:t>
            </w:r>
          </w:p>
        </w:tc>
      </w:tr>
      <w:tr>
        <w:trPr>
          <w:tblHeader w:val="false"/>
        </w:trPr>
        <w:tc>
          <w:tcPr>
            <w:shd w:fill="f4f4f4" w:color="f4f4f4" w:val="solid"/>
            <w:vAlign w:val="center"/>
          </w:tcPr>
          <w:p>
            <w:r>
              <w:rPr>
                <w:b w:val="false"/>
                <w:bCs w:val="false"/>
                <w:color w:val="111111"/>
                <w:sz w:val="20"/>
                <w:szCs w:val="20"/>
              </w:rPr>
              <w:t xml:space="preserve">GND</w:t>
            </w:r>
          </w:p>
        </w:tc>
        <w:tc>
          <w:tcPr>
            <w:shd/>
            <w:vAlign w:val="center"/>
          </w:tcPr>
          <w:p>
            <w:r>
              <w:rPr>
                <w:b w:val="false"/>
                <w:bCs w:val="false"/>
                <w:color w:val="111111"/>
                <w:sz w:val="20"/>
                <w:szCs w:val="20"/>
              </w:rPr>
              <w:t xml:space="preserve">GND</w:t>
            </w:r>
          </w:p>
        </w:tc>
        <w:tc>
          <w:tcPr>
            <w:shd/>
            <w:vAlign w:val="center"/>
          </w:tcPr>
          <w:p>
            <w:r>
              <w:rPr>
                <w:b w:val="false"/>
                <w:bCs w:val="false"/>
                <w:color w:val="111111"/>
                <w:sz w:val="20"/>
                <w:szCs w:val="20"/>
              </w:rPr>
              <w:t xml:space="preserve">GND</w:t>
            </w:r>
          </w:p>
        </w:tc>
        <w:tc>
          <w:tcPr>
            <w:shd/>
            <w:vAlign w:val="center"/>
          </w:tcPr>
          <w:p>
            <w:r>
              <w:rPr>
                <w:b w:val="false"/>
                <w:bCs w:val="false"/>
                <w:color w:val="111111"/>
                <w:sz w:val="20"/>
                <w:szCs w:val="20"/>
              </w:rPr>
              <w:t xml:space="preserve">Ground</w:t>
            </w:r>
          </w:p>
        </w:tc>
      </w:tr>
      <w:tr>
        <w:trPr>
          <w:tblHeader w:val="false"/>
        </w:trPr>
        <w:tc>
          <w:tcPr>
            <w:shd w:fill="f4f4f4" w:color="f4f4f4" w:val="solid"/>
            <w:vAlign w:val="center"/>
          </w:tcPr>
          <w:p>
            <w:r>
              <w:rPr>
                <w:b w:val="false"/>
                <w:bCs w:val="false"/>
                <w:color w:val="111111"/>
                <w:sz w:val="20"/>
                <w:szCs w:val="20"/>
              </w:rPr>
              <w:t xml:space="preserve">SDA</w:t>
            </w:r>
          </w:p>
        </w:tc>
        <w:tc>
          <w:tcPr>
            <w:shd/>
            <w:vAlign w:val="center"/>
          </w:tcPr>
          <w:p>
            <w:r>
              <w:rPr>
                <w:b w:val="false"/>
                <w:bCs w:val="false"/>
                <w:color w:val="111111"/>
                <w:sz w:val="20"/>
                <w:szCs w:val="20"/>
              </w:rPr>
              <w:t xml:space="preserve">A4</w:t>
            </w:r>
          </w:p>
        </w:tc>
        <w:tc>
          <w:tcPr>
            <w:shd/>
            <w:vAlign w:val="center"/>
          </w:tcPr>
          <w:p>
            <w:r>
              <w:rPr>
                <w:b w:val="false"/>
                <w:bCs w:val="false"/>
                <w:color w:val="111111"/>
                <w:sz w:val="20"/>
                <w:szCs w:val="20"/>
              </w:rPr>
              <w:t xml:space="preserve">SDA</w:t>
            </w:r>
          </w:p>
        </w:tc>
        <w:tc>
          <w:tcPr>
            <w:shd/>
            <w:vAlign w:val="center"/>
          </w:tcPr>
          <w:p>
            <w:r>
              <w:rPr>
                <w:b w:val="false"/>
                <w:bCs w:val="false"/>
                <w:color w:val="111111"/>
                <w:sz w:val="20"/>
                <w:szCs w:val="20"/>
              </w:rPr>
              <w:t xml:space="preserve">I²C Data</w:t>
            </w:r>
          </w:p>
        </w:tc>
      </w:tr>
      <w:tr>
        <w:trPr>
          <w:tblHeader w:val="false"/>
        </w:trPr>
        <w:tc>
          <w:tcPr>
            <w:shd w:fill="f4f4f4" w:color="f4f4f4" w:val="solid"/>
            <w:vAlign w:val="center"/>
          </w:tcPr>
          <w:p>
            <w:r>
              <w:rPr>
                <w:b w:val="false"/>
                <w:bCs w:val="false"/>
                <w:color w:val="111111"/>
                <w:sz w:val="20"/>
                <w:szCs w:val="20"/>
              </w:rPr>
              <w:t xml:space="preserve">SCL</w:t>
            </w:r>
          </w:p>
        </w:tc>
        <w:tc>
          <w:tcPr>
            <w:shd/>
            <w:vAlign w:val="center"/>
          </w:tcPr>
          <w:p>
            <w:r>
              <w:rPr>
                <w:b w:val="false"/>
                <w:bCs w:val="false"/>
                <w:color w:val="111111"/>
                <w:sz w:val="20"/>
                <w:szCs w:val="20"/>
              </w:rPr>
              <w:t xml:space="preserve">A5</w:t>
            </w:r>
          </w:p>
        </w:tc>
        <w:tc>
          <w:tcPr>
            <w:shd/>
            <w:vAlign w:val="center"/>
          </w:tcPr>
          <w:p>
            <w:r>
              <w:rPr>
                <w:b w:val="false"/>
                <w:bCs w:val="false"/>
                <w:color w:val="111111"/>
                <w:sz w:val="20"/>
                <w:szCs w:val="20"/>
              </w:rPr>
              <w:t xml:space="preserve">SCL</w:t>
            </w:r>
          </w:p>
        </w:tc>
        <w:tc>
          <w:tcPr>
            <w:shd/>
            <w:vAlign w:val="center"/>
          </w:tcPr>
          <w:p>
            <w:r>
              <w:rPr>
                <w:b w:val="false"/>
                <w:bCs w:val="false"/>
                <w:color w:val="111111"/>
                <w:sz w:val="20"/>
                <w:szCs w:val="20"/>
              </w:rPr>
              <w:t xml:space="preserve">I²C Clock</w:t>
            </w:r>
          </w:p>
        </w:tc>
      </w:tr>
    </w:tbl>
    <w:p>
      <w:pPr>
        <w:spacing w:before="80" w:after="0"/>
      </w:pPr>
    </w:p>
    <w:p>
      <w:pPr>
        <w:pStyle w:val="Heading2"/>
      </w:pPr>
      <w:r>
        <w:rPr>
          <w:b/>
          <w:bCs/>
          <w:color w:val="1a6a2a"/>
          <w:sz w:val="28"/>
          <w:szCs w:val="28"/>
        </w:rPr>
        <w:t xml:space="preserve">5.2 DS18B20 Soil Temperature Sensors — 1-Wire Bus</w:t>
      </w: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100"/>
        <w:gridCol w:w="100"/>
        <w:gridCol w:w="100"/>
        <w:gridCol w:w="100"/>
      </w:tblGrid>
      <w:tr>
        <w:trPr>
          <w:tblHeader/>
        </w:trPr>
        <w:tc>
          <w:tcPr>
            <w:shd w:fill="1a4a8a" w:color="1a4a8a" w:val="solid"/>
            <w:vAlign w:val="center"/>
          </w:tcPr>
          <w:p>
            <w:r>
              <w:rPr>
                <w:b/>
                <w:bCs/>
                <w:color w:val="ffffff"/>
                <w:sz w:val="20"/>
                <w:szCs w:val="20"/>
              </w:rPr>
              <w:t xml:space="preserve">DS18B20 Pin</w:t>
            </w:r>
          </w:p>
        </w:tc>
        <w:tc>
          <w:tcPr>
            <w:shd w:fill="1a4a8a" w:color="1a4a8a" w:val="solid"/>
            <w:vAlign w:val="center"/>
          </w:tcPr>
          <w:p>
            <w:r>
              <w:rPr>
                <w:b/>
                <w:bCs/>
                <w:color w:val="ffffff"/>
                <w:sz w:val="20"/>
                <w:szCs w:val="20"/>
              </w:rPr>
              <w:t xml:space="preserve">Arduino Pin</w:t>
            </w:r>
          </w:p>
        </w:tc>
        <w:tc>
          <w:tcPr>
            <w:shd w:fill="1a4a8a" w:color="1a4a8a" w:val="solid"/>
            <w:vAlign w:val="center"/>
          </w:tcPr>
          <w:p>
            <w:r>
              <w:rPr>
                <w:b/>
                <w:bCs/>
                <w:color w:val="ffffff"/>
                <w:sz w:val="20"/>
                <w:szCs w:val="20"/>
              </w:rPr>
              <w:t xml:space="preserve">Net Label</w:t>
            </w:r>
          </w:p>
        </w:tc>
        <w:tc>
          <w:tcPr>
            <w:shd w:fill="1a4a8a" w:color="1a4a8a" w:val="solid"/>
            <w:vAlign w:val="center"/>
          </w:tcPr>
          <w:p>
            <w:r>
              <w:rPr>
                <w:b/>
                <w:bCs/>
                <w:color w:val="ffffff"/>
                <w:sz w:val="20"/>
                <w:szCs w:val="20"/>
              </w:rPr>
              <w:t xml:space="preserve">Notes</w:t>
            </w:r>
          </w:p>
        </w:tc>
      </w:tr>
      <w:tr>
        <w:trPr>
          <w:tblHeader w:val="false"/>
        </w:trPr>
        <w:tc>
          <w:tcPr>
            <w:shd w:fill="f4f4f4" w:color="f4f4f4" w:val="solid"/>
            <w:vAlign w:val="center"/>
          </w:tcPr>
          <w:p>
            <w:r>
              <w:rPr>
                <w:b w:val="false"/>
                <w:bCs w:val="false"/>
                <w:color w:val="111111"/>
                <w:sz w:val="20"/>
                <w:szCs w:val="20"/>
              </w:rPr>
              <w:t xml:space="preserve">GND</w:t>
            </w:r>
          </w:p>
        </w:tc>
        <w:tc>
          <w:tcPr>
            <w:shd/>
            <w:vAlign w:val="center"/>
          </w:tcPr>
          <w:p>
            <w:r>
              <w:rPr>
                <w:b w:val="false"/>
                <w:bCs w:val="false"/>
                <w:color w:val="111111"/>
                <w:sz w:val="20"/>
                <w:szCs w:val="20"/>
              </w:rPr>
              <w:t xml:space="preserve">GND</w:t>
            </w:r>
          </w:p>
        </w:tc>
        <w:tc>
          <w:tcPr>
            <w:shd/>
            <w:vAlign w:val="center"/>
          </w:tcPr>
          <w:p>
            <w:r>
              <w:rPr>
                <w:b w:val="false"/>
                <w:bCs w:val="false"/>
                <w:color w:val="111111"/>
                <w:sz w:val="20"/>
                <w:szCs w:val="20"/>
              </w:rPr>
              <w:t xml:space="preserve">GND</w:t>
            </w:r>
          </w:p>
        </w:tc>
        <w:tc>
          <w:tcPr>
            <w:shd/>
            <w:vAlign w:val="center"/>
          </w:tcPr>
          <w:p>
            <w:r>
              <w:rPr>
                <w:b w:val="false"/>
                <w:bCs w:val="false"/>
                <w:color w:val="111111"/>
                <w:sz w:val="20"/>
                <w:szCs w:val="20"/>
              </w:rPr>
              <w:t xml:space="preserve">Ground — both sensors</w:t>
            </w:r>
          </w:p>
        </w:tc>
      </w:tr>
      <w:tr>
        <w:trPr>
          <w:tblHeader w:val="false"/>
        </w:trPr>
        <w:tc>
          <w:tcPr>
            <w:shd w:fill="f4f4f4" w:color="f4f4f4" w:val="solid"/>
            <w:vAlign w:val="center"/>
          </w:tcPr>
          <w:p>
            <w:r>
              <w:rPr>
                <w:b w:val="false"/>
                <w:bCs w:val="false"/>
                <w:color w:val="111111"/>
                <w:sz w:val="20"/>
                <w:szCs w:val="20"/>
              </w:rPr>
              <w:t xml:space="preserve">DQ</w:t>
            </w:r>
          </w:p>
        </w:tc>
        <w:tc>
          <w:tcPr>
            <w:shd/>
            <w:vAlign w:val="center"/>
          </w:tcPr>
          <w:p>
            <w:r>
              <w:rPr>
                <w:b w:val="false"/>
                <w:bCs w:val="false"/>
                <w:color w:val="111111"/>
                <w:sz w:val="20"/>
                <w:szCs w:val="20"/>
              </w:rPr>
              <w:t xml:space="preserve">D2</w:t>
            </w:r>
          </w:p>
        </w:tc>
        <w:tc>
          <w:tcPr>
            <w:shd/>
            <w:vAlign w:val="center"/>
          </w:tcPr>
          <w:p>
            <w:r>
              <w:rPr>
                <w:b w:val="false"/>
                <w:bCs w:val="false"/>
                <w:color w:val="111111"/>
                <w:sz w:val="20"/>
                <w:szCs w:val="20"/>
              </w:rPr>
              <w:t xml:space="preserve">ONE_WIRE</w:t>
            </w:r>
          </w:p>
        </w:tc>
        <w:tc>
          <w:tcPr>
            <w:shd/>
            <w:vAlign w:val="center"/>
          </w:tcPr>
          <w:p>
            <w:r>
              <w:rPr>
                <w:b w:val="false"/>
                <w:bCs w:val="false"/>
                <w:color w:val="111111"/>
                <w:sz w:val="20"/>
                <w:szCs w:val="20"/>
              </w:rPr>
              <w:t xml:space="preserve">Data — both sensors share this wire</w:t>
            </w:r>
          </w:p>
        </w:tc>
      </w:tr>
      <w:tr>
        <w:trPr>
          <w:tblHeader w:val="false"/>
        </w:trPr>
        <w:tc>
          <w:tcPr>
            <w:shd w:fill="f4f4f4" w:color="f4f4f4" w:val="solid"/>
            <w:vAlign w:val="center"/>
          </w:tcPr>
          <w:p>
            <w:r>
              <w:rPr>
                <w:b w:val="false"/>
                <w:bCs w:val="false"/>
                <w:color w:val="111111"/>
                <w:sz w:val="20"/>
                <w:szCs w:val="20"/>
              </w:rPr>
              <w:t xml:space="preserve">VCC</w:t>
            </w:r>
          </w:p>
        </w:tc>
        <w:tc>
          <w:tcPr>
            <w:shd/>
            <w:vAlign w:val="center"/>
          </w:tcPr>
          <w:p>
            <w:r>
              <w:rPr>
                <w:b w:val="false"/>
                <w:bCs w:val="false"/>
                <w:color w:val="111111"/>
                <w:sz w:val="20"/>
                <w:szCs w:val="20"/>
              </w:rPr>
              <w:t xml:space="preserve">5V</w:t>
            </w:r>
          </w:p>
        </w:tc>
        <w:tc>
          <w:tcPr>
            <w:shd/>
            <w:vAlign w:val="center"/>
          </w:tcPr>
          <w:p>
            <w:r>
              <w:rPr>
                <w:b w:val="false"/>
                <w:bCs w:val="false"/>
                <w:color w:val="111111"/>
                <w:sz w:val="20"/>
                <w:szCs w:val="20"/>
              </w:rPr>
              <w:t xml:space="preserve">+5V</w:t>
            </w:r>
          </w:p>
        </w:tc>
        <w:tc>
          <w:tcPr>
            <w:shd/>
            <w:vAlign w:val="center"/>
          </w:tcPr>
          <w:p>
            <w:r>
              <w:rPr>
                <w:b w:val="false"/>
                <w:bCs w:val="false"/>
                <w:color w:val="111111"/>
                <w:sz w:val="20"/>
                <w:szCs w:val="20"/>
              </w:rPr>
              <w:t xml:space="preserve">Power — both sensors</w:t>
            </w:r>
          </w:p>
        </w:tc>
      </w:tr>
      <w:tr>
        <w:trPr>
          <w:tblHeader w:val="false"/>
        </w:trPr>
        <w:tc>
          <w:tcPr>
            <w:shd w:fill="f4f4f4" w:color="f4f4f4" w:val="solid"/>
            <w:vAlign w:val="center"/>
          </w:tcPr>
          <w:p>
            <w:r>
              <w:rPr>
                <w:b w:val="false"/>
                <w:bCs w:val="false"/>
                <w:color w:val="111111"/>
                <w:sz w:val="20"/>
                <w:szCs w:val="20"/>
              </w:rPr>
              <w:t xml:space="preserve">DQ</w:t>
            </w:r>
          </w:p>
        </w:tc>
        <w:tc>
          <w:tcPr>
            <w:shd/>
            <w:vAlign w:val="center"/>
          </w:tcPr>
          <w:p>
            <w:r>
              <w:rPr>
                <w:b w:val="false"/>
                <w:bCs w:val="false"/>
                <w:color w:val="111111"/>
                <w:sz w:val="20"/>
                <w:szCs w:val="20"/>
              </w:rPr>
              <w:t xml:space="preserve">—</w:t>
            </w:r>
          </w:p>
        </w:tc>
        <w:tc>
          <w:tcPr>
            <w:shd/>
            <w:vAlign w:val="center"/>
          </w:tcPr>
          <w:p>
            <w:r>
              <w:rPr>
                <w:b w:val="false"/>
                <w:bCs w:val="false"/>
                <w:color w:val="111111"/>
                <w:sz w:val="20"/>
                <w:szCs w:val="20"/>
              </w:rPr>
              <w:t xml:space="preserve">ONE_WIRE</w:t>
            </w:r>
          </w:p>
        </w:tc>
        <w:tc>
          <w:tcPr>
            <w:shd/>
            <w:vAlign w:val="center"/>
          </w:tcPr>
          <w:p>
            <w:r>
              <w:rPr>
                <w:b w:val="false"/>
                <w:bCs w:val="false"/>
                <w:color w:val="111111"/>
                <w:sz w:val="20"/>
                <w:szCs w:val="20"/>
              </w:rPr>
              <w:t xml:space="preserve">R1 (4.7kΩ) between ONE_WIRE and +5V</w:t>
            </w:r>
          </w:p>
        </w:tc>
      </w:tr>
    </w:tbl>
    <w:p>
      <w:pPr>
        <w:shd w:fill="fde8e8" w:color="fde8e8" w:val="solid"/>
        <w:spacing w:before="100" w:after="100"/>
      </w:pPr>
      <w:r>
        <w:rPr>
          <w:b/>
          <w:bCs/>
          <w:color w:val="8a1a1a"/>
          <w:sz w:val="20"/>
          <w:szCs w:val="20"/>
        </w:rPr>
        <w:t xml:space="preserve">⚠  The 4.7kΩ pullup resistor R1 is mandatory. Without it, DS18B20 will not communicate. Connect R1 between the ONE_WIRE net and +5V.</w:t>
      </w:r>
    </w:p>
    <w:p>
      <w:pPr>
        <w:spacing w:before="80" w:after="0"/>
      </w:pPr>
    </w:p>
    <w:p>
      <w:pPr>
        <w:pStyle w:val="Heading2"/>
      </w:pPr>
      <w:r>
        <w:rPr>
          <w:b/>
          <w:bCs/>
          <w:color w:val="1a6a2a"/>
          <w:sz w:val="28"/>
          <w:szCs w:val="28"/>
        </w:rPr>
        <w:t xml:space="preserve">5.3 HC-SR04 Ultrasonic Sensors</w:t>
      </w: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100"/>
        <w:gridCol w:w="100"/>
        <w:gridCol w:w="100"/>
        <w:gridCol w:w="100"/>
      </w:tblGrid>
      <w:tr>
        <w:trPr>
          <w:tblHeader/>
        </w:trPr>
        <w:tc>
          <w:tcPr>
            <w:shd w:fill="1a4a8a" w:color="1a4a8a" w:val="solid"/>
            <w:vAlign w:val="center"/>
          </w:tcPr>
          <w:p>
            <w:r>
              <w:rPr>
                <w:b/>
                <w:bCs/>
                <w:color w:val="ffffff"/>
                <w:sz w:val="20"/>
                <w:szCs w:val="20"/>
              </w:rPr>
              <w:t xml:space="preserve">HC-SR04 Pin</w:t>
            </w:r>
          </w:p>
        </w:tc>
        <w:tc>
          <w:tcPr>
            <w:shd w:fill="1a4a8a" w:color="1a4a8a" w:val="solid"/>
            <w:vAlign w:val="center"/>
          </w:tcPr>
          <w:p>
            <w:r>
              <w:rPr>
                <w:b/>
                <w:bCs/>
                <w:color w:val="ffffff"/>
                <w:sz w:val="20"/>
                <w:szCs w:val="20"/>
              </w:rPr>
              <w:t xml:space="preserve">Arduino Pin (Front)</w:t>
            </w:r>
          </w:p>
        </w:tc>
        <w:tc>
          <w:tcPr>
            <w:shd w:fill="1a4a8a" w:color="1a4a8a" w:val="solid"/>
            <w:vAlign w:val="center"/>
          </w:tcPr>
          <w:p>
            <w:r>
              <w:rPr>
                <w:b/>
                <w:bCs/>
                <w:color w:val="ffffff"/>
                <w:sz w:val="20"/>
                <w:szCs w:val="20"/>
              </w:rPr>
              <w:t xml:space="preserve">Arduino Pin (Rear)</w:t>
            </w:r>
          </w:p>
        </w:tc>
        <w:tc>
          <w:tcPr>
            <w:shd w:fill="1a4a8a" w:color="1a4a8a" w:val="solid"/>
            <w:vAlign w:val="center"/>
          </w:tcPr>
          <w:p>
            <w:r>
              <w:rPr>
                <w:b/>
                <w:bCs/>
                <w:color w:val="ffffff"/>
                <w:sz w:val="20"/>
                <w:szCs w:val="20"/>
              </w:rPr>
              <w:t xml:space="preserve">Net Label</w:t>
            </w:r>
          </w:p>
        </w:tc>
      </w:tr>
      <w:tr>
        <w:trPr>
          <w:tblHeader w:val="false"/>
        </w:trPr>
        <w:tc>
          <w:tcPr>
            <w:shd w:fill="f4f4f4" w:color="f4f4f4" w:val="solid"/>
            <w:vAlign w:val="center"/>
          </w:tcPr>
          <w:p>
            <w:r>
              <w:rPr>
                <w:b w:val="false"/>
                <w:bCs w:val="false"/>
                <w:color w:val="111111"/>
                <w:sz w:val="20"/>
                <w:szCs w:val="20"/>
              </w:rPr>
              <w:t xml:space="preserve">VCC</w:t>
            </w:r>
          </w:p>
        </w:tc>
        <w:tc>
          <w:tcPr>
            <w:shd/>
            <w:vAlign w:val="center"/>
          </w:tcPr>
          <w:p>
            <w:r>
              <w:rPr>
                <w:b w:val="false"/>
                <w:bCs w:val="false"/>
                <w:color w:val="111111"/>
                <w:sz w:val="20"/>
                <w:szCs w:val="20"/>
              </w:rPr>
              <w:t xml:space="preserve">5V</w:t>
            </w:r>
          </w:p>
        </w:tc>
        <w:tc>
          <w:tcPr>
            <w:shd/>
            <w:vAlign w:val="center"/>
          </w:tcPr>
          <w:p>
            <w:r>
              <w:rPr>
                <w:b w:val="false"/>
                <w:bCs w:val="false"/>
                <w:color w:val="111111"/>
                <w:sz w:val="20"/>
                <w:szCs w:val="20"/>
              </w:rPr>
              <w:t xml:space="preserve">5V</w:t>
            </w:r>
          </w:p>
        </w:tc>
        <w:tc>
          <w:tcPr>
            <w:shd/>
            <w:vAlign w:val="center"/>
          </w:tcPr>
          <w:p>
            <w:r>
              <w:rPr>
                <w:b w:val="false"/>
                <w:bCs w:val="false"/>
                <w:color w:val="111111"/>
                <w:sz w:val="20"/>
                <w:szCs w:val="20"/>
              </w:rPr>
              <w:t xml:space="preserve">+5V</w:t>
            </w:r>
          </w:p>
        </w:tc>
      </w:tr>
      <w:tr>
        <w:trPr>
          <w:tblHeader w:val="false"/>
        </w:trPr>
        <w:tc>
          <w:tcPr>
            <w:shd w:fill="f4f4f4" w:color="f4f4f4" w:val="solid"/>
            <w:vAlign w:val="center"/>
          </w:tcPr>
          <w:p>
            <w:r>
              <w:rPr>
                <w:b w:val="false"/>
                <w:bCs w:val="false"/>
                <w:color w:val="111111"/>
                <w:sz w:val="20"/>
                <w:szCs w:val="20"/>
              </w:rPr>
              <w:t xml:space="preserve">TRIG</w:t>
            </w:r>
          </w:p>
        </w:tc>
        <w:tc>
          <w:tcPr>
            <w:shd/>
            <w:vAlign w:val="center"/>
          </w:tcPr>
          <w:p>
            <w:r>
              <w:rPr>
                <w:b w:val="false"/>
                <w:bCs w:val="false"/>
                <w:color w:val="111111"/>
                <w:sz w:val="20"/>
                <w:szCs w:val="20"/>
              </w:rPr>
              <w:t xml:space="preserve">D6</w:t>
            </w:r>
          </w:p>
        </w:tc>
        <w:tc>
          <w:tcPr>
            <w:shd/>
            <w:vAlign w:val="center"/>
          </w:tcPr>
          <w:p>
            <w:r>
              <w:rPr>
                <w:b w:val="false"/>
                <w:bCs w:val="false"/>
                <w:color w:val="111111"/>
                <w:sz w:val="20"/>
                <w:szCs w:val="20"/>
              </w:rPr>
              <w:t xml:space="preserve">D8</w:t>
            </w:r>
          </w:p>
        </w:tc>
        <w:tc>
          <w:tcPr>
            <w:shd/>
            <w:vAlign w:val="center"/>
          </w:tcPr>
          <w:p>
            <w:r>
              <w:rPr>
                <w:b w:val="false"/>
                <w:bCs w:val="false"/>
                <w:color w:val="111111"/>
                <w:sz w:val="20"/>
                <w:szCs w:val="20"/>
              </w:rPr>
              <w:t xml:space="preserve">US_F_TRIG / US_R_TRIG</w:t>
            </w:r>
          </w:p>
        </w:tc>
      </w:tr>
      <w:tr>
        <w:trPr>
          <w:tblHeader w:val="false"/>
        </w:trPr>
        <w:tc>
          <w:tcPr>
            <w:shd w:fill="f4f4f4" w:color="f4f4f4" w:val="solid"/>
            <w:vAlign w:val="center"/>
          </w:tcPr>
          <w:p>
            <w:r>
              <w:rPr>
                <w:b w:val="false"/>
                <w:bCs w:val="false"/>
                <w:color w:val="111111"/>
                <w:sz w:val="20"/>
                <w:szCs w:val="20"/>
              </w:rPr>
              <w:t xml:space="preserve">ECHO</w:t>
            </w:r>
          </w:p>
        </w:tc>
        <w:tc>
          <w:tcPr>
            <w:shd/>
            <w:vAlign w:val="center"/>
          </w:tcPr>
          <w:p>
            <w:r>
              <w:rPr>
                <w:b w:val="false"/>
                <w:bCs w:val="false"/>
                <w:color w:val="111111"/>
                <w:sz w:val="20"/>
                <w:szCs w:val="20"/>
              </w:rPr>
              <w:t xml:space="preserve">D7</w:t>
            </w:r>
          </w:p>
        </w:tc>
        <w:tc>
          <w:tcPr>
            <w:shd/>
            <w:vAlign w:val="center"/>
          </w:tcPr>
          <w:p>
            <w:r>
              <w:rPr>
                <w:b w:val="false"/>
                <w:bCs w:val="false"/>
                <w:color w:val="111111"/>
                <w:sz w:val="20"/>
                <w:szCs w:val="20"/>
              </w:rPr>
              <w:t xml:space="preserve">D9</w:t>
            </w:r>
          </w:p>
        </w:tc>
        <w:tc>
          <w:tcPr>
            <w:shd/>
            <w:vAlign w:val="center"/>
          </w:tcPr>
          <w:p>
            <w:r>
              <w:rPr>
                <w:b w:val="false"/>
                <w:bCs w:val="false"/>
                <w:color w:val="111111"/>
                <w:sz w:val="20"/>
                <w:szCs w:val="20"/>
              </w:rPr>
              <w:t xml:space="preserve">US_F_ECHO / US_R_ECHO</w:t>
            </w:r>
          </w:p>
        </w:tc>
      </w:tr>
      <w:tr>
        <w:trPr>
          <w:tblHeader w:val="false"/>
        </w:trPr>
        <w:tc>
          <w:tcPr>
            <w:shd w:fill="f4f4f4" w:color="f4f4f4" w:val="solid"/>
            <w:vAlign w:val="center"/>
          </w:tcPr>
          <w:p>
            <w:r>
              <w:rPr>
                <w:b w:val="false"/>
                <w:bCs w:val="false"/>
                <w:color w:val="111111"/>
                <w:sz w:val="20"/>
                <w:szCs w:val="20"/>
              </w:rPr>
              <w:t xml:space="preserve">GND</w:t>
            </w:r>
          </w:p>
        </w:tc>
        <w:tc>
          <w:tcPr>
            <w:shd/>
            <w:vAlign w:val="center"/>
          </w:tcPr>
          <w:p>
            <w:r>
              <w:rPr>
                <w:b w:val="false"/>
                <w:bCs w:val="false"/>
                <w:color w:val="111111"/>
                <w:sz w:val="20"/>
                <w:szCs w:val="20"/>
              </w:rPr>
              <w:t xml:space="preserve">GND</w:t>
            </w:r>
          </w:p>
        </w:tc>
        <w:tc>
          <w:tcPr>
            <w:shd/>
            <w:vAlign w:val="center"/>
          </w:tcPr>
          <w:p>
            <w:r>
              <w:rPr>
                <w:b w:val="false"/>
                <w:bCs w:val="false"/>
                <w:color w:val="111111"/>
                <w:sz w:val="20"/>
                <w:szCs w:val="20"/>
              </w:rPr>
              <w:t xml:space="preserve">GND</w:t>
            </w:r>
          </w:p>
        </w:tc>
        <w:tc>
          <w:tcPr>
            <w:shd/>
            <w:vAlign w:val="center"/>
          </w:tcPr>
          <w:p>
            <w:r>
              <w:rPr>
                <w:b w:val="false"/>
                <w:bCs w:val="false"/>
                <w:color w:val="111111"/>
                <w:sz w:val="20"/>
                <w:szCs w:val="20"/>
              </w:rPr>
              <w:t xml:space="preserve">GND</w:t>
            </w:r>
          </w:p>
        </w:tc>
      </w:tr>
    </w:tbl>
    <w:p>
      <w:pPr>
        <w:spacing w:before="80" w:after="0"/>
      </w:pPr>
    </w:p>
    <w:p>
      <w:pPr>
        <w:pStyle w:val="Heading2"/>
      </w:pPr>
      <w:r>
        <w:rPr>
          <w:b/>
          <w:bCs/>
          <w:color w:val="1a6a2a"/>
          <w:sz w:val="28"/>
          <w:szCs w:val="28"/>
        </w:rPr>
        <w:t xml:space="preserve">5.4 Capacitive Soil Moisture Sensors</w:t>
      </w:r>
    </w:p>
    <w:p>
      <w:pPr>
        <w:spacing w:before="80" w:after="80"/>
      </w:pPr>
      <w:r>
        <w:rPr>
          <w:sz w:val="22"/>
          <w:szCs w:val="22"/>
        </w:rPr>
        <w:t xml:space="preserve">In Proteus, use a Potentiometer (POT-HG) to simulate the moisture sensor analog output. Rotating the pot simulates wet/dry soil.</w:t>
      </w: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100"/>
        <w:gridCol w:w="100"/>
        <w:gridCol w:w="100"/>
      </w:tblGrid>
      <w:tr>
        <w:trPr>
          <w:tblHeader/>
        </w:trPr>
        <w:tc>
          <w:tcPr>
            <w:shd w:fill="1a4a8a" w:color="1a4a8a" w:val="solid"/>
            <w:vAlign w:val="center"/>
          </w:tcPr>
          <w:p>
            <w:r>
              <w:rPr>
                <w:b/>
                <w:bCs/>
                <w:color w:val="ffffff"/>
                <w:sz w:val="20"/>
                <w:szCs w:val="20"/>
              </w:rPr>
              <w:t xml:space="preserve">Connection</w:t>
            </w:r>
          </w:p>
        </w:tc>
        <w:tc>
          <w:tcPr>
            <w:shd w:fill="1a4a8a" w:color="1a4a8a" w:val="solid"/>
            <w:vAlign w:val="center"/>
          </w:tcPr>
          <w:p>
            <w:r>
              <w:rPr>
                <w:b/>
                <w:bCs/>
                <w:color w:val="ffffff"/>
                <w:sz w:val="20"/>
                <w:szCs w:val="20"/>
              </w:rPr>
              <w:t xml:space="preserve">Arduino Pin</w:t>
            </w:r>
          </w:p>
        </w:tc>
        <w:tc>
          <w:tcPr>
            <w:shd w:fill="1a4a8a" w:color="1a4a8a" w:val="solid"/>
            <w:vAlign w:val="center"/>
          </w:tcPr>
          <w:p>
            <w:r>
              <w:rPr>
                <w:b/>
                <w:bCs/>
                <w:color w:val="ffffff"/>
                <w:sz w:val="20"/>
                <w:szCs w:val="20"/>
              </w:rPr>
              <w:t xml:space="preserve">Net Label</w:t>
            </w:r>
          </w:p>
        </w:tc>
      </w:tr>
      <w:tr>
        <w:trPr>
          <w:tblHeader w:val="false"/>
        </w:trPr>
        <w:tc>
          <w:tcPr>
            <w:shd w:fill="f4f4f4" w:color="f4f4f4" w:val="solid"/>
            <w:vAlign w:val="center"/>
          </w:tcPr>
          <w:p>
            <w:r>
              <w:rPr>
                <w:b w:val="false"/>
                <w:bCs w:val="false"/>
                <w:color w:val="111111"/>
                <w:sz w:val="20"/>
                <w:szCs w:val="20"/>
              </w:rPr>
              <w:t xml:space="preserve">RV1 wiper (moisture ch1)</w:t>
            </w:r>
          </w:p>
        </w:tc>
        <w:tc>
          <w:tcPr>
            <w:shd/>
            <w:vAlign w:val="center"/>
          </w:tcPr>
          <w:p>
            <w:r>
              <w:rPr>
                <w:b w:val="false"/>
                <w:bCs w:val="false"/>
                <w:color w:val="111111"/>
                <w:sz w:val="20"/>
                <w:szCs w:val="20"/>
              </w:rPr>
              <w:t xml:space="preserve">A0</w:t>
            </w:r>
          </w:p>
        </w:tc>
        <w:tc>
          <w:tcPr>
            <w:shd/>
            <w:vAlign w:val="center"/>
          </w:tcPr>
          <w:p>
            <w:r>
              <w:rPr>
                <w:b w:val="false"/>
                <w:bCs w:val="false"/>
                <w:color w:val="111111"/>
                <w:sz w:val="20"/>
                <w:szCs w:val="20"/>
              </w:rPr>
              <w:t xml:space="preserve">MOISTURE_A0</w:t>
            </w:r>
          </w:p>
        </w:tc>
      </w:tr>
      <w:tr>
        <w:trPr>
          <w:tblHeader w:val="false"/>
        </w:trPr>
        <w:tc>
          <w:tcPr>
            <w:shd w:fill="f4f4f4" w:color="f4f4f4" w:val="solid"/>
            <w:vAlign w:val="center"/>
          </w:tcPr>
          <w:p>
            <w:r>
              <w:rPr>
                <w:b w:val="false"/>
                <w:bCs w:val="false"/>
                <w:color w:val="111111"/>
                <w:sz w:val="20"/>
                <w:szCs w:val="20"/>
              </w:rPr>
              <w:t xml:space="preserve">RV2 wiper (moisture ch2)</w:t>
            </w:r>
          </w:p>
        </w:tc>
        <w:tc>
          <w:tcPr>
            <w:shd/>
            <w:vAlign w:val="center"/>
          </w:tcPr>
          <w:p>
            <w:r>
              <w:rPr>
                <w:b w:val="false"/>
                <w:bCs w:val="false"/>
                <w:color w:val="111111"/>
                <w:sz w:val="20"/>
                <w:szCs w:val="20"/>
              </w:rPr>
              <w:t xml:space="preserve">A1</w:t>
            </w:r>
          </w:p>
        </w:tc>
        <w:tc>
          <w:tcPr>
            <w:shd/>
            <w:vAlign w:val="center"/>
          </w:tcPr>
          <w:p>
            <w:r>
              <w:rPr>
                <w:b w:val="false"/>
                <w:bCs w:val="false"/>
                <w:color w:val="111111"/>
                <w:sz w:val="20"/>
                <w:szCs w:val="20"/>
              </w:rPr>
              <w:t xml:space="preserve">MOISTURE_A1</w:t>
            </w:r>
          </w:p>
        </w:tc>
      </w:tr>
      <w:tr>
        <w:trPr>
          <w:tblHeader w:val="false"/>
        </w:trPr>
        <w:tc>
          <w:tcPr>
            <w:shd w:fill="f4f4f4" w:color="f4f4f4" w:val="solid"/>
            <w:vAlign w:val="center"/>
          </w:tcPr>
          <w:p>
            <w:r>
              <w:rPr>
                <w:b w:val="false"/>
                <w:bCs w:val="false"/>
                <w:color w:val="111111"/>
                <w:sz w:val="20"/>
                <w:szCs w:val="20"/>
              </w:rPr>
              <w:t xml:space="preserve">Both top pins</w:t>
            </w:r>
          </w:p>
        </w:tc>
        <w:tc>
          <w:tcPr>
            <w:shd/>
            <w:vAlign w:val="center"/>
          </w:tcPr>
          <w:p>
            <w:r>
              <w:rPr>
                <w:b w:val="false"/>
                <w:bCs w:val="false"/>
                <w:color w:val="111111"/>
                <w:sz w:val="20"/>
                <w:szCs w:val="20"/>
              </w:rPr>
              <w:t xml:space="preserve">5V</w:t>
            </w:r>
          </w:p>
        </w:tc>
        <w:tc>
          <w:tcPr>
            <w:shd/>
            <w:vAlign w:val="center"/>
          </w:tcPr>
          <w:p>
            <w:r>
              <w:rPr>
                <w:b w:val="false"/>
                <w:bCs w:val="false"/>
                <w:color w:val="111111"/>
                <w:sz w:val="20"/>
                <w:szCs w:val="20"/>
              </w:rPr>
              <w:t xml:space="preserve">+5V</w:t>
            </w:r>
          </w:p>
        </w:tc>
      </w:tr>
      <w:tr>
        <w:trPr>
          <w:tblHeader w:val="false"/>
        </w:trPr>
        <w:tc>
          <w:tcPr>
            <w:shd w:fill="f4f4f4" w:color="f4f4f4" w:val="solid"/>
            <w:vAlign w:val="center"/>
          </w:tcPr>
          <w:p>
            <w:r>
              <w:rPr>
                <w:b w:val="false"/>
                <w:bCs w:val="false"/>
                <w:color w:val="111111"/>
                <w:sz w:val="20"/>
                <w:szCs w:val="20"/>
              </w:rPr>
              <w:t xml:space="preserve">Both bottom pins</w:t>
            </w:r>
          </w:p>
        </w:tc>
        <w:tc>
          <w:tcPr>
            <w:shd/>
            <w:vAlign w:val="center"/>
          </w:tcPr>
          <w:p>
            <w:r>
              <w:rPr>
                <w:b w:val="false"/>
                <w:bCs w:val="false"/>
                <w:color w:val="111111"/>
                <w:sz w:val="20"/>
                <w:szCs w:val="20"/>
              </w:rPr>
              <w:t xml:space="preserve">GND</w:t>
            </w:r>
          </w:p>
        </w:tc>
        <w:tc>
          <w:tcPr>
            <w:shd/>
            <w:vAlign w:val="center"/>
          </w:tcPr>
          <w:p>
            <w:r>
              <w:rPr>
                <w:b w:val="false"/>
                <w:bCs w:val="false"/>
                <w:color w:val="111111"/>
                <w:sz w:val="20"/>
                <w:szCs w:val="20"/>
              </w:rPr>
              <w:t xml:space="preserve">GND</w:t>
            </w:r>
          </w:p>
        </w:tc>
      </w:tr>
    </w:tbl>
    <w:p>
      <w:pPr>
        <w:spacing w:before="80" w:after="0"/>
      </w:pPr>
    </w:p>
    <w:p>
      <w:pPr>
        <w:pStyle w:val="Heading2"/>
      </w:pPr>
      <w:r>
        <w:rPr>
          <w:b/>
          <w:bCs/>
          <w:color w:val="1a6a2a"/>
          <w:sz w:val="28"/>
          <w:szCs w:val="28"/>
        </w:rPr>
        <w:t xml:space="preserve">5.5 L298N Motor Driver</w:t>
      </w: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100"/>
        <w:gridCol w:w="100"/>
        <w:gridCol w:w="100"/>
        <w:gridCol w:w="100"/>
      </w:tblGrid>
      <w:tr>
        <w:trPr>
          <w:tblHeader/>
        </w:trPr>
        <w:tc>
          <w:tcPr>
            <w:shd w:fill="1a4a8a" w:color="1a4a8a" w:val="solid"/>
            <w:vAlign w:val="center"/>
          </w:tcPr>
          <w:p>
            <w:r>
              <w:rPr>
                <w:b/>
                <w:bCs/>
                <w:color w:val="ffffff"/>
                <w:sz w:val="20"/>
                <w:szCs w:val="20"/>
              </w:rPr>
              <w:t xml:space="preserve">L298N Pin</w:t>
            </w:r>
          </w:p>
        </w:tc>
        <w:tc>
          <w:tcPr>
            <w:shd w:fill="1a4a8a" w:color="1a4a8a" w:val="solid"/>
            <w:vAlign w:val="center"/>
          </w:tcPr>
          <w:p>
            <w:r>
              <w:rPr>
                <w:b/>
                <w:bCs/>
                <w:color w:val="ffffff"/>
                <w:sz w:val="20"/>
                <w:szCs w:val="20"/>
              </w:rPr>
              <w:t xml:space="preserve">Arduino Pin</w:t>
            </w:r>
          </w:p>
        </w:tc>
        <w:tc>
          <w:tcPr>
            <w:shd w:fill="1a4a8a" w:color="1a4a8a" w:val="solid"/>
            <w:vAlign w:val="center"/>
          </w:tcPr>
          <w:p>
            <w:r>
              <w:rPr>
                <w:b/>
                <w:bCs/>
                <w:color w:val="ffffff"/>
                <w:sz w:val="20"/>
                <w:szCs w:val="20"/>
              </w:rPr>
              <w:t xml:space="preserve">Net Label</w:t>
            </w:r>
          </w:p>
        </w:tc>
        <w:tc>
          <w:tcPr>
            <w:shd w:fill="1a4a8a" w:color="1a4a8a" w:val="solid"/>
            <w:vAlign w:val="center"/>
          </w:tcPr>
          <w:p>
            <w:r>
              <w:rPr>
                <w:b/>
                <w:bCs/>
                <w:color w:val="ffffff"/>
                <w:sz w:val="20"/>
                <w:szCs w:val="20"/>
              </w:rPr>
              <w:t xml:space="preserve">Notes</w:t>
            </w:r>
          </w:p>
        </w:tc>
      </w:tr>
      <w:tr>
        <w:trPr>
          <w:tblHeader w:val="false"/>
        </w:trPr>
        <w:tc>
          <w:tcPr>
            <w:shd w:fill="f4f4f4" w:color="f4f4f4" w:val="solid"/>
            <w:vAlign w:val="center"/>
          </w:tcPr>
          <w:p>
            <w:r>
              <w:rPr>
                <w:b w:val="false"/>
                <w:bCs w:val="false"/>
                <w:color w:val="111111"/>
                <w:sz w:val="20"/>
                <w:szCs w:val="20"/>
              </w:rPr>
              <w:t xml:space="preserve">IN1</w:t>
            </w:r>
          </w:p>
        </w:tc>
        <w:tc>
          <w:tcPr>
            <w:shd/>
            <w:vAlign w:val="center"/>
          </w:tcPr>
          <w:p>
            <w:r>
              <w:rPr>
                <w:b w:val="false"/>
                <w:bCs w:val="false"/>
                <w:color w:val="111111"/>
                <w:sz w:val="20"/>
                <w:szCs w:val="20"/>
              </w:rPr>
              <w:t xml:space="preserve">D4</w:t>
            </w:r>
          </w:p>
        </w:tc>
        <w:tc>
          <w:tcPr>
            <w:shd/>
            <w:vAlign w:val="center"/>
          </w:tcPr>
          <w:p>
            <w:r>
              <w:rPr>
                <w:b w:val="false"/>
                <w:bCs w:val="false"/>
                <w:color w:val="111111"/>
                <w:sz w:val="20"/>
                <w:szCs w:val="20"/>
              </w:rPr>
              <w:t xml:space="preserve">MOTOR_IN1</w:t>
            </w:r>
          </w:p>
        </w:tc>
        <w:tc>
          <w:tcPr>
            <w:shd/>
            <w:vAlign w:val="center"/>
          </w:tcPr>
          <w:p>
            <w:r>
              <w:rPr>
                <w:b w:val="false"/>
                <w:bCs w:val="false"/>
                <w:color w:val="111111"/>
                <w:sz w:val="20"/>
                <w:szCs w:val="20"/>
              </w:rPr>
              <w:t xml:space="preserve">Left direction A</w:t>
            </w:r>
          </w:p>
        </w:tc>
      </w:tr>
      <w:tr>
        <w:trPr>
          <w:tblHeader w:val="false"/>
        </w:trPr>
        <w:tc>
          <w:tcPr>
            <w:shd w:fill="f4f4f4" w:color="f4f4f4" w:val="solid"/>
            <w:vAlign w:val="center"/>
          </w:tcPr>
          <w:p>
            <w:r>
              <w:rPr>
                <w:b w:val="false"/>
                <w:bCs w:val="false"/>
                <w:color w:val="111111"/>
                <w:sz w:val="20"/>
                <w:szCs w:val="20"/>
              </w:rPr>
              <w:t xml:space="preserve">IN2</w:t>
            </w:r>
          </w:p>
        </w:tc>
        <w:tc>
          <w:tcPr>
            <w:shd/>
            <w:vAlign w:val="center"/>
          </w:tcPr>
          <w:p>
            <w:r>
              <w:rPr>
                <w:b w:val="false"/>
                <w:bCs w:val="false"/>
                <w:color w:val="111111"/>
                <w:sz w:val="20"/>
                <w:szCs w:val="20"/>
              </w:rPr>
              <w:t xml:space="preserve">D5</w:t>
            </w:r>
          </w:p>
        </w:tc>
        <w:tc>
          <w:tcPr>
            <w:shd/>
            <w:vAlign w:val="center"/>
          </w:tcPr>
          <w:p>
            <w:r>
              <w:rPr>
                <w:b w:val="false"/>
                <w:bCs w:val="false"/>
                <w:color w:val="111111"/>
                <w:sz w:val="20"/>
                <w:szCs w:val="20"/>
              </w:rPr>
              <w:t xml:space="preserve">MOTOR_IN2</w:t>
            </w:r>
          </w:p>
        </w:tc>
        <w:tc>
          <w:tcPr>
            <w:shd/>
            <w:vAlign w:val="center"/>
          </w:tcPr>
          <w:p>
            <w:r>
              <w:rPr>
                <w:b w:val="false"/>
                <w:bCs w:val="false"/>
                <w:color w:val="111111"/>
                <w:sz w:val="20"/>
                <w:szCs w:val="20"/>
              </w:rPr>
              <w:t xml:space="preserve">Left direction B</w:t>
            </w:r>
          </w:p>
        </w:tc>
      </w:tr>
      <w:tr>
        <w:trPr>
          <w:tblHeader w:val="false"/>
        </w:trPr>
        <w:tc>
          <w:tcPr>
            <w:shd w:fill="f4f4f4" w:color="f4f4f4" w:val="solid"/>
            <w:vAlign w:val="center"/>
          </w:tcPr>
          <w:p>
            <w:r>
              <w:rPr>
                <w:b w:val="false"/>
                <w:bCs w:val="false"/>
                <w:color w:val="111111"/>
                <w:sz w:val="20"/>
                <w:szCs w:val="20"/>
              </w:rPr>
              <w:t xml:space="preserve">ENA</w:t>
            </w:r>
          </w:p>
        </w:tc>
        <w:tc>
          <w:tcPr>
            <w:shd/>
            <w:vAlign w:val="center"/>
          </w:tcPr>
          <w:p>
            <w:r>
              <w:rPr>
                <w:b w:val="false"/>
                <w:bCs w:val="false"/>
                <w:color w:val="111111"/>
                <w:sz w:val="20"/>
                <w:szCs w:val="20"/>
              </w:rPr>
              <w:t xml:space="preserve">D10</w:t>
            </w:r>
          </w:p>
        </w:tc>
        <w:tc>
          <w:tcPr>
            <w:shd/>
            <w:vAlign w:val="center"/>
          </w:tcPr>
          <w:p>
            <w:r>
              <w:rPr>
                <w:b w:val="false"/>
                <w:bCs w:val="false"/>
                <w:color w:val="111111"/>
                <w:sz w:val="20"/>
                <w:szCs w:val="20"/>
              </w:rPr>
              <w:t xml:space="preserve">MOTOR_ENA</w:t>
            </w:r>
          </w:p>
        </w:tc>
        <w:tc>
          <w:tcPr>
            <w:shd/>
            <w:vAlign w:val="center"/>
          </w:tcPr>
          <w:p>
            <w:r>
              <w:rPr>
                <w:b w:val="false"/>
                <w:bCs w:val="false"/>
                <w:color w:val="111111"/>
                <w:sz w:val="20"/>
                <w:szCs w:val="20"/>
              </w:rPr>
              <w:t xml:space="preserve">Left PWM speed</w:t>
            </w:r>
          </w:p>
        </w:tc>
      </w:tr>
      <w:tr>
        <w:trPr>
          <w:tblHeader w:val="false"/>
        </w:trPr>
        <w:tc>
          <w:tcPr>
            <w:shd w:fill="f4f4f4" w:color="f4f4f4" w:val="solid"/>
            <w:vAlign w:val="center"/>
          </w:tcPr>
          <w:p>
            <w:r>
              <w:rPr>
                <w:b w:val="false"/>
                <w:bCs w:val="false"/>
                <w:color w:val="111111"/>
                <w:sz w:val="20"/>
                <w:szCs w:val="20"/>
              </w:rPr>
              <w:t xml:space="preserve">IN3</w:t>
            </w:r>
          </w:p>
        </w:tc>
        <w:tc>
          <w:tcPr>
            <w:shd/>
            <w:vAlign w:val="center"/>
          </w:tcPr>
          <w:p>
            <w:r>
              <w:rPr>
                <w:b w:val="false"/>
                <w:bCs w:val="false"/>
                <w:color w:val="111111"/>
                <w:sz w:val="20"/>
                <w:szCs w:val="20"/>
              </w:rPr>
              <w:t xml:space="preserve">D12</w:t>
            </w:r>
          </w:p>
        </w:tc>
        <w:tc>
          <w:tcPr>
            <w:shd/>
            <w:vAlign w:val="center"/>
          </w:tcPr>
          <w:p>
            <w:r>
              <w:rPr>
                <w:b w:val="false"/>
                <w:bCs w:val="false"/>
                <w:color w:val="111111"/>
                <w:sz w:val="20"/>
                <w:szCs w:val="20"/>
              </w:rPr>
              <w:t xml:space="preserve">MOTOR_IN3</w:t>
            </w:r>
          </w:p>
        </w:tc>
        <w:tc>
          <w:tcPr>
            <w:shd/>
            <w:vAlign w:val="center"/>
          </w:tcPr>
          <w:p>
            <w:r>
              <w:rPr>
                <w:b w:val="false"/>
                <w:bCs w:val="false"/>
                <w:color w:val="111111"/>
                <w:sz w:val="20"/>
                <w:szCs w:val="20"/>
              </w:rPr>
              <w:t xml:space="preserve">Right direction A</w:t>
            </w:r>
          </w:p>
        </w:tc>
      </w:tr>
      <w:tr>
        <w:trPr>
          <w:tblHeader w:val="false"/>
        </w:trPr>
        <w:tc>
          <w:tcPr>
            <w:shd w:fill="f4f4f4" w:color="f4f4f4" w:val="solid"/>
            <w:vAlign w:val="center"/>
          </w:tcPr>
          <w:p>
            <w:r>
              <w:rPr>
                <w:b w:val="false"/>
                <w:bCs w:val="false"/>
                <w:color w:val="111111"/>
                <w:sz w:val="20"/>
                <w:szCs w:val="20"/>
              </w:rPr>
              <w:t xml:space="preserve">IN4</w:t>
            </w:r>
          </w:p>
        </w:tc>
        <w:tc>
          <w:tcPr>
            <w:shd/>
            <w:vAlign w:val="center"/>
          </w:tcPr>
          <w:p>
            <w:r>
              <w:rPr>
                <w:b w:val="false"/>
                <w:bCs w:val="false"/>
                <w:color w:val="111111"/>
                <w:sz w:val="20"/>
                <w:szCs w:val="20"/>
              </w:rPr>
              <w:t xml:space="preserve">D13</w:t>
            </w:r>
          </w:p>
        </w:tc>
        <w:tc>
          <w:tcPr>
            <w:shd/>
            <w:vAlign w:val="center"/>
          </w:tcPr>
          <w:p>
            <w:r>
              <w:rPr>
                <w:b w:val="false"/>
                <w:bCs w:val="false"/>
                <w:color w:val="111111"/>
                <w:sz w:val="20"/>
                <w:szCs w:val="20"/>
              </w:rPr>
              <w:t xml:space="preserve">MOTOR_IN4</w:t>
            </w:r>
          </w:p>
        </w:tc>
        <w:tc>
          <w:tcPr>
            <w:shd/>
            <w:vAlign w:val="center"/>
          </w:tcPr>
          <w:p>
            <w:r>
              <w:rPr>
                <w:b w:val="false"/>
                <w:bCs w:val="false"/>
                <w:color w:val="111111"/>
                <w:sz w:val="20"/>
                <w:szCs w:val="20"/>
              </w:rPr>
              <w:t xml:space="preserve">Right direction B</w:t>
            </w:r>
          </w:p>
        </w:tc>
      </w:tr>
      <w:tr>
        <w:trPr>
          <w:tblHeader w:val="false"/>
        </w:trPr>
        <w:tc>
          <w:tcPr>
            <w:shd w:fill="f4f4f4" w:color="f4f4f4" w:val="solid"/>
            <w:vAlign w:val="center"/>
          </w:tcPr>
          <w:p>
            <w:r>
              <w:rPr>
                <w:b w:val="false"/>
                <w:bCs w:val="false"/>
                <w:color w:val="111111"/>
                <w:sz w:val="20"/>
                <w:szCs w:val="20"/>
              </w:rPr>
              <w:t xml:space="preserve">ENB</w:t>
            </w:r>
          </w:p>
        </w:tc>
        <w:tc>
          <w:tcPr>
            <w:shd/>
            <w:vAlign w:val="center"/>
          </w:tcPr>
          <w:p>
            <w:r>
              <w:rPr>
                <w:b w:val="false"/>
                <w:bCs w:val="false"/>
                <w:color w:val="111111"/>
                <w:sz w:val="20"/>
                <w:szCs w:val="20"/>
              </w:rPr>
              <w:t xml:space="preserve">A4</w:t>
            </w:r>
          </w:p>
        </w:tc>
        <w:tc>
          <w:tcPr>
            <w:shd/>
            <w:vAlign w:val="center"/>
          </w:tcPr>
          <w:p>
            <w:r>
              <w:rPr>
                <w:b w:val="false"/>
                <w:bCs w:val="false"/>
                <w:color w:val="111111"/>
                <w:sz w:val="20"/>
                <w:szCs w:val="20"/>
              </w:rPr>
              <w:t xml:space="preserve">MOTOR_ENB</w:t>
            </w:r>
          </w:p>
        </w:tc>
        <w:tc>
          <w:tcPr>
            <w:shd/>
            <w:vAlign w:val="center"/>
          </w:tcPr>
          <w:p>
            <w:r>
              <w:rPr>
                <w:b w:val="false"/>
                <w:bCs w:val="false"/>
                <w:color w:val="111111"/>
                <w:sz w:val="20"/>
                <w:szCs w:val="20"/>
              </w:rPr>
              <w:t xml:space="preserve">Right PWM speed</w:t>
            </w:r>
          </w:p>
        </w:tc>
      </w:tr>
      <w:tr>
        <w:trPr>
          <w:tblHeader w:val="false"/>
        </w:trPr>
        <w:tc>
          <w:tcPr>
            <w:shd w:fill="f4f4f4" w:color="f4f4f4" w:val="solid"/>
            <w:vAlign w:val="center"/>
          </w:tcPr>
          <w:p>
            <w:r>
              <w:rPr>
                <w:b w:val="false"/>
                <w:bCs w:val="false"/>
                <w:color w:val="111111"/>
                <w:sz w:val="20"/>
                <w:szCs w:val="20"/>
              </w:rPr>
              <w:t xml:space="preserve">VSS</w:t>
            </w:r>
          </w:p>
        </w:tc>
        <w:tc>
          <w:tcPr>
            <w:shd/>
            <w:vAlign w:val="center"/>
          </w:tcPr>
          <w:p>
            <w:r>
              <w:rPr>
                <w:b w:val="false"/>
                <w:bCs w:val="false"/>
                <w:color w:val="111111"/>
                <w:sz w:val="20"/>
                <w:szCs w:val="20"/>
              </w:rPr>
              <w:t xml:space="preserve">—</w:t>
            </w:r>
          </w:p>
        </w:tc>
        <w:tc>
          <w:tcPr>
            <w:shd/>
            <w:vAlign w:val="center"/>
          </w:tcPr>
          <w:p>
            <w:r>
              <w:rPr>
                <w:b w:val="false"/>
                <w:bCs w:val="false"/>
                <w:color w:val="111111"/>
                <w:sz w:val="20"/>
                <w:szCs w:val="20"/>
              </w:rPr>
              <w:t xml:space="preserve">VCC_12V</w:t>
            </w:r>
          </w:p>
        </w:tc>
        <w:tc>
          <w:tcPr>
            <w:shd/>
            <w:vAlign w:val="center"/>
          </w:tcPr>
          <w:p>
            <w:r>
              <w:rPr>
                <w:b w:val="false"/>
                <w:bCs w:val="false"/>
                <w:color w:val="111111"/>
                <w:sz w:val="20"/>
                <w:szCs w:val="20"/>
              </w:rPr>
              <w:t xml:space="preserve">Motor power 12V</w:t>
            </w:r>
          </w:p>
        </w:tc>
      </w:tr>
      <w:tr>
        <w:trPr>
          <w:tblHeader w:val="false"/>
        </w:trPr>
        <w:tc>
          <w:tcPr>
            <w:shd w:fill="f4f4f4" w:color="f4f4f4" w:val="solid"/>
            <w:vAlign w:val="center"/>
          </w:tcPr>
          <w:p>
            <w:r>
              <w:rPr>
                <w:b w:val="false"/>
                <w:bCs w:val="false"/>
                <w:color w:val="111111"/>
                <w:sz w:val="20"/>
                <w:szCs w:val="20"/>
              </w:rPr>
              <w:t xml:space="preserve">VS</w:t>
            </w:r>
          </w:p>
        </w:tc>
        <w:tc>
          <w:tcPr>
            <w:shd/>
            <w:vAlign w:val="center"/>
          </w:tcPr>
          <w:p>
            <w:r>
              <w:rPr>
                <w:b w:val="false"/>
                <w:bCs w:val="false"/>
                <w:color w:val="111111"/>
                <w:sz w:val="20"/>
                <w:szCs w:val="20"/>
              </w:rPr>
              <w:t xml:space="preserve">5V</w:t>
            </w:r>
          </w:p>
        </w:tc>
        <w:tc>
          <w:tcPr>
            <w:shd/>
            <w:vAlign w:val="center"/>
          </w:tcPr>
          <w:p>
            <w:r>
              <w:rPr>
                <w:b w:val="false"/>
                <w:bCs w:val="false"/>
                <w:color w:val="111111"/>
                <w:sz w:val="20"/>
                <w:szCs w:val="20"/>
              </w:rPr>
              <w:t xml:space="preserve">+5V</w:t>
            </w:r>
          </w:p>
        </w:tc>
        <w:tc>
          <w:tcPr>
            <w:shd/>
            <w:vAlign w:val="center"/>
          </w:tcPr>
          <w:p>
            <w:r>
              <w:rPr>
                <w:b w:val="false"/>
                <w:bCs w:val="false"/>
                <w:color w:val="111111"/>
                <w:sz w:val="20"/>
                <w:szCs w:val="20"/>
              </w:rPr>
              <w:t xml:space="preserve">Logic power</w:t>
            </w:r>
          </w:p>
        </w:tc>
      </w:tr>
      <w:tr>
        <w:trPr>
          <w:tblHeader w:val="false"/>
        </w:trPr>
        <w:tc>
          <w:tcPr>
            <w:shd w:fill="f4f4f4" w:color="f4f4f4" w:val="solid"/>
            <w:vAlign w:val="center"/>
          </w:tcPr>
          <w:p>
            <w:r>
              <w:rPr>
                <w:b w:val="false"/>
                <w:bCs w:val="false"/>
                <w:color w:val="111111"/>
                <w:sz w:val="20"/>
                <w:szCs w:val="20"/>
              </w:rPr>
              <w:t xml:space="preserve">GND</w:t>
            </w:r>
          </w:p>
        </w:tc>
        <w:tc>
          <w:tcPr>
            <w:shd/>
            <w:vAlign w:val="center"/>
          </w:tcPr>
          <w:p>
            <w:r>
              <w:rPr>
                <w:b w:val="false"/>
                <w:bCs w:val="false"/>
                <w:color w:val="111111"/>
                <w:sz w:val="20"/>
                <w:szCs w:val="20"/>
              </w:rPr>
              <w:t xml:space="preserve">GND</w:t>
            </w:r>
          </w:p>
        </w:tc>
        <w:tc>
          <w:tcPr>
            <w:shd/>
            <w:vAlign w:val="center"/>
          </w:tcPr>
          <w:p>
            <w:r>
              <w:rPr>
                <w:b w:val="false"/>
                <w:bCs w:val="false"/>
                <w:color w:val="111111"/>
                <w:sz w:val="20"/>
                <w:szCs w:val="20"/>
              </w:rPr>
              <w:t xml:space="preserve">GND</w:t>
            </w:r>
          </w:p>
        </w:tc>
        <w:tc>
          <w:tcPr>
            <w:shd/>
            <w:vAlign w:val="center"/>
          </w:tcPr>
          <w:p>
            <w:r>
              <w:rPr>
                <w:b w:val="false"/>
                <w:bCs w:val="false"/>
                <w:color w:val="111111"/>
                <w:sz w:val="20"/>
                <w:szCs w:val="20"/>
              </w:rPr>
              <w:t xml:space="preserve">Common ground</w:t>
            </w:r>
          </w:p>
        </w:tc>
      </w:tr>
      <w:tr>
        <w:trPr>
          <w:tblHeader w:val="false"/>
        </w:trPr>
        <w:tc>
          <w:tcPr>
            <w:shd w:fill="f4f4f4" w:color="f4f4f4" w:val="solid"/>
            <w:vAlign w:val="center"/>
          </w:tcPr>
          <w:p>
            <w:r>
              <w:rPr>
                <w:b w:val="false"/>
                <w:bCs w:val="false"/>
                <w:color w:val="111111"/>
                <w:sz w:val="20"/>
                <w:szCs w:val="20"/>
              </w:rPr>
              <w:t xml:space="preserve">OUT1/OUT2</w:t>
            </w:r>
          </w:p>
        </w:tc>
        <w:tc>
          <w:tcPr>
            <w:shd/>
            <w:vAlign w:val="center"/>
          </w:tcPr>
          <w:p>
            <w:r>
              <w:rPr>
                <w:b w:val="false"/>
                <w:bCs w:val="false"/>
                <w:color w:val="111111"/>
                <w:sz w:val="20"/>
                <w:szCs w:val="20"/>
              </w:rPr>
              <w:t xml:space="preserve">—</w:t>
            </w:r>
          </w:p>
        </w:tc>
        <w:tc>
          <w:tcPr>
            <w:shd/>
            <w:vAlign w:val="center"/>
          </w:tcPr>
          <w:p>
            <w:r>
              <w:rPr>
                <w:b w:val="false"/>
                <w:bCs w:val="false"/>
                <w:color w:val="111111"/>
                <w:sz w:val="20"/>
                <w:szCs w:val="20"/>
              </w:rPr>
              <w:t xml:space="preserve">MOT_L</w:t>
            </w:r>
          </w:p>
        </w:tc>
        <w:tc>
          <w:tcPr>
            <w:shd/>
            <w:vAlign w:val="center"/>
          </w:tcPr>
          <w:p>
            <w:r>
              <w:rPr>
                <w:b w:val="false"/>
                <w:bCs w:val="false"/>
                <w:color w:val="111111"/>
                <w:sz w:val="20"/>
                <w:szCs w:val="20"/>
              </w:rPr>
              <w:t xml:space="preserve">→ Left motors M1+M2</w:t>
            </w:r>
          </w:p>
        </w:tc>
      </w:tr>
      <w:tr>
        <w:trPr>
          <w:tblHeader w:val="false"/>
        </w:trPr>
        <w:tc>
          <w:tcPr>
            <w:shd w:fill="f4f4f4" w:color="f4f4f4" w:val="solid"/>
            <w:vAlign w:val="center"/>
          </w:tcPr>
          <w:p>
            <w:r>
              <w:rPr>
                <w:b w:val="false"/>
                <w:bCs w:val="false"/>
                <w:color w:val="111111"/>
                <w:sz w:val="20"/>
                <w:szCs w:val="20"/>
              </w:rPr>
              <w:t xml:space="preserve">OUT3/OUT4</w:t>
            </w:r>
          </w:p>
        </w:tc>
        <w:tc>
          <w:tcPr>
            <w:shd/>
            <w:vAlign w:val="center"/>
          </w:tcPr>
          <w:p>
            <w:r>
              <w:rPr>
                <w:b w:val="false"/>
                <w:bCs w:val="false"/>
                <w:color w:val="111111"/>
                <w:sz w:val="20"/>
                <w:szCs w:val="20"/>
              </w:rPr>
              <w:t xml:space="preserve">—</w:t>
            </w:r>
          </w:p>
        </w:tc>
        <w:tc>
          <w:tcPr>
            <w:shd/>
            <w:vAlign w:val="center"/>
          </w:tcPr>
          <w:p>
            <w:r>
              <w:rPr>
                <w:b w:val="false"/>
                <w:bCs w:val="false"/>
                <w:color w:val="111111"/>
                <w:sz w:val="20"/>
                <w:szCs w:val="20"/>
              </w:rPr>
              <w:t xml:space="preserve">MOT_R</w:t>
            </w:r>
          </w:p>
        </w:tc>
        <w:tc>
          <w:tcPr>
            <w:shd/>
            <w:vAlign w:val="center"/>
          </w:tcPr>
          <w:p>
            <w:r>
              <w:rPr>
                <w:b w:val="false"/>
                <w:bCs w:val="false"/>
                <w:color w:val="111111"/>
                <w:sz w:val="20"/>
                <w:szCs w:val="20"/>
              </w:rPr>
              <w:t xml:space="preserve">→ Right motors M3+M4</w:t>
            </w:r>
          </w:p>
        </w:tc>
      </w:tr>
    </w:tbl>
    <w:p>
      <w:pPr>
        <w:spacing w:before="80" w:after="0"/>
      </w:pPr>
    </w:p>
    <w:p>
      <w:pPr>
        <w:pStyle w:val="Heading2"/>
      </w:pPr>
      <w:r>
        <w:rPr>
          <w:b/>
          <w:bCs/>
          <w:color w:val="1a6a2a"/>
          <w:sz w:val="28"/>
          <w:szCs w:val="28"/>
        </w:rPr>
        <w:t xml:space="preserve">5.6 Wheel Encoders (LM393)</w:t>
      </w: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100"/>
        <w:gridCol w:w="100"/>
        <w:gridCol w:w="100"/>
        <w:gridCol w:w="100"/>
      </w:tblGrid>
      <w:tr>
        <w:trPr>
          <w:tblHeader/>
        </w:trPr>
        <w:tc>
          <w:tcPr>
            <w:shd w:fill="1a4a8a" w:color="1a4a8a" w:val="solid"/>
            <w:vAlign w:val="center"/>
          </w:tcPr>
          <w:p>
            <w:r>
              <w:rPr>
                <w:b/>
                <w:bCs/>
                <w:color w:val="ffffff"/>
                <w:sz w:val="20"/>
                <w:szCs w:val="20"/>
              </w:rPr>
              <w:t xml:space="preserve">Encoder</w:t>
            </w:r>
          </w:p>
        </w:tc>
        <w:tc>
          <w:tcPr>
            <w:shd w:fill="1a4a8a" w:color="1a4a8a" w:val="solid"/>
            <w:vAlign w:val="center"/>
          </w:tcPr>
          <w:p>
            <w:r>
              <w:rPr>
                <w:b/>
                <w:bCs/>
                <w:color w:val="ffffff"/>
                <w:sz w:val="20"/>
                <w:szCs w:val="20"/>
              </w:rPr>
              <w:t xml:space="preserve">Arduino Pin</w:t>
            </w:r>
          </w:p>
        </w:tc>
        <w:tc>
          <w:tcPr>
            <w:shd w:fill="1a4a8a" w:color="1a4a8a" w:val="solid"/>
            <w:vAlign w:val="center"/>
          </w:tcPr>
          <w:p>
            <w:r>
              <w:rPr>
                <w:b/>
                <w:bCs/>
                <w:color w:val="ffffff"/>
                <w:sz w:val="20"/>
                <w:szCs w:val="20"/>
              </w:rPr>
              <w:t xml:space="preserve">Net Label</w:t>
            </w:r>
          </w:p>
        </w:tc>
        <w:tc>
          <w:tcPr>
            <w:shd w:fill="1a4a8a" w:color="1a4a8a" w:val="solid"/>
            <w:vAlign w:val="center"/>
          </w:tcPr>
          <w:p>
            <w:r>
              <w:rPr>
                <w:b/>
                <w:bCs/>
                <w:color w:val="ffffff"/>
                <w:sz w:val="20"/>
                <w:szCs w:val="20"/>
              </w:rPr>
              <w:t xml:space="preserve">Type</w:t>
            </w:r>
          </w:p>
        </w:tc>
      </w:tr>
      <w:tr>
        <w:trPr>
          <w:tblHeader w:val="false"/>
        </w:trPr>
        <w:tc>
          <w:tcPr>
            <w:shd w:fill="f4f4f4" w:color="f4f4f4" w:val="solid"/>
            <w:vAlign w:val="center"/>
          </w:tcPr>
          <w:p>
            <w:r>
              <w:rPr>
                <w:b w:val="false"/>
                <w:bCs w:val="false"/>
                <w:color w:val="111111"/>
                <w:sz w:val="20"/>
                <w:szCs w:val="20"/>
              </w:rPr>
              <w:t xml:space="preserve">Left Front</w:t>
            </w:r>
          </w:p>
        </w:tc>
        <w:tc>
          <w:tcPr>
            <w:shd/>
            <w:vAlign w:val="center"/>
          </w:tcPr>
          <w:p>
            <w:r>
              <w:rPr>
                <w:b w:val="false"/>
                <w:bCs w:val="false"/>
                <w:color w:val="111111"/>
                <w:sz w:val="20"/>
                <w:szCs w:val="20"/>
              </w:rPr>
              <w:t xml:space="preserve">D3</w:t>
            </w:r>
          </w:p>
        </w:tc>
        <w:tc>
          <w:tcPr>
            <w:shd/>
            <w:vAlign w:val="center"/>
          </w:tcPr>
          <w:p>
            <w:r>
              <w:rPr>
                <w:b w:val="false"/>
                <w:bCs w:val="false"/>
                <w:color w:val="111111"/>
                <w:sz w:val="20"/>
                <w:szCs w:val="20"/>
              </w:rPr>
              <w:t xml:space="preserve">ENC_LF</w:t>
            </w:r>
          </w:p>
        </w:tc>
        <w:tc>
          <w:tcPr>
            <w:shd/>
            <w:vAlign w:val="center"/>
          </w:tcPr>
          <w:p>
            <w:r>
              <w:rPr>
                <w:b w:val="false"/>
                <w:bCs w:val="false"/>
                <w:color w:val="111111"/>
                <w:sz w:val="20"/>
                <w:szCs w:val="20"/>
              </w:rPr>
              <w:t xml:space="preserve">Hardware interrupt INT1</w:t>
            </w:r>
          </w:p>
        </w:tc>
      </w:tr>
      <w:tr>
        <w:trPr>
          <w:tblHeader w:val="false"/>
        </w:trPr>
        <w:tc>
          <w:tcPr>
            <w:shd w:fill="f4f4f4" w:color="f4f4f4" w:val="solid"/>
            <w:vAlign w:val="center"/>
          </w:tcPr>
          <w:p>
            <w:r>
              <w:rPr>
                <w:b w:val="false"/>
                <w:bCs w:val="false"/>
                <w:color w:val="111111"/>
                <w:sz w:val="20"/>
                <w:szCs w:val="20"/>
              </w:rPr>
              <w:t xml:space="preserve">Left Rear</w:t>
            </w:r>
          </w:p>
        </w:tc>
        <w:tc>
          <w:tcPr>
            <w:shd/>
            <w:vAlign w:val="center"/>
          </w:tcPr>
          <w:p>
            <w:r>
              <w:rPr>
                <w:b w:val="false"/>
                <w:bCs w:val="false"/>
                <w:color w:val="111111"/>
                <w:sz w:val="20"/>
                <w:szCs w:val="20"/>
              </w:rPr>
              <w:t xml:space="preserve">A2</w:t>
            </w:r>
          </w:p>
        </w:tc>
        <w:tc>
          <w:tcPr>
            <w:shd/>
            <w:vAlign w:val="center"/>
          </w:tcPr>
          <w:p>
            <w:r>
              <w:rPr>
                <w:b w:val="false"/>
                <w:bCs w:val="false"/>
                <w:color w:val="111111"/>
                <w:sz w:val="20"/>
                <w:szCs w:val="20"/>
              </w:rPr>
              <w:t xml:space="preserve">ENC_LR</w:t>
            </w:r>
          </w:p>
        </w:tc>
        <w:tc>
          <w:tcPr>
            <w:shd/>
            <w:vAlign w:val="center"/>
          </w:tcPr>
          <w:p>
            <w:r>
              <w:rPr>
                <w:b w:val="false"/>
                <w:bCs w:val="false"/>
                <w:color w:val="111111"/>
                <w:sz w:val="20"/>
                <w:szCs w:val="20"/>
              </w:rPr>
              <w:t xml:space="preserve">Polled</w:t>
            </w:r>
          </w:p>
        </w:tc>
      </w:tr>
      <w:tr>
        <w:trPr>
          <w:tblHeader w:val="false"/>
        </w:trPr>
        <w:tc>
          <w:tcPr>
            <w:shd w:fill="f4f4f4" w:color="f4f4f4" w:val="solid"/>
            <w:vAlign w:val="center"/>
          </w:tcPr>
          <w:p>
            <w:r>
              <w:rPr>
                <w:b w:val="false"/>
                <w:bCs w:val="false"/>
                <w:color w:val="111111"/>
                <w:sz w:val="20"/>
                <w:szCs w:val="20"/>
              </w:rPr>
              <w:t xml:space="preserve">Right Front</w:t>
            </w:r>
          </w:p>
        </w:tc>
        <w:tc>
          <w:tcPr>
            <w:shd/>
            <w:vAlign w:val="center"/>
          </w:tcPr>
          <w:p>
            <w:r>
              <w:rPr>
                <w:b w:val="false"/>
                <w:bCs w:val="false"/>
                <w:color w:val="111111"/>
                <w:sz w:val="20"/>
                <w:szCs w:val="20"/>
              </w:rPr>
              <w:t xml:space="preserve">A3</w:t>
            </w:r>
          </w:p>
        </w:tc>
        <w:tc>
          <w:tcPr>
            <w:shd/>
            <w:vAlign w:val="center"/>
          </w:tcPr>
          <w:p>
            <w:r>
              <w:rPr>
                <w:b w:val="false"/>
                <w:bCs w:val="false"/>
                <w:color w:val="111111"/>
                <w:sz w:val="20"/>
                <w:szCs w:val="20"/>
              </w:rPr>
              <w:t xml:space="preserve">ENC_RF</w:t>
            </w:r>
          </w:p>
        </w:tc>
        <w:tc>
          <w:tcPr>
            <w:shd/>
            <w:vAlign w:val="center"/>
          </w:tcPr>
          <w:p>
            <w:r>
              <w:rPr>
                <w:b w:val="false"/>
                <w:bCs w:val="false"/>
                <w:color w:val="111111"/>
                <w:sz w:val="20"/>
                <w:szCs w:val="20"/>
              </w:rPr>
              <w:t xml:space="preserve">Polled</w:t>
            </w:r>
          </w:p>
        </w:tc>
      </w:tr>
      <w:tr>
        <w:trPr>
          <w:tblHeader w:val="false"/>
        </w:trPr>
        <w:tc>
          <w:tcPr>
            <w:shd w:fill="f4f4f4" w:color="f4f4f4" w:val="solid"/>
            <w:vAlign w:val="center"/>
          </w:tcPr>
          <w:p>
            <w:r>
              <w:rPr>
                <w:b w:val="false"/>
                <w:bCs w:val="false"/>
                <w:color w:val="111111"/>
                <w:sz w:val="20"/>
                <w:szCs w:val="20"/>
              </w:rPr>
              <w:t xml:space="preserve">Right Rear</w:t>
            </w:r>
          </w:p>
        </w:tc>
        <w:tc>
          <w:tcPr>
            <w:shd/>
            <w:vAlign w:val="center"/>
          </w:tcPr>
          <w:p>
            <w:r>
              <w:rPr>
                <w:b w:val="false"/>
                <w:bCs w:val="false"/>
                <w:color w:val="111111"/>
                <w:sz w:val="20"/>
                <w:szCs w:val="20"/>
              </w:rPr>
              <w:t xml:space="preserve">D11</w:t>
            </w:r>
          </w:p>
        </w:tc>
        <w:tc>
          <w:tcPr>
            <w:shd/>
            <w:vAlign w:val="center"/>
          </w:tcPr>
          <w:p>
            <w:r>
              <w:rPr>
                <w:b w:val="false"/>
                <w:bCs w:val="false"/>
                <w:color w:val="111111"/>
                <w:sz w:val="20"/>
                <w:szCs w:val="20"/>
              </w:rPr>
              <w:t xml:space="preserve">ENC_RR</w:t>
            </w:r>
          </w:p>
        </w:tc>
        <w:tc>
          <w:tcPr>
            <w:shd/>
            <w:vAlign w:val="center"/>
          </w:tcPr>
          <w:p>
            <w:r>
              <w:rPr>
                <w:b w:val="false"/>
                <w:bCs w:val="false"/>
                <w:color w:val="111111"/>
                <w:sz w:val="20"/>
                <w:szCs w:val="20"/>
              </w:rPr>
              <w:t xml:space="preserve">Polled</w:t>
            </w:r>
          </w:p>
        </w:tc>
      </w:tr>
    </w:tbl>
    <w:p>
      <w:pPr>
        <w:shd w:fill="dce8f8" w:color="dce8f8" w:val="solid"/>
        <w:spacing w:before="100" w:after="100"/>
      </w:pPr>
      <w:r>
        <w:rPr>
          <w:i/>
          <w:iCs/>
          <w:color w:val="1a1a4a"/>
          <w:sz w:val="20"/>
          <w:szCs w:val="20"/>
        </w:rPr>
        <w:t xml:space="preserve">ℹ  In Proteus, simulate encoders with a DCMOTOR7 component or a simple digital pulse source (DPATTERN) toggling at encoder frequency.</w:t>
      </w:r>
    </w:p>
    <w:p>
      <w:pPr>
        <w:spacing w:before="200" w:after="0"/>
      </w:pPr>
    </w:p>
    <w:p>
      <w:pPr>
        <w:pStyle w:val="Heading1"/>
      </w:pPr>
      <w:r>
        <w:rPr>
          <w:b/>
          <w:bCs/>
          <w:color w:val="1a4a8a"/>
          <w:sz w:val="32"/>
          <w:szCs w:val="32"/>
        </w:rPr>
        <w:t xml:space="preserve">6. Loading the Firmware into Proteus</w:t>
      </w:r>
    </w:p>
    <w:p>
      <w:pPr>
        <w:pStyle w:val="Heading2"/>
      </w:pPr>
      <w:r>
        <w:rPr>
          <w:b/>
          <w:bCs/>
          <w:color w:val="1a6a2a"/>
          <w:sz w:val="28"/>
          <w:szCs w:val="28"/>
        </w:rPr>
        <w:t xml:space="preserve">6.1 Compile the .hex File</w:t>
      </w:r>
    </w:p>
    <w:p>
      <w:pPr>
        <w:spacing w:before="80" w:after="80"/>
      </w:pPr>
      <w:r>
        <w:rPr>
          <w:sz w:val="22"/>
          <w:szCs w:val="22"/>
        </w:rPr>
        <w:t xml:space="preserve">Proteus needs a compiled .hex file, not the .ino source. Compile it from Arduino IDE:</w:t>
      </w:r>
    </w:p>
    <w:p>
      <w:pPr>
        <w:pStyle w:val="ListParagraph"/>
        <w:numPr>
          <w:ilvl w:val="0"/>
          <w:numId w:val="1"/>
        </w:numPr>
        <w:spacing w:before="40" w:after="40"/>
      </w:pPr>
      <w:r>
        <w:rPr>
          <w:sz w:val="22"/>
          <w:szCs w:val="22"/>
        </w:rPr>
        <w:t xml:space="preserve">Open Arduino IDE</w:t>
      </w:r>
    </w:p>
    <w:p>
      <w:pPr>
        <w:pStyle w:val="ListParagraph"/>
        <w:numPr>
          <w:ilvl w:val="0"/>
          <w:numId w:val="1"/>
        </w:numPr>
        <w:spacing w:before="40" w:after="40"/>
      </w:pPr>
      <w:r>
        <w:rPr>
          <w:sz w:val="22"/>
          <w:szCs w:val="22"/>
        </w:rPr>
        <w:t xml:space="preserve">Open rover_firmware.ino (or rover_firmware_wokwi.ino for simulation version)</w:t>
      </w:r>
    </w:p>
    <w:p>
      <w:pPr>
        <w:pStyle w:val="ListParagraph"/>
        <w:numPr>
          <w:ilvl w:val="0"/>
          <w:numId w:val="1"/>
        </w:numPr>
        <w:spacing w:before="40" w:after="40"/>
      </w:pPr>
      <w:r>
        <w:rPr>
          <w:b/>
          <w:bCs/>
          <w:sz w:val="22"/>
          <w:szCs w:val="22"/>
        </w:rPr>
        <w:t xml:space="preserve">Sketch → Export Compiled Binary</w:t>
      </w:r>
      <w:r>
        <w:rPr>
          <w:sz w:val="22"/>
          <w:szCs w:val="22"/>
        </w:rPr>
        <w:t xml:space="preserve"/>
      </w:r>
    </w:p>
    <w:p>
      <w:pPr>
        <w:pStyle w:val="ListParagraph"/>
        <w:numPr>
          <w:ilvl w:val="0"/>
          <w:numId w:val="1"/>
        </w:numPr>
        <w:spacing w:before="40" w:after="40"/>
      </w:pPr>
      <w:r>
        <w:rPr>
          <w:sz w:val="22"/>
          <w:szCs w:val="22"/>
        </w:rPr>
        <w:t xml:space="preserve">This creates rover_firmware.ino.hex in the same folder as your .ino file</w:t>
      </w:r>
    </w:p>
    <w:p>
      <w:pPr>
        <w:pStyle w:val="Heading2"/>
      </w:pPr>
      <w:r>
        <w:rPr>
          <w:b/>
          <w:bCs/>
          <w:color w:val="1a6a2a"/>
          <w:sz w:val="28"/>
          <w:szCs w:val="28"/>
        </w:rPr>
        <w:t xml:space="preserve">6.2 Load .hex into Proteus Arduino</w:t>
      </w:r>
    </w:p>
    <w:p>
      <w:pPr>
        <w:pStyle w:val="ListParagraph"/>
        <w:numPr>
          <w:ilvl w:val="0"/>
          <w:numId w:val="1"/>
        </w:numPr>
        <w:spacing w:before="40" w:after="40"/>
      </w:pPr>
      <w:r>
        <w:rPr>
          <w:sz w:val="22"/>
          <w:szCs w:val="22"/>
        </w:rPr>
        <w:t xml:space="preserve">Double-click the Arduino Nano component in your schematic</w:t>
      </w:r>
    </w:p>
    <w:p>
      <w:pPr>
        <w:pStyle w:val="ListParagraph"/>
        <w:numPr>
          <w:ilvl w:val="0"/>
          <w:numId w:val="1"/>
        </w:numPr>
        <w:spacing w:before="40" w:after="40"/>
      </w:pPr>
      <w:r>
        <w:rPr>
          <w:sz w:val="22"/>
          <w:szCs w:val="22"/>
        </w:rPr>
        <w:t xml:space="preserve">The Component Properties dialog opens</w:t>
      </w:r>
    </w:p>
    <w:p>
      <w:pPr>
        <w:pStyle w:val="ListParagraph"/>
        <w:numPr>
          <w:ilvl w:val="0"/>
          <w:numId w:val="1"/>
        </w:numPr>
        <w:spacing w:before="40" w:after="40"/>
      </w:pPr>
      <w:r>
        <w:rPr>
          <w:sz w:val="22"/>
          <w:szCs w:val="22"/>
        </w:rPr>
        <w:t xml:space="preserve">Find the 'Program File' field</w:t>
      </w:r>
    </w:p>
    <w:p>
      <w:pPr>
        <w:pStyle w:val="ListParagraph"/>
        <w:numPr>
          <w:ilvl w:val="0"/>
          <w:numId w:val="1"/>
        </w:numPr>
        <w:spacing w:before="40" w:after="40"/>
      </w:pPr>
      <w:r>
        <w:rPr>
          <w:sz w:val="22"/>
          <w:szCs w:val="22"/>
        </w:rPr>
        <w:t xml:space="preserve">Click the folder icon and browse to your .hex file</w:t>
      </w:r>
    </w:p>
    <w:p>
      <w:pPr>
        <w:pStyle w:val="ListParagraph"/>
        <w:numPr>
          <w:ilvl w:val="0"/>
          <w:numId w:val="1"/>
        </w:numPr>
        <w:spacing w:before="40" w:after="40"/>
      </w:pPr>
      <w:r>
        <w:rPr>
          <w:sz w:val="22"/>
          <w:szCs w:val="22"/>
        </w:rPr>
        <w:t xml:space="preserve">Set Clock Frequency to 16MHz</w:t>
      </w:r>
    </w:p>
    <w:p>
      <w:pPr>
        <w:pStyle w:val="ListParagraph"/>
        <w:numPr>
          <w:ilvl w:val="0"/>
          <w:numId w:val="1"/>
        </w:numPr>
        <w:spacing w:before="40" w:after="40"/>
      </w:pPr>
      <w:r>
        <w:rPr>
          <w:sz w:val="22"/>
          <w:szCs w:val="22"/>
        </w:rPr>
        <w:t xml:space="preserve">Click OK</w:t>
      </w:r>
    </w:p>
    <w:p>
      <w:pPr>
        <w:shd w:fill="dce8f8" w:color="dce8f8" w:val="solid"/>
        <w:spacing w:before="100" w:after="100"/>
      </w:pPr>
      <w:r>
        <w:rPr>
          <w:i/>
          <w:iCs/>
          <w:color w:val="1a1a4a"/>
          <w:sz w:val="20"/>
          <w:szCs w:val="20"/>
        </w:rPr>
        <w:t xml:space="preserve">ℹ  Use rover_firmware_wokwi.ino for simulation — it uses LEDs for motor indicators instead of trying to drive a real L298N PWM signal.</w:t>
      </w:r>
    </w:p>
    <w:p>
      <w:pPr>
        <w:spacing w:before="200" w:after="0"/>
      </w:pPr>
    </w:p>
    <w:p>
      <w:pPr>
        <w:pStyle w:val="Heading1"/>
      </w:pPr>
      <w:r>
        <w:rPr>
          <w:b/>
          <w:bCs/>
          <w:color w:val="1a4a8a"/>
          <w:sz w:val="32"/>
          <w:szCs w:val="32"/>
        </w:rPr>
        <w:t xml:space="preserve">7. Running the Simulation</w:t>
      </w:r>
    </w:p>
    <w:p>
      <w:pPr>
        <w:pStyle w:val="Heading2"/>
      </w:pPr>
      <w:r>
        <w:rPr>
          <w:b/>
          <w:bCs/>
          <w:color w:val="1a6a2a"/>
          <w:sz w:val="28"/>
          <w:szCs w:val="28"/>
        </w:rPr>
        <w:t xml:space="preserve">7.1 Start Simulation</w:t>
      </w:r>
    </w:p>
    <w:p>
      <w:pPr>
        <w:pStyle w:val="ListParagraph"/>
        <w:numPr>
          <w:ilvl w:val="0"/>
          <w:numId w:val="1"/>
        </w:numPr>
        <w:spacing w:before="40" w:after="40"/>
      </w:pPr>
      <w:r>
        <w:rPr>
          <w:sz w:val="22"/>
          <w:szCs w:val="22"/>
        </w:rPr>
        <w:t xml:space="preserve">Click the Play button (▶) at the bottom left of Proteus</w:t>
      </w:r>
    </w:p>
    <w:p>
      <w:pPr>
        <w:pStyle w:val="ListParagraph"/>
        <w:numPr>
          <w:ilvl w:val="0"/>
          <w:numId w:val="1"/>
        </w:numPr>
        <w:spacing w:before="40" w:after="40"/>
      </w:pPr>
      <w:r>
        <w:rPr>
          <w:sz w:val="22"/>
          <w:szCs w:val="22"/>
        </w:rPr>
        <w:t xml:space="preserve">The Arduino boots and sends: {"status":"ready","fw":"1.0.0"}</w:t>
      </w:r>
    </w:p>
    <w:p>
      <w:pPr>
        <w:pStyle w:val="ListParagraph"/>
        <w:numPr>
          <w:ilvl w:val="0"/>
          <w:numId w:val="1"/>
        </w:numPr>
        <w:spacing w:before="40" w:after="40"/>
      </w:pPr>
      <w:r>
        <w:rPr>
          <w:sz w:val="22"/>
          <w:szCs w:val="22"/>
        </w:rPr>
        <w:t xml:space="preserve">Every 2 seconds a JSON sensor packet appears in the Virtual Terminal</w:t>
      </w:r>
    </w:p>
    <w:p>
      <w:pPr>
        <w:pStyle w:val="Heading2"/>
      </w:pPr>
      <w:r>
        <w:rPr>
          <w:b/>
          <w:bCs/>
          <w:color w:val="1a6a2a"/>
          <w:sz w:val="28"/>
          <w:szCs w:val="28"/>
        </w:rPr>
        <w:t xml:space="preserve">7.2 Open Virtual Serial Terminal</w:t>
      </w:r>
    </w:p>
    <w:p>
      <w:pPr>
        <w:pStyle w:val="ListParagraph"/>
        <w:numPr>
          <w:ilvl w:val="0"/>
          <w:numId w:val="1"/>
        </w:numPr>
        <w:spacing w:before="40" w:after="40"/>
      </w:pPr>
      <w:r>
        <w:rPr>
          <w:sz w:val="22"/>
          <w:szCs w:val="22"/>
        </w:rPr>
        <w:t xml:space="preserve">Debug → Virtual Terminal (or press Ctrl+T)</w:t>
      </w:r>
    </w:p>
    <w:p>
      <w:pPr>
        <w:pStyle w:val="ListParagraph"/>
        <w:numPr>
          <w:ilvl w:val="0"/>
          <w:numId w:val="1"/>
        </w:numPr>
        <w:spacing w:before="40" w:after="40"/>
      </w:pPr>
      <w:r>
        <w:rPr>
          <w:sz w:val="22"/>
          <w:szCs w:val="22"/>
        </w:rPr>
        <w:t xml:space="preserve">Set baud rate to 115200</w:t>
      </w:r>
    </w:p>
    <w:p>
      <w:pPr>
        <w:pStyle w:val="ListParagraph"/>
        <w:numPr>
          <w:ilvl w:val="0"/>
          <w:numId w:val="1"/>
        </w:numPr>
        <w:spacing w:before="40" w:after="40"/>
      </w:pPr>
      <w:r>
        <w:rPr>
          <w:sz w:val="22"/>
          <w:szCs w:val="22"/>
        </w:rPr>
        <w:t xml:space="preserve">You will see live JSON packets broadcasting</w:t>
      </w:r>
    </w:p>
    <w:p>
      <w:pPr>
        <w:shd w:fill="f0f0f0" w:color="f0f0f0" w:val="solid"/>
        <w:spacing w:before="60" w:after="60"/>
      </w:pPr>
      <w:r>
        <w:rPr>
          <w:rFonts w:ascii="Courier New" w:cs="Courier New" w:eastAsia="Courier New" w:hAnsi="Courier New"/>
          <w:color w:val="222222"/>
          <w:sz w:val="18"/>
          <w:szCs w:val="18"/>
        </w:rPr>
        <w:t xml:space="preserve">{"moisture":[55,62],"soil_temp":[24.3,23.8],"air_temp":"27.1","humidity":"68.4","pressure":"1011.2","us_front":150,"us_rear":200,"estop":false}</w:t>
      </w:r>
    </w:p>
    <w:p>
      <w:pPr>
        <w:pStyle w:val="Heading2"/>
      </w:pPr>
      <w:r>
        <w:rPr>
          <w:b/>
          <w:bCs/>
          <w:color w:val="1a6a2a"/>
          <w:sz w:val="28"/>
          <w:szCs w:val="28"/>
        </w:rPr>
        <w:t xml:space="preserve">7.3 Interacting with Sensors During Simulation</w:t>
      </w: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100"/>
        <w:gridCol w:w="100"/>
        <w:gridCol w:w="100"/>
      </w:tblGrid>
      <w:tr>
        <w:trPr>
          <w:tblHeader/>
        </w:trPr>
        <w:tc>
          <w:tcPr>
            <w:shd w:fill="1a4a8a" w:color="1a4a8a" w:val="solid"/>
            <w:vAlign w:val="center"/>
          </w:tcPr>
          <w:p>
            <w:r>
              <w:rPr>
                <w:b/>
                <w:bCs/>
                <w:color w:val="ffffff"/>
                <w:sz w:val="20"/>
                <w:szCs w:val="20"/>
              </w:rPr>
              <w:t xml:space="preserve">Component</w:t>
            </w:r>
          </w:p>
        </w:tc>
        <w:tc>
          <w:tcPr>
            <w:shd w:fill="1a4a8a" w:color="1a4a8a" w:val="solid"/>
            <w:vAlign w:val="center"/>
          </w:tcPr>
          <w:p>
            <w:r>
              <w:rPr>
                <w:b/>
                <w:bCs/>
                <w:color w:val="ffffff"/>
                <w:sz w:val="20"/>
                <w:szCs w:val="20"/>
              </w:rPr>
              <w:t xml:space="preserve">How to Interact</w:t>
            </w:r>
          </w:p>
        </w:tc>
        <w:tc>
          <w:tcPr>
            <w:shd w:fill="1a4a8a" w:color="1a4a8a" w:val="solid"/>
            <w:vAlign w:val="center"/>
          </w:tcPr>
          <w:p>
            <w:r>
              <w:rPr>
                <w:b/>
                <w:bCs/>
                <w:color w:val="ffffff"/>
                <w:sz w:val="20"/>
                <w:szCs w:val="20"/>
              </w:rPr>
              <w:t xml:space="preserve">Effect in Serial Monitor</w:t>
            </w:r>
          </w:p>
        </w:tc>
      </w:tr>
      <w:tr>
        <w:trPr>
          <w:tblHeader w:val="false"/>
        </w:trPr>
        <w:tc>
          <w:tcPr>
            <w:shd w:fill="f4f4f4" w:color="f4f4f4" w:val="solid"/>
            <w:vAlign w:val="center"/>
          </w:tcPr>
          <w:p>
            <w:r>
              <w:rPr>
                <w:b w:val="false"/>
                <w:bCs w:val="false"/>
                <w:color w:val="111111"/>
                <w:sz w:val="20"/>
                <w:szCs w:val="20"/>
              </w:rPr>
              <w:t xml:space="preserve">DS18B20</w:t>
            </w:r>
          </w:p>
        </w:tc>
        <w:tc>
          <w:tcPr>
            <w:shd/>
            <w:vAlign w:val="center"/>
          </w:tcPr>
          <w:p>
            <w:r>
              <w:rPr>
                <w:b w:val="false"/>
                <w:bCs w:val="false"/>
                <w:color w:val="111111"/>
                <w:sz w:val="20"/>
                <w:szCs w:val="20"/>
              </w:rPr>
              <w:t xml:space="preserve">Right-click → Edit Properties → change temperature value</w:t>
            </w:r>
          </w:p>
        </w:tc>
        <w:tc>
          <w:tcPr>
            <w:shd/>
            <w:vAlign w:val="center"/>
          </w:tcPr>
          <w:p>
            <w:r>
              <w:rPr>
                <w:b w:val="false"/>
                <w:bCs w:val="false"/>
                <w:color w:val="111111"/>
                <w:sz w:val="20"/>
                <w:szCs w:val="20"/>
              </w:rPr>
              <w:t xml:space="preserve">soil_temp values change in next packet</w:t>
            </w:r>
          </w:p>
        </w:tc>
      </w:tr>
      <w:tr>
        <w:trPr>
          <w:tblHeader w:val="false"/>
        </w:trPr>
        <w:tc>
          <w:tcPr>
            <w:shd w:fill="f4f4f4" w:color="f4f4f4" w:val="solid"/>
            <w:vAlign w:val="center"/>
          </w:tcPr>
          <w:p>
            <w:r>
              <w:rPr>
                <w:b w:val="false"/>
                <w:bCs w:val="false"/>
                <w:color w:val="111111"/>
                <w:sz w:val="20"/>
                <w:szCs w:val="20"/>
              </w:rPr>
              <w:t xml:space="preserve">BME280</w:t>
            </w:r>
          </w:p>
        </w:tc>
        <w:tc>
          <w:tcPr>
            <w:shd/>
            <w:vAlign w:val="center"/>
          </w:tcPr>
          <w:p>
            <w:r>
              <w:rPr>
                <w:b w:val="false"/>
                <w:bCs w:val="false"/>
                <w:color w:val="111111"/>
                <w:sz w:val="20"/>
                <w:szCs w:val="20"/>
              </w:rPr>
              <w:t xml:space="preserve">Right-click → Edit Properties → change temp/humidity/pressure</w:t>
            </w:r>
          </w:p>
        </w:tc>
        <w:tc>
          <w:tcPr>
            <w:shd/>
            <w:vAlign w:val="center"/>
          </w:tcPr>
          <w:p>
            <w:r>
              <w:rPr>
                <w:b w:val="false"/>
                <w:bCs w:val="false"/>
                <w:color w:val="111111"/>
                <w:sz w:val="20"/>
                <w:szCs w:val="20"/>
              </w:rPr>
              <w:t xml:space="preserve">air_temp, humidity, pressure update</w:t>
            </w:r>
          </w:p>
        </w:tc>
      </w:tr>
      <w:tr>
        <w:trPr>
          <w:tblHeader w:val="false"/>
        </w:trPr>
        <w:tc>
          <w:tcPr>
            <w:shd w:fill="f4f4f4" w:color="f4f4f4" w:val="solid"/>
            <w:vAlign w:val="center"/>
          </w:tcPr>
          <w:p>
            <w:r>
              <w:rPr>
                <w:b w:val="false"/>
                <w:bCs w:val="false"/>
                <w:color w:val="111111"/>
                <w:sz w:val="20"/>
                <w:szCs w:val="20"/>
              </w:rPr>
              <w:t xml:space="preserve">HC-SR04 Front</w:t>
            </w:r>
          </w:p>
        </w:tc>
        <w:tc>
          <w:tcPr>
            <w:shd/>
            <w:vAlign w:val="center"/>
          </w:tcPr>
          <w:p>
            <w:r>
              <w:rPr>
                <w:b w:val="false"/>
                <w:bCs w:val="false"/>
                <w:color w:val="111111"/>
                <w:sz w:val="20"/>
                <w:szCs w:val="20"/>
              </w:rPr>
              <w:t xml:space="preserve">Right-click → Edit distance value → set below 20cm</w:t>
            </w:r>
          </w:p>
        </w:tc>
        <w:tc>
          <w:tcPr>
            <w:shd/>
            <w:vAlign w:val="center"/>
          </w:tcPr>
          <w:p>
            <w:r>
              <w:rPr>
                <w:b w:val="false"/>
                <w:bCs w:val="false"/>
                <w:color w:val="111111"/>
                <w:sz w:val="20"/>
                <w:szCs w:val="20"/>
              </w:rPr>
              <w:t xml:space="preserve">obstacle alert fires immediately</w:t>
            </w:r>
          </w:p>
        </w:tc>
      </w:tr>
      <w:tr>
        <w:trPr>
          <w:tblHeader w:val="false"/>
        </w:trPr>
        <w:tc>
          <w:tcPr>
            <w:shd w:fill="f4f4f4" w:color="f4f4f4" w:val="solid"/>
            <w:vAlign w:val="center"/>
          </w:tcPr>
          <w:p>
            <w:r>
              <w:rPr>
                <w:b w:val="false"/>
                <w:bCs w:val="false"/>
                <w:color w:val="111111"/>
                <w:sz w:val="20"/>
                <w:szCs w:val="20"/>
              </w:rPr>
              <w:t xml:space="preserve">HC-SR04 Rear</w:t>
            </w:r>
          </w:p>
        </w:tc>
        <w:tc>
          <w:tcPr>
            <w:shd/>
            <w:vAlign w:val="center"/>
          </w:tcPr>
          <w:p>
            <w:r>
              <w:rPr>
                <w:b w:val="false"/>
                <w:bCs w:val="false"/>
                <w:color w:val="111111"/>
                <w:sz w:val="20"/>
                <w:szCs w:val="20"/>
              </w:rPr>
              <w:t xml:space="preserve">Same as front</w:t>
            </w:r>
          </w:p>
        </w:tc>
        <w:tc>
          <w:tcPr>
            <w:shd/>
            <w:vAlign w:val="center"/>
          </w:tcPr>
          <w:p>
            <w:r>
              <w:rPr>
                <w:b w:val="false"/>
                <w:bCs w:val="false"/>
                <w:color w:val="111111"/>
                <w:sz w:val="20"/>
                <w:szCs w:val="20"/>
              </w:rPr>
              <w:t xml:space="preserve">us_rear value updates</w:t>
            </w:r>
          </w:p>
        </w:tc>
      </w:tr>
      <w:tr>
        <w:trPr>
          <w:tblHeader w:val="false"/>
        </w:trPr>
        <w:tc>
          <w:tcPr>
            <w:shd w:fill="f4f4f4" w:color="f4f4f4" w:val="solid"/>
            <w:vAlign w:val="center"/>
          </w:tcPr>
          <w:p>
            <w:r>
              <w:rPr>
                <w:b w:val="false"/>
                <w:bCs w:val="false"/>
                <w:color w:val="111111"/>
                <w:sz w:val="20"/>
                <w:szCs w:val="20"/>
              </w:rPr>
              <w:t xml:space="preserve">Potentiometer RV1</w:t>
            </w:r>
          </w:p>
        </w:tc>
        <w:tc>
          <w:tcPr>
            <w:shd/>
            <w:vAlign w:val="center"/>
          </w:tcPr>
          <w:p>
            <w:r>
              <w:rPr>
                <w:b w:val="false"/>
                <w:bCs w:val="false"/>
                <w:color w:val="111111"/>
                <w:sz w:val="20"/>
                <w:szCs w:val="20"/>
              </w:rPr>
              <w:t xml:space="preserve">Click and drag the slider</w:t>
            </w:r>
          </w:p>
        </w:tc>
        <w:tc>
          <w:tcPr>
            <w:shd/>
            <w:vAlign w:val="center"/>
          </w:tcPr>
          <w:p>
            <w:r>
              <w:rPr>
                <w:b w:val="false"/>
                <w:bCs w:val="false"/>
                <w:color w:val="111111"/>
                <w:sz w:val="20"/>
                <w:szCs w:val="20"/>
              </w:rPr>
              <w:t xml:space="preserve">moisture[0] percentage changes live</w:t>
            </w:r>
          </w:p>
        </w:tc>
      </w:tr>
      <w:tr>
        <w:trPr>
          <w:tblHeader w:val="false"/>
        </w:trPr>
        <w:tc>
          <w:tcPr>
            <w:shd w:fill="f4f4f4" w:color="f4f4f4" w:val="solid"/>
            <w:vAlign w:val="center"/>
          </w:tcPr>
          <w:p>
            <w:r>
              <w:rPr>
                <w:b w:val="false"/>
                <w:bCs w:val="false"/>
                <w:color w:val="111111"/>
                <w:sz w:val="20"/>
                <w:szCs w:val="20"/>
              </w:rPr>
              <w:t xml:space="preserve">Potentiometer RV2</w:t>
            </w:r>
          </w:p>
        </w:tc>
        <w:tc>
          <w:tcPr>
            <w:shd/>
            <w:vAlign w:val="center"/>
          </w:tcPr>
          <w:p>
            <w:r>
              <w:rPr>
                <w:b w:val="false"/>
                <w:bCs w:val="false"/>
                <w:color w:val="111111"/>
                <w:sz w:val="20"/>
                <w:szCs w:val="20"/>
              </w:rPr>
              <w:t xml:space="preserve">Click and drag the slider</w:t>
            </w:r>
          </w:p>
        </w:tc>
        <w:tc>
          <w:tcPr>
            <w:shd/>
            <w:vAlign w:val="center"/>
          </w:tcPr>
          <w:p>
            <w:r>
              <w:rPr>
                <w:b w:val="false"/>
                <w:bCs w:val="false"/>
                <w:color w:val="111111"/>
                <w:sz w:val="20"/>
                <w:szCs w:val="20"/>
              </w:rPr>
              <w:t xml:space="preserve">moisture[1] percentage changes live</w:t>
            </w:r>
          </w:p>
        </w:tc>
      </w:tr>
      <w:tr>
        <w:trPr>
          <w:tblHeader w:val="false"/>
        </w:trPr>
        <w:tc>
          <w:tcPr>
            <w:shd w:fill="f4f4f4" w:color="f4f4f4" w:val="solid"/>
            <w:vAlign w:val="center"/>
          </w:tcPr>
          <w:p>
            <w:r>
              <w:rPr>
                <w:b w:val="false"/>
                <w:bCs w:val="false"/>
                <w:color w:val="111111"/>
                <w:sz w:val="20"/>
                <w:szCs w:val="20"/>
              </w:rPr>
              <w:t xml:space="preserve">DC Motors</w:t>
            </w:r>
          </w:p>
        </w:tc>
        <w:tc>
          <w:tcPr>
            <w:shd/>
            <w:vAlign w:val="center"/>
          </w:tcPr>
          <w:p>
            <w:r>
              <w:rPr>
                <w:b w:val="false"/>
                <w:bCs w:val="false"/>
                <w:color w:val="111111"/>
                <w:sz w:val="20"/>
                <w:szCs w:val="20"/>
              </w:rPr>
              <w:t xml:space="preserve">Observe rotation direction/speed visually</w:t>
            </w:r>
          </w:p>
        </w:tc>
        <w:tc>
          <w:tcPr>
            <w:shd/>
            <w:vAlign w:val="center"/>
          </w:tcPr>
          <w:p>
            <w:r>
              <w:rPr>
                <w:b w:val="false"/>
                <w:bCs w:val="false"/>
                <w:color w:val="111111"/>
                <w:sz w:val="20"/>
                <w:szCs w:val="20"/>
              </w:rPr>
              <w:t xml:space="preserve">Motor LEDs respond to move commands</w:t>
            </w:r>
          </w:p>
        </w:tc>
      </w:tr>
    </w:tbl>
    <w:p>
      <w:pPr>
        <w:pStyle w:val="Heading2"/>
      </w:pPr>
      <w:r>
        <w:rPr>
          <w:b/>
          <w:bCs/>
          <w:color w:val="1a6a2a"/>
          <w:sz w:val="28"/>
          <w:szCs w:val="28"/>
        </w:rPr>
        <w:t xml:space="preserve">7.4 Sending Commands via Virtual Terminal</w:t>
      </w:r>
    </w:p>
    <w:p>
      <w:pPr>
        <w:spacing w:before="80" w:after="80"/>
      </w:pPr>
      <w:r>
        <w:rPr>
          <w:sz w:val="22"/>
          <w:szCs w:val="22"/>
        </w:rPr>
        <w:t xml:space="preserve">Type these commands in the Virtual Terminal input field and press Enter:</w:t>
      </w:r>
    </w:p>
    <w:p>
      <w:pPr>
        <w:shd w:fill="f0f0f0" w:color="f0f0f0" w:val="solid"/>
        <w:spacing w:before="60" w:after="60"/>
      </w:pPr>
      <w:r>
        <w:rPr>
          <w:rFonts w:ascii="Courier New" w:cs="Courier New" w:eastAsia="Courier New" w:hAnsi="Courier New"/>
          <w:color w:val="222222"/>
          <w:sz w:val="18"/>
          <w:szCs w:val="18"/>
        </w:rPr>
        <w:t xml:space="preserve">{"cmd":"move","dir":"forward","speed":150}</w:t>
      </w:r>
    </w:p>
    <w:p>
      <w:pPr>
        <w:shd w:fill="f0f0f0" w:color="f0f0f0" w:val="solid"/>
        <w:spacing w:before="60" w:after="60"/>
      </w:pPr>
      <w:r>
        <w:rPr>
          <w:rFonts w:ascii="Courier New" w:cs="Courier New" w:eastAsia="Courier New" w:hAnsi="Courier New"/>
          <w:color w:val="222222"/>
          <w:sz w:val="18"/>
          <w:szCs w:val="18"/>
        </w:rPr>
        <w:t xml:space="preserve">{"cmd":"move","dir":"backward","speed":150}</w:t>
      </w:r>
    </w:p>
    <w:p>
      <w:pPr>
        <w:shd w:fill="f0f0f0" w:color="f0f0f0" w:val="solid"/>
        <w:spacing w:before="60" w:after="60"/>
      </w:pPr>
      <w:r>
        <w:rPr>
          <w:rFonts w:ascii="Courier New" w:cs="Courier New" w:eastAsia="Courier New" w:hAnsi="Courier New"/>
          <w:color w:val="222222"/>
          <w:sz w:val="18"/>
          <w:szCs w:val="18"/>
        </w:rPr>
        <w:t xml:space="preserve">{"cmd":"move","dir":"left","speed":120}</w:t>
      </w:r>
    </w:p>
    <w:p>
      <w:pPr>
        <w:shd w:fill="f0f0f0" w:color="f0f0f0" w:val="solid"/>
        <w:spacing w:before="60" w:after="60"/>
      </w:pPr>
      <w:r>
        <w:rPr>
          <w:rFonts w:ascii="Courier New" w:cs="Courier New" w:eastAsia="Courier New" w:hAnsi="Courier New"/>
          <w:color w:val="222222"/>
          <w:sz w:val="18"/>
          <w:szCs w:val="18"/>
        </w:rPr>
        <w:t xml:space="preserve">{"cmd":"move","dir":"right","speed":120}</w:t>
      </w:r>
    </w:p>
    <w:p>
      <w:pPr>
        <w:shd w:fill="f0f0f0" w:color="f0f0f0" w:val="solid"/>
        <w:spacing w:before="60" w:after="60"/>
      </w:pPr>
      <w:r>
        <w:rPr>
          <w:rFonts w:ascii="Courier New" w:cs="Courier New" w:eastAsia="Courier New" w:hAnsi="Courier New"/>
          <w:color w:val="222222"/>
          <w:sz w:val="18"/>
          <w:szCs w:val="18"/>
        </w:rPr>
        <w:t xml:space="preserve">{"cmd":"stop"}</w:t>
      </w:r>
    </w:p>
    <w:p>
      <w:pPr>
        <w:shd w:fill="f0f0f0" w:color="f0f0f0" w:val="solid"/>
        <w:spacing w:before="60" w:after="60"/>
      </w:pPr>
      <w:r>
        <w:rPr>
          <w:rFonts w:ascii="Courier New" w:cs="Courier New" w:eastAsia="Courier New" w:hAnsi="Courier New"/>
          <w:color w:val="222222"/>
          <w:sz w:val="18"/>
          <w:szCs w:val="18"/>
        </w:rPr>
        <w:t xml:space="preserve">{"cmd":"estop"}</w:t>
      </w:r>
    </w:p>
    <w:p>
      <w:pPr>
        <w:shd w:fill="f0f0f0" w:color="f0f0f0" w:val="solid"/>
        <w:spacing w:before="60" w:after="60"/>
      </w:pPr>
      <w:r>
        <w:rPr>
          <w:rFonts w:ascii="Courier New" w:cs="Courier New" w:eastAsia="Courier New" w:hAnsi="Courier New"/>
          <w:color w:val="222222"/>
          <w:sz w:val="18"/>
          <w:szCs w:val="18"/>
        </w:rPr>
        <w:t xml:space="preserve">{"cmd":"reset"}</w:t>
      </w:r>
    </w:p>
    <w:p>
      <w:pPr>
        <w:shd w:fill="f0f0f0" w:color="f0f0f0" w:val="solid"/>
        <w:spacing w:before="60" w:after="60"/>
      </w:pPr>
      <w:r>
        <w:rPr>
          <w:rFonts w:ascii="Courier New" w:cs="Courier New" w:eastAsia="Courier New" w:hAnsi="Courier New"/>
          <w:color w:val="222222"/>
          <w:sz w:val="18"/>
          <w:szCs w:val="18"/>
        </w:rPr>
        <w:t xml:space="preserve">{"cmd":"sample"}</w:t>
      </w:r>
    </w:p>
    <w:p>
      <w:pPr>
        <w:spacing w:before="200" w:after="0"/>
      </w:pPr>
    </w:p>
    <w:p>
      <w:pPr>
        <w:pStyle w:val="Heading1"/>
      </w:pPr>
      <w:r>
        <w:rPr>
          <w:b/>
          <w:bCs/>
          <w:color w:val="1a4a8a"/>
          <w:sz w:val="32"/>
          <w:szCs w:val="32"/>
        </w:rPr>
        <w:t xml:space="preserve">8. Using Proteus Virtual Instruments</w:t>
      </w:r>
    </w:p>
    <w:p>
      <w:pPr>
        <w:pStyle w:val="Heading2"/>
      </w:pPr>
      <w:r>
        <w:rPr>
          <w:b/>
          <w:bCs/>
          <w:color w:val="1a6a2a"/>
          <w:sz w:val="28"/>
          <w:szCs w:val="28"/>
        </w:rPr>
        <w:t xml:space="preserve">8.1 Oscilloscope — View PWM on Motor Pins</w:t>
      </w:r>
    </w:p>
    <w:p>
      <w:pPr>
        <w:pStyle w:val="ListParagraph"/>
        <w:numPr>
          <w:ilvl w:val="0"/>
          <w:numId w:val="1"/>
        </w:numPr>
        <w:spacing w:before="40" w:after="40"/>
      </w:pPr>
      <w:r>
        <w:rPr>
          <w:sz w:val="22"/>
          <w:szCs w:val="22"/>
        </w:rPr>
        <w:t xml:space="preserve">Debug → Oscilloscope</w:t>
      </w:r>
    </w:p>
    <w:p>
      <w:pPr>
        <w:pStyle w:val="ListParagraph"/>
        <w:numPr>
          <w:ilvl w:val="0"/>
          <w:numId w:val="1"/>
        </w:numPr>
        <w:spacing w:before="40" w:after="40"/>
      </w:pPr>
      <w:r>
        <w:rPr>
          <w:sz w:val="22"/>
          <w:szCs w:val="22"/>
        </w:rPr>
        <w:t xml:space="preserve">Connect probe to Arduino D10 (MOTOR_ENA) or D5 (MOTOR_IN2)</w:t>
      </w:r>
    </w:p>
    <w:p>
      <w:pPr>
        <w:pStyle w:val="ListParagraph"/>
        <w:numPr>
          <w:ilvl w:val="0"/>
          <w:numId w:val="1"/>
        </w:numPr>
        <w:spacing w:before="40" w:after="40"/>
      </w:pPr>
      <w:r>
        <w:rPr>
          <w:sz w:val="22"/>
          <w:szCs w:val="22"/>
        </w:rPr>
        <w:t xml:space="preserve">Send a move command and watch the PWM waveform</w:t>
      </w:r>
    </w:p>
    <w:p>
      <w:pPr>
        <w:pStyle w:val="ListParagraph"/>
        <w:numPr>
          <w:ilvl w:val="0"/>
          <w:numId w:val="1"/>
        </w:numPr>
        <w:spacing w:before="40" w:after="40"/>
      </w:pPr>
      <w:r>
        <w:rPr>
          <w:sz w:val="22"/>
          <w:szCs w:val="22"/>
        </w:rPr>
        <w:t xml:space="preserve">You can measure frequency, duty cycle, and amplitude directly</w:t>
      </w:r>
    </w:p>
    <w:p>
      <w:pPr>
        <w:pStyle w:val="Heading2"/>
      </w:pPr>
      <w:r>
        <w:rPr>
          <w:b/>
          <w:bCs/>
          <w:color w:val="1a6a2a"/>
          <w:sz w:val="28"/>
          <w:szCs w:val="28"/>
        </w:rPr>
        <w:t xml:space="preserve">8.2 Logic Analyser — View 1-Wire and I²C</w:t>
      </w:r>
    </w:p>
    <w:p>
      <w:pPr>
        <w:pStyle w:val="ListParagraph"/>
        <w:numPr>
          <w:ilvl w:val="0"/>
          <w:numId w:val="1"/>
        </w:numPr>
        <w:spacing w:before="40" w:after="40"/>
      </w:pPr>
      <w:r>
        <w:rPr>
          <w:sz w:val="22"/>
          <w:szCs w:val="22"/>
        </w:rPr>
        <w:t xml:space="preserve">Debug → Logic Analyser</w:t>
      </w:r>
    </w:p>
    <w:p>
      <w:pPr>
        <w:pStyle w:val="ListParagraph"/>
        <w:numPr>
          <w:ilvl w:val="0"/>
          <w:numId w:val="1"/>
        </w:numPr>
        <w:spacing w:before="40" w:after="40"/>
      </w:pPr>
      <w:r>
        <w:rPr>
          <w:sz w:val="22"/>
          <w:szCs w:val="22"/>
        </w:rPr>
        <w:t xml:space="preserve">Connect channel A to D2 (ONE_WIRE) — observe DS18B20 data frames</w:t>
      </w:r>
    </w:p>
    <w:p>
      <w:pPr>
        <w:pStyle w:val="ListParagraph"/>
        <w:numPr>
          <w:ilvl w:val="0"/>
          <w:numId w:val="1"/>
        </w:numPr>
        <w:spacing w:before="40" w:after="40"/>
      </w:pPr>
      <w:r>
        <w:rPr>
          <w:sz w:val="22"/>
          <w:szCs w:val="22"/>
        </w:rPr>
        <w:t xml:space="preserve">Connect channels B+C to A4/A5 (SDA/SCL) — observe I²C packets to BME280</w:t>
      </w:r>
    </w:p>
    <w:p>
      <w:pPr>
        <w:pStyle w:val="ListParagraph"/>
        <w:numPr>
          <w:ilvl w:val="0"/>
          <w:numId w:val="1"/>
        </w:numPr>
        <w:spacing w:before="40" w:after="40"/>
      </w:pPr>
      <w:r>
        <w:rPr>
          <w:sz w:val="22"/>
          <w:szCs w:val="22"/>
        </w:rPr>
        <w:t xml:space="preserve">This proves the sensor communication protocols are working correctly</w:t>
      </w:r>
    </w:p>
    <w:p>
      <w:pPr>
        <w:pStyle w:val="Heading2"/>
      </w:pPr>
      <w:r>
        <w:rPr>
          <w:b/>
          <w:bCs/>
          <w:color w:val="1a6a2a"/>
          <w:sz w:val="28"/>
          <w:szCs w:val="28"/>
        </w:rPr>
        <w:t xml:space="preserve">8.3 Virtual Terminal — Serial Monitor</w:t>
      </w:r>
    </w:p>
    <w:p>
      <w:pPr>
        <w:pStyle w:val="ListParagraph"/>
        <w:numPr>
          <w:ilvl w:val="0"/>
          <w:numId w:val="1"/>
        </w:numPr>
        <w:spacing w:before="40" w:after="40"/>
      </w:pPr>
      <w:r>
        <w:rPr>
          <w:sz w:val="22"/>
          <w:szCs w:val="22"/>
        </w:rPr>
        <w:t xml:space="preserve">Already covered in Section 7 — this is the most useful instrument</w:t>
      </w:r>
    </w:p>
    <w:p>
      <w:pPr>
        <w:pStyle w:val="ListParagraph"/>
        <w:numPr>
          <w:ilvl w:val="0"/>
          <w:numId w:val="1"/>
        </w:numPr>
        <w:spacing w:before="40" w:after="40"/>
      </w:pPr>
      <w:r>
        <w:rPr>
          <w:sz w:val="22"/>
          <w:szCs w:val="22"/>
        </w:rPr>
        <w:t xml:space="preserve">Shows exactly what the Raspberry Pi would receive on /dev/ttyUSB0</w:t>
      </w:r>
    </w:p>
    <w:p>
      <w:pPr>
        <w:spacing w:before="200" w:after="0"/>
      </w:pPr>
    </w:p>
    <w:p>
      <w:pPr>
        <w:pStyle w:val="Heading1"/>
      </w:pPr>
      <w:r>
        <w:rPr>
          <w:b/>
          <w:bCs/>
          <w:color w:val="1a4a8a"/>
          <w:sz w:val="32"/>
          <w:szCs w:val="32"/>
        </w:rPr>
        <w:t xml:space="preserve">9. Proteus Netlist — Copy-Paste Import</w:t>
      </w:r>
    </w:p>
    <w:p>
      <w:pPr>
        <w:spacing w:before="80" w:after="80"/>
      </w:pPr>
      <w:r>
        <w:rPr>
          <w:sz w:val="22"/>
          <w:szCs w:val="22"/>
        </w:rPr>
        <w:t xml:space="preserve">If you want to import connections automatically instead of wiring manually, save the text below as AgroRover.net and import it via File → Import Netlist in Proteus:</w:t>
      </w:r>
    </w:p>
    <w:p>
      <w:pPr>
        <w:spacing w:before="80" w:after="0"/>
      </w:pPr>
    </w:p>
    <w:p>
      <w:pPr>
        <w:shd w:fill="dce8f8" w:color="dce8f8" w:val="solid"/>
        <w:spacing w:before="100" w:after="100"/>
      </w:pPr>
      <w:r>
        <w:rPr>
          <w:i/>
          <w:iCs/>
          <w:color w:val="1a1a4a"/>
          <w:sz w:val="20"/>
          <w:szCs w:val="20"/>
        </w:rPr>
        <w:t xml:space="preserve">ℹ  Netlist format is SDF (Standard Delay Format) compatible with Proteus ARES PCB tool. Use Design → Import Netlist in the PCB editor.</w:t>
      </w:r>
    </w:p>
    <w:p>
      <w:pPr>
        <w:spacing w:before="80" w:after="0"/>
      </w:pPr>
    </w:p>
    <w:p>
      <w:pPr>
        <w:shd w:fill="f0f0f0" w:color="f0f0f0" w:val="solid"/>
        <w:spacing w:before="60" w:after="60"/>
      </w:pPr>
      <w:r>
        <w:rPr>
          <w:rFonts w:ascii="Courier New" w:cs="Courier New" w:eastAsia="Courier New" w:hAnsi="Courier New"/>
          <w:color w:val="222222"/>
          <w:sz w:val="18"/>
          <w:szCs w:val="18"/>
        </w:rPr>
        <w:t xml:space="preserve">NET ONE_WIRE  U1.D2  U2.DQ  U3.DQ  R1.2</w:t>
      </w:r>
    </w:p>
    <w:p>
      <w:pPr>
        <w:shd w:fill="f0f0f0" w:color="f0f0f0" w:val="solid"/>
        <w:spacing w:before="60" w:after="60"/>
      </w:pPr>
      <w:r>
        <w:rPr>
          <w:rFonts w:ascii="Courier New" w:cs="Courier New" w:eastAsia="Courier New" w:hAnsi="Courier New"/>
          <w:color w:val="222222"/>
          <w:sz w:val="18"/>
          <w:szCs w:val="18"/>
        </w:rPr>
        <w:t xml:space="preserve">NET SDA       U1.A4  U4.SDA</w:t>
      </w:r>
    </w:p>
    <w:p>
      <w:pPr>
        <w:shd w:fill="f0f0f0" w:color="f0f0f0" w:val="solid"/>
        <w:spacing w:before="60" w:after="60"/>
      </w:pPr>
      <w:r>
        <w:rPr>
          <w:rFonts w:ascii="Courier New" w:cs="Courier New" w:eastAsia="Courier New" w:hAnsi="Courier New"/>
          <w:color w:val="222222"/>
          <w:sz w:val="18"/>
          <w:szCs w:val="18"/>
        </w:rPr>
        <w:t xml:space="preserve">NET SCL       U1.A5  U4.SCL</w:t>
      </w:r>
    </w:p>
    <w:p>
      <w:pPr>
        <w:shd w:fill="f0f0f0" w:color="f0f0f0" w:val="solid"/>
        <w:spacing w:before="60" w:after="60"/>
      </w:pPr>
      <w:r>
        <w:rPr>
          <w:rFonts w:ascii="Courier New" w:cs="Courier New" w:eastAsia="Courier New" w:hAnsi="Courier New"/>
          <w:color w:val="222222"/>
          <w:sz w:val="18"/>
          <w:szCs w:val="18"/>
        </w:rPr>
        <w:t xml:space="preserve">NET US_F_TRIG U1.D6  U5.TRIG</w:t>
      </w:r>
    </w:p>
    <w:p>
      <w:pPr>
        <w:shd w:fill="f0f0f0" w:color="f0f0f0" w:val="solid"/>
        <w:spacing w:before="60" w:after="60"/>
      </w:pPr>
      <w:r>
        <w:rPr>
          <w:rFonts w:ascii="Courier New" w:cs="Courier New" w:eastAsia="Courier New" w:hAnsi="Courier New"/>
          <w:color w:val="222222"/>
          <w:sz w:val="18"/>
          <w:szCs w:val="18"/>
        </w:rPr>
        <w:t xml:space="preserve">NET US_F_ECHO U1.D7  U5.ECHO</w:t>
      </w:r>
    </w:p>
    <w:p>
      <w:pPr>
        <w:shd w:fill="f0f0f0" w:color="f0f0f0" w:val="solid"/>
        <w:spacing w:before="60" w:after="60"/>
      </w:pPr>
      <w:r>
        <w:rPr>
          <w:rFonts w:ascii="Courier New" w:cs="Courier New" w:eastAsia="Courier New" w:hAnsi="Courier New"/>
          <w:color w:val="222222"/>
          <w:sz w:val="18"/>
          <w:szCs w:val="18"/>
        </w:rPr>
        <w:t xml:space="preserve">NET US_R_TRIG U1.D8  U6.TRIG</w:t>
      </w:r>
    </w:p>
    <w:p>
      <w:pPr>
        <w:shd w:fill="f0f0f0" w:color="f0f0f0" w:val="solid"/>
        <w:spacing w:before="60" w:after="60"/>
      </w:pPr>
      <w:r>
        <w:rPr>
          <w:rFonts w:ascii="Courier New" w:cs="Courier New" w:eastAsia="Courier New" w:hAnsi="Courier New"/>
          <w:color w:val="222222"/>
          <w:sz w:val="18"/>
          <w:szCs w:val="18"/>
        </w:rPr>
        <w:t xml:space="preserve">NET US_R_ECHO U1.D9  U6.ECHO</w:t>
      </w:r>
    </w:p>
    <w:p>
      <w:pPr>
        <w:shd w:fill="f0f0f0" w:color="f0f0f0" w:val="solid"/>
        <w:spacing w:before="60" w:after="60"/>
      </w:pPr>
      <w:r>
        <w:rPr>
          <w:rFonts w:ascii="Courier New" w:cs="Courier New" w:eastAsia="Courier New" w:hAnsi="Courier New"/>
          <w:color w:val="222222"/>
          <w:sz w:val="18"/>
          <w:szCs w:val="18"/>
        </w:rPr>
        <w:t xml:space="preserve">NET MOTOR_IN1 U1.D4  U7.IN1</w:t>
      </w:r>
    </w:p>
    <w:p>
      <w:pPr>
        <w:shd w:fill="f0f0f0" w:color="f0f0f0" w:val="solid"/>
        <w:spacing w:before="60" w:after="60"/>
      </w:pPr>
      <w:r>
        <w:rPr>
          <w:rFonts w:ascii="Courier New" w:cs="Courier New" w:eastAsia="Courier New" w:hAnsi="Courier New"/>
          <w:color w:val="222222"/>
          <w:sz w:val="18"/>
          <w:szCs w:val="18"/>
        </w:rPr>
        <w:t xml:space="preserve">NET MOTOR_IN2 U1.D5  U7.IN2</w:t>
      </w:r>
    </w:p>
    <w:p>
      <w:pPr>
        <w:shd w:fill="f0f0f0" w:color="f0f0f0" w:val="solid"/>
        <w:spacing w:before="60" w:after="60"/>
      </w:pPr>
      <w:r>
        <w:rPr>
          <w:rFonts w:ascii="Courier New" w:cs="Courier New" w:eastAsia="Courier New" w:hAnsi="Courier New"/>
          <w:color w:val="222222"/>
          <w:sz w:val="18"/>
          <w:szCs w:val="18"/>
        </w:rPr>
        <w:t xml:space="preserve">NET MOTOR_ENA U1.D10 U7.ENA</w:t>
      </w:r>
    </w:p>
    <w:p>
      <w:pPr>
        <w:shd w:fill="f0f0f0" w:color="f0f0f0" w:val="solid"/>
        <w:spacing w:before="60" w:after="60"/>
      </w:pPr>
      <w:r>
        <w:rPr>
          <w:rFonts w:ascii="Courier New" w:cs="Courier New" w:eastAsia="Courier New" w:hAnsi="Courier New"/>
          <w:color w:val="222222"/>
          <w:sz w:val="18"/>
          <w:szCs w:val="18"/>
        </w:rPr>
        <w:t xml:space="preserve">NET MOTOR_IN3 U1.D12 U7.IN3</w:t>
      </w:r>
    </w:p>
    <w:p>
      <w:pPr>
        <w:shd w:fill="f0f0f0" w:color="f0f0f0" w:val="solid"/>
        <w:spacing w:before="60" w:after="60"/>
      </w:pPr>
      <w:r>
        <w:rPr>
          <w:rFonts w:ascii="Courier New" w:cs="Courier New" w:eastAsia="Courier New" w:hAnsi="Courier New"/>
          <w:color w:val="222222"/>
          <w:sz w:val="18"/>
          <w:szCs w:val="18"/>
        </w:rPr>
        <w:t xml:space="preserve">NET MOTOR_IN4 U1.D13 U7.IN4</w:t>
      </w:r>
    </w:p>
    <w:p>
      <w:pPr>
        <w:shd w:fill="f0f0f0" w:color="f0f0f0" w:val="solid"/>
        <w:spacing w:before="60" w:after="60"/>
      </w:pPr>
      <w:r>
        <w:rPr>
          <w:rFonts w:ascii="Courier New" w:cs="Courier New" w:eastAsia="Courier New" w:hAnsi="Courier New"/>
          <w:color w:val="222222"/>
          <w:sz w:val="18"/>
          <w:szCs w:val="18"/>
        </w:rPr>
        <w:t xml:space="preserve">NET MOTOR_ENB U1.A4  U7.ENB</w:t>
      </w:r>
    </w:p>
    <w:p>
      <w:pPr>
        <w:shd w:fill="f0f0f0" w:color="f0f0f0" w:val="solid"/>
        <w:spacing w:before="60" w:after="60"/>
      </w:pPr>
      <w:r>
        <w:rPr>
          <w:rFonts w:ascii="Courier New" w:cs="Courier New" w:eastAsia="Courier New" w:hAnsi="Courier New"/>
          <w:color w:val="222222"/>
          <w:sz w:val="18"/>
          <w:szCs w:val="18"/>
        </w:rPr>
        <w:t xml:space="preserve">NET MOT_L_A   U7.OUT1 M1.+ M2.+</w:t>
      </w:r>
    </w:p>
    <w:p>
      <w:pPr>
        <w:shd w:fill="f0f0f0" w:color="f0f0f0" w:val="solid"/>
        <w:spacing w:before="60" w:after="60"/>
      </w:pPr>
      <w:r>
        <w:rPr>
          <w:rFonts w:ascii="Courier New" w:cs="Courier New" w:eastAsia="Courier New" w:hAnsi="Courier New"/>
          <w:color w:val="222222"/>
          <w:sz w:val="18"/>
          <w:szCs w:val="18"/>
        </w:rPr>
        <w:t xml:space="preserve">NET MOT_L_B   U7.OUT2 M1.- M2.-</w:t>
      </w:r>
    </w:p>
    <w:p>
      <w:pPr>
        <w:shd w:fill="f0f0f0" w:color="f0f0f0" w:val="solid"/>
        <w:spacing w:before="60" w:after="60"/>
      </w:pPr>
      <w:r>
        <w:rPr>
          <w:rFonts w:ascii="Courier New" w:cs="Courier New" w:eastAsia="Courier New" w:hAnsi="Courier New"/>
          <w:color w:val="222222"/>
          <w:sz w:val="18"/>
          <w:szCs w:val="18"/>
        </w:rPr>
        <w:t xml:space="preserve">NET MOT_R_A   U7.OUT3 M3.+ M4.+</w:t>
      </w:r>
    </w:p>
    <w:p>
      <w:pPr>
        <w:shd w:fill="f0f0f0" w:color="f0f0f0" w:val="solid"/>
        <w:spacing w:before="60" w:after="60"/>
      </w:pPr>
      <w:r>
        <w:rPr>
          <w:rFonts w:ascii="Courier New" w:cs="Courier New" w:eastAsia="Courier New" w:hAnsi="Courier New"/>
          <w:color w:val="222222"/>
          <w:sz w:val="18"/>
          <w:szCs w:val="18"/>
        </w:rPr>
        <w:t xml:space="preserve">NET MOT_R_B   U7.OUT4 M3.- M4.-</w:t>
      </w:r>
    </w:p>
    <w:p>
      <w:pPr>
        <w:shd w:fill="f0f0f0" w:color="f0f0f0" w:val="solid"/>
        <w:spacing w:before="60" w:after="60"/>
      </w:pPr>
      <w:r>
        <w:rPr>
          <w:rFonts w:ascii="Courier New" w:cs="Courier New" w:eastAsia="Courier New" w:hAnsi="Courier New"/>
          <w:color w:val="222222"/>
          <w:sz w:val="18"/>
          <w:szCs w:val="18"/>
        </w:rPr>
        <w:t xml:space="preserve">NET ENC_LF    U1.D3  J12.3</w:t>
      </w:r>
    </w:p>
    <w:p>
      <w:pPr>
        <w:shd w:fill="f0f0f0" w:color="f0f0f0" w:val="solid"/>
        <w:spacing w:before="60" w:after="60"/>
      </w:pPr>
      <w:r>
        <w:rPr>
          <w:rFonts w:ascii="Courier New" w:cs="Courier New" w:eastAsia="Courier New" w:hAnsi="Courier New"/>
          <w:color w:val="222222"/>
          <w:sz w:val="18"/>
          <w:szCs w:val="18"/>
        </w:rPr>
        <w:t xml:space="preserve">NET ENC_LR    U1.A2  J12.4</w:t>
      </w:r>
    </w:p>
    <w:p>
      <w:pPr>
        <w:shd w:fill="f0f0f0" w:color="f0f0f0" w:val="solid"/>
        <w:spacing w:before="60" w:after="60"/>
      </w:pPr>
      <w:r>
        <w:rPr>
          <w:rFonts w:ascii="Courier New" w:cs="Courier New" w:eastAsia="Courier New" w:hAnsi="Courier New"/>
          <w:color w:val="222222"/>
          <w:sz w:val="18"/>
          <w:szCs w:val="18"/>
        </w:rPr>
        <w:t xml:space="preserve">NET ENC_RF    U1.A3  J13.3</w:t>
      </w:r>
    </w:p>
    <w:p>
      <w:pPr>
        <w:shd w:fill="f0f0f0" w:color="f0f0f0" w:val="solid"/>
        <w:spacing w:before="60" w:after="60"/>
      </w:pPr>
      <w:r>
        <w:rPr>
          <w:rFonts w:ascii="Courier New" w:cs="Courier New" w:eastAsia="Courier New" w:hAnsi="Courier New"/>
          <w:color w:val="222222"/>
          <w:sz w:val="18"/>
          <w:szCs w:val="18"/>
        </w:rPr>
        <w:t xml:space="preserve">NET ENC_RR    U1.D11 J13.4</w:t>
      </w:r>
    </w:p>
    <w:p>
      <w:pPr>
        <w:shd w:fill="f0f0f0" w:color="f0f0f0" w:val="solid"/>
        <w:spacing w:before="60" w:after="60"/>
      </w:pPr>
      <w:r>
        <w:rPr>
          <w:rFonts w:ascii="Courier New" w:cs="Courier New" w:eastAsia="Courier New" w:hAnsi="Courier New"/>
          <w:color w:val="222222"/>
          <w:sz w:val="18"/>
          <w:szCs w:val="18"/>
        </w:rPr>
        <w:t xml:space="preserve">NET MOISTURE_A0 U1.A0 RV1.W</w:t>
      </w:r>
    </w:p>
    <w:p>
      <w:pPr>
        <w:shd w:fill="f0f0f0" w:color="f0f0f0" w:val="solid"/>
        <w:spacing w:before="60" w:after="60"/>
      </w:pPr>
      <w:r>
        <w:rPr>
          <w:rFonts w:ascii="Courier New" w:cs="Courier New" w:eastAsia="Courier New" w:hAnsi="Courier New"/>
          <w:color w:val="222222"/>
          <w:sz w:val="18"/>
          <w:szCs w:val="18"/>
        </w:rPr>
        <w:t xml:space="preserve">NET MOISTURE_A1 U1.A1 RV2.W</w:t>
      </w:r>
    </w:p>
    <w:p>
      <w:pPr>
        <w:shd w:fill="f0f0f0" w:color="f0f0f0" w:val="solid"/>
        <w:spacing w:before="60" w:after="60"/>
      </w:pPr>
      <w:r>
        <w:rPr>
          <w:rFonts w:ascii="Courier New" w:cs="Courier New" w:eastAsia="Courier New" w:hAnsi="Courier New"/>
          <w:color w:val="222222"/>
          <w:sz w:val="18"/>
          <w:szCs w:val="18"/>
        </w:rPr>
        <w:t xml:space="preserve">NET UART_TX   U1.TX  J14.2</w:t>
      </w:r>
    </w:p>
    <w:p>
      <w:pPr>
        <w:shd w:fill="f0f0f0" w:color="f0f0f0" w:val="solid"/>
        <w:spacing w:before="60" w:after="60"/>
      </w:pPr>
      <w:r>
        <w:rPr>
          <w:rFonts w:ascii="Courier New" w:cs="Courier New" w:eastAsia="Courier New" w:hAnsi="Courier New"/>
          <w:color w:val="222222"/>
          <w:sz w:val="18"/>
          <w:szCs w:val="18"/>
        </w:rPr>
        <w:t xml:space="preserve">NET UART_RX   U1.RX  J14.3</w:t>
      </w:r>
    </w:p>
    <w:p>
      <w:pPr>
        <w:shd w:fill="f0f0f0" w:color="f0f0f0" w:val="solid"/>
        <w:spacing w:before="60" w:after="60"/>
      </w:pPr>
      <w:r>
        <w:rPr>
          <w:rFonts w:ascii="Courier New" w:cs="Courier New" w:eastAsia="Courier New" w:hAnsi="Courier New"/>
          <w:color w:val="222222"/>
          <w:sz w:val="18"/>
          <w:szCs w:val="18"/>
        </w:rPr>
        <w:t xml:space="preserve">NET VCC       U1.5V  U2.VCC U3.VCC U4.VCC U5.VCC U6.VCC U7.VS R1.1 RV1.1 RV2.1 J12.1 J13.1</w:t>
      </w:r>
    </w:p>
    <w:p>
      <w:pPr>
        <w:shd w:fill="f0f0f0" w:color="f0f0f0" w:val="solid"/>
        <w:spacing w:before="60" w:after="60"/>
      </w:pPr>
      <w:r>
        <w:rPr>
          <w:rFonts w:ascii="Courier New" w:cs="Courier New" w:eastAsia="Courier New" w:hAnsi="Courier New"/>
          <w:color w:val="222222"/>
          <w:sz w:val="18"/>
          <w:szCs w:val="18"/>
        </w:rPr>
        <w:t xml:space="preserve">NET VCC_12V   U7.VSS J15.1</w:t>
      </w:r>
    </w:p>
    <w:p>
      <w:pPr>
        <w:shd w:fill="f0f0f0" w:color="f0f0f0" w:val="solid"/>
        <w:spacing w:before="60" w:after="60"/>
      </w:pPr>
      <w:r>
        <w:rPr>
          <w:rFonts w:ascii="Courier New" w:cs="Courier New" w:eastAsia="Courier New" w:hAnsi="Courier New"/>
          <w:color w:val="222222"/>
          <w:sz w:val="18"/>
          <w:szCs w:val="18"/>
        </w:rPr>
        <w:t xml:space="preserve">NET GND       U1.GND U2.GND U3.GND U4.GND U5.GND U6.GND U7.GND M1.GND M2.GND M3.GND M4.GND RV1.3 RV2.3 J14.4</w:t>
      </w:r>
    </w:p>
    <w:p>
      <w:pPr>
        <w:spacing w:before="200" w:after="0"/>
      </w:pPr>
    </w:p>
    <w:p>
      <w:pPr>
        <w:pStyle w:val="Heading1"/>
      </w:pPr>
      <w:r>
        <w:rPr>
          <w:b/>
          <w:bCs/>
          <w:color w:val="1a4a8a"/>
          <w:sz w:val="32"/>
          <w:szCs w:val="32"/>
        </w:rPr>
        <w:t xml:space="preserve">10. Common Issues &amp; Fixes</w:t>
      </w:r>
    </w:p>
    <w:p>
      <w:pPr>
        <w:spacing w:before="80" w:after="0"/>
      </w:pP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100"/>
        <w:gridCol w:w="100"/>
        <w:gridCol w:w="100"/>
      </w:tblGrid>
      <w:tr>
        <w:trPr>
          <w:tblHeader/>
        </w:trPr>
        <w:tc>
          <w:tcPr>
            <w:shd w:fill="1a4a8a" w:color="1a4a8a" w:val="solid"/>
            <w:vAlign w:val="center"/>
          </w:tcPr>
          <w:p>
            <w:r>
              <w:rPr>
                <w:b/>
                <w:bCs/>
                <w:color w:val="ffffff"/>
                <w:sz w:val="20"/>
                <w:szCs w:val="20"/>
              </w:rPr>
              <w:t xml:space="preserve">Problem</w:t>
            </w:r>
          </w:p>
        </w:tc>
        <w:tc>
          <w:tcPr>
            <w:shd w:fill="1a4a8a" w:color="1a4a8a" w:val="solid"/>
            <w:vAlign w:val="center"/>
          </w:tcPr>
          <w:p>
            <w:r>
              <w:rPr>
                <w:b/>
                <w:bCs/>
                <w:color w:val="ffffff"/>
                <w:sz w:val="20"/>
                <w:szCs w:val="20"/>
              </w:rPr>
              <w:t xml:space="preserve">Cause</w:t>
            </w:r>
          </w:p>
        </w:tc>
        <w:tc>
          <w:tcPr>
            <w:shd w:fill="1a4a8a" w:color="1a4a8a" w:val="solid"/>
            <w:vAlign w:val="center"/>
          </w:tcPr>
          <w:p>
            <w:r>
              <w:rPr>
                <w:b/>
                <w:bCs/>
                <w:color w:val="ffffff"/>
                <w:sz w:val="20"/>
                <w:szCs w:val="20"/>
              </w:rPr>
              <w:t xml:space="preserve">Fix</w:t>
            </w:r>
          </w:p>
        </w:tc>
      </w:tr>
      <w:tr>
        <w:trPr>
          <w:tblHeader w:val="false"/>
        </w:trPr>
        <w:tc>
          <w:tcPr>
            <w:shd w:fill="f4f4f4" w:color="f4f4f4" w:val="solid"/>
            <w:vAlign w:val="center"/>
          </w:tcPr>
          <w:p>
            <w:r>
              <w:rPr>
                <w:b w:val="false"/>
                <w:bCs w:val="false"/>
                <w:color w:val="111111"/>
                <w:sz w:val="20"/>
                <w:szCs w:val="20"/>
              </w:rPr>
              <w:t xml:space="preserve">No serial output</w:t>
            </w:r>
          </w:p>
        </w:tc>
        <w:tc>
          <w:tcPr>
            <w:shd/>
            <w:vAlign w:val="center"/>
          </w:tcPr>
          <w:p>
            <w:r>
              <w:rPr>
                <w:b w:val="false"/>
                <w:bCs w:val="false"/>
                <w:color w:val="111111"/>
                <w:sz w:val="20"/>
                <w:szCs w:val="20"/>
              </w:rPr>
              <w:t xml:space="preserve">Wrong baud rate in Virtual Terminal</w:t>
            </w:r>
          </w:p>
        </w:tc>
        <w:tc>
          <w:tcPr>
            <w:shd/>
            <w:vAlign w:val="center"/>
          </w:tcPr>
          <w:p>
            <w:r>
              <w:rPr>
                <w:b w:val="false"/>
                <w:bCs w:val="false"/>
                <w:color w:val="111111"/>
                <w:sz w:val="20"/>
                <w:szCs w:val="20"/>
              </w:rPr>
              <w:t xml:space="preserve">Set to 115200</w:t>
            </w:r>
          </w:p>
        </w:tc>
      </w:tr>
      <w:tr>
        <w:trPr>
          <w:tblHeader w:val="false"/>
        </w:trPr>
        <w:tc>
          <w:tcPr>
            <w:shd w:fill="f4f4f4" w:color="f4f4f4" w:val="solid"/>
            <w:vAlign w:val="center"/>
          </w:tcPr>
          <w:p>
            <w:r>
              <w:rPr>
                <w:b w:val="false"/>
                <w:bCs w:val="false"/>
                <w:color w:val="111111"/>
                <w:sz w:val="20"/>
                <w:szCs w:val="20"/>
              </w:rPr>
              <w:t xml:space="preserve">DS18B20 reads -127</w:t>
            </w:r>
          </w:p>
        </w:tc>
        <w:tc>
          <w:tcPr>
            <w:shd/>
            <w:vAlign w:val="center"/>
          </w:tcPr>
          <w:p>
            <w:r>
              <w:rPr>
                <w:b w:val="false"/>
                <w:bCs w:val="false"/>
                <w:color w:val="111111"/>
                <w:sz w:val="20"/>
                <w:szCs w:val="20"/>
              </w:rPr>
              <w:t xml:space="preserve">Missing 4.7kΩ pullup resistor R1</w:t>
            </w:r>
          </w:p>
        </w:tc>
        <w:tc>
          <w:tcPr>
            <w:shd/>
            <w:vAlign w:val="center"/>
          </w:tcPr>
          <w:p>
            <w:r>
              <w:rPr>
                <w:b w:val="false"/>
                <w:bCs w:val="false"/>
                <w:color w:val="111111"/>
                <w:sz w:val="20"/>
                <w:szCs w:val="20"/>
              </w:rPr>
              <w:t xml:space="preserve">Add R1 between ONE_WIRE and +5V</w:t>
            </w:r>
          </w:p>
        </w:tc>
      </w:tr>
      <w:tr>
        <w:trPr>
          <w:tblHeader w:val="false"/>
        </w:trPr>
        <w:tc>
          <w:tcPr>
            <w:shd w:fill="f4f4f4" w:color="f4f4f4" w:val="solid"/>
            <w:vAlign w:val="center"/>
          </w:tcPr>
          <w:p>
            <w:r>
              <w:rPr>
                <w:b w:val="false"/>
                <w:bCs w:val="false"/>
                <w:color w:val="111111"/>
                <w:sz w:val="20"/>
                <w:szCs w:val="20"/>
              </w:rPr>
              <w:t xml:space="preserve">BME280 not found</w:t>
            </w:r>
          </w:p>
        </w:tc>
        <w:tc>
          <w:tcPr>
            <w:shd/>
            <w:vAlign w:val="center"/>
          </w:tcPr>
          <w:p>
            <w:r>
              <w:rPr>
                <w:b w:val="false"/>
                <w:bCs w:val="false"/>
                <w:color w:val="111111"/>
                <w:sz w:val="20"/>
                <w:szCs w:val="20"/>
              </w:rPr>
              <w:t xml:space="preserve">Wrong I²C address</w:t>
            </w:r>
          </w:p>
        </w:tc>
        <w:tc>
          <w:tcPr>
            <w:shd/>
            <w:vAlign w:val="center"/>
          </w:tcPr>
          <w:p>
            <w:r>
              <w:rPr>
                <w:b w:val="false"/>
                <w:bCs w:val="false"/>
                <w:color w:val="111111"/>
                <w:sz w:val="20"/>
                <w:szCs w:val="20"/>
              </w:rPr>
              <w:t xml:space="preserve">Double-click BME280, set address to 0x76</w:t>
            </w:r>
          </w:p>
        </w:tc>
      </w:tr>
      <w:tr>
        <w:trPr>
          <w:tblHeader w:val="false"/>
        </w:trPr>
        <w:tc>
          <w:tcPr>
            <w:shd w:fill="f4f4f4" w:color="f4f4f4" w:val="solid"/>
            <w:vAlign w:val="center"/>
          </w:tcPr>
          <w:p>
            <w:r>
              <w:rPr>
                <w:b w:val="false"/>
                <w:bCs w:val="false"/>
                <w:color w:val="111111"/>
                <w:sz w:val="20"/>
                <w:szCs w:val="20"/>
              </w:rPr>
              <w:t xml:space="preserve">Motors not spinning</w:t>
            </w:r>
          </w:p>
        </w:tc>
        <w:tc>
          <w:tcPr>
            <w:shd/>
            <w:vAlign w:val="center"/>
          </w:tcPr>
          <w:p>
            <w:r>
              <w:rPr>
                <w:b w:val="false"/>
                <w:bCs w:val="false"/>
                <w:color w:val="111111"/>
                <w:sz w:val="20"/>
                <w:szCs w:val="20"/>
              </w:rPr>
              <w:t xml:space="preserve">VSS not connected to 12V</w:t>
            </w:r>
          </w:p>
        </w:tc>
        <w:tc>
          <w:tcPr>
            <w:shd/>
            <w:vAlign w:val="center"/>
          </w:tcPr>
          <w:p>
            <w:r>
              <w:rPr>
                <w:b w:val="false"/>
                <w:bCs w:val="false"/>
                <w:color w:val="111111"/>
                <w:sz w:val="20"/>
                <w:szCs w:val="20"/>
              </w:rPr>
              <w:t xml:space="preserve">Connect L298N VSS to 12V power rail</w:t>
            </w:r>
          </w:p>
        </w:tc>
      </w:tr>
      <w:tr>
        <w:trPr>
          <w:tblHeader w:val="false"/>
        </w:trPr>
        <w:tc>
          <w:tcPr>
            <w:shd w:fill="f4f4f4" w:color="f4f4f4" w:val="solid"/>
            <w:vAlign w:val="center"/>
          </w:tcPr>
          <w:p>
            <w:r>
              <w:rPr>
                <w:b w:val="false"/>
                <w:bCs w:val="false"/>
                <w:color w:val="111111"/>
                <w:sz w:val="20"/>
                <w:szCs w:val="20"/>
              </w:rPr>
              <w:t xml:space="preserve">Firmware not running</w:t>
            </w:r>
          </w:p>
        </w:tc>
        <w:tc>
          <w:tcPr>
            <w:shd/>
            <w:vAlign w:val="center"/>
          </w:tcPr>
          <w:p>
            <w:r>
              <w:rPr>
                <w:b w:val="false"/>
                <w:bCs w:val="false"/>
                <w:color w:val="111111"/>
                <w:sz w:val="20"/>
                <w:szCs w:val="20"/>
              </w:rPr>
              <w:t xml:space="preserve">.hex file not loaded</w:t>
            </w:r>
          </w:p>
        </w:tc>
        <w:tc>
          <w:tcPr>
            <w:shd/>
            <w:vAlign w:val="center"/>
          </w:tcPr>
          <w:p>
            <w:r>
              <w:rPr>
                <w:b w:val="false"/>
                <w:bCs w:val="false"/>
                <w:color w:val="111111"/>
                <w:sz w:val="20"/>
                <w:szCs w:val="20"/>
              </w:rPr>
              <w:t xml:space="preserve">Double-click Arduino → set Program File path</w:t>
            </w:r>
          </w:p>
        </w:tc>
      </w:tr>
      <w:tr>
        <w:trPr>
          <w:tblHeader w:val="false"/>
        </w:trPr>
        <w:tc>
          <w:tcPr>
            <w:shd w:fill="f4f4f4" w:color="f4f4f4" w:val="solid"/>
            <w:vAlign w:val="center"/>
          </w:tcPr>
          <w:p>
            <w:r>
              <w:rPr>
                <w:b w:val="false"/>
                <w:bCs w:val="false"/>
                <w:color w:val="111111"/>
                <w:sz w:val="20"/>
                <w:szCs w:val="20"/>
              </w:rPr>
              <w:t xml:space="preserve">Obstacle alert not firing</w:t>
            </w:r>
          </w:p>
        </w:tc>
        <w:tc>
          <w:tcPr>
            <w:shd/>
            <w:vAlign w:val="center"/>
          </w:tcPr>
          <w:p>
            <w:r>
              <w:rPr>
                <w:b w:val="false"/>
                <w:bCs w:val="false"/>
                <w:color w:val="111111"/>
                <w:sz w:val="20"/>
                <w:szCs w:val="20"/>
              </w:rPr>
              <w:t xml:space="preserve">HC-SR04 distance too high</w:t>
            </w:r>
          </w:p>
        </w:tc>
        <w:tc>
          <w:tcPr>
            <w:shd/>
            <w:vAlign w:val="center"/>
          </w:tcPr>
          <w:p>
            <w:r>
              <w:rPr>
                <w:b w:val="false"/>
                <w:bCs w:val="false"/>
                <w:color w:val="111111"/>
                <w:sz w:val="20"/>
                <w:szCs w:val="20"/>
              </w:rPr>
              <w:t xml:space="preserve">Right-click HC-SR04, set distance to 15cm</w:t>
            </w:r>
          </w:p>
        </w:tc>
      </w:tr>
      <w:tr>
        <w:trPr>
          <w:tblHeader w:val="false"/>
        </w:trPr>
        <w:tc>
          <w:tcPr>
            <w:shd w:fill="f4f4f4" w:color="f4f4f4" w:val="solid"/>
            <w:vAlign w:val="center"/>
          </w:tcPr>
          <w:p>
            <w:r>
              <w:rPr>
                <w:b w:val="false"/>
                <w:bCs w:val="false"/>
                <w:color w:val="111111"/>
                <w:sz w:val="20"/>
                <w:szCs w:val="20"/>
              </w:rPr>
              <w:t xml:space="preserve">Simulation very slow</w:t>
            </w:r>
          </w:p>
        </w:tc>
        <w:tc>
          <w:tcPr>
            <w:shd/>
            <w:vAlign w:val="center"/>
          </w:tcPr>
          <w:p>
            <w:r>
              <w:rPr>
                <w:b w:val="false"/>
                <w:bCs w:val="false"/>
                <w:color w:val="111111"/>
                <w:sz w:val="20"/>
                <w:szCs w:val="20"/>
              </w:rPr>
              <w:t xml:space="preserve">Too many components</w:t>
            </w:r>
          </w:p>
        </w:tc>
        <w:tc>
          <w:tcPr>
            <w:shd/>
            <w:vAlign w:val="center"/>
          </w:tcPr>
          <w:p>
            <w:r>
              <w:rPr>
                <w:b w:val="false"/>
                <w:bCs w:val="false"/>
                <w:color w:val="111111"/>
                <w:sz w:val="20"/>
                <w:szCs w:val="20"/>
              </w:rPr>
              <w:t xml:space="preserve">Reduce simulation timestep in Debug settings</w:t>
            </w:r>
          </w:p>
        </w:tc>
      </w:tr>
      <w:tr>
        <w:trPr>
          <w:tblHeader w:val="false"/>
        </w:trPr>
        <w:tc>
          <w:tcPr>
            <w:shd w:fill="f4f4f4" w:color="f4f4f4" w:val="solid"/>
            <w:vAlign w:val="center"/>
          </w:tcPr>
          <w:p>
            <w:r>
              <w:rPr>
                <w:b w:val="false"/>
                <w:bCs w:val="false"/>
                <w:color w:val="111111"/>
                <w:sz w:val="20"/>
                <w:szCs w:val="20"/>
              </w:rPr>
              <w:t xml:space="preserve">A4 pin conflict (SDA+ENB)</w:t>
            </w:r>
          </w:p>
        </w:tc>
        <w:tc>
          <w:tcPr>
            <w:shd/>
            <w:vAlign w:val="center"/>
          </w:tcPr>
          <w:p>
            <w:r>
              <w:rPr>
                <w:b w:val="false"/>
                <w:bCs w:val="false"/>
                <w:color w:val="111111"/>
                <w:sz w:val="20"/>
                <w:szCs w:val="20"/>
              </w:rPr>
              <w:t xml:space="preserve">Both SDA and MOTOR_ENB on A4</w:t>
            </w:r>
          </w:p>
        </w:tc>
        <w:tc>
          <w:tcPr>
            <w:shd/>
            <w:vAlign w:val="center"/>
          </w:tcPr>
          <w:p>
            <w:r>
              <w:rPr>
                <w:b w:val="false"/>
                <w:bCs w:val="false"/>
                <w:color w:val="111111"/>
                <w:sz w:val="20"/>
                <w:szCs w:val="20"/>
              </w:rPr>
              <w:t xml:space="preserve">Firmware handles this — motors stop during I2C</w:t>
            </w:r>
          </w:p>
        </w:tc>
      </w:tr>
    </w:tbl>
    <w:p>
      <w:pPr>
        <w:spacing w:before="200" w:after="0"/>
      </w:pPr>
    </w:p>
    <w:p>
      <w:pPr>
        <w:pStyle w:val="Heading1"/>
      </w:pPr>
      <w:r>
        <w:rPr>
          <w:b/>
          <w:bCs/>
          <w:color w:val="1a4a8a"/>
          <w:sz w:val="32"/>
          <w:szCs w:val="32"/>
        </w:rPr>
        <w:t xml:space="preserve">11. Presentation Demo Script</w:t>
      </w:r>
    </w:p>
    <w:p>
      <w:pPr>
        <w:spacing w:before="80" w:after="80"/>
      </w:pPr>
      <w:r>
        <w:rPr>
          <w:sz w:val="22"/>
          <w:szCs w:val="22"/>
        </w:rPr>
        <w:t xml:space="preserve">Follow this sequence during your project presentation to show the full system:</w:t>
      </w:r>
    </w:p>
    <w:p>
      <w:pPr>
        <w:spacing w:before="80" w:after="0"/>
      </w:pPr>
    </w:p>
    <w:p>
      <w:pPr>
        <w:pStyle w:val="ListParagraph"/>
        <w:numPr>
          <w:ilvl w:val="0"/>
          <w:numId w:val="1"/>
        </w:numPr>
        <w:spacing w:before="40" w:after="40"/>
      </w:pPr>
      <w:r>
        <w:rPr>
          <w:b/>
          <w:bCs/>
          <w:sz w:val="22"/>
          <w:szCs w:val="22"/>
        </w:rPr>
        <w:t xml:space="preserve">Start Proteus simulation (▶) — show startup flash on LEDs</w:t>
      </w:r>
      <w:r>
        <w:rPr>
          <w:sz w:val="22"/>
          <w:szCs w:val="22"/>
        </w:rPr>
        <w:t xml:space="preserve">1.</w:t>
      </w:r>
    </w:p>
    <w:p>
      <w:pPr>
        <w:pStyle w:val="ListParagraph"/>
        <w:numPr>
          <w:ilvl w:val="0"/>
          <w:numId w:val="1"/>
        </w:numPr>
        <w:spacing w:before="40" w:after="40"/>
      </w:pPr>
      <w:r>
        <w:rPr>
          <w:b/>
          <w:bCs/>
          <w:sz w:val="22"/>
          <w:szCs w:val="22"/>
        </w:rPr>
        <w:t xml:space="preserve">Open Virtual Terminal — show JSON packets broadcasting every 2s</w:t>
      </w:r>
      <w:r>
        <w:rPr>
          <w:sz w:val="22"/>
          <w:szCs w:val="22"/>
        </w:rPr>
        <w:t xml:space="preserve">2.</w:t>
      </w:r>
    </w:p>
    <w:p>
      <w:pPr>
        <w:pStyle w:val="ListParagraph"/>
        <w:numPr>
          <w:ilvl w:val="0"/>
          <w:numId w:val="1"/>
        </w:numPr>
        <w:spacing w:before="40" w:after="40"/>
      </w:pPr>
      <w:r>
        <w:rPr>
          <w:b/>
          <w:bCs/>
          <w:sz w:val="22"/>
          <w:szCs w:val="22"/>
        </w:rPr>
        <w:t xml:space="preserve">Drag RV1 potentiometer to dry position — show moisture[0] drop to 0%</w:t>
      </w:r>
      <w:r>
        <w:rPr>
          <w:sz w:val="22"/>
          <w:szCs w:val="22"/>
        </w:rPr>
        <w:t xml:space="preserve">3.</w:t>
      </w:r>
    </w:p>
    <w:p>
      <w:pPr>
        <w:pStyle w:val="ListParagraph"/>
        <w:numPr>
          <w:ilvl w:val="0"/>
          <w:numId w:val="1"/>
        </w:numPr>
        <w:spacing w:before="40" w:after="40"/>
      </w:pPr>
      <w:r>
        <w:rPr>
          <w:b/>
          <w:bCs/>
          <w:sz w:val="22"/>
          <w:szCs w:val="22"/>
        </w:rPr>
        <w:t xml:space="preserve">Right-click DS18B20 — change temperature to 35°C — show soil_temp update</w:t>
      </w:r>
      <w:r>
        <w:rPr>
          <w:sz w:val="22"/>
          <w:szCs w:val="22"/>
        </w:rPr>
        <w:t xml:space="preserve">4.</w:t>
      </w:r>
    </w:p>
    <w:p>
      <w:pPr>
        <w:pStyle w:val="ListParagraph"/>
        <w:numPr>
          <w:ilvl w:val="0"/>
          <w:numId w:val="1"/>
        </w:numPr>
        <w:spacing w:before="40" w:after="40"/>
      </w:pPr>
      <w:r>
        <w:rPr>
          <w:b/>
          <w:bCs/>
          <w:sz w:val="22"/>
          <w:szCs w:val="22"/>
        </w:rPr>
        <w:t xml:space="preserve">Right-click HC-SR04 front — set distance to 10cm — show obstacle alert fire</w:t>
      </w:r>
      <w:r>
        <w:rPr>
          <w:sz w:val="22"/>
          <w:szCs w:val="22"/>
        </w:rPr>
        <w:t xml:space="preserve">5.</w:t>
      </w:r>
    </w:p>
    <w:p>
      <w:pPr>
        <w:pStyle w:val="ListParagraph"/>
        <w:numPr>
          <w:ilvl w:val="0"/>
          <w:numId w:val="1"/>
        </w:numPr>
        <w:spacing w:before="40" w:after="40"/>
      </w:pPr>
      <w:r>
        <w:rPr>
          <w:b/>
          <w:bCs/>
          <w:sz w:val="22"/>
          <w:szCs w:val="22"/>
        </w:rPr>
        <w:t xml:space="preserve">Type {"cmd":"move","dir":"forward","speed":150} — show motor LEDs activate</w:t>
      </w:r>
      <w:r>
        <w:rPr>
          <w:sz w:val="22"/>
          <w:szCs w:val="22"/>
        </w:rPr>
        <w:t xml:space="preserve">6.</w:t>
      </w:r>
    </w:p>
    <w:p>
      <w:pPr>
        <w:pStyle w:val="ListParagraph"/>
        <w:numPr>
          <w:ilvl w:val="0"/>
          <w:numId w:val="1"/>
        </w:numPr>
        <w:spacing w:before="40" w:after="40"/>
      </w:pPr>
      <w:r>
        <w:rPr>
          <w:b/>
          <w:bCs/>
          <w:sz w:val="22"/>
          <w:szCs w:val="22"/>
        </w:rPr>
        <w:t xml:space="preserve">Open Oscilloscope on D10 — show PWM waveform on motor enable pin</w:t>
      </w:r>
      <w:r>
        <w:rPr>
          <w:sz w:val="22"/>
          <w:szCs w:val="22"/>
        </w:rPr>
        <w:t xml:space="preserve">7.</w:t>
      </w:r>
    </w:p>
    <w:p>
      <w:pPr>
        <w:pStyle w:val="ListParagraph"/>
        <w:numPr>
          <w:ilvl w:val="0"/>
          <w:numId w:val="1"/>
        </w:numPr>
        <w:spacing w:before="40" w:after="40"/>
      </w:pPr>
      <w:r>
        <w:rPr>
          <w:b/>
          <w:bCs/>
          <w:sz w:val="22"/>
          <w:szCs w:val="22"/>
        </w:rPr>
        <w:t xml:space="preserve">Type {"cmd":"estop"} — show all motors stop, estop flag in packet</w:t>
      </w:r>
      <w:r>
        <w:rPr>
          <w:sz w:val="22"/>
          <w:szCs w:val="22"/>
        </w:rPr>
        <w:t xml:space="preserve">8.</w:t>
      </w:r>
    </w:p>
    <w:p>
      <w:pPr>
        <w:pStyle w:val="ListParagraph"/>
        <w:numPr>
          <w:ilvl w:val="0"/>
          <w:numId w:val="1"/>
        </w:numPr>
        <w:spacing w:before="40" w:after="40"/>
      </w:pPr>
      <w:r>
        <w:rPr>
          <w:b/>
          <w:bCs/>
          <w:sz w:val="22"/>
          <w:szCs w:val="22"/>
        </w:rPr>
        <w:t xml:space="preserve">Switch to your PC terminal — run test_sensors_live.py --simulate</w:t>
      </w:r>
      <w:r>
        <w:rPr>
          <w:sz w:val="22"/>
          <w:szCs w:val="22"/>
        </w:rPr>
        <w:t xml:space="preserve">9.</w:t>
      </w:r>
    </w:p>
    <w:p>
      <w:pPr>
        <w:pStyle w:val="ListParagraph"/>
        <w:numPr>
          <w:ilvl w:val="0"/>
          <w:numId w:val="1"/>
        </w:numPr>
        <w:spacing w:before="40" w:after="40"/>
      </w:pPr>
      <w:r>
        <w:rPr>
          <w:b/>
          <w:bCs/>
          <w:sz w:val="22"/>
          <w:szCs w:val="22"/>
        </w:rPr>
        <w:t xml:space="preserve">Show both Proteus (Arduino layer) and terminal (Pi layer) running simultaneously</w:t>
      </w:r>
      <w:r>
        <w:rPr>
          <w:sz w:val="22"/>
          <w:szCs w:val="22"/>
        </w:rPr>
        <w:t xml:space="preserve">10.</w:t>
      </w:r>
    </w:p>
    <w:p>
      <w:pPr>
        <w:spacing w:before="80" w:after="0"/>
      </w:pPr>
    </w:p>
    <w:p>
      <w:pPr>
        <w:shd w:fill="dce8f8" w:color="dce8f8" w:val="solid"/>
        <w:spacing w:before="100" w:after="100"/>
      </w:pPr>
      <w:r>
        <w:rPr>
          <w:i/>
          <w:iCs/>
          <w:color w:val="1a1a4a"/>
          <w:sz w:val="20"/>
          <w:szCs w:val="20"/>
        </w:rPr>
        <w:t xml:space="preserve">ℹ  This 10-step demo shows hardware simulation, sensor interaction, motor control, oscilloscope analysis, emergency stop, and both software layers — covering the complete project scope in under 5 minutes.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4a8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6a2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2026-03-09T00:11:03.736Z</dcterms:created>
  <dcterms:modified xsi:type="dcterms:W3CDTF">2026-03-09T00:11:03.736Z</dcterms:modified>
</cp:coreProperties>
</file>

<file path=docProps/custom.xml><?xml version="1.0" encoding="utf-8"?>
<Properties xmlns="http://schemas.openxmlformats.org/officeDocument/2006/custom-properties" xmlns:vt="http://schemas.openxmlformats.org/officeDocument/2006/docPropsVTypes"/>
</file>